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7FBE9" w14:textId="0D811062" w:rsidR="00725760" w:rsidRPr="00D22FED" w:rsidRDefault="006E10D5">
      <w:pPr>
        <w:rPr>
          <w:rFonts w:ascii="Arial" w:hAnsi="Arial" w:cs="Arial"/>
          <w:b/>
          <w:bCs/>
          <w:sz w:val="24"/>
          <w:szCs w:val="24"/>
        </w:rPr>
      </w:pPr>
      <w:r w:rsidRPr="006E10D5">
        <w:rPr>
          <w:rFonts w:ascii="Arial" w:hAnsi="Arial" w:cs="Arial"/>
          <w:b/>
          <w:bCs/>
          <w:sz w:val="24"/>
          <w:szCs w:val="24"/>
        </w:rPr>
        <w:t>Additional file</w:t>
      </w:r>
      <w:r w:rsidRPr="006E10D5">
        <w:rPr>
          <w:rFonts w:ascii="Arial" w:hAnsi="Arial" w:cs="Arial"/>
          <w:b/>
          <w:bCs/>
          <w:sz w:val="24"/>
          <w:szCs w:val="24"/>
        </w:rPr>
        <w:t xml:space="preserve"> </w:t>
      </w:r>
      <w:r w:rsidR="00211840">
        <w:rPr>
          <w:rFonts w:ascii="Arial" w:hAnsi="Arial" w:cs="Arial"/>
          <w:b/>
          <w:bCs/>
          <w:sz w:val="24"/>
          <w:szCs w:val="24"/>
        </w:rPr>
        <w:t>3</w:t>
      </w:r>
      <w:r w:rsidR="00D22FED" w:rsidRPr="00D22FED">
        <w:rPr>
          <w:rFonts w:ascii="Arial" w:hAnsi="Arial" w:cs="Arial"/>
          <w:b/>
          <w:bCs/>
          <w:sz w:val="24"/>
          <w:szCs w:val="24"/>
        </w:rPr>
        <w:t xml:space="preserve"> Exclusion with reason</w:t>
      </w:r>
      <w:r w:rsidR="007D5E01">
        <w:rPr>
          <w:rFonts w:ascii="Arial" w:hAnsi="Arial" w:cs="Arial"/>
          <w:b/>
          <w:bCs/>
          <w:sz w:val="24"/>
          <w:szCs w:val="24"/>
        </w:rPr>
        <w:t>s</w:t>
      </w:r>
    </w:p>
    <w:tbl>
      <w:tblPr>
        <w:tblW w:w="13733" w:type="dxa"/>
        <w:jc w:val="center"/>
        <w:tblBorders>
          <w:top w:val="single" w:sz="8" w:space="0" w:color="auto"/>
          <w:bottom w:val="single" w:sz="8" w:space="0" w:color="auto"/>
        </w:tblBorders>
        <w:tblLook w:val="04A0" w:firstRow="1" w:lastRow="0" w:firstColumn="1" w:lastColumn="0" w:noHBand="0" w:noVBand="1"/>
      </w:tblPr>
      <w:tblGrid>
        <w:gridCol w:w="2121"/>
        <w:gridCol w:w="1271"/>
        <w:gridCol w:w="1217"/>
        <w:gridCol w:w="5581"/>
        <w:gridCol w:w="3543"/>
      </w:tblGrid>
      <w:tr w:rsidR="00D22FED" w:rsidRPr="00D22FED" w14:paraId="5AB1F647" w14:textId="77777777" w:rsidTr="00575B26">
        <w:trPr>
          <w:trHeight w:val="280"/>
          <w:jc w:val="center"/>
        </w:trPr>
        <w:tc>
          <w:tcPr>
            <w:tcW w:w="2141" w:type="dxa"/>
            <w:tcBorders>
              <w:top w:val="single" w:sz="8" w:space="0" w:color="auto"/>
              <w:bottom w:val="single" w:sz="8" w:space="0" w:color="auto"/>
            </w:tcBorders>
            <w:shd w:val="clear" w:color="auto" w:fill="auto"/>
            <w:vAlign w:val="center"/>
            <w:hideMark/>
          </w:tcPr>
          <w:p w14:paraId="79AF16F9"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Title</w:t>
            </w:r>
          </w:p>
        </w:tc>
        <w:tc>
          <w:tcPr>
            <w:tcW w:w="870" w:type="dxa"/>
            <w:tcBorders>
              <w:top w:val="single" w:sz="8" w:space="0" w:color="auto"/>
              <w:bottom w:val="single" w:sz="8" w:space="0" w:color="auto"/>
            </w:tcBorders>
            <w:shd w:val="clear" w:color="auto" w:fill="auto"/>
            <w:vAlign w:val="center"/>
            <w:hideMark/>
          </w:tcPr>
          <w:p w14:paraId="4D114CB6" w14:textId="2C3C9C4D"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Publi</w:t>
            </w:r>
            <w:r w:rsidR="009E2201">
              <w:rPr>
                <w:rFonts w:ascii="Arial" w:eastAsia="等线" w:hAnsi="Arial" w:cs="Arial" w:hint="eastAsia"/>
                <w:color w:val="000000"/>
                <w:kern w:val="0"/>
                <w:sz w:val="24"/>
                <w:szCs w:val="24"/>
              </w:rPr>
              <w:t>shed</w:t>
            </w:r>
            <w:r w:rsidRPr="00D22FED">
              <w:rPr>
                <w:rFonts w:ascii="Arial" w:eastAsia="等线" w:hAnsi="Arial" w:cs="Arial"/>
                <w:color w:val="000000"/>
                <w:kern w:val="0"/>
                <w:sz w:val="24"/>
                <w:szCs w:val="24"/>
              </w:rPr>
              <w:t xml:space="preserve"> year</w:t>
            </w:r>
          </w:p>
        </w:tc>
        <w:tc>
          <w:tcPr>
            <w:tcW w:w="1217" w:type="dxa"/>
            <w:tcBorders>
              <w:top w:val="single" w:sz="8" w:space="0" w:color="auto"/>
              <w:bottom w:val="single" w:sz="8" w:space="0" w:color="auto"/>
            </w:tcBorders>
            <w:shd w:val="clear" w:color="auto" w:fill="auto"/>
            <w:vAlign w:val="center"/>
            <w:hideMark/>
          </w:tcPr>
          <w:p w14:paraId="2BB8BE81" w14:textId="77777777" w:rsidR="00D22FED" w:rsidRPr="00D22FED" w:rsidRDefault="00D22FED" w:rsidP="00D22FED">
            <w:pPr>
              <w:widowControl/>
              <w:jc w:val="center"/>
              <w:rPr>
                <w:rFonts w:ascii="Arial" w:eastAsia="等线" w:hAnsi="Arial" w:cs="Arial"/>
                <w:color w:val="000000"/>
                <w:kern w:val="0"/>
                <w:sz w:val="24"/>
                <w:szCs w:val="24"/>
              </w:rPr>
            </w:pPr>
            <w:r>
              <w:rPr>
                <w:rFonts w:ascii="Arial" w:eastAsia="等线" w:hAnsi="Arial" w:cs="Arial"/>
                <w:color w:val="000000"/>
                <w:kern w:val="0"/>
                <w:sz w:val="24"/>
                <w:szCs w:val="24"/>
              </w:rPr>
              <w:t>A</w:t>
            </w:r>
            <w:r w:rsidRPr="00D22FED">
              <w:rPr>
                <w:rFonts w:ascii="Arial" w:eastAsia="等线" w:hAnsi="Arial" w:cs="Arial"/>
                <w:color w:val="000000"/>
                <w:kern w:val="0"/>
                <w:sz w:val="24"/>
                <w:szCs w:val="24"/>
              </w:rPr>
              <w:t>uthor</w:t>
            </w:r>
          </w:p>
        </w:tc>
        <w:tc>
          <w:tcPr>
            <w:tcW w:w="5837" w:type="dxa"/>
            <w:tcBorders>
              <w:top w:val="single" w:sz="8" w:space="0" w:color="auto"/>
              <w:bottom w:val="single" w:sz="8" w:space="0" w:color="auto"/>
            </w:tcBorders>
            <w:shd w:val="clear" w:color="auto" w:fill="auto"/>
            <w:vAlign w:val="center"/>
            <w:hideMark/>
          </w:tcPr>
          <w:p w14:paraId="69713347" w14:textId="77777777" w:rsidR="00D22FED" w:rsidRPr="00D22FED" w:rsidRDefault="00D22FED" w:rsidP="00D22FED">
            <w:pPr>
              <w:widowControl/>
              <w:jc w:val="center"/>
              <w:rPr>
                <w:rFonts w:ascii="Arial" w:eastAsia="等线" w:hAnsi="Arial" w:cs="Arial"/>
                <w:color w:val="000000"/>
                <w:kern w:val="0"/>
                <w:sz w:val="24"/>
                <w:szCs w:val="24"/>
              </w:rPr>
            </w:pPr>
            <w:r>
              <w:rPr>
                <w:rFonts w:ascii="Arial" w:eastAsia="等线" w:hAnsi="Arial" w:cs="Arial"/>
                <w:color w:val="000000"/>
                <w:kern w:val="0"/>
                <w:sz w:val="24"/>
                <w:szCs w:val="24"/>
              </w:rPr>
              <w:t>R</w:t>
            </w:r>
            <w:r w:rsidRPr="00D22FED">
              <w:rPr>
                <w:rFonts w:ascii="Arial" w:eastAsia="等线" w:hAnsi="Arial" w:cs="Arial"/>
                <w:color w:val="000000"/>
                <w:kern w:val="0"/>
                <w:sz w:val="24"/>
                <w:szCs w:val="24"/>
              </w:rPr>
              <w:t>eason</w:t>
            </w:r>
          </w:p>
        </w:tc>
        <w:tc>
          <w:tcPr>
            <w:tcW w:w="3668" w:type="dxa"/>
            <w:tcBorders>
              <w:top w:val="single" w:sz="8" w:space="0" w:color="auto"/>
              <w:bottom w:val="single" w:sz="8" w:space="0" w:color="auto"/>
            </w:tcBorders>
            <w:shd w:val="clear" w:color="auto" w:fill="auto"/>
            <w:vAlign w:val="center"/>
            <w:hideMark/>
          </w:tcPr>
          <w:p w14:paraId="36C91185" w14:textId="65706B06" w:rsidR="00D22FED" w:rsidRPr="00D22FED" w:rsidRDefault="00172E76" w:rsidP="009E2201">
            <w:pPr>
              <w:widowControl/>
              <w:jc w:val="center"/>
              <w:rPr>
                <w:rFonts w:ascii="Arial" w:eastAsia="等线" w:hAnsi="Arial" w:cs="Arial"/>
                <w:color w:val="000000"/>
                <w:kern w:val="0"/>
                <w:sz w:val="24"/>
                <w:szCs w:val="24"/>
              </w:rPr>
            </w:pPr>
            <w:r>
              <w:rPr>
                <w:rFonts w:ascii="Arial" w:eastAsia="等线" w:hAnsi="Arial" w:cs="Arial"/>
                <w:color w:val="000000"/>
                <w:kern w:val="0"/>
                <w:sz w:val="24"/>
                <w:szCs w:val="24"/>
              </w:rPr>
              <w:t>N</w:t>
            </w:r>
            <w:r>
              <w:rPr>
                <w:rFonts w:ascii="Arial" w:eastAsia="等线" w:hAnsi="Arial" w:cs="Arial" w:hint="eastAsia"/>
                <w:color w:val="000000"/>
                <w:kern w:val="0"/>
                <w:sz w:val="24"/>
                <w:szCs w:val="24"/>
              </w:rPr>
              <w:t>ote</w:t>
            </w:r>
            <w:r>
              <w:rPr>
                <w:rFonts w:ascii="Arial" w:eastAsia="等线" w:hAnsi="Arial" w:cs="Arial"/>
                <w:color w:val="000000"/>
                <w:kern w:val="0"/>
                <w:sz w:val="24"/>
                <w:szCs w:val="24"/>
              </w:rPr>
              <w:t>s</w:t>
            </w:r>
          </w:p>
        </w:tc>
      </w:tr>
      <w:tr w:rsidR="00D22FED" w:rsidRPr="00D22FED" w14:paraId="1263BB79" w14:textId="77777777" w:rsidTr="00575B26">
        <w:trPr>
          <w:trHeight w:val="780"/>
          <w:jc w:val="center"/>
        </w:trPr>
        <w:tc>
          <w:tcPr>
            <w:tcW w:w="2141" w:type="dxa"/>
            <w:tcBorders>
              <w:top w:val="single" w:sz="8" w:space="0" w:color="auto"/>
            </w:tcBorders>
            <w:shd w:val="clear" w:color="auto" w:fill="auto"/>
            <w:vAlign w:val="center"/>
            <w:hideMark/>
          </w:tcPr>
          <w:p w14:paraId="7841EF43" w14:textId="65BA3C7E" w:rsidR="00D22FED" w:rsidRPr="00D22FED" w:rsidRDefault="00D22FED" w:rsidP="00D22FED">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 xml:space="preserve">[A Study of the risk Factors and impact of air </w:t>
            </w:r>
            <w:r w:rsidR="00725474" w:rsidRPr="00D22FED">
              <w:rPr>
                <w:rFonts w:ascii="Arial" w:eastAsia="宋体" w:hAnsi="Arial" w:cs="Arial"/>
                <w:color w:val="000000"/>
                <w:kern w:val="0"/>
                <w:sz w:val="24"/>
                <w:szCs w:val="24"/>
              </w:rPr>
              <w:t>pollution</w:t>
            </w:r>
            <w:r w:rsidRPr="00D22FED">
              <w:rPr>
                <w:rFonts w:ascii="Arial" w:eastAsia="宋体" w:hAnsi="Arial" w:cs="Arial"/>
                <w:color w:val="000000"/>
                <w:kern w:val="0"/>
                <w:sz w:val="24"/>
                <w:szCs w:val="24"/>
              </w:rPr>
              <w:t xml:space="preserve"> on Respiratory Health of Adults in 6 Cities of Liaoning Province]</w:t>
            </w:r>
          </w:p>
        </w:tc>
        <w:tc>
          <w:tcPr>
            <w:tcW w:w="870" w:type="dxa"/>
            <w:tcBorders>
              <w:top w:val="single" w:sz="8" w:space="0" w:color="auto"/>
            </w:tcBorders>
            <w:shd w:val="clear" w:color="auto" w:fill="auto"/>
            <w:vAlign w:val="center"/>
            <w:hideMark/>
          </w:tcPr>
          <w:p w14:paraId="1484C5A5" w14:textId="77777777" w:rsidR="00D22FED" w:rsidRPr="00D22FED" w:rsidRDefault="00D22FED" w:rsidP="00D22FED">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2006</w:t>
            </w:r>
          </w:p>
        </w:tc>
        <w:tc>
          <w:tcPr>
            <w:tcW w:w="1217" w:type="dxa"/>
            <w:tcBorders>
              <w:top w:val="single" w:sz="8" w:space="0" w:color="auto"/>
            </w:tcBorders>
            <w:shd w:val="clear" w:color="auto" w:fill="auto"/>
            <w:vAlign w:val="center"/>
            <w:hideMark/>
          </w:tcPr>
          <w:p w14:paraId="449EF86C" w14:textId="2DCC89A0" w:rsidR="00D22FED" w:rsidRPr="00D22FED" w:rsidRDefault="00D22FED" w:rsidP="00D22FED">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Liu J</w:t>
            </w:r>
          </w:p>
        </w:tc>
        <w:tc>
          <w:tcPr>
            <w:tcW w:w="5837" w:type="dxa"/>
            <w:tcBorders>
              <w:top w:val="single" w:sz="8" w:space="0" w:color="auto"/>
            </w:tcBorders>
            <w:shd w:val="clear" w:color="auto" w:fill="auto"/>
            <w:vAlign w:val="center"/>
            <w:hideMark/>
          </w:tcPr>
          <w:p w14:paraId="21AD2AE4" w14:textId="79A65BD0" w:rsidR="00D22FED" w:rsidRPr="00D22FED" w:rsidRDefault="00FC1CB7" w:rsidP="00D22FED">
            <w:pPr>
              <w:widowControl/>
              <w:jc w:val="center"/>
              <w:rPr>
                <w:rFonts w:ascii="Arial" w:eastAsia="宋体" w:hAnsi="Arial" w:cs="Arial"/>
                <w:color w:val="000000"/>
                <w:kern w:val="0"/>
                <w:sz w:val="24"/>
                <w:szCs w:val="24"/>
              </w:rPr>
            </w:pPr>
            <w:r w:rsidRPr="00FC1CB7">
              <w:rPr>
                <w:rFonts w:ascii="Arial" w:eastAsia="宋体" w:hAnsi="Arial" w:cs="Arial"/>
                <w:color w:val="000000"/>
                <w:kern w:val="0"/>
                <w:sz w:val="24"/>
                <w:szCs w:val="24"/>
              </w:rPr>
              <w:t xml:space="preserve">The time, spot and population of the subjects in Wilson </w:t>
            </w:r>
            <w:r w:rsidR="00725474" w:rsidRPr="00725474">
              <w:rPr>
                <w:rFonts w:ascii="Arial" w:eastAsia="宋体" w:hAnsi="Arial" w:cs="Arial"/>
                <w:color w:val="000000"/>
                <w:kern w:val="0"/>
                <w:sz w:val="24"/>
                <w:szCs w:val="24"/>
              </w:rPr>
              <w:t>et al</w:t>
            </w:r>
            <w:r w:rsidRPr="00FC1CB7">
              <w:rPr>
                <w:rFonts w:ascii="Arial" w:eastAsia="宋体" w:hAnsi="Arial" w:cs="Arial"/>
                <w:color w:val="000000"/>
                <w:kern w:val="0"/>
                <w:sz w:val="24"/>
                <w:szCs w:val="24"/>
              </w:rPr>
              <w:t xml:space="preserve"> 2008 and Liu J 2006 </w:t>
            </w:r>
            <w:r>
              <w:rPr>
                <w:rFonts w:ascii="Arial" w:eastAsia="宋体" w:hAnsi="Arial" w:cs="Arial"/>
                <w:color w:val="000000"/>
                <w:kern w:val="0"/>
                <w:sz w:val="24"/>
                <w:szCs w:val="24"/>
              </w:rPr>
              <w:t>were</w:t>
            </w:r>
            <w:r w:rsidRPr="00FC1CB7">
              <w:rPr>
                <w:rFonts w:ascii="Arial" w:eastAsia="宋体" w:hAnsi="Arial" w:cs="Arial"/>
                <w:color w:val="000000"/>
                <w:kern w:val="0"/>
                <w:sz w:val="24"/>
                <w:szCs w:val="24"/>
              </w:rPr>
              <w:t xml:space="preserve"> same</w:t>
            </w:r>
            <w:r>
              <w:rPr>
                <w:rFonts w:ascii="Arial" w:eastAsia="宋体" w:hAnsi="Arial" w:cs="Arial"/>
                <w:color w:val="000000"/>
                <w:kern w:val="0"/>
                <w:sz w:val="24"/>
                <w:szCs w:val="24"/>
              </w:rPr>
              <w:t xml:space="preserve">, so these two articles were </w:t>
            </w:r>
            <w:r w:rsidRPr="00FC1CB7">
              <w:rPr>
                <w:rFonts w:ascii="Arial" w:eastAsia="宋体" w:hAnsi="Arial" w:cs="Arial"/>
                <w:color w:val="000000"/>
                <w:kern w:val="0"/>
                <w:sz w:val="24"/>
                <w:szCs w:val="24"/>
              </w:rPr>
              <w:t>duplicate</w:t>
            </w:r>
            <w:r>
              <w:rPr>
                <w:rFonts w:ascii="Arial" w:eastAsia="宋体" w:hAnsi="Arial" w:cs="Arial"/>
                <w:color w:val="000000"/>
                <w:kern w:val="0"/>
                <w:sz w:val="24"/>
                <w:szCs w:val="24"/>
              </w:rPr>
              <w:t xml:space="preserve">. </w:t>
            </w:r>
            <w:r w:rsidRPr="00FC1CB7">
              <w:rPr>
                <w:rFonts w:ascii="Arial" w:eastAsia="宋体" w:hAnsi="Arial" w:cs="Arial"/>
                <w:color w:val="000000"/>
                <w:kern w:val="0"/>
                <w:sz w:val="24"/>
                <w:szCs w:val="24"/>
              </w:rPr>
              <w:t>Liu J 2006 is a dissertation published in Chinese</w:t>
            </w:r>
            <w:r>
              <w:rPr>
                <w:rFonts w:ascii="Arial" w:eastAsia="宋体" w:hAnsi="Arial" w:cs="Arial"/>
                <w:color w:val="000000"/>
                <w:kern w:val="0"/>
                <w:sz w:val="24"/>
                <w:szCs w:val="24"/>
              </w:rPr>
              <w:t xml:space="preserve"> </w:t>
            </w:r>
            <w:r w:rsidRPr="00FC1CB7">
              <w:rPr>
                <w:rFonts w:ascii="Arial" w:eastAsia="宋体" w:hAnsi="Arial" w:cs="Arial"/>
                <w:color w:val="000000"/>
                <w:kern w:val="0"/>
                <w:sz w:val="24"/>
                <w:szCs w:val="24"/>
              </w:rPr>
              <w:t xml:space="preserve">while Wilson </w:t>
            </w:r>
            <w:r w:rsidR="00725474" w:rsidRPr="00725474">
              <w:rPr>
                <w:rFonts w:ascii="Arial" w:eastAsia="宋体" w:hAnsi="Arial" w:cs="Arial"/>
                <w:color w:val="000000"/>
                <w:kern w:val="0"/>
                <w:sz w:val="24"/>
                <w:szCs w:val="24"/>
              </w:rPr>
              <w:t>et al</w:t>
            </w:r>
            <w:r w:rsidRPr="00FC1CB7">
              <w:rPr>
                <w:rFonts w:ascii="Arial" w:eastAsia="宋体" w:hAnsi="Arial" w:cs="Arial"/>
                <w:color w:val="000000"/>
                <w:kern w:val="0"/>
                <w:sz w:val="24"/>
                <w:szCs w:val="24"/>
              </w:rPr>
              <w:t xml:space="preserve"> 2008 was published in an English journal</w:t>
            </w:r>
            <w:r>
              <w:rPr>
                <w:rFonts w:ascii="Arial" w:eastAsia="宋体" w:hAnsi="Arial" w:cs="Arial"/>
                <w:color w:val="000000"/>
                <w:kern w:val="0"/>
                <w:sz w:val="24"/>
                <w:szCs w:val="24"/>
              </w:rPr>
              <w:t>.</w:t>
            </w:r>
            <w:r>
              <w:t xml:space="preserve"> </w:t>
            </w:r>
            <w:r w:rsidRPr="00FC1CB7">
              <w:rPr>
                <w:rFonts w:ascii="Arial" w:hAnsi="Arial" w:cs="Arial"/>
              </w:rPr>
              <w:t>C</w:t>
            </w:r>
            <w:r w:rsidRPr="00FC1CB7">
              <w:rPr>
                <w:rFonts w:ascii="Arial" w:eastAsia="宋体" w:hAnsi="Arial" w:cs="Arial"/>
                <w:color w:val="000000"/>
                <w:kern w:val="0"/>
                <w:sz w:val="24"/>
                <w:szCs w:val="24"/>
              </w:rPr>
              <w:t xml:space="preserve">onsidering that paper published in English would be more accessible to researchers from other country, we replaced Liu J 2006 with Wilson </w:t>
            </w:r>
            <w:r w:rsidR="00725474" w:rsidRPr="00725474">
              <w:rPr>
                <w:rFonts w:ascii="Arial" w:eastAsia="宋体" w:hAnsi="Arial" w:cs="Arial"/>
                <w:color w:val="000000"/>
                <w:kern w:val="0"/>
                <w:sz w:val="24"/>
                <w:szCs w:val="24"/>
              </w:rPr>
              <w:t>et al</w:t>
            </w:r>
            <w:r w:rsidRPr="00FC1CB7">
              <w:rPr>
                <w:rFonts w:ascii="Arial" w:eastAsia="宋体" w:hAnsi="Arial" w:cs="Arial"/>
                <w:color w:val="000000"/>
                <w:kern w:val="0"/>
                <w:sz w:val="24"/>
                <w:szCs w:val="24"/>
              </w:rPr>
              <w:t xml:space="preserve"> 2008.</w:t>
            </w:r>
          </w:p>
        </w:tc>
        <w:tc>
          <w:tcPr>
            <w:tcW w:w="3668" w:type="dxa"/>
            <w:tcBorders>
              <w:top w:val="single" w:sz="8" w:space="0" w:color="auto"/>
            </w:tcBorders>
            <w:shd w:val="clear" w:color="auto" w:fill="auto"/>
            <w:vAlign w:val="center"/>
            <w:hideMark/>
          </w:tcPr>
          <w:p w14:paraId="0B5336A3" w14:textId="77777777" w:rsidR="00D22FED" w:rsidRPr="00D22FED" w:rsidRDefault="00D22FED" w:rsidP="00FF4DD8">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w:t>
            </w:r>
          </w:p>
        </w:tc>
      </w:tr>
      <w:tr w:rsidR="00D22FED" w:rsidRPr="00D22FED" w14:paraId="73F930F6" w14:textId="77777777" w:rsidTr="00575B26">
        <w:trPr>
          <w:trHeight w:val="1300"/>
          <w:jc w:val="center"/>
        </w:trPr>
        <w:tc>
          <w:tcPr>
            <w:tcW w:w="2141" w:type="dxa"/>
            <w:shd w:val="clear" w:color="auto" w:fill="auto"/>
            <w:vAlign w:val="center"/>
            <w:hideMark/>
          </w:tcPr>
          <w:p w14:paraId="171BC389" w14:textId="77777777" w:rsidR="00D22FED" w:rsidRPr="00D22FED" w:rsidRDefault="00D22FED" w:rsidP="00D22FED">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Occupational and environmental risk factors for respiratory</w:t>
            </w:r>
            <w:r w:rsidRPr="00D22FED">
              <w:rPr>
                <w:rFonts w:ascii="Arial" w:eastAsia="宋体" w:hAnsi="Arial" w:cs="Arial"/>
                <w:color w:val="000000"/>
                <w:kern w:val="0"/>
                <w:sz w:val="24"/>
                <w:szCs w:val="24"/>
              </w:rPr>
              <w:br/>
              <w:t>symptoms in rural Beijing, China</w:t>
            </w:r>
          </w:p>
        </w:tc>
        <w:tc>
          <w:tcPr>
            <w:tcW w:w="870" w:type="dxa"/>
            <w:shd w:val="clear" w:color="auto" w:fill="auto"/>
            <w:vAlign w:val="center"/>
            <w:hideMark/>
          </w:tcPr>
          <w:p w14:paraId="1F29298D" w14:textId="77777777" w:rsidR="00D22FED" w:rsidRPr="00D22FED" w:rsidRDefault="00D22FED" w:rsidP="00D22FED">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2002</w:t>
            </w:r>
          </w:p>
        </w:tc>
        <w:tc>
          <w:tcPr>
            <w:tcW w:w="1217" w:type="dxa"/>
            <w:shd w:val="clear" w:color="auto" w:fill="auto"/>
            <w:vAlign w:val="center"/>
            <w:hideMark/>
          </w:tcPr>
          <w:p w14:paraId="092BC458" w14:textId="77777777" w:rsidR="00D22FED" w:rsidRPr="00D22FED" w:rsidRDefault="00D22FED" w:rsidP="00D22FED">
            <w:pPr>
              <w:widowControl/>
              <w:jc w:val="center"/>
              <w:rPr>
                <w:rFonts w:ascii="Arial" w:eastAsia="宋体" w:hAnsi="Arial" w:cs="Arial"/>
                <w:color w:val="000000"/>
                <w:kern w:val="0"/>
                <w:sz w:val="24"/>
                <w:szCs w:val="24"/>
              </w:rPr>
            </w:pPr>
            <w:r w:rsidRPr="00D22FED">
              <w:rPr>
                <w:rFonts w:ascii="Arial" w:eastAsia="宋体" w:hAnsi="Arial" w:cs="Arial"/>
                <w:color w:val="000000"/>
                <w:kern w:val="0"/>
                <w:sz w:val="24"/>
                <w:szCs w:val="24"/>
              </w:rPr>
              <w:t>L-X. Zhang</w:t>
            </w:r>
          </w:p>
        </w:tc>
        <w:tc>
          <w:tcPr>
            <w:tcW w:w="5837" w:type="dxa"/>
            <w:shd w:val="clear" w:color="auto" w:fill="auto"/>
            <w:vAlign w:val="center"/>
            <w:hideMark/>
          </w:tcPr>
          <w:p w14:paraId="6F180755" w14:textId="6CAB1C34" w:rsidR="00D22FED" w:rsidRPr="00D22FED" w:rsidRDefault="00F6627E" w:rsidP="00D6174A">
            <w:pPr>
              <w:widowControl/>
              <w:ind w:left="420" w:hanging="420"/>
              <w:jc w:val="center"/>
              <w:rPr>
                <w:rFonts w:ascii="Arial" w:eastAsia="宋体" w:hAnsi="Arial" w:cs="Arial"/>
                <w:color w:val="000000"/>
                <w:kern w:val="0"/>
                <w:sz w:val="24"/>
                <w:szCs w:val="24"/>
              </w:rPr>
            </w:pPr>
            <w:r w:rsidRPr="00F6627E">
              <w:rPr>
                <w:rFonts w:ascii="Arial" w:eastAsia="宋体" w:hAnsi="Arial" w:cs="Arial"/>
                <w:color w:val="000000"/>
                <w:kern w:val="0"/>
                <w:sz w:val="24"/>
                <w:szCs w:val="24"/>
              </w:rPr>
              <w:t xml:space="preserve">The purpose of this article is to study the risk factors of chronic cough. The prevalence of chronic cough </w:t>
            </w:r>
            <w:r>
              <w:rPr>
                <w:rFonts w:ascii="Arial" w:eastAsia="宋体" w:hAnsi="Arial" w:cs="Arial"/>
                <w:color w:val="000000"/>
                <w:kern w:val="0"/>
                <w:sz w:val="24"/>
                <w:szCs w:val="24"/>
              </w:rPr>
              <w:t xml:space="preserve">is </w:t>
            </w:r>
            <w:r w:rsidRPr="00F6627E">
              <w:rPr>
                <w:rFonts w:ascii="Arial" w:eastAsia="宋体" w:hAnsi="Arial" w:cs="Arial"/>
                <w:color w:val="000000"/>
                <w:kern w:val="0"/>
                <w:sz w:val="24"/>
                <w:szCs w:val="24"/>
              </w:rPr>
              <w:t xml:space="preserve">not reported in the </w:t>
            </w:r>
            <w:r>
              <w:rPr>
                <w:rFonts w:ascii="Arial" w:eastAsia="宋体" w:hAnsi="Arial" w:cs="Arial"/>
                <w:color w:val="000000"/>
                <w:kern w:val="0"/>
                <w:sz w:val="24"/>
                <w:szCs w:val="24"/>
              </w:rPr>
              <w:t>main text</w:t>
            </w:r>
            <w:r w:rsidRPr="00F6627E">
              <w:rPr>
                <w:rFonts w:ascii="Arial" w:eastAsia="宋体" w:hAnsi="Arial" w:cs="Arial"/>
                <w:color w:val="000000"/>
                <w:kern w:val="0"/>
                <w:sz w:val="24"/>
                <w:szCs w:val="24"/>
              </w:rPr>
              <w:t>, but</w:t>
            </w:r>
            <w:r>
              <w:rPr>
                <w:rFonts w:ascii="Arial" w:eastAsia="宋体" w:hAnsi="Arial" w:cs="Arial"/>
                <w:color w:val="000000"/>
                <w:kern w:val="0"/>
                <w:sz w:val="24"/>
                <w:szCs w:val="24"/>
              </w:rPr>
              <w:t xml:space="preserve"> is reported</w:t>
            </w:r>
            <w:r w:rsidRPr="00F6627E">
              <w:rPr>
                <w:rFonts w:ascii="Arial" w:eastAsia="宋体" w:hAnsi="Arial" w:cs="Arial"/>
                <w:color w:val="000000"/>
                <w:kern w:val="0"/>
                <w:sz w:val="24"/>
                <w:szCs w:val="24"/>
              </w:rPr>
              <w:t xml:space="preserve"> </w:t>
            </w:r>
            <w:r>
              <w:rPr>
                <w:rFonts w:ascii="Arial" w:eastAsia="宋体" w:hAnsi="Arial" w:cs="Arial"/>
                <w:color w:val="000000"/>
                <w:kern w:val="0"/>
                <w:sz w:val="24"/>
                <w:szCs w:val="24"/>
              </w:rPr>
              <w:t>in a table</w:t>
            </w:r>
            <w:r w:rsidRPr="00F6627E">
              <w:rPr>
                <w:rFonts w:ascii="Arial" w:eastAsia="宋体" w:hAnsi="Arial" w:cs="Arial"/>
                <w:color w:val="000000"/>
                <w:kern w:val="0"/>
                <w:sz w:val="24"/>
                <w:szCs w:val="24"/>
              </w:rPr>
              <w:t xml:space="preserve"> </w:t>
            </w:r>
            <w:r>
              <w:rPr>
                <w:rFonts w:ascii="Arial" w:eastAsia="宋体" w:hAnsi="Arial" w:cs="Arial"/>
                <w:color w:val="000000"/>
                <w:kern w:val="0"/>
                <w:sz w:val="24"/>
                <w:szCs w:val="24"/>
              </w:rPr>
              <w:t xml:space="preserve">with the </w:t>
            </w:r>
            <w:r w:rsidRPr="00F6627E">
              <w:rPr>
                <w:rFonts w:ascii="Arial" w:eastAsia="宋体" w:hAnsi="Arial" w:cs="Arial"/>
                <w:color w:val="000000"/>
                <w:kern w:val="0"/>
                <w:sz w:val="24"/>
                <w:szCs w:val="24"/>
              </w:rPr>
              <w:t>prevalence of 1.9 (1.8-2.0)</w:t>
            </w:r>
            <w:r>
              <w:rPr>
                <w:rFonts w:ascii="Arial" w:eastAsia="宋体" w:hAnsi="Arial" w:cs="Arial"/>
                <w:color w:val="000000"/>
                <w:kern w:val="0"/>
                <w:sz w:val="24"/>
                <w:szCs w:val="24"/>
              </w:rPr>
              <w:t>.</w:t>
            </w:r>
            <w:r w:rsidRPr="00F6627E">
              <w:rPr>
                <w:rFonts w:ascii="Arial" w:eastAsia="宋体" w:hAnsi="Arial" w:cs="Arial"/>
                <w:color w:val="000000"/>
                <w:kern w:val="0"/>
                <w:sz w:val="24"/>
                <w:szCs w:val="24"/>
              </w:rPr>
              <w:t xml:space="preserve"> </w:t>
            </w:r>
            <w:r>
              <w:rPr>
                <w:rFonts w:ascii="Arial" w:eastAsia="宋体" w:hAnsi="Arial" w:cs="Arial"/>
                <w:color w:val="000000"/>
                <w:kern w:val="0"/>
                <w:sz w:val="24"/>
                <w:szCs w:val="24"/>
              </w:rPr>
              <w:t>H</w:t>
            </w:r>
            <w:r w:rsidRPr="00F6627E">
              <w:rPr>
                <w:rFonts w:ascii="Arial" w:eastAsia="宋体" w:hAnsi="Arial" w:cs="Arial"/>
                <w:color w:val="000000"/>
                <w:kern w:val="0"/>
                <w:sz w:val="24"/>
                <w:szCs w:val="24"/>
              </w:rPr>
              <w:t xml:space="preserve">owever, the </w:t>
            </w:r>
            <w:r>
              <w:rPr>
                <w:rFonts w:ascii="Arial" w:eastAsia="宋体" w:hAnsi="Arial" w:cs="Arial"/>
                <w:color w:val="000000"/>
                <w:kern w:val="0"/>
                <w:sz w:val="24"/>
                <w:szCs w:val="24"/>
              </w:rPr>
              <w:t>sample size</w:t>
            </w:r>
            <w:r w:rsidRPr="00F6627E">
              <w:rPr>
                <w:rFonts w:ascii="Arial" w:eastAsia="宋体" w:hAnsi="Arial" w:cs="Arial"/>
                <w:color w:val="000000"/>
                <w:kern w:val="0"/>
                <w:sz w:val="24"/>
                <w:szCs w:val="24"/>
              </w:rPr>
              <w:t xml:space="preserve"> in the table </w:t>
            </w:r>
            <w:r>
              <w:rPr>
                <w:rFonts w:ascii="Arial" w:eastAsia="宋体" w:hAnsi="Arial" w:cs="Arial"/>
                <w:color w:val="000000"/>
                <w:kern w:val="0"/>
                <w:sz w:val="24"/>
                <w:szCs w:val="24"/>
              </w:rPr>
              <w:t>is</w:t>
            </w:r>
            <w:r w:rsidRPr="00F6627E">
              <w:rPr>
                <w:rFonts w:ascii="Arial" w:eastAsia="宋体" w:hAnsi="Arial" w:cs="Arial"/>
                <w:color w:val="000000"/>
                <w:kern w:val="0"/>
                <w:sz w:val="24"/>
                <w:szCs w:val="24"/>
              </w:rPr>
              <w:t xml:space="preserve"> 22561, </w:t>
            </w:r>
            <w:r>
              <w:rPr>
                <w:rFonts w:ascii="Arial" w:eastAsia="宋体" w:hAnsi="Arial" w:cs="Arial"/>
                <w:color w:val="000000"/>
                <w:kern w:val="0"/>
                <w:sz w:val="24"/>
                <w:szCs w:val="24"/>
              </w:rPr>
              <w:t>while the sample size</w:t>
            </w:r>
            <w:r w:rsidR="00D6174A">
              <w:rPr>
                <w:rFonts w:ascii="Arial" w:eastAsia="宋体" w:hAnsi="Arial" w:cs="Arial"/>
                <w:color w:val="000000"/>
                <w:kern w:val="0"/>
                <w:sz w:val="24"/>
                <w:szCs w:val="24"/>
              </w:rPr>
              <w:t xml:space="preserve"> presented in</w:t>
            </w:r>
            <w:r w:rsidRPr="00F6627E">
              <w:rPr>
                <w:rFonts w:ascii="Arial" w:eastAsia="宋体" w:hAnsi="Arial" w:cs="Arial"/>
                <w:color w:val="000000"/>
                <w:kern w:val="0"/>
                <w:sz w:val="24"/>
                <w:szCs w:val="24"/>
              </w:rPr>
              <w:t xml:space="preserve"> results </w:t>
            </w:r>
            <w:r>
              <w:rPr>
                <w:rFonts w:ascii="Arial" w:eastAsia="宋体" w:hAnsi="Arial" w:cs="Arial"/>
                <w:color w:val="000000"/>
                <w:kern w:val="0"/>
                <w:sz w:val="24"/>
                <w:szCs w:val="24"/>
              </w:rPr>
              <w:t xml:space="preserve">section </w:t>
            </w:r>
            <w:r w:rsidRPr="00F6627E">
              <w:rPr>
                <w:rFonts w:ascii="Arial" w:eastAsia="宋体" w:hAnsi="Arial" w:cs="Arial"/>
                <w:color w:val="000000"/>
                <w:kern w:val="0"/>
                <w:sz w:val="24"/>
                <w:szCs w:val="24"/>
              </w:rPr>
              <w:t>is 22528</w:t>
            </w:r>
            <w:r w:rsidR="00D6174A">
              <w:rPr>
                <w:rFonts w:ascii="Arial" w:eastAsia="宋体" w:hAnsi="Arial" w:cs="Arial"/>
                <w:color w:val="000000"/>
                <w:kern w:val="0"/>
                <w:sz w:val="24"/>
                <w:szCs w:val="24"/>
              </w:rPr>
              <w:t>.</w:t>
            </w:r>
            <w:r w:rsidRPr="00F6627E">
              <w:rPr>
                <w:rFonts w:ascii="Arial" w:eastAsia="宋体" w:hAnsi="Arial" w:cs="Arial"/>
                <w:color w:val="000000"/>
                <w:kern w:val="0"/>
                <w:sz w:val="24"/>
                <w:szCs w:val="24"/>
              </w:rPr>
              <w:t xml:space="preserve"> </w:t>
            </w:r>
            <w:r w:rsidR="00D6174A">
              <w:rPr>
                <w:rFonts w:ascii="Arial" w:eastAsia="宋体" w:hAnsi="Arial" w:cs="Arial"/>
                <w:color w:val="000000"/>
                <w:kern w:val="0"/>
                <w:sz w:val="24"/>
                <w:szCs w:val="24"/>
              </w:rPr>
              <w:t>Therefore,</w:t>
            </w:r>
            <w:r w:rsidRPr="00F6627E">
              <w:rPr>
                <w:rFonts w:ascii="Arial" w:eastAsia="宋体" w:hAnsi="Arial" w:cs="Arial"/>
                <w:color w:val="000000"/>
                <w:kern w:val="0"/>
                <w:sz w:val="24"/>
                <w:szCs w:val="24"/>
              </w:rPr>
              <w:t xml:space="preserve"> we </w:t>
            </w:r>
            <w:r w:rsidR="00D6174A">
              <w:rPr>
                <w:rFonts w:ascii="Arial" w:eastAsia="宋体" w:hAnsi="Arial" w:cs="Arial"/>
                <w:color w:val="000000"/>
                <w:kern w:val="0"/>
                <w:sz w:val="24"/>
                <w:szCs w:val="24"/>
              </w:rPr>
              <w:t>think that the prevalence presented in this paper is unreliable</w:t>
            </w:r>
            <w:r w:rsidRPr="00F6627E">
              <w:rPr>
                <w:rFonts w:ascii="Arial" w:eastAsia="宋体" w:hAnsi="Arial" w:cs="Arial"/>
                <w:color w:val="000000"/>
                <w:kern w:val="0"/>
                <w:sz w:val="24"/>
                <w:szCs w:val="24"/>
              </w:rPr>
              <w:t>. In addition, the article includes residents aged ≥ 15 years</w:t>
            </w:r>
            <w:r w:rsidR="00D6174A">
              <w:rPr>
                <w:rFonts w:ascii="Arial" w:eastAsia="宋体" w:hAnsi="Arial" w:cs="Arial"/>
                <w:color w:val="000000"/>
                <w:kern w:val="0"/>
                <w:sz w:val="24"/>
                <w:szCs w:val="24"/>
              </w:rPr>
              <w:t xml:space="preserve"> old</w:t>
            </w:r>
            <w:r w:rsidRPr="00F6627E">
              <w:rPr>
                <w:rFonts w:ascii="Arial" w:eastAsia="宋体" w:hAnsi="Arial" w:cs="Arial"/>
                <w:color w:val="000000"/>
                <w:kern w:val="0"/>
                <w:sz w:val="24"/>
                <w:szCs w:val="24"/>
              </w:rPr>
              <w:t xml:space="preserve">, </w:t>
            </w:r>
            <w:r w:rsidR="00D6174A">
              <w:rPr>
                <w:rFonts w:ascii="Arial" w:eastAsia="宋体" w:hAnsi="Arial" w:cs="Arial"/>
                <w:color w:val="000000"/>
                <w:kern w:val="0"/>
                <w:sz w:val="24"/>
                <w:szCs w:val="24"/>
              </w:rPr>
              <w:t xml:space="preserve">but </w:t>
            </w:r>
            <w:r w:rsidRPr="00F6627E">
              <w:rPr>
                <w:rFonts w:ascii="Arial" w:eastAsia="宋体" w:hAnsi="Arial" w:cs="Arial"/>
                <w:color w:val="000000"/>
                <w:kern w:val="0"/>
                <w:sz w:val="24"/>
                <w:szCs w:val="24"/>
              </w:rPr>
              <w:t xml:space="preserve">the diagnostic criteria of chronic cough </w:t>
            </w:r>
            <w:r w:rsidR="00D6174A" w:rsidRPr="00F6627E">
              <w:rPr>
                <w:rFonts w:ascii="Arial" w:eastAsia="宋体" w:hAnsi="Arial" w:cs="Arial"/>
                <w:color w:val="000000"/>
                <w:kern w:val="0"/>
                <w:sz w:val="24"/>
                <w:szCs w:val="24"/>
              </w:rPr>
              <w:t>are</w:t>
            </w:r>
            <w:r w:rsidRPr="00F6627E">
              <w:rPr>
                <w:rFonts w:ascii="Arial" w:eastAsia="宋体" w:hAnsi="Arial" w:cs="Arial"/>
                <w:color w:val="000000"/>
                <w:kern w:val="0"/>
                <w:sz w:val="24"/>
                <w:szCs w:val="24"/>
              </w:rPr>
              <w:t xml:space="preserve"> based on the criteria of adults</w:t>
            </w:r>
            <w:r w:rsidR="00D6174A">
              <w:rPr>
                <w:rFonts w:ascii="Arial" w:eastAsia="宋体" w:hAnsi="Arial" w:cs="Arial"/>
                <w:color w:val="000000"/>
                <w:kern w:val="0"/>
                <w:sz w:val="24"/>
                <w:szCs w:val="24"/>
              </w:rPr>
              <w:t xml:space="preserve">. </w:t>
            </w:r>
            <w:r w:rsidR="00D6174A" w:rsidRPr="00D6174A">
              <w:rPr>
                <w:rFonts w:ascii="Arial" w:eastAsia="宋体" w:hAnsi="Arial" w:cs="Arial"/>
                <w:color w:val="000000"/>
                <w:kern w:val="0"/>
                <w:sz w:val="24"/>
                <w:szCs w:val="24"/>
              </w:rPr>
              <w:t xml:space="preserve">All </w:t>
            </w:r>
            <w:r w:rsidR="00D6174A">
              <w:rPr>
                <w:rFonts w:ascii="Arial" w:eastAsia="宋体" w:hAnsi="Arial" w:cs="Arial"/>
                <w:color w:val="000000"/>
                <w:kern w:val="0"/>
                <w:sz w:val="24"/>
                <w:szCs w:val="24"/>
              </w:rPr>
              <w:t>t</w:t>
            </w:r>
            <w:r w:rsidR="00D6174A" w:rsidRPr="00D6174A">
              <w:rPr>
                <w:rFonts w:ascii="Arial" w:eastAsia="宋体" w:hAnsi="Arial" w:cs="Arial"/>
                <w:color w:val="000000"/>
                <w:kern w:val="0"/>
                <w:sz w:val="24"/>
                <w:szCs w:val="24"/>
              </w:rPr>
              <w:t xml:space="preserve">hings </w:t>
            </w:r>
            <w:proofErr w:type="gramStart"/>
            <w:r w:rsidR="00D6174A">
              <w:rPr>
                <w:rFonts w:ascii="Arial" w:eastAsia="宋体" w:hAnsi="Arial" w:cs="Arial"/>
                <w:color w:val="000000"/>
                <w:kern w:val="0"/>
                <w:sz w:val="24"/>
                <w:szCs w:val="24"/>
              </w:rPr>
              <w:t>c</w:t>
            </w:r>
            <w:r w:rsidR="00D6174A" w:rsidRPr="00D6174A">
              <w:rPr>
                <w:rFonts w:ascii="Arial" w:eastAsia="宋体" w:hAnsi="Arial" w:cs="Arial"/>
                <w:color w:val="000000"/>
                <w:kern w:val="0"/>
                <w:sz w:val="24"/>
                <w:szCs w:val="24"/>
              </w:rPr>
              <w:t>onsidered</w:t>
            </w:r>
            <w:r w:rsidR="00D6174A">
              <w:rPr>
                <w:rFonts w:ascii="Arial" w:eastAsia="宋体" w:hAnsi="Arial" w:cs="Arial"/>
                <w:color w:val="000000"/>
                <w:kern w:val="0"/>
                <w:sz w:val="24"/>
                <w:szCs w:val="24"/>
              </w:rPr>
              <w:t>,</w:t>
            </w:r>
            <w:proofErr w:type="gramEnd"/>
            <w:r w:rsidR="00D6174A" w:rsidRPr="00D6174A">
              <w:rPr>
                <w:rFonts w:ascii="Arial" w:eastAsia="宋体" w:hAnsi="Arial" w:cs="Arial"/>
                <w:color w:val="000000"/>
                <w:kern w:val="0"/>
                <w:sz w:val="24"/>
                <w:szCs w:val="24"/>
              </w:rPr>
              <w:t xml:space="preserve"> </w:t>
            </w:r>
            <w:r w:rsidRPr="00F6627E">
              <w:rPr>
                <w:rFonts w:ascii="Arial" w:eastAsia="宋体" w:hAnsi="Arial" w:cs="Arial"/>
                <w:color w:val="000000"/>
                <w:kern w:val="0"/>
                <w:sz w:val="24"/>
                <w:szCs w:val="24"/>
              </w:rPr>
              <w:t>we exclude this article.</w:t>
            </w:r>
          </w:p>
        </w:tc>
        <w:tc>
          <w:tcPr>
            <w:tcW w:w="3668" w:type="dxa"/>
            <w:shd w:val="clear" w:color="auto" w:fill="auto"/>
            <w:vAlign w:val="center"/>
            <w:hideMark/>
          </w:tcPr>
          <w:p w14:paraId="07DE3DE5"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w:t>
            </w:r>
          </w:p>
        </w:tc>
      </w:tr>
      <w:tr w:rsidR="00D22FED" w:rsidRPr="00D22FED" w14:paraId="26F0035A" w14:textId="77777777" w:rsidTr="00575B26">
        <w:trPr>
          <w:trHeight w:val="1400"/>
          <w:jc w:val="center"/>
        </w:trPr>
        <w:tc>
          <w:tcPr>
            <w:tcW w:w="2141" w:type="dxa"/>
            <w:shd w:val="clear" w:color="auto" w:fill="auto"/>
            <w:vAlign w:val="center"/>
            <w:hideMark/>
          </w:tcPr>
          <w:p w14:paraId="39D8451A"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lastRenderedPageBreak/>
              <w:t>Effects of environmental tobacco smoke on respiratory health of</w:t>
            </w:r>
            <w:r w:rsidRPr="00D22FED">
              <w:rPr>
                <w:rFonts w:ascii="Arial" w:eastAsia="等线" w:hAnsi="Arial" w:cs="Arial"/>
                <w:color w:val="000000"/>
                <w:kern w:val="0"/>
                <w:sz w:val="24"/>
                <w:szCs w:val="24"/>
              </w:rPr>
              <w:br/>
              <w:t>boys and girls from kindergarten: results from 15 districts of</w:t>
            </w:r>
            <w:r w:rsidRPr="00D22FED">
              <w:rPr>
                <w:rFonts w:ascii="Arial" w:eastAsia="等线" w:hAnsi="Arial" w:cs="Arial"/>
                <w:color w:val="000000"/>
                <w:kern w:val="0"/>
                <w:sz w:val="24"/>
                <w:szCs w:val="24"/>
              </w:rPr>
              <w:br/>
              <w:t>northern China</w:t>
            </w:r>
          </w:p>
        </w:tc>
        <w:tc>
          <w:tcPr>
            <w:tcW w:w="870" w:type="dxa"/>
            <w:shd w:val="clear" w:color="auto" w:fill="auto"/>
            <w:vAlign w:val="center"/>
            <w:hideMark/>
          </w:tcPr>
          <w:p w14:paraId="38DFDA7A"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2007</w:t>
            </w:r>
          </w:p>
        </w:tc>
        <w:tc>
          <w:tcPr>
            <w:tcW w:w="1217" w:type="dxa"/>
            <w:shd w:val="clear" w:color="auto" w:fill="auto"/>
            <w:vAlign w:val="center"/>
            <w:hideMark/>
          </w:tcPr>
          <w:p w14:paraId="7ECD4099"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Dong, G. H.</w:t>
            </w:r>
          </w:p>
        </w:tc>
        <w:tc>
          <w:tcPr>
            <w:tcW w:w="5837" w:type="dxa"/>
            <w:shd w:val="clear" w:color="auto" w:fill="auto"/>
            <w:vAlign w:val="center"/>
            <w:hideMark/>
          </w:tcPr>
          <w:p w14:paraId="23343C53" w14:textId="26E3BC64" w:rsidR="00D22FED" w:rsidRPr="00D22FED" w:rsidRDefault="003008F8" w:rsidP="00D22FED">
            <w:pPr>
              <w:widowControl/>
              <w:jc w:val="center"/>
              <w:rPr>
                <w:rFonts w:ascii="Arial" w:eastAsia="等线" w:hAnsi="Arial" w:cs="Arial"/>
                <w:color w:val="000000"/>
                <w:kern w:val="0"/>
                <w:sz w:val="24"/>
                <w:szCs w:val="24"/>
              </w:rPr>
            </w:pPr>
            <w:r w:rsidRPr="003008F8">
              <w:rPr>
                <w:rFonts w:ascii="Arial" w:eastAsia="等线" w:hAnsi="Arial" w:cs="Arial"/>
                <w:color w:val="000000"/>
                <w:kern w:val="0"/>
                <w:sz w:val="24"/>
                <w:szCs w:val="24"/>
              </w:rPr>
              <w:t xml:space="preserve">The study population of 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 xml:space="preserve">2008 </w:t>
            </w:r>
            <w:r w:rsidR="00CB0FD9">
              <w:rPr>
                <w:rFonts w:ascii="Arial" w:eastAsia="等线" w:hAnsi="Arial" w:cs="Arial"/>
                <w:color w:val="000000"/>
                <w:kern w:val="0"/>
                <w:sz w:val="24"/>
                <w:szCs w:val="24"/>
              </w:rPr>
              <w:t>was overlapped with</w:t>
            </w:r>
            <w:r w:rsidRPr="003008F8">
              <w:rPr>
                <w:rFonts w:ascii="Arial" w:eastAsia="等线" w:hAnsi="Arial" w:cs="Arial"/>
                <w:color w:val="000000"/>
                <w:kern w:val="0"/>
                <w:sz w:val="24"/>
                <w:szCs w:val="24"/>
              </w:rPr>
              <w:t xml:space="preserve"> the study</w:t>
            </w:r>
            <w:r>
              <w:rPr>
                <w:rFonts w:ascii="Arial" w:eastAsia="等线" w:hAnsi="Arial" w:cs="Arial"/>
                <w:color w:val="000000"/>
                <w:kern w:val="0"/>
                <w:sz w:val="24"/>
                <w:szCs w:val="24"/>
              </w:rPr>
              <w:t xml:space="preserve"> population of </w:t>
            </w:r>
            <w:r w:rsidRPr="003008F8">
              <w:rPr>
                <w:rFonts w:ascii="Arial" w:eastAsia="等线" w:hAnsi="Arial" w:cs="Arial"/>
                <w:color w:val="000000"/>
                <w:kern w:val="0"/>
                <w:sz w:val="24"/>
                <w:szCs w:val="24"/>
              </w:rPr>
              <w:t xml:space="preserve">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200</w:t>
            </w:r>
            <w:r>
              <w:rPr>
                <w:rFonts w:ascii="Arial" w:eastAsia="等线" w:hAnsi="Arial" w:cs="Arial"/>
                <w:color w:val="000000"/>
                <w:kern w:val="0"/>
                <w:sz w:val="24"/>
                <w:szCs w:val="24"/>
              </w:rPr>
              <w:t>7</w:t>
            </w:r>
            <w:r w:rsidRPr="003008F8">
              <w:rPr>
                <w:rFonts w:ascii="Arial" w:eastAsia="等线" w:hAnsi="Arial" w:cs="Arial"/>
                <w:color w:val="000000"/>
                <w:kern w:val="0"/>
                <w:sz w:val="24"/>
                <w:szCs w:val="24"/>
              </w:rPr>
              <w:t xml:space="preserve">. 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2007 was conducted in April of 2007 in four cities of Liaoning</w:t>
            </w:r>
            <w:r>
              <w:rPr>
                <w:rFonts w:ascii="Arial" w:eastAsia="等线" w:hAnsi="Arial" w:cs="Arial"/>
                <w:color w:val="000000"/>
                <w:kern w:val="0"/>
                <w:sz w:val="24"/>
                <w:szCs w:val="24"/>
              </w:rPr>
              <w:t xml:space="preserve"> Province</w:t>
            </w:r>
            <w:r w:rsidRPr="003008F8">
              <w:rPr>
                <w:rFonts w:ascii="Arial" w:eastAsia="等线" w:hAnsi="Arial" w:cs="Arial"/>
                <w:color w:val="000000"/>
                <w:kern w:val="0"/>
                <w:sz w:val="24"/>
                <w:szCs w:val="24"/>
              </w:rPr>
              <w:t xml:space="preserve"> (Shenyang, Dalian, Benxi and Anshan). The age </w:t>
            </w:r>
            <w:r>
              <w:rPr>
                <w:rFonts w:ascii="Arial" w:eastAsia="等线" w:hAnsi="Arial" w:cs="Arial"/>
                <w:color w:val="000000"/>
                <w:kern w:val="0"/>
                <w:sz w:val="24"/>
                <w:szCs w:val="24"/>
              </w:rPr>
              <w:t xml:space="preserve">of the population </w:t>
            </w:r>
            <w:r w:rsidRPr="003008F8">
              <w:rPr>
                <w:rFonts w:ascii="Arial" w:eastAsia="等线" w:hAnsi="Arial" w:cs="Arial"/>
                <w:color w:val="000000"/>
                <w:kern w:val="0"/>
                <w:sz w:val="24"/>
                <w:szCs w:val="24"/>
              </w:rPr>
              <w:t>was 1</w:t>
            </w:r>
            <w:r>
              <w:rPr>
                <w:rFonts w:ascii="Arial" w:eastAsia="等线" w:hAnsi="Arial" w:cs="Arial"/>
                <w:color w:val="000000"/>
                <w:kern w:val="0"/>
                <w:sz w:val="24"/>
                <w:szCs w:val="24"/>
              </w:rPr>
              <w:t xml:space="preserve"> to </w:t>
            </w:r>
            <w:r w:rsidRPr="003008F8">
              <w:rPr>
                <w:rFonts w:ascii="Arial" w:eastAsia="等线" w:hAnsi="Arial" w:cs="Arial"/>
                <w:color w:val="000000"/>
                <w:kern w:val="0"/>
                <w:sz w:val="24"/>
                <w:szCs w:val="24"/>
              </w:rPr>
              <w:t xml:space="preserve">6 years old and the </w:t>
            </w:r>
            <w:r>
              <w:rPr>
                <w:rFonts w:ascii="Arial" w:eastAsia="等线" w:hAnsi="Arial" w:cs="Arial"/>
                <w:color w:val="000000"/>
                <w:kern w:val="0"/>
                <w:sz w:val="24"/>
                <w:szCs w:val="24"/>
              </w:rPr>
              <w:t>sample</w:t>
            </w:r>
            <w:r w:rsidRPr="003008F8">
              <w:rPr>
                <w:rFonts w:ascii="Arial" w:eastAsia="等线" w:hAnsi="Arial" w:cs="Arial"/>
                <w:color w:val="000000"/>
                <w:kern w:val="0"/>
                <w:sz w:val="24"/>
                <w:szCs w:val="24"/>
              </w:rPr>
              <w:t xml:space="preserve"> </w:t>
            </w:r>
            <w:r w:rsidR="00A66531">
              <w:rPr>
                <w:rFonts w:ascii="Arial" w:eastAsia="等线" w:hAnsi="Arial" w:cs="Arial"/>
                <w:color w:val="000000"/>
                <w:kern w:val="0"/>
                <w:sz w:val="24"/>
                <w:szCs w:val="24"/>
              </w:rPr>
              <w:t xml:space="preserve">size </w:t>
            </w:r>
            <w:r w:rsidRPr="003008F8">
              <w:rPr>
                <w:rFonts w:ascii="Arial" w:eastAsia="等线" w:hAnsi="Arial" w:cs="Arial"/>
                <w:color w:val="000000"/>
                <w:kern w:val="0"/>
                <w:sz w:val="24"/>
                <w:szCs w:val="24"/>
              </w:rPr>
              <w:t>was 6053.</w:t>
            </w:r>
          </w:p>
        </w:tc>
        <w:tc>
          <w:tcPr>
            <w:tcW w:w="3668" w:type="dxa"/>
            <w:vMerge w:val="restart"/>
            <w:shd w:val="clear" w:color="auto" w:fill="auto"/>
            <w:vAlign w:val="center"/>
            <w:hideMark/>
          </w:tcPr>
          <w:p w14:paraId="25FAF0AE" w14:textId="267C6A39" w:rsidR="00D22FED" w:rsidRPr="00D22FED" w:rsidRDefault="003F6C25" w:rsidP="00FF4DD8">
            <w:pPr>
              <w:widowControl/>
              <w:jc w:val="center"/>
              <w:rPr>
                <w:rFonts w:ascii="Arial" w:eastAsia="等线" w:hAnsi="Arial" w:cs="Arial"/>
                <w:color w:val="000000"/>
                <w:kern w:val="0"/>
                <w:sz w:val="24"/>
                <w:szCs w:val="24"/>
              </w:rPr>
            </w:pPr>
            <w:r w:rsidRPr="003F6C25">
              <w:rPr>
                <w:rFonts w:ascii="Arial" w:eastAsia="等线" w:hAnsi="Arial" w:cs="Arial"/>
                <w:color w:val="000000"/>
                <w:kern w:val="0"/>
                <w:sz w:val="24"/>
                <w:szCs w:val="24"/>
              </w:rPr>
              <w:t xml:space="preserve">Dong </w:t>
            </w:r>
            <w:r w:rsidR="00725474" w:rsidRPr="00725474">
              <w:rPr>
                <w:rFonts w:ascii="Arial" w:eastAsia="宋体" w:hAnsi="Arial" w:cs="Arial"/>
                <w:color w:val="000000"/>
                <w:kern w:val="0"/>
                <w:sz w:val="24"/>
                <w:szCs w:val="24"/>
              </w:rPr>
              <w:t>et al</w:t>
            </w:r>
            <w:r w:rsidR="00725474" w:rsidRPr="003F6C25">
              <w:rPr>
                <w:rFonts w:ascii="Arial" w:eastAsia="等线" w:hAnsi="Arial" w:cs="Arial"/>
                <w:color w:val="000000"/>
                <w:kern w:val="0"/>
                <w:sz w:val="24"/>
                <w:szCs w:val="24"/>
              </w:rPr>
              <w:t xml:space="preserve"> </w:t>
            </w:r>
            <w:r w:rsidRPr="003F6C25">
              <w:rPr>
                <w:rFonts w:ascii="Arial" w:eastAsia="等线" w:hAnsi="Arial" w:cs="Arial"/>
                <w:color w:val="000000"/>
                <w:kern w:val="0"/>
                <w:sz w:val="24"/>
                <w:szCs w:val="24"/>
              </w:rPr>
              <w:t>2008 was conducted in April of 2007. Shenyang, Dalian and Anshan were randomly selected from Liaoning Province. A total of 14729 children</w:t>
            </w:r>
            <w:r>
              <w:rPr>
                <w:rFonts w:ascii="Arial" w:eastAsia="等线" w:hAnsi="Arial" w:cs="Arial"/>
                <w:color w:val="000000"/>
                <w:kern w:val="0"/>
                <w:sz w:val="24"/>
                <w:szCs w:val="24"/>
              </w:rPr>
              <w:t xml:space="preserve">, of which </w:t>
            </w:r>
            <w:r w:rsidRPr="003F6C25">
              <w:rPr>
                <w:rFonts w:ascii="Arial" w:eastAsia="等线" w:hAnsi="Arial" w:cs="Arial"/>
                <w:color w:val="000000"/>
                <w:kern w:val="0"/>
                <w:sz w:val="24"/>
                <w:szCs w:val="24"/>
              </w:rPr>
              <w:t>3945 preschool children (1-6 years old) and 10784 primary school students (7-13 years old)</w:t>
            </w:r>
            <w:r>
              <w:rPr>
                <w:rFonts w:ascii="Arial" w:eastAsia="等线" w:hAnsi="Arial" w:cs="Arial"/>
                <w:color w:val="000000"/>
                <w:kern w:val="0"/>
                <w:sz w:val="24"/>
                <w:szCs w:val="24"/>
              </w:rPr>
              <w:t>,</w:t>
            </w:r>
            <w:r w:rsidRPr="003F6C25">
              <w:rPr>
                <w:rFonts w:ascii="Arial" w:eastAsia="等线" w:hAnsi="Arial" w:cs="Arial"/>
                <w:color w:val="000000"/>
                <w:kern w:val="0"/>
                <w:sz w:val="24"/>
                <w:szCs w:val="24"/>
              </w:rPr>
              <w:t xml:space="preserve"> were investigated. Since Dong</w:t>
            </w:r>
            <w:r>
              <w:rPr>
                <w:rFonts w:ascii="Arial" w:eastAsia="等线" w:hAnsi="Arial" w:cs="Arial"/>
                <w:color w:val="000000"/>
                <w:kern w:val="0"/>
                <w:sz w:val="24"/>
                <w:szCs w:val="24"/>
              </w:rPr>
              <w:t>’s</w:t>
            </w:r>
            <w:r w:rsidRPr="003F6C25">
              <w:rPr>
                <w:rFonts w:ascii="Arial" w:eastAsia="等线" w:hAnsi="Arial" w:cs="Arial"/>
                <w:color w:val="000000"/>
                <w:kern w:val="0"/>
                <w:sz w:val="24"/>
                <w:szCs w:val="24"/>
              </w:rPr>
              <w:t xml:space="preserve"> </w:t>
            </w:r>
            <w:r>
              <w:rPr>
                <w:rFonts w:ascii="Arial" w:eastAsia="等线" w:hAnsi="Arial" w:cs="Arial"/>
                <w:color w:val="000000"/>
                <w:kern w:val="0"/>
                <w:sz w:val="24"/>
                <w:szCs w:val="24"/>
              </w:rPr>
              <w:t>research group</w:t>
            </w:r>
            <w:r w:rsidRPr="003F6C25">
              <w:rPr>
                <w:rFonts w:ascii="Arial" w:eastAsia="等线" w:hAnsi="Arial" w:cs="Arial"/>
                <w:color w:val="000000"/>
                <w:kern w:val="0"/>
                <w:sz w:val="24"/>
                <w:szCs w:val="24"/>
              </w:rPr>
              <w:t xml:space="preserve"> published 6 articles </w:t>
            </w:r>
            <w:r>
              <w:rPr>
                <w:rFonts w:ascii="Arial" w:eastAsia="等线" w:hAnsi="Arial" w:cs="Arial"/>
                <w:color w:val="000000"/>
                <w:kern w:val="0"/>
                <w:sz w:val="24"/>
                <w:szCs w:val="24"/>
              </w:rPr>
              <w:t>based on</w:t>
            </w:r>
            <w:r w:rsidRPr="003F6C25">
              <w:rPr>
                <w:rFonts w:ascii="Arial" w:eastAsia="等线" w:hAnsi="Arial" w:cs="Arial"/>
                <w:color w:val="000000"/>
                <w:kern w:val="0"/>
                <w:sz w:val="24"/>
                <w:szCs w:val="24"/>
              </w:rPr>
              <w:t xml:space="preserve"> the survey conducted</w:t>
            </w:r>
            <w:r>
              <w:rPr>
                <w:rFonts w:ascii="Arial" w:eastAsia="等线" w:hAnsi="Arial" w:cs="Arial"/>
                <w:color w:val="000000"/>
                <w:kern w:val="0"/>
                <w:sz w:val="24"/>
                <w:szCs w:val="24"/>
              </w:rPr>
              <w:t xml:space="preserve"> </w:t>
            </w:r>
            <w:r w:rsidRPr="003F6C25">
              <w:rPr>
                <w:rFonts w:ascii="Arial" w:eastAsia="等线" w:hAnsi="Arial" w:cs="Arial"/>
                <w:color w:val="000000"/>
                <w:kern w:val="0"/>
                <w:sz w:val="24"/>
                <w:szCs w:val="24"/>
              </w:rPr>
              <w:t>in the same place in April 2007, we only included the study with the largest range</w:t>
            </w:r>
            <w:r>
              <w:rPr>
                <w:rFonts w:ascii="Arial" w:eastAsia="等线" w:hAnsi="Arial" w:cs="Arial"/>
                <w:color w:val="000000"/>
                <w:kern w:val="0"/>
                <w:sz w:val="24"/>
                <w:szCs w:val="24"/>
              </w:rPr>
              <w:t xml:space="preserve"> of</w:t>
            </w:r>
            <w:r w:rsidRPr="003F6C25">
              <w:rPr>
                <w:rFonts w:ascii="Arial" w:eastAsia="等线" w:hAnsi="Arial" w:cs="Arial"/>
                <w:color w:val="000000"/>
                <w:kern w:val="0"/>
                <w:sz w:val="24"/>
                <w:szCs w:val="24"/>
              </w:rPr>
              <w:t xml:space="preserve"> age and sample size.</w:t>
            </w:r>
          </w:p>
        </w:tc>
      </w:tr>
      <w:tr w:rsidR="00D22FED" w:rsidRPr="00D22FED" w14:paraId="1BD3F98A" w14:textId="77777777" w:rsidTr="00575B26">
        <w:trPr>
          <w:trHeight w:val="1400"/>
          <w:jc w:val="center"/>
        </w:trPr>
        <w:tc>
          <w:tcPr>
            <w:tcW w:w="2141" w:type="dxa"/>
            <w:shd w:val="clear" w:color="auto" w:fill="auto"/>
            <w:vAlign w:val="center"/>
            <w:hideMark/>
          </w:tcPr>
          <w:p w14:paraId="60BD59C0"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Pets keeping in home, parental atopy, asthma, and asthma-related</w:t>
            </w:r>
            <w:r w:rsidRPr="00D22FED">
              <w:rPr>
                <w:rFonts w:ascii="Arial" w:eastAsia="等线" w:hAnsi="Arial" w:cs="Arial"/>
                <w:color w:val="000000"/>
                <w:kern w:val="0"/>
                <w:sz w:val="24"/>
                <w:szCs w:val="24"/>
              </w:rPr>
              <w:br/>
              <w:t>symptoms in 12,910 elementary school children from northeast</w:t>
            </w:r>
            <w:r w:rsidRPr="00D22FED">
              <w:rPr>
                <w:rFonts w:ascii="Arial" w:eastAsia="等线" w:hAnsi="Arial" w:cs="Arial"/>
                <w:color w:val="000000"/>
                <w:kern w:val="0"/>
                <w:sz w:val="24"/>
                <w:szCs w:val="24"/>
              </w:rPr>
              <w:br/>
              <w:t>China</w:t>
            </w:r>
          </w:p>
        </w:tc>
        <w:tc>
          <w:tcPr>
            <w:tcW w:w="870" w:type="dxa"/>
            <w:shd w:val="clear" w:color="auto" w:fill="auto"/>
            <w:vAlign w:val="center"/>
            <w:hideMark/>
          </w:tcPr>
          <w:p w14:paraId="5B291495"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2009</w:t>
            </w:r>
          </w:p>
        </w:tc>
        <w:tc>
          <w:tcPr>
            <w:tcW w:w="1217" w:type="dxa"/>
            <w:shd w:val="clear" w:color="auto" w:fill="auto"/>
            <w:vAlign w:val="center"/>
            <w:hideMark/>
          </w:tcPr>
          <w:p w14:paraId="52077F4E"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G.-H. Dong</w:t>
            </w:r>
          </w:p>
        </w:tc>
        <w:tc>
          <w:tcPr>
            <w:tcW w:w="5837" w:type="dxa"/>
            <w:shd w:val="clear" w:color="auto" w:fill="auto"/>
            <w:vAlign w:val="center"/>
            <w:hideMark/>
          </w:tcPr>
          <w:p w14:paraId="04ABB1C0" w14:textId="29724E45" w:rsidR="00D22FED" w:rsidRPr="00D22FED" w:rsidRDefault="003008F8" w:rsidP="00D22FED">
            <w:pPr>
              <w:widowControl/>
              <w:jc w:val="center"/>
              <w:rPr>
                <w:rFonts w:ascii="Arial" w:eastAsia="等线" w:hAnsi="Arial" w:cs="Arial"/>
                <w:color w:val="000000"/>
                <w:kern w:val="0"/>
                <w:sz w:val="24"/>
                <w:szCs w:val="24"/>
              </w:rPr>
            </w:pPr>
            <w:r w:rsidRPr="003008F8">
              <w:rPr>
                <w:rFonts w:ascii="Arial" w:eastAsia="等线" w:hAnsi="Arial" w:cs="Arial"/>
                <w:color w:val="000000"/>
                <w:kern w:val="0"/>
                <w:sz w:val="24"/>
                <w:szCs w:val="24"/>
              </w:rPr>
              <w:t xml:space="preserve">The study population of 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 xml:space="preserve">2008 </w:t>
            </w:r>
            <w:r w:rsidR="00617F1C">
              <w:rPr>
                <w:rFonts w:ascii="Arial" w:eastAsia="等线" w:hAnsi="Arial" w:cs="Arial"/>
                <w:color w:val="000000"/>
                <w:kern w:val="0"/>
                <w:sz w:val="24"/>
                <w:szCs w:val="24"/>
              </w:rPr>
              <w:t>was overlapped with</w:t>
            </w:r>
            <w:r w:rsidRPr="003008F8">
              <w:rPr>
                <w:rFonts w:ascii="Arial" w:eastAsia="等线" w:hAnsi="Arial" w:cs="Arial"/>
                <w:color w:val="000000"/>
                <w:kern w:val="0"/>
                <w:sz w:val="24"/>
                <w:szCs w:val="24"/>
              </w:rPr>
              <w:t xml:space="preserve"> the study population of 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200</w:t>
            </w:r>
            <w:r>
              <w:rPr>
                <w:rFonts w:ascii="Arial" w:eastAsia="等线" w:hAnsi="Arial" w:cs="Arial"/>
                <w:color w:val="000000"/>
                <w:kern w:val="0"/>
                <w:sz w:val="24"/>
                <w:szCs w:val="24"/>
              </w:rPr>
              <w:t>9</w:t>
            </w:r>
            <w:r w:rsidRPr="003008F8">
              <w:rPr>
                <w:rFonts w:ascii="Arial" w:eastAsia="等线" w:hAnsi="Arial" w:cs="Arial"/>
                <w:color w:val="000000"/>
                <w:kern w:val="0"/>
                <w:sz w:val="24"/>
                <w:szCs w:val="24"/>
              </w:rPr>
              <w:t xml:space="preserve">. 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200</w:t>
            </w:r>
            <w:r>
              <w:rPr>
                <w:rFonts w:ascii="Arial" w:eastAsia="等线" w:hAnsi="Arial" w:cs="Arial"/>
                <w:color w:val="000000"/>
                <w:kern w:val="0"/>
                <w:sz w:val="24"/>
                <w:szCs w:val="24"/>
              </w:rPr>
              <w:t>9</w:t>
            </w:r>
            <w:r w:rsidRPr="003008F8">
              <w:rPr>
                <w:rFonts w:ascii="Arial" w:eastAsia="等线" w:hAnsi="Arial" w:cs="Arial"/>
                <w:color w:val="000000"/>
                <w:kern w:val="0"/>
                <w:sz w:val="24"/>
                <w:szCs w:val="24"/>
              </w:rPr>
              <w:t xml:space="preserve"> was conducted in April of 2007 in </w:t>
            </w:r>
            <w:r>
              <w:rPr>
                <w:rFonts w:ascii="Arial" w:eastAsia="等线" w:hAnsi="Arial" w:cs="Arial"/>
                <w:color w:val="000000"/>
                <w:kern w:val="0"/>
                <w:sz w:val="24"/>
                <w:szCs w:val="24"/>
              </w:rPr>
              <w:t>three</w:t>
            </w:r>
            <w:r w:rsidRPr="003008F8">
              <w:rPr>
                <w:rFonts w:ascii="Arial" w:eastAsia="等线" w:hAnsi="Arial" w:cs="Arial"/>
                <w:color w:val="000000"/>
                <w:kern w:val="0"/>
                <w:sz w:val="24"/>
                <w:szCs w:val="24"/>
              </w:rPr>
              <w:t xml:space="preserve"> cities of Liaoning Province (Shenyang, Dalian and Anshan). The age of the population was </w:t>
            </w:r>
            <w:r>
              <w:rPr>
                <w:rFonts w:ascii="Arial" w:eastAsia="等线" w:hAnsi="Arial" w:cs="Arial"/>
                <w:color w:val="000000"/>
                <w:kern w:val="0"/>
                <w:sz w:val="24"/>
                <w:szCs w:val="24"/>
              </w:rPr>
              <w:t>7</w:t>
            </w:r>
            <w:r w:rsidRPr="003008F8">
              <w:rPr>
                <w:rFonts w:ascii="Arial" w:eastAsia="等线" w:hAnsi="Arial" w:cs="Arial"/>
                <w:color w:val="000000"/>
                <w:kern w:val="0"/>
                <w:sz w:val="24"/>
                <w:szCs w:val="24"/>
              </w:rPr>
              <w:t xml:space="preserve"> to </w:t>
            </w:r>
            <w:r>
              <w:rPr>
                <w:rFonts w:ascii="Arial" w:eastAsia="等线" w:hAnsi="Arial" w:cs="Arial"/>
                <w:color w:val="000000"/>
                <w:kern w:val="0"/>
                <w:sz w:val="24"/>
                <w:szCs w:val="24"/>
              </w:rPr>
              <w:t>13</w:t>
            </w:r>
            <w:r w:rsidRPr="003008F8">
              <w:rPr>
                <w:rFonts w:ascii="Arial" w:eastAsia="等线" w:hAnsi="Arial" w:cs="Arial"/>
                <w:color w:val="000000"/>
                <w:kern w:val="0"/>
                <w:sz w:val="24"/>
                <w:szCs w:val="24"/>
              </w:rPr>
              <w:t xml:space="preserve"> years old and the sample </w:t>
            </w:r>
            <w:r w:rsidR="00A66531">
              <w:rPr>
                <w:rFonts w:ascii="Arial" w:eastAsia="等线" w:hAnsi="Arial" w:cs="Arial"/>
                <w:color w:val="000000"/>
                <w:kern w:val="0"/>
                <w:sz w:val="24"/>
                <w:szCs w:val="24"/>
              </w:rPr>
              <w:t xml:space="preserve">size </w:t>
            </w:r>
            <w:r w:rsidRPr="003008F8">
              <w:rPr>
                <w:rFonts w:ascii="Arial" w:eastAsia="等线" w:hAnsi="Arial" w:cs="Arial"/>
                <w:color w:val="000000"/>
                <w:kern w:val="0"/>
                <w:sz w:val="24"/>
                <w:szCs w:val="24"/>
              </w:rPr>
              <w:t xml:space="preserve">was </w:t>
            </w:r>
            <w:r>
              <w:rPr>
                <w:rFonts w:ascii="Arial" w:eastAsia="等线" w:hAnsi="Arial" w:cs="Arial"/>
                <w:color w:val="000000"/>
                <w:kern w:val="0"/>
                <w:sz w:val="24"/>
                <w:szCs w:val="24"/>
              </w:rPr>
              <w:t>12910</w:t>
            </w:r>
            <w:r w:rsidRPr="003008F8">
              <w:rPr>
                <w:rFonts w:ascii="Arial" w:eastAsia="等线" w:hAnsi="Arial" w:cs="Arial"/>
                <w:color w:val="000000"/>
                <w:kern w:val="0"/>
                <w:sz w:val="24"/>
                <w:szCs w:val="24"/>
              </w:rPr>
              <w:t>.</w:t>
            </w:r>
          </w:p>
        </w:tc>
        <w:tc>
          <w:tcPr>
            <w:tcW w:w="3668" w:type="dxa"/>
            <w:vMerge/>
            <w:vAlign w:val="center"/>
            <w:hideMark/>
          </w:tcPr>
          <w:p w14:paraId="49CEC121"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2DE86765" w14:textId="77777777" w:rsidTr="00575B26">
        <w:trPr>
          <w:trHeight w:val="1120"/>
          <w:jc w:val="center"/>
        </w:trPr>
        <w:tc>
          <w:tcPr>
            <w:tcW w:w="2141" w:type="dxa"/>
            <w:shd w:val="clear" w:color="auto" w:fill="auto"/>
            <w:vAlign w:val="center"/>
            <w:hideMark/>
          </w:tcPr>
          <w:p w14:paraId="2E18E1D9"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 xml:space="preserve">Effects of Housing Characteristics and Home </w:t>
            </w:r>
            <w:r w:rsidRPr="00D22FED">
              <w:rPr>
                <w:rFonts w:ascii="Arial" w:eastAsia="等线" w:hAnsi="Arial" w:cs="Arial"/>
                <w:color w:val="000000"/>
                <w:kern w:val="0"/>
                <w:sz w:val="24"/>
                <w:szCs w:val="24"/>
              </w:rPr>
              <w:lastRenderedPageBreak/>
              <w:t xml:space="preserve">Environmental Factors on Respiratory Symptoms of 10,784 Elementary School Children from </w:t>
            </w:r>
            <w:r w:rsidRPr="00D22FED">
              <w:rPr>
                <w:rFonts w:ascii="Arial" w:eastAsia="等线" w:hAnsi="Arial" w:cs="Arial"/>
                <w:color w:val="000000"/>
                <w:kern w:val="0"/>
                <w:sz w:val="24"/>
                <w:szCs w:val="24"/>
              </w:rPr>
              <w:br/>
              <w:t>Northeast China</w:t>
            </w:r>
          </w:p>
        </w:tc>
        <w:tc>
          <w:tcPr>
            <w:tcW w:w="870" w:type="dxa"/>
            <w:shd w:val="clear" w:color="auto" w:fill="auto"/>
            <w:vAlign w:val="center"/>
            <w:hideMark/>
          </w:tcPr>
          <w:p w14:paraId="0B9D1CF3"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lastRenderedPageBreak/>
              <w:t>2008</w:t>
            </w:r>
          </w:p>
        </w:tc>
        <w:tc>
          <w:tcPr>
            <w:tcW w:w="1217" w:type="dxa"/>
            <w:shd w:val="clear" w:color="auto" w:fill="auto"/>
            <w:vAlign w:val="center"/>
            <w:hideMark/>
          </w:tcPr>
          <w:p w14:paraId="256C44F6"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G.-H. Dong</w:t>
            </w:r>
          </w:p>
        </w:tc>
        <w:tc>
          <w:tcPr>
            <w:tcW w:w="5837" w:type="dxa"/>
            <w:shd w:val="clear" w:color="auto" w:fill="auto"/>
            <w:vAlign w:val="center"/>
            <w:hideMark/>
          </w:tcPr>
          <w:p w14:paraId="459E4B10" w14:textId="1C0569D2" w:rsidR="00D22FED" w:rsidRPr="00D22FED" w:rsidRDefault="00CB0FD9" w:rsidP="00D22FED">
            <w:pPr>
              <w:widowControl/>
              <w:jc w:val="center"/>
              <w:rPr>
                <w:rFonts w:ascii="Arial" w:eastAsia="等线" w:hAnsi="Arial" w:cs="Arial"/>
                <w:color w:val="000000"/>
                <w:kern w:val="0"/>
                <w:sz w:val="24"/>
                <w:szCs w:val="24"/>
              </w:rPr>
            </w:pPr>
            <w:r w:rsidRPr="003008F8">
              <w:rPr>
                <w:rFonts w:ascii="Arial" w:eastAsia="等线" w:hAnsi="Arial" w:cs="Arial"/>
                <w:color w:val="000000"/>
                <w:kern w:val="0"/>
                <w:sz w:val="24"/>
                <w:szCs w:val="24"/>
              </w:rPr>
              <w:t xml:space="preserve">The study population of Dong </w:t>
            </w:r>
            <w:r w:rsidR="00725474" w:rsidRPr="00725474">
              <w:rPr>
                <w:rFonts w:ascii="Arial" w:eastAsia="宋体" w:hAnsi="Arial" w:cs="Arial"/>
                <w:color w:val="000000"/>
                <w:kern w:val="0"/>
                <w:sz w:val="24"/>
                <w:szCs w:val="24"/>
              </w:rPr>
              <w:t>et al</w:t>
            </w:r>
            <w:r w:rsidR="00725474" w:rsidRPr="003008F8">
              <w:rPr>
                <w:rFonts w:ascii="Arial" w:eastAsia="等线" w:hAnsi="Arial" w:cs="Arial"/>
                <w:color w:val="000000"/>
                <w:kern w:val="0"/>
                <w:sz w:val="24"/>
                <w:szCs w:val="24"/>
              </w:rPr>
              <w:t xml:space="preserve"> </w:t>
            </w:r>
            <w:r w:rsidRPr="003008F8">
              <w:rPr>
                <w:rFonts w:ascii="Arial" w:eastAsia="等线" w:hAnsi="Arial" w:cs="Arial"/>
                <w:color w:val="000000"/>
                <w:kern w:val="0"/>
                <w:sz w:val="24"/>
                <w:szCs w:val="24"/>
              </w:rPr>
              <w:t xml:space="preserve">2008 </w:t>
            </w:r>
            <w:r w:rsidR="00617F1C">
              <w:rPr>
                <w:rFonts w:ascii="Arial" w:eastAsia="等线" w:hAnsi="Arial" w:cs="Arial"/>
                <w:color w:val="000000"/>
                <w:kern w:val="0"/>
                <w:sz w:val="24"/>
                <w:szCs w:val="24"/>
              </w:rPr>
              <w:t>was overlapped with</w:t>
            </w:r>
            <w:r w:rsidRPr="003008F8">
              <w:rPr>
                <w:rFonts w:ascii="Arial" w:eastAsia="等线" w:hAnsi="Arial" w:cs="Arial"/>
                <w:color w:val="000000"/>
                <w:kern w:val="0"/>
                <w:sz w:val="24"/>
                <w:szCs w:val="24"/>
              </w:rPr>
              <w:t xml:space="preserve"> the study population of </w:t>
            </w:r>
            <w:r>
              <w:rPr>
                <w:rFonts w:ascii="Arial" w:eastAsia="等线" w:hAnsi="Arial" w:cs="Arial"/>
                <w:color w:val="000000"/>
                <w:kern w:val="0"/>
                <w:sz w:val="24"/>
                <w:szCs w:val="24"/>
              </w:rPr>
              <w:t>this study</w:t>
            </w:r>
            <w:r w:rsidRPr="003008F8">
              <w:rPr>
                <w:rFonts w:ascii="Arial" w:eastAsia="等线" w:hAnsi="Arial" w:cs="Arial"/>
                <w:color w:val="000000"/>
                <w:kern w:val="0"/>
                <w:sz w:val="24"/>
                <w:szCs w:val="24"/>
              </w:rPr>
              <w:t xml:space="preserve">. </w:t>
            </w:r>
            <w:r>
              <w:rPr>
                <w:rFonts w:ascii="Arial" w:eastAsia="等线" w:hAnsi="Arial" w:cs="Arial"/>
                <w:color w:val="000000"/>
                <w:kern w:val="0"/>
                <w:sz w:val="24"/>
                <w:szCs w:val="24"/>
              </w:rPr>
              <w:t>This study</w:t>
            </w:r>
            <w:r w:rsidRPr="003008F8">
              <w:rPr>
                <w:rFonts w:ascii="Arial" w:eastAsia="等线" w:hAnsi="Arial" w:cs="Arial"/>
                <w:color w:val="000000"/>
                <w:kern w:val="0"/>
                <w:sz w:val="24"/>
                <w:szCs w:val="24"/>
              </w:rPr>
              <w:t xml:space="preserve"> was conducted in April of 2007 in </w:t>
            </w:r>
            <w:r>
              <w:rPr>
                <w:rFonts w:ascii="Arial" w:eastAsia="等线" w:hAnsi="Arial" w:cs="Arial"/>
                <w:color w:val="000000"/>
                <w:kern w:val="0"/>
                <w:sz w:val="24"/>
                <w:szCs w:val="24"/>
              </w:rPr>
              <w:t>three</w:t>
            </w:r>
            <w:r w:rsidRPr="003008F8">
              <w:rPr>
                <w:rFonts w:ascii="Arial" w:eastAsia="等线" w:hAnsi="Arial" w:cs="Arial"/>
                <w:color w:val="000000"/>
                <w:kern w:val="0"/>
                <w:sz w:val="24"/>
                <w:szCs w:val="24"/>
              </w:rPr>
              <w:t xml:space="preserve"> cities of Liaoning Province (Shenyang, Dalian and </w:t>
            </w:r>
            <w:r w:rsidRPr="003008F8">
              <w:rPr>
                <w:rFonts w:ascii="Arial" w:eastAsia="等线" w:hAnsi="Arial" w:cs="Arial"/>
                <w:color w:val="000000"/>
                <w:kern w:val="0"/>
                <w:sz w:val="24"/>
                <w:szCs w:val="24"/>
              </w:rPr>
              <w:lastRenderedPageBreak/>
              <w:t xml:space="preserve">Anshan). The age of the population was </w:t>
            </w:r>
            <w:r>
              <w:rPr>
                <w:rFonts w:ascii="Arial" w:eastAsia="等线" w:hAnsi="Arial" w:cs="Arial"/>
                <w:color w:val="000000"/>
                <w:kern w:val="0"/>
                <w:sz w:val="24"/>
                <w:szCs w:val="24"/>
              </w:rPr>
              <w:t>6</w:t>
            </w:r>
            <w:r w:rsidRPr="003008F8">
              <w:rPr>
                <w:rFonts w:ascii="Arial" w:eastAsia="等线" w:hAnsi="Arial" w:cs="Arial"/>
                <w:color w:val="000000"/>
                <w:kern w:val="0"/>
                <w:sz w:val="24"/>
                <w:szCs w:val="24"/>
              </w:rPr>
              <w:t xml:space="preserve"> to </w:t>
            </w:r>
            <w:r>
              <w:rPr>
                <w:rFonts w:ascii="Arial" w:eastAsia="等线" w:hAnsi="Arial" w:cs="Arial"/>
                <w:color w:val="000000"/>
                <w:kern w:val="0"/>
                <w:sz w:val="24"/>
                <w:szCs w:val="24"/>
              </w:rPr>
              <w:t>13</w:t>
            </w:r>
            <w:r w:rsidRPr="003008F8">
              <w:rPr>
                <w:rFonts w:ascii="Arial" w:eastAsia="等线" w:hAnsi="Arial" w:cs="Arial"/>
                <w:color w:val="000000"/>
                <w:kern w:val="0"/>
                <w:sz w:val="24"/>
                <w:szCs w:val="24"/>
              </w:rPr>
              <w:t xml:space="preserve"> years old and the sample </w:t>
            </w:r>
            <w:r w:rsidR="00A66531">
              <w:rPr>
                <w:rFonts w:ascii="Arial" w:eastAsia="等线" w:hAnsi="Arial" w:cs="Arial"/>
                <w:color w:val="000000"/>
                <w:kern w:val="0"/>
                <w:sz w:val="24"/>
                <w:szCs w:val="24"/>
              </w:rPr>
              <w:t xml:space="preserve">size </w:t>
            </w:r>
            <w:r w:rsidRPr="003008F8">
              <w:rPr>
                <w:rFonts w:ascii="Arial" w:eastAsia="等线" w:hAnsi="Arial" w:cs="Arial"/>
                <w:color w:val="000000"/>
                <w:kern w:val="0"/>
                <w:sz w:val="24"/>
                <w:szCs w:val="24"/>
              </w:rPr>
              <w:t xml:space="preserve">was </w:t>
            </w:r>
            <w:r>
              <w:rPr>
                <w:rFonts w:ascii="Arial" w:eastAsia="等线" w:hAnsi="Arial" w:cs="Arial"/>
                <w:color w:val="000000"/>
                <w:kern w:val="0"/>
                <w:sz w:val="24"/>
                <w:szCs w:val="24"/>
              </w:rPr>
              <w:t>10784</w:t>
            </w:r>
            <w:r w:rsidRPr="003008F8">
              <w:rPr>
                <w:rFonts w:ascii="Arial" w:eastAsia="等线" w:hAnsi="Arial" w:cs="Arial"/>
                <w:color w:val="000000"/>
                <w:kern w:val="0"/>
                <w:sz w:val="24"/>
                <w:szCs w:val="24"/>
              </w:rPr>
              <w:t>.</w:t>
            </w:r>
          </w:p>
        </w:tc>
        <w:tc>
          <w:tcPr>
            <w:tcW w:w="3668" w:type="dxa"/>
            <w:vMerge/>
            <w:vAlign w:val="center"/>
            <w:hideMark/>
          </w:tcPr>
          <w:p w14:paraId="64B27968"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3DE0D17D" w14:textId="77777777" w:rsidTr="00575B26">
        <w:trPr>
          <w:trHeight w:val="560"/>
          <w:jc w:val="center"/>
        </w:trPr>
        <w:tc>
          <w:tcPr>
            <w:tcW w:w="2141" w:type="dxa"/>
            <w:shd w:val="clear" w:color="auto" w:fill="auto"/>
            <w:vAlign w:val="center"/>
            <w:hideMark/>
          </w:tcPr>
          <w:p w14:paraId="47D354A6"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Housing characteristics, home environmental factors and respiratory health in 3945 preschool children in China</w:t>
            </w:r>
          </w:p>
        </w:tc>
        <w:tc>
          <w:tcPr>
            <w:tcW w:w="870" w:type="dxa"/>
            <w:shd w:val="clear" w:color="auto" w:fill="auto"/>
            <w:vAlign w:val="center"/>
            <w:hideMark/>
          </w:tcPr>
          <w:p w14:paraId="11633EAC"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2008</w:t>
            </w:r>
          </w:p>
        </w:tc>
        <w:tc>
          <w:tcPr>
            <w:tcW w:w="1217" w:type="dxa"/>
            <w:shd w:val="clear" w:color="auto" w:fill="auto"/>
            <w:vAlign w:val="center"/>
            <w:hideMark/>
          </w:tcPr>
          <w:p w14:paraId="27680236" w14:textId="77777777" w:rsidR="00D22FED" w:rsidRPr="00D22FED" w:rsidRDefault="00D22FED" w:rsidP="00D22FED">
            <w:pPr>
              <w:widowControl/>
              <w:jc w:val="center"/>
              <w:rPr>
                <w:rFonts w:ascii="Arial" w:eastAsia="等线" w:hAnsi="Arial" w:cs="Arial"/>
                <w:color w:val="000000"/>
                <w:kern w:val="0"/>
                <w:sz w:val="24"/>
                <w:szCs w:val="24"/>
              </w:rPr>
            </w:pPr>
            <w:proofErr w:type="spellStart"/>
            <w:r w:rsidRPr="00D22FED">
              <w:rPr>
                <w:rFonts w:ascii="Arial" w:eastAsia="等线" w:hAnsi="Arial" w:cs="Arial"/>
                <w:color w:val="000000"/>
                <w:kern w:val="0"/>
                <w:sz w:val="24"/>
                <w:szCs w:val="24"/>
              </w:rPr>
              <w:t>Guang</w:t>
            </w:r>
            <w:proofErr w:type="spellEnd"/>
            <w:r w:rsidRPr="00D22FED">
              <w:rPr>
                <w:rFonts w:ascii="Arial" w:eastAsia="等线" w:hAnsi="Arial" w:cs="Arial"/>
                <w:color w:val="000000"/>
                <w:kern w:val="0"/>
                <w:sz w:val="24"/>
                <w:szCs w:val="24"/>
              </w:rPr>
              <w:t>-Hui Dong</w:t>
            </w:r>
          </w:p>
        </w:tc>
        <w:tc>
          <w:tcPr>
            <w:tcW w:w="5837" w:type="dxa"/>
            <w:shd w:val="clear" w:color="auto" w:fill="auto"/>
            <w:vAlign w:val="center"/>
            <w:hideMark/>
          </w:tcPr>
          <w:p w14:paraId="5C298E28" w14:textId="48D36DDB" w:rsidR="00D22FED" w:rsidRPr="00D22FED" w:rsidRDefault="00CB0FD9" w:rsidP="00D22FED">
            <w:pPr>
              <w:widowControl/>
              <w:jc w:val="center"/>
              <w:rPr>
                <w:rFonts w:ascii="Arial" w:eastAsia="等线" w:hAnsi="Arial" w:cs="Arial"/>
                <w:color w:val="000000"/>
                <w:kern w:val="0"/>
                <w:sz w:val="24"/>
                <w:szCs w:val="24"/>
              </w:rPr>
            </w:pPr>
            <w:r w:rsidRPr="00CB0FD9">
              <w:rPr>
                <w:rFonts w:ascii="Arial" w:eastAsia="等线" w:hAnsi="Arial" w:cs="Arial"/>
                <w:color w:val="000000"/>
                <w:kern w:val="0"/>
                <w:sz w:val="24"/>
                <w:szCs w:val="24"/>
              </w:rPr>
              <w:t xml:space="preserve">The study population of Dong </w:t>
            </w:r>
            <w:r w:rsidR="00725474" w:rsidRPr="00725474">
              <w:rPr>
                <w:rFonts w:ascii="Arial" w:eastAsia="宋体" w:hAnsi="Arial" w:cs="Arial"/>
                <w:color w:val="000000"/>
                <w:kern w:val="0"/>
                <w:sz w:val="24"/>
                <w:szCs w:val="24"/>
              </w:rPr>
              <w:t>et al</w:t>
            </w:r>
            <w:r w:rsidR="00725474" w:rsidRPr="00CB0FD9">
              <w:rPr>
                <w:rFonts w:ascii="Arial" w:eastAsia="等线" w:hAnsi="Arial" w:cs="Arial"/>
                <w:color w:val="000000"/>
                <w:kern w:val="0"/>
                <w:sz w:val="24"/>
                <w:szCs w:val="24"/>
              </w:rPr>
              <w:t xml:space="preserve"> </w:t>
            </w:r>
            <w:r w:rsidRPr="00CB0FD9">
              <w:rPr>
                <w:rFonts w:ascii="Arial" w:eastAsia="等线" w:hAnsi="Arial" w:cs="Arial"/>
                <w:color w:val="000000"/>
                <w:kern w:val="0"/>
                <w:sz w:val="24"/>
                <w:szCs w:val="24"/>
              </w:rPr>
              <w:t xml:space="preserve">2008 </w:t>
            </w:r>
            <w:r w:rsidR="00617F1C">
              <w:rPr>
                <w:rFonts w:ascii="Arial" w:eastAsia="等线" w:hAnsi="Arial" w:cs="Arial"/>
                <w:color w:val="000000"/>
                <w:kern w:val="0"/>
                <w:sz w:val="24"/>
                <w:szCs w:val="24"/>
              </w:rPr>
              <w:t>was overlapped with</w:t>
            </w:r>
            <w:r w:rsidRPr="00CB0FD9">
              <w:rPr>
                <w:rFonts w:ascii="Arial" w:eastAsia="等线" w:hAnsi="Arial" w:cs="Arial"/>
                <w:color w:val="000000"/>
                <w:kern w:val="0"/>
                <w:sz w:val="24"/>
                <w:szCs w:val="24"/>
              </w:rPr>
              <w:t xml:space="preserve"> the study population of this study. This study was conducted in April of 2007 in three cities of Liaoning Province (Shenyang, Dalian and Anshan). The age of the population was </w:t>
            </w:r>
            <w:r>
              <w:rPr>
                <w:rFonts w:ascii="Arial" w:eastAsia="等线" w:hAnsi="Arial" w:cs="Arial"/>
                <w:color w:val="000000"/>
                <w:kern w:val="0"/>
                <w:sz w:val="24"/>
                <w:szCs w:val="24"/>
              </w:rPr>
              <w:t>1</w:t>
            </w:r>
            <w:r w:rsidRPr="00CB0FD9">
              <w:rPr>
                <w:rFonts w:ascii="Arial" w:eastAsia="等线" w:hAnsi="Arial" w:cs="Arial"/>
                <w:color w:val="000000"/>
                <w:kern w:val="0"/>
                <w:sz w:val="24"/>
                <w:szCs w:val="24"/>
              </w:rPr>
              <w:t xml:space="preserve"> to </w:t>
            </w:r>
            <w:r>
              <w:rPr>
                <w:rFonts w:ascii="Arial" w:eastAsia="等线" w:hAnsi="Arial" w:cs="Arial"/>
                <w:color w:val="000000"/>
                <w:kern w:val="0"/>
                <w:sz w:val="24"/>
                <w:szCs w:val="24"/>
              </w:rPr>
              <w:t>6</w:t>
            </w:r>
            <w:r w:rsidRPr="00CB0FD9">
              <w:rPr>
                <w:rFonts w:ascii="Arial" w:eastAsia="等线" w:hAnsi="Arial" w:cs="Arial"/>
                <w:color w:val="000000"/>
                <w:kern w:val="0"/>
                <w:sz w:val="24"/>
                <w:szCs w:val="24"/>
              </w:rPr>
              <w:t xml:space="preserve"> years old and the sample </w:t>
            </w:r>
            <w:r w:rsidR="00A66531">
              <w:rPr>
                <w:rFonts w:ascii="Arial" w:eastAsia="等线" w:hAnsi="Arial" w:cs="Arial"/>
                <w:color w:val="000000"/>
                <w:kern w:val="0"/>
                <w:sz w:val="24"/>
                <w:szCs w:val="24"/>
              </w:rPr>
              <w:t xml:space="preserve">size </w:t>
            </w:r>
            <w:r w:rsidRPr="00CB0FD9">
              <w:rPr>
                <w:rFonts w:ascii="Arial" w:eastAsia="等线" w:hAnsi="Arial" w:cs="Arial"/>
                <w:color w:val="000000"/>
                <w:kern w:val="0"/>
                <w:sz w:val="24"/>
                <w:szCs w:val="24"/>
              </w:rPr>
              <w:t xml:space="preserve">was </w:t>
            </w:r>
            <w:r>
              <w:rPr>
                <w:rFonts w:ascii="Arial" w:eastAsia="等线" w:hAnsi="Arial" w:cs="Arial"/>
                <w:color w:val="000000"/>
                <w:kern w:val="0"/>
                <w:sz w:val="24"/>
                <w:szCs w:val="24"/>
              </w:rPr>
              <w:t>3945</w:t>
            </w:r>
            <w:r w:rsidRPr="00CB0FD9">
              <w:rPr>
                <w:rFonts w:ascii="Arial" w:eastAsia="等线" w:hAnsi="Arial" w:cs="Arial"/>
                <w:color w:val="000000"/>
                <w:kern w:val="0"/>
                <w:sz w:val="24"/>
                <w:szCs w:val="24"/>
              </w:rPr>
              <w:t>.</w:t>
            </w:r>
          </w:p>
        </w:tc>
        <w:tc>
          <w:tcPr>
            <w:tcW w:w="3668" w:type="dxa"/>
            <w:vMerge/>
            <w:vAlign w:val="center"/>
            <w:hideMark/>
          </w:tcPr>
          <w:p w14:paraId="413F8BBE"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1DBA15CD" w14:textId="77777777" w:rsidTr="00575B26">
        <w:trPr>
          <w:trHeight w:val="840"/>
          <w:jc w:val="center"/>
        </w:trPr>
        <w:tc>
          <w:tcPr>
            <w:tcW w:w="2141" w:type="dxa"/>
            <w:shd w:val="clear" w:color="auto" w:fill="auto"/>
            <w:vAlign w:val="center"/>
            <w:hideMark/>
          </w:tcPr>
          <w:p w14:paraId="74D17D9A"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 xml:space="preserve">[Interactive effects of environmental tobacco smoke and </w:t>
            </w:r>
            <w:proofErr w:type="gramStart"/>
            <w:r w:rsidRPr="00D22FED">
              <w:rPr>
                <w:rFonts w:ascii="Arial" w:eastAsia="等线" w:hAnsi="Arial" w:cs="Arial"/>
                <w:color w:val="000000"/>
                <w:kern w:val="0"/>
                <w:sz w:val="24"/>
                <w:szCs w:val="24"/>
              </w:rPr>
              <w:t>pets</w:t>
            </w:r>
            <w:proofErr w:type="gramEnd"/>
            <w:r w:rsidRPr="00D22FED">
              <w:rPr>
                <w:rFonts w:ascii="Arial" w:eastAsia="等线" w:hAnsi="Arial" w:cs="Arial"/>
                <w:color w:val="000000"/>
                <w:kern w:val="0"/>
                <w:sz w:val="24"/>
                <w:szCs w:val="24"/>
              </w:rPr>
              <w:t xml:space="preserve"> ownership on respiratory diseases and </w:t>
            </w:r>
            <w:r w:rsidRPr="00D22FED">
              <w:rPr>
                <w:rFonts w:ascii="Arial" w:eastAsia="等线" w:hAnsi="Arial" w:cs="Arial"/>
                <w:color w:val="000000"/>
                <w:kern w:val="0"/>
                <w:sz w:val="24"/>
                <w:szCs w:val="24"/>
              </w:rPr>
              <w:lastRenderedPageBreak/>
              <w:t>symptoms in children]</w:t>
            </w:r>
          </w:p>
        </w:tc>
        <w:tc>
          <w:tcPr>
            <w:tcW w:w="870" w:type="dxa"/>
            <w:shd w:val="clear" w:color="auto" w:fill="auto"/>
            <w:vAlign w:val="center"/>
            <w:hideMark/>
          </w:tcPr>
          <w:p w14:paraId="23CC6AF1"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lastRenderedPageBreak/>
              <w:t>2013</w:t>
            </w:r>
          </w:p>
        </w:tc>
        <w:tc>
          <w:tcPr>
            <w:tcW w:w="1217" w:type="dxa"/>
            <w:shd w:val="clear" w:color="auto" w:fill="auto"/>
            <w:vAlign w:val="center"/>
            <w:hideMark/>
          </w:tcPr>
          <w:p w14:paraId="742F6BE6"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ZHAO Y</w:t>
            </w:r>
          </w:p>
        </w:tc>
        <w:tc>
          <w:tcPr>
            <w:tcW w:w="5837" w:type="dxa"/>
            <w:shd w:val="clear" w:color="auto" w:fill="auto"/>
            <w:vAlign w:val="center"/>
            <w:hideMark/>
          </w:tcPr>
          <w:p w14:paraId="5A4B5A47" w14:textId="3E25468A" w:rsidR="00D22FED" w:rsidRPr="00D22FED" w:rsidRDefault="00CB0FD9" w:rsidP="00D22FED">
            <w:pPr>
              <w:widowControl/>
              <w:jc w:val="center"/>
              <w:rPr>
                <w:rFonts w:ascii="Arial" w:eastAsia="等线" w:hAnsi="Arial" w:cs="Arial"/>
                <w:color w:val="000000"/>
                <w:kern w:val="0"/>
                <w:sz w:val="24"/>
                <w:szCs w:val="24"/>
              </w:rPr>
            </w:pPr>
            <w:r w:rsidRPr="00CB0FD9">
              <w:rPr>
                <w:rFonts w:ascii="Arial" w:eastAsia="等线" w:hAnsi="Arial" w:cs="Arial"/>
                <w:color w:val="000000"/>
                <w:kern w:val="0"/>
                <w:sz w:val="24"/>
                <w:szCs w:val="24"/>
              </w:rPr>
              <w:t xml:space="preserve">The study population of Dong </w:t>
            </w:r>
            <w:r w:rsidR="00725474" w:rsidRPr="00725474">
              <w:rPr>
                <w:rFonts w:ascii="Arial" w:eastAsia="宋体" w:hAnsi="Arial" w:cs="Arial"/>
                <w:color w:val="000000"/>
                <w:kern w:val="0"/>
                <w:sz w:val="24"/>
                <w:szCs w:val="24"/>
              </w:rPr>
              <w:t>et al</w:t>
            </w:r>
            <w:r w:rsidR="00725474" w:rsidRPr="00CB0FD9">
              <w:rPr>
                <w:rFonts w:ascii="Arial" w:eastAsia="等线" w:hAnsi="Arial" w:cs="Arial"/>
                <w:color w:val="000000"/>
                <w:kern w:val="0"/>
                <w:sz w:val="24"/>
                <w:szCs w:val="24"/>
              </w:rPr>
              <w:t xml:space="preserve"> </w:t>
            </w:r>
            <w:r w:rsidRPr="00CB0FD9">
              <w:rPr>
                <w:rFonts w:ascii="Arial" w:eastAsia="等线" w:hAnsi="Arial" w:cs="Arial"/>
                <w:color w:val="000000"/>
                <w:kern w:val="0"/>
                <w:sz w:val="24"/>
                <w:szCs w:val="24"/>
              </w:rPr>
              <w:t xml:space="preserve">2008 </w:t>
            </w:r>
            <w:r w:rsidR="00617F1C">
              <w:rPr>
                <w:rFonts w:ascii="Arial" w:eastAsia="等线" w:hAnsi="Arial" w:cs="Arial"/>
                <w:color w:val="000000"/>
                <w:kern w:val="0"/>
                <w:sz w:val="24"/>
                <w:szCs w:val="24"/>
              </w:rPr>
              <w:t>was overlapped with</w:t>
            </w:r>
            <w:r w:rsidRPr="00CB0FD9">
              <w:rPr>
                <w:rFonts w:ascii="Arial" w:eastAsia="等线" w:hAnsi="Arial" w:cs="Arial"/>
                <w:color w:val="000000"/>
                <w:kern w:val="0"/>
                <w:sz w:val="24"/>
                <w:szCs w:val="24"/>
              </w:rPr>
              <w:t xml:space="preserve"> the study population of this study. </w:t>
            </w:r>
            <w:r>
              <w:rPr>
                <w:rFonts w:ascii="Arial" w:eastAsia="等线" w:hAnsi="Arial" w:cs="Arial"/>
                <w:color w:val="000000"/>
                <w:kern w:val="0"/>
                <w:sz w:val="24"/>
                <w:szCs w:val="24"/>
              </w:rPr>
              <w:t>The c</w:t>
            </w:r>
            <w:r w:rsidRPr="00CB0FD9">
              <w:rPr>
                <w:rFonts w:ascii="Arial" w:eastAsia="等线" w:hAnsi="Arial" w:cs="Arial"/>
                <w:color w:val="000000"/>
                <w:kern w:val="0"/>
                <w:sz w:val="24"/>
                <w:szCs w:val="24"/>
              </w:rPr>
              <w:t>orresponding author</w:t>
            </w:r>
            <w:r>
              <w:rPr>
                <w:rFonts w:ascii="Arial" w:eastAsia="等线" w:hAnsi="Arial" w:cs="Arial"/>
                <w:color w:val="000000"/>
                <w:kern w:val="0"/>
                <w:sz w:val="24"/>
                <w:szCs w:val="24"/>
              </w:rPr>
              <w:t xml:space="preserve"> of this study is </w:t>
            </w:r>
            <w:r w:rsidRPr="00CB0FD9">
              <w:rPr>
                <w:rFonts w:ascii="Arial" w:eastAsia="等线" w:hAnsi="Arial" w:cs="Arial"/>
                <w:color w:val="000000"/>
                <w:kern w:val="0"/>
                <w:sz w:val="24"/>
                <w:szCs w:val="24"/>
              </w:rPr>
              <w:t>Dong</w:t>
            </w:r>
            <w:r>
              <w:rPr>
                <w:rFonts w:ascii="Arial" w:eastAsia="等线" w:hAnsi="Arial" w:cs="Arial"/>
                <w:color w:val="000000"/>
                <w:kern w:val="0"/>
                <w:sz w:val="24"/>
                <w:szCs w:val="24"/>
              </w:rPr>
              <w:t>.</w:t>
            </w:r>
            <w:r w:rsidRPr="00CB0FD9">
              <w:rPr>
                <w:rFonts w:ascii="Arial" w:eastAsia="等线" w:hAnsi="Arial" w:cs="Arial"/>
                <w:color w:val="000000"/>
                <w:kern w:val="0"/>
                <w:sz w:val="24"/>
                <w:szCs w:val="24"/>
              </w:rPr>
              <w:t xml:space="preserve"> This study was conducted in April of 2007 in Shenyang cit</w:t>
            </w:r>
            <w:r>
              <w:rPr>
                <w:rFonts w:ascii="Arial" w:eastAsia="等线" w:hAnsi="Arial" w:cs="Arial"/>
                <w:color w:val="000000"/>
                <w:kern w:val="0"/>
                <w:sz w:val="24"/>
                <w:szCs w:val="24"/>
              </w:rPr>
              <w:t>y</w:t>
            </w:r>
            <w:r w:rsidRPr="00CB0FD9">
              <w:rPr>
                <w:rFonts w:ascii="Arial" w:eastAsia="等线" w:hAnsi="Arial" w:cs="Arial"/>
                <w:color w:val="000000"/>
                <w:kern w:val="0"/>
                <w:sz w:val="24"/>
                <w:szCs w:val="24"/>
              </w:rPr>
              <w:t xml:space="preserve"> of Liaoning Province. The age of the population was </w:t>
            </w:r>
            <w:r w:rsidRPr="00D22FED">
              <w:rPr>
                <w:rFonts w:ascii="Arial" w:eastAsia="等线" w:hAnsi="Arial" w:cs="Arial"/>
                <w:color w:val="000000"/>
                <w:kern w:val="0"/>
                <w:sz w:val="24"/>
                <w:szCs w:val="24"/>
              </w:rPr>
              <w:t>8.08±2.88</w:t>
            </w:r>
            <w:r w:rsidRPr="00CB0FD9">
              <w:rPr>
                <w:rFonts w:ascii="Arial" w:eastAsia="等线" w:hAnsi="Arial" w:cs="Arial"/>
                <w:color w:val="000000"/>
                <w:kern w:val="0"/>
                <w:sz w:val="24"/>
                <w:szCs w:val="24"/>
              </w:rPr>
              <w:t xml:space="preserve"> years old and the sample </w:t>
            </w:r>
            <w:r w:rsidR="00A66531">
              <w:rPr>
                <w:rFonts w:ascii="Arial" w:eastAsia="等线" w:hAnsi="Arial" w:cs="Arial"/>
                <w:color w:val="000000"/>
                <w:kern w:val="0"/>
                <w:sz w:val="24"/>
                <w:szCs w:val="24"/>
              </w:rPr>
              <w:t xml:space="preserve">size </w:t>
            </w:r>
            <w:r w:rsidRPr="00CB0FD9">
              <w:rPr>
                <w:rFonts w:ascii="Arial" w:eastAsia="等线" w:hAnsi="Arial" w:cs="Arial"/>
                <w:color w:val="000000"/>
                <w:kern w:val="0"/>
                <w:sz w:val="24"/>
                <w:szCs w:val="24"/>
              </w:rPr>
              <w:t xml:space="preserve">was </w:t>
            </w:r>
            <w:r>
              <w:rPr>
                <w:rFonts w:ascii="Arial" w:eastAsia="等线" w:hAnsi="Arial" w:cs="Arial"/>
                <w:color w:val="000000"/>
                <w:kern w:val="0"/>
                <w:sz w:val="24"/>
                <w:szCs w:val="24"/>
              </w:rPr>
              <w:t>8733</w:t>
            </w:r>
            <w:r w:rsidRPr="00CB0FD9">
              <w:rPr>
                <w:rFonts w:ascii="Arial" w:eastAsia="等线" w:hAnsi="Arial" w:cs="Arial"/>
                <w:color w:val="000000"/>
                <w:kern w:val="0"/>
                <w:sz w:val="24"/>
                <w:szCs w:val="24"/>
              </w:rPr>
              <w:t>.</w:t>
            </w:r>
          </w:p>
        </w:tc>
        <w:tc>
          <w:tcPr>
            <w:tcW w:w="3668" w:type="dxa"/>
            <w:vMerge/>
            <w:vAlign w:val="center"/>
            <w:hideMark/>
          </w:tcPr>
          <w:p w14:paraId="17D33C39"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7F3F8EC6" w14:textId="77777777" w:rsidTr="00575B26">
        <w:trPr>
          <w:trHeight w:val="840"/>
          <w:jc w:val="center"/>
        </w:trPr>
        <w:tc>
          <w:tcPr>
            <w:tcW w:w="2141" w:type="dxa"/>
            <w:shd w:val="clear" w:color="auto" w:fill="auto"/>
            <w:vAlign w:val="center"/>
            <w:hideMark/>
          </w:tcPr>
          <w:p w14:paraId="06E30AB4" w14:textId="2FE8647B"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[Interaction effects of breastfeeding and passive smoking on asthma and asthma-related symptoms among children]</w:t>
            </w:r>
          </w:p>
        </w:tc>
        <w:tc>
          <w:tcPr>
            <w:tcW w:w="870" w:type="dxa"/>
            <w:shd w:val="clear" w:color="auto" w:fill="auto"/>
            <w:vAlign w:val="center"/>
            <w:hideMark/>
          </w:tcPr>
          <w:p w14:paraId="4F1E5BD4"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2013</w:t>
            </w:r>
          </w:p>
        </w:tc>
        <w:tc>
          <w:tcPr>
            <w:tcW w:w="1217" w:type="dxa"/>
            <w:shd w:val="clear" w:color="auto" w:fill="auto"/>
            <w:vAlign w:val="center"/>
            <w:hideMark/>
          </w:tcPr>
          <w:p w14:paraId="5AB5B5F2"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Liu Yu-qin</w:t>
            </w:r>
          </w:p>
        </w:tc>
        <w:tc>
          <w:tcPr>
            <w:tcW w:w="5837" w:type="dxa"/>
            <w:shd w:val="clear" w:color="auto" w:fill="auto"/>
            <w:vAlign w:val="center"/>
            <w:hideMark/>
          </w:tcPr>
          <w:p w14:paraId="0811EE44" w14:textId="37592023" w:rsidR="00D22FED" w:rsidRPr="00D22FED" w:rsidRDefault="00D019E5" w:rsidP="00D22FED">
            <w:pPr>
              <w:widowControl/>
              <w:jc w:val="center"/>
              <w:rPr>
                <w:rFonts w:ascii="Arial" w:eastAsia="等线" w:hAnsi="Arial" w:cs="Arial"/>
                <w:color w:val="000000"/>
                <w:kern w:val="0"/>
                <w:sz w:val="24"/>
                <w:szCs w:val="24"/>
              </w:rPr>
            </w:pPr>
            <w:r w:rsidRPr="00D019E5">
              <w:rPr>
                <w:rFonts w:ascii="Arial" w:eastAsia="等线" w:hAnsi="Arial" w:cs="Arial"/>
                <w:color w:val="000000"/>
                <w:kern w:val="0"/>
                <w:sz w:val="24"/>
                <w:szCs w:val="24"/>
              </w:rPr>
              <w:t xml:space="preserve">The study population of Wang </w:t>
            </w:r>
            <w:r w:rsidR="00725474" w:rsidRPr="00725474">
              <w:rPr>
                <w:rFonts w:ascii="Arial" w:eastAsia="宋体" w:hAnsi="Arial" w:cs="Arial"/>
                <w:color w:val="000000"/>
                <w:kern w:val="0"/>
                <w:sz w:val="24"/>
                <w:szCs w:val="24"/>
              </w:rPr>
              <w:t>et al</w:t>
            </w:r>
            <w:r w:rsidR="00725474" w:rsidRPr="00D019E5">
              <w:rPr>
                <w:rFonts w:ascii="Arial" w:eastAsia="等线" w:hAnsi="Arial" w:cs="Arial"/>
                <w:color w:val="000000"/>
                <w:kern w:val="0"/>
                <w:sz w:val="24"/>
                <w:szCs w:val="24"/>
              </w:rPr>
              <w:t xml:space="preserve"> </w:t>
            </w:r>
            <w:r w:rsidRPr="00D019E5">
              <w:rPr>
                <w:rFonts w:ascii="Arial" w:eastAsia="等线" w:hAnsi="Arial" w:cs="Arial"/>
                <w:color w:val="000000"/>
                <w:kern w:val="0"/>
                <w:sz w:val="24"/>
                <w:szCs w:val="24"/>
              </w:rPr>
              <w:t xml:space="preserve">2014 was overlapped with the study population of this study. The corresponding author of </w:t>
            </w:r>
            <w:r>
              <w:rPr>
                <w:rFonts w:ascii="Arial" w:eastAsia="等线" w:hAnsi="Arial" w:cs="Arial"/>
                <w:color w:val="000000"/>
                <w:kern w:val="0"/>
                <w:sz w:val="24"/>
                <w:szCs w:val="24"/>
              </w:rPr>
              <w:t>the two</w:t>
            </w:r>
            <w:r w:rsidRPr="00D019E5">
              <w:rPr>
                <w:rFonts w:ascii="Arial" w:eastAsia="等线" w:hAnsi="Arial" w:cs="Arial"/>
                <w:color w:val="000000"/>
                <w:kern w:val="0"/>
                <w:sz w:val="24"/>
                <w:szCs w:val="24"/>
              </w:rPr>
              <w:t xml:space="preserve"> stud</w:t>
            </w:r>
            <w:r>
              <w:rPr>
                <w:rFonts w:ascii="Arial" w:eastAsia="等线" w:hAnsi="Arial" w:cs="Arial"/>
                <w:color w:val="000000"/>
                <w:kern w:val="0"/>
                <w:sz w:val="24"/>
                <w:szCs w:val="24"/>
              </w:rPr>
              <w:t>ies</w:t>
            </w:r>
            <w:r w:rsidRPr="00D019E5">
              <w:rPr>
                <w:rFonts w:ascii="Arial" w:eastAsia="等线" w:hAnsi="Arial" w:cs="Arial"/>
                <w:color w:val="000000"/>
                <w:kern w:val="0"/>
                <w:sz w:val="24"/>
                <w:szCs w:val="24"/>
              </w:rPr>
              <w:t xml:space="preserve"> </w:t>
            </w:r>
            <w:r>
              <w:rPr>
                <w:rFonts w:ascii="Arial" w:eastAsia="等线" w:hAnsi="Arial" w:cs="Arial"/>
                <w:color w:val="000000"/>
                <w:kern w:val="0"/>
                <w:sz w:val="24"/>
                <w:szCs w:val="24"/>
              </w:rPr>
              <w:t>are</w:t>
            </w:r>
            <w:r w:rsidRPr="00D019E5">
              <w:rPr>
                <w:rFonts w:ascii="Arial" w:eastAsia="等线" w:hAnsi="Arial" w:cs="Arial"/>
                <w:color w:val="000000"/>
                <w:kern w:val="0"/>
                <w:sz w:val="24"/>
                <w:szCs w:val="24"/>
              </w:rPr>
              <w:t xml:space="preserve"> Dong. This study was conducted</w:t>
            </w:r>
            <w:r w:rsidR="00A66531">
              <w:rPr>
                <w:rFonts w:ascii="Arial" w:eastAsia="等线" w:hAnsi="Arial" w:cs="Arial"/>
                <w:color w:val="000000"/>
                <w:kern w:val="0"/>
                <w:sz w:val="24"/>
                <w:szCs w:val="24"/>
              </w:rPr>
              <w:t xml:space="preserve"> in</w:t>
            </w:r>
            <w:r>
              <w:rPr>
                <w:rFonts w:ascii="Arial" w:eastAsia="等线" w:hAnsi="Arial" w:cs="Arial"/>
                <w:color w:val="000000"/>
                <w:kern w:val="0"/>
                <w:sz w:val="24"/>
                <w:szCs w:val="24"/>
              </w:rPr>
              <w:t xml:space="preserve"> 25 primary schools and 50 kindergartens</w:t>
            </w:r>
            <w:r w:rsidRPr="00D019E5">
              <w:rPr>
                <w:rFonts w:ascii="Arial" w:eastAsia="等线" w:hAnsi="Arial" w:cs="Arial"/>
                <w:color w:val="000000"/>
                <w:kern w:val="0"/>
                <w:sz w:val="24"/>
                <w:szCs w:val="24"/>
              </w:rPr>
              <w:t xml:space="preserve"> in </w:t>
            </w:r>
            <w:r>
              <w:rPr>
                <w:rFonts w:ascii="Arial" w:eastAsia="等线" w:hAnsi="Arial" w:cs="Arial"/>
                <w:color w:val="000000"/>
                <w:kern w:val="0"/>
                <w:sz w:val="24"/>
                <w:szCs w:val="24"/>
              </w:rPr>
              <w:t>seven</w:t>
            </w:r>
            <w:r w:rsidRPr="00D019E5">
              <w:rPr>
                <w:rFonts w:ascii="Arial" w:eastAsia="等线" w:hAnsi="Arial" w:cs="Arial"/>
                <w:color w:val="000000"/>
                <w:kern w:val="0"/>
                <w:sz w:val="24"/>
                <w:szCs w:val="24"/>
              </w:rPr>
              <w:t xml:space="preserve"> cit</w:t>
            </w:r>
            <w:r>
              <w:rPr>
                <w:rFonts w:ascii="Arial" w:eastAsia="等线" w:hAnsi="Arial" w:cs="Arial"/>
                <w:color w:val="000000"/>
                <w:kern w:val="0"/>
                <w:sz w:val="24"/>
                <w:szCs w:val="24"/>
              </w:rPr>
              <w:t>ies</w:t>
            </w:r>
            <w:r w:rsidRPr="00D019E5">
              <w:rPr>
                <w:rFonts w:ascii="Arial" w:eastAsia="等线" w:hAnsi="Arial" w:cs="Arial"/>
                <w:color w:val="000000"/>
                <w:kern w:val="0"/>
                <w:sz w:val="24"/>
                <w:szCs w:val="24"/>
              </w:rPr>
              <w:t xml:space="preserve"> of Liaoning Province</w:t>
            </w:r>
            <w:r w:rsidR="00A66531" w:rsidRPr="00D019E5">
              <w:rPr>
                <w:rFonts w:ascii="Arial" w:eastAsia="等线" w:hAnsi="Arial" w:cs="Arial"/>
                <w:color w:val="000000"/>
                <w:kern w:val="0"/>
                <w:sz w:val="24"/>
                <w:szCs w:val="24"/>
              </w:rPr>
              <w:t xml:space="preserve"> in </w:t>
            </w:r>
            <w:r w:rsidR="00A66531">
              <w:rPr>
                <w:rFonts w:ascii="Arial" w:eastAsia="等线" w:hAnsi="Arial" w:cs="Arial"/>
                <w:color w:val="000000"/>
                <w:kern w:val="0"/>
                <w:sz w:val="24"/>
                <w:szCs w:val="24"/>
              </w:rPr>
              <w:t>2009</w:t>
            </w:r>
            <w:r w:rsidRPr="00D019E5">
              <w:rPr>
                <w:rFonts w:ascii="Arial" w:eastAsia="等线" w:hAnsi="Arial" w:cs="Arial"/>
                <w:color w:val="000000"/>
                <w:kern w:val="0"/>
                <w:sz w:val="24"/>
                <w:szCs w:val="24"/>
              </w:rPr>
              <w:t xml:space="preserve">. The age of the population was </w:t>
            </w:r>
            <w:r>
              <w:rPr>
                <w:rFonts w:ascii="Arial" w:eastAsia="等线" w:hAnsi="Arial" w:cs="Arial"/>
                <w:color w:val="000000"/>
                <w:kern w:val="0"/>
                <w:sz w:val="24"/>
                <w:szCs w:val="24"/>
              </w:rPr>
              <w:t>2 to 14</w:t>
            </w:r>
            <w:r w:rsidRPr="00D019E5">
              <w:rPr>
                <w:rFonts w:ascii="Arial" w:eastAsia="等线" w:hAnsi="Arial" w:cs="Arial"/>
                <w:color w:val="000000"/>
                <w:kern w:val="0"/>
                <w:sz w:val="24"/>
                <w:szCs w:val="24"/>
              </w:rPr>
              <w:t xml:space="preserve"> years old and the sample </w:t>
            </w:r>
            <w:r w:rsidR="00A66531">
              <w:rPr>
                <w:rFonts w:ascii="Arial" w:eastAsia="等线" w:hAnsi="Arial" w:cs="Arial"/>
                <w:color w:val="000000"/>
                <w:kern w:val="0"/>
                <w:sz w:val="24"/>
                <w:szCs w:val="24"/>
              </w:rPr>
              <w:t xml:space="preserve">size </w:t>
            </w:r>
            <w:r w:rsidRPr="00D019E5">
              <w:rPr>
                <w:rFonts w:ascii="Arial" w:eastAsia="等线" w:hAnsi="Arial" w:cs="Arial"/>
                <w:color w:val="000000"/>
                <w:kern w:val="0"/>
                <w:sz w:val="24"/>
                <w:szCs w:val="24"/>
              </w:rPr>
              <w:t xml:space="preserve">was </w:t>
            </w:r>
            <w:r>
              <w:rPr>
                <w:rFonts w:ascii="Arial" w:eastAsia="等线" w:hAnsi="Arial" w:cs="Arial"/>
                <w:color w:val="000000"/>
                <w:kern w:val="0"/>
                <w:sz w:val="24"/>
                <w:szCs w:val="24"/>
              </w:rPr>
              <w:t>31049</w:t>
            </w:r>
            <w:r w:rsidRPr="00D019E5">
              <w:rPr>
                <w:rFonts w:ascii="Arial" w:eastAsia="等线" w:hAnsi="Arial" w:cs="Arial"/>
                <w:color w:val="000000"/>
                <w:kern w:val="0"/>
                <w:sz w:val="24"/>
                <w:szCs w:val="24"/>
              </w:rPr>
              <w:t>.</w:t>
            </w:r>
          </w:p>
        </w:tc>
        <w:tc>
          <w:tcPr>
            <w:tcW w:w="3668" w:type="dxa"/>
            <w:vMerge w:val="restart"/>
            <w:shd w:val="clear" w:color="auto" w:fill="auto"/>
            <w:vAlign w:val="center"/>
            <w:hideMark/>
          </w:tcPr>
          <w:p w14:paraId="32EE6904" w14:textId="001FFF94" w:rsidR="00D22FED" w:rsidRPr="00D22FED" w:rsidRDefault="00140494" w:rsidP="00FF4DD8">
            <w:pPr>
              <w:widowControl/>
              <w:jc w:val="center"/>
              <w:rPr>
                <w:rFonts w:ascii="Arial" w:eastAsia="等线" w:hAnsi="Arial" w:cs="Arial"/>
                <w:color w:val="000000"/>
                <w:kern w:val="0"/>
                <w:sz w:val="24"/>
                <w:szCs w:val="24"/>
              </w:rPr>
            </w:pPr>
            <w:r w:rsidRPr="00140494">
              <w:rPr>
                <w:rFonts w:ascii="Arial" w:eastAsia="等线" w:hAnsi="Arial" w:cs="Arial"/>
                <w:color w:val="000000"/>
                <w:kern w:val="0"/>
                <w:sz w:val="24"/>
                <w:szCs w:val="24"/>
              </w:rPr>
              <w:t xml:space="preserve">The corresponding author of </w:t>
            </w:r>
            <w:r>
              <w:rPr>
                <w:rFonts w:ascii="Arial" w:eastAsia="等线" w:hAnsi="Arial" w:cs="Arial"/>
                <w:color w:val="000000"/>
                <w:kern w:val="0"/>
                <w:sz w:val="24"/>
                <w:szCs w:val="24"/>
              </w:rPr>
              <w:t>study “</w:t>
            </w:r>
            <w:r w:rsidRPr="00140494">
              <w:rPr>
                <w:rFonts w:ascii="Arial" w:eastAsia="等线" w:hAnsi="Arial" w:cs="Arial"/>
                <w:color w:val="000000"/>
                <w:kern w:val="0"/>
                <w:sz w:val="24"/>
                <w:szCs w:val="24"/>
              </w:rPr>
              <w:t>Da Wang</w:t>
            </w:r>
            <w:r>
              <w:rPr>
                <w:rFonts w:ascii="Arial" w:eastAsia="等线" w:hAnsi="Arial" w:cs="Arial"/>
                <w:color w:val="000000"/>
                <w:kern w:val="0"/>
                <w:sz w:val="24"/>
                <w:szCs w:val="24"/>
              </w:rPr>
              <w:t>”</w:t>
            </w:r>
            <w:r w:rsidRPr="00140494">
              <w:rPr>
                <w:rFonts w:ascii="Arial" w:eastAsia="等线" w:hAnsi="Arial" w:cs="Arial"/>
                <w:color w:val="000000"/>
                <w:kern w:val="0"/>
                <w:sz w:val="24"/>
                <w:szCs w:val="24"/>
              </w:rPr>
              <w:t xml:space="preserve"> is Dong. The survey was carried out in</w:t>
            </w:r>
            <w:r>
              <w:rPr>
                <w:rFonts w:ascii="Arial" w:eastAsia="等线" w:hAnsi="Arial" w:cs="Arial"/>
                <w:color w:val="000000"/>
                <w:kern w:val="0"/>
                <w:sz w:val="24"/>
                <w:szCs w:val="24"/>
              </w:rPr>
              <w:t xml:space="preserve"> s</w:t>
            </w:r>
            <w:r w:rsidRPr="00140494">
              <w:rPr>
                <w:rFonts w:ascii="Arial" w:eastAsia="等线" w:hAnsi="Arial" w:cs="Arial"/>
                <w:color w:val="000000"/>
                <w:kern w:val="0"/>
                <w:sz w:val="24"/>
                <w:szCs w:val="24"/>
              </w:rPr>
              <w:t xml:space="preserve">even cities randomly selected </w:t>
            </w:r>
            <w:r>
              <w:rPr>
                <w:rFonts w:ascii="Arial" w:eastAsia="等线" w:hAnsi="Arial" w:cs="Arial"/>
                <w:color w:val="000000"/>
                <w:kern w:val="0"/>
                <w:sz w:val="24"/>
                <w:szCs w:val="24"/>
              </w:rPr>
              <w:t>from</w:t>
            </w:r>
            <w:r w:rsidRPr="00140494">
              <w:rPr>
                <w:rFonts w:ascii="Arial" w:eastAsia="等线" w:hAnsi="Arial" w:cs="Arial"/>
                <w:color w:val="000000"/>
                <w:kern w:val="0"/>
                <w:sz w:val="24"/>
                <w:szCs w:val="24"/>
              </w:rPr>
              <w:t xml:space="preserve"> Liaoning Province (Shenyang, Dalian, Anshan, Fushun, Benxi, Liaoyang and </w:t>
            </w:r>
            <w:proofErr w:type="spellStart"/>
            <w:r w:rsidRPr="00140494">
              <w:rPr>
                <w:rFonts w:ascii="Arial" w:eastAsia="等线" w:hAnsi="Arial" w:cs="Arial"/>
                <w:color w:val="000000"/>
                <w:kern w:val="0"/>
                <w:sz w:val="24"/>
                <w:szCs w:val="24"/>
              </w:rPr>
              <w:t>Yingkou</w:t>
            </w:r>
            <w:proofErr w:type="spellEnd"/>
            <w:r w:rsidRPr="00140494">
              <w:rPr>
                <w:rFonts w:ascii="Arial" w:eastAsia="等线" w:hAnsi="Arial" w:cs="Arial"/>
                <w:color w:val="000000"/>
                <w:kern w:val="0"/>
                <w:sz w:val="24"/>
                <w:szCs w:val="24"/>
              </w:rPr>
              <w:t xml:space="preserve">) </w:t>
            </w:r>
            <w:r>
              <w:rPr>
                <w:rFonts w:ascii="Arial" w:eastAsia="等线" w:hAnsi="Arial" w:cs="Arial"/>
                <w:color w:val="000000"/>
                <w:kern w:val="0"/>
                <w:sz w:val="24"/>
                <w:szCs w:val="24"/>
              </w:rPr>
              <w:t xml:space="preserve">in </w:t>
            </w:r>
            <w:r w:rsidRPr="00140494">
              <w:rPr>
                <w:rFonts w:ascii="Arial" w:eastAsia="等线" w:hAnsi="Arial" w:cs="Arial"/>
                <w:color w:val="000000"/>
                <w:kern w:val="0"/>
                <w:sz w:val="24"/>
                <w:szCs w:val="24"/>
              </w:rPr>
              <w:t xml:space="preserve">April 2009. </w:t>
            </w:r>
            <w:r>
              <w:rPr>
                <w:rFonts w:ascii="Arial" w:eastAsia="等线" w:hAnsi="Arial" w:cs="Arial"/>
                <w:color w:val="000000"/>
                <w:kern w:val="0"/>
                <w:sz w:val="24"/>
                <w:szCs w:val="24"/>
              </w:rPr>
              <w:t xml:space="preserve">A total of </w:t>
            </w:r>
            <w:r w:rsidRPr="00140494">
              <w:rPr>
                <w:rFonts w:ascii="Arial" w:eastAsia="等线" w:hAnsi="Arial" w:cs="Arial"/>
                <w:color w:val="000000"/>
                <w:kern w:val="0"/>
                <w:sz w:val="24"/>
                <w:szCs w:val="24"/>
              </w:rPr>
              <w:t>31049</w:t>
            </w:r>
            <w:r>
              <w:rPr>
                <w:rFonts w:ascii="Arial" w:eastAsia="等线" w:hAnsi="Arial" w:cs="Arial"/>
                <w:color w:val="000000"/>
                <w:kern w:val="0"/>
                <w:sz w:val="24"/>
                <w:szCs w:val="24"/>
              </w:rPr>
              <w:t xml:space="preserve"> subjective from</w:t>
            </w:r>
            <w:r w:rsidRPr="00140494">
              <w:rPr>
                <w:rFonts w:ascii="Arial" w:eastAsia="等线" w:hAnsi="Arial" w:cs="Arial"/>
                <w:color w:val="000000"/>
                <w:kern w:val="0"/>
                <w:sz w:val="24"/>
                <w:szCs w:val="24"/>
              </w:rPr>
              <w:t xml:space="preserve"> 50 kindergartens and 25 primary schools </w:t>
            </w:r>
            <w:r>
              <w:rPr>
                <w:rFonts w:ascii="Arial" w:eastAsia="等线" w:hAnsi="Arial" w:cs="Arial"/>
                <w:color w:val="000000"/>
                <w:kern w:val="0"/>
                <w:sz w:val="24"/>
                <w:szCs w:val="24"/>
              </w:rPr>
              <w:t>were included</w:t>
            </w:r>
            <w:r w:rsidRPr="00140494">
              <w:rPr>
                <w:rFonts w:ascii="Arial" w:eastAsia="等线" w:hAnsi="Arial" w:cs="Arial"/>
                <w:color w:val="000000"/>
                <w:kern w:val="0"/>
                <w:sz w:val="24"/>
                <w:szCs w:val="24"/>
              </w:rPr>
              <w:t>. The range</w:t>
            </w:r>
            <w:r>
              <w:rPr>
                <w:rFonts w:ascii="Arial" w:eastAsia="等线" w:hAnsi="Arial" w:cs="Arial"/>
                <w:color w:val="000000"/>
                <w:kern w:val="0"/>
                <w:sz w:val="24"/>
                <w:szCs w:val="24"/>
              </w:rPr>
              <w:t xml:space="preserve"> of </w:t>
            </w:r>
            <w:r w:rsidRPr="00140494">
              <w:rPr>
                <w:rFonts w:ascii="Arial" w:eastAsia="等线" w:hAnsi="Arial" w:cs="Arial"/>
                <w:color w:val="000000"/>
                <w:kern w:val="0"/>
                <w:sz w:val="24"/>
                <w:szCs w:val="24"/>
              </w:rPr>
              <w:t xml:space="preserve">age </w:t>
            </w:r>
            <w:r>
              <w:rPr>
                <w:rFonts w:ascii="Arial" w:eastAsia="等线" w:hAnsi="Arial" w:cs="Arial"/>
                <w:color w:val="000000"/>
                <w:kern w:val="0"/>
                <w:sz w:val="24"/>
                <w:szCs w:val="24"/>
              </w:rPr>
              <w:t>was</w:t>
            </w:r>
            <w:r w:rsidRPr="00140494">
              <w:rPr>
                <w:rFonts w:ascii="Arial" w:eastAsia="等线" w:hAnsi="Arial" w:cs="Arial"/>
                <w:color w:val="000000"/>
                <w:kern w:val="0"/>
                <w:sz w:val="24"/>
                <w:szCs w:val="24"/>
              </w:rPr>
              <w:t xml:space="preserve"> 2</w:t>
            </w:r>
            <w:r>
              <w:rPr>
                <w:rFonts w:ascii="Arial" w:eastAsia="等线" w:hAnsi="Arial" w:cs="Arial"/>
                <w:color w:val="000000"/>
                <w:kern w:val="0"/>
                <w:sz w:val="24"/>
                <w:szCs w:val="24"/>
              </w:rPr>
              <w:t xml:space="preserve"> to </w:t>
            </w:r>
            <w:r w:rsidRPr="00140494">
              <w:rPr>
                <w:rFonts w:ascii="Arial" w:eastAsia="等线" w:hAnsi="Arial" w:cs="Arial"/>
                <w:color w:val="000000"/>
                <w:kern w:val="0"/>
                <w:sz w:val="24"/>
                <w:szCs w:val="24"/>
              </w:rPr>
              <w:t xml:space="preserve">14 years old. After excluding the </w:t>
            </w:r>
            <w:r>
              <w:rPr>
                <w:rFonts w:ascii="Arial" w:eastAsia="等线" w:hAnsi="Arial" w:cs="Arial"/>
                <w:color w:val="000000"/>
                <w:kern w:val="0"/>
                <w:sz w:val="24"/>
                <w:szCs w:val="24"/>
              </w:rPr>
              <w:t xml:space="preserve">subjects </w:t>
            </w:r>
            <w:r w:rsidRPr="00140494">
              <w:rPr>
                <w:rFonts w:ascii="Arial" w:eastAsia="等线" w:hAnsi="Arial" w:cs="Arial"/>
                <w:color w:val="000000"/>
                <w:kern w:val="0"/>
                <w:sz w:val="24"/>
                <w:szCs w:val="24"/>
              </w:rPr>
              <w:t>reside</w:t>
            </w:r>
            <w:r>
              <w:rPr>
                <w:rFonts w:ascii="Arial" w:eastAsia="等线" w:hAnsi="Arial" w:cs="Arial"/>
                <w:color w:val="000000"/>
                <w:kern w:val="0"/>
                <w:sz w:val="24"/>
                <w:szCs w:val="24"/>
              </w:rPr>
              <w:t>d in the above seven cities</w:t>
            </w:r>
            <w:r w:rsidRPr="00140494">
              <w:rPr>
                <w:rFonts w:ascii="Arial" w:eastAsia="等线" w:hAnsi="Arial" w:cs="Arial"/>
                <w:color w:val="000000"/>
                <w:kern w:val="0"/>
                <w:sz w:val="24"/>
                <w:szCs w:val="24"/>
              </w:rPr>
              <w:t xml:space="preserve"> less than 2 years or</w:t>
            </w:r>
            <w:r>
              <w:rPr>
                <w:rFonts w:ascii="Arial" w:eastAsia="等线" w:hAnsi="Arial" w:cs="Arial"/>
                <w:color w:val="000000"/>
                <w:kern w:val="0"/>
                <w:sz w:val="24"/>
                <w:szCs w:val="24"/>
              </w:rPr>
              <w:t xml:space="preserve"> with</w:t>
            </w:r>
            <w:r w:rsidRPr="00140494">
              <w:rPr>
                <w:rFonts w:ascii="Arial" w:eastAsia="等线" w:hAnsi="Arial" w:cs="Arial"/>
                <w:color w:val="000000"/>
                <w:kern w:val="0"/>
                <w:sz w:val="24"/>
                <w:szCs w:val="24"/>
              </w:rPr>
              <w:t xml:space="preserve"> insufficient data, 30056</w:t>
            </w:r>
            <w:r>
              <w:rPr>
                <w:rFonts w:ascii="Arial" w:eastAsia="等线" w:hAnsi="Arial" w:cs="Arial"/>
                <w:color w:val="000000"/>
                <w:kern w:val="0"/>
                <w:sz w:val="24"/>
                <w:szCs w:val="24"/>
              </w:rPr>
              <w:t xml:space="preserve"> subjects were included in final analysis</w:t>
            </w:r>
            <w:r w:rsidRPr="00140494">
              <w:rPr>
                <w:rFonts w:ascii="Arial" w:eastAsia="等线" w:hAnsi="Arial" w:cs="Arial"/>
                <w:color w:val="000000"/>
                <w:kern w:val="0"/>
                <w:sz w:val="24"/>
                <w:szCs w:val="24"/>
              </w:rPr>
              <w:t xml:space="preserve">. Considering the largest range </w:t>
            </w:r>
            <w:r>
              <w:rPr>
                <w:rFonts w:ascii="Arial" w:eastAsia="等线" w:hAnsi="Arial" w:cs="Arial"/>
                <w:color w:val="000000"/>
                <w:kern w:val="0"/>
                <w:sz w:val="24"/>
                <w:szCs w:val="24"/>
              </w:rPr>
              <w:t xml:space="preserve">of </w:t>
            </w:r>
            <w:r w:rsidRPr="00140494">
              <w:rPr>
                <w:rFonts w:ascii="Arial" w:eastAsia="等线" w:hAnsi="Arial" w:cs="Arial"/>
                <w:color w:val="000000"/>
                <w:kern w:val="0"/>
                <w:sz w:val="24"/>
                <w:szCs w:val="24"/>
              </w:rPr>
              <w:t xml:space="preserve">age and largest sample size of this study, </w:t>
            </w:r>
            <w:r>
              <w:rPr>
                <w:rFonts w:ascii="Arial" w:eastAsia="等线" w:hAnsi="Arial" w:cs="Arial"/>
                <w:color w:val="000000"/>
                <w:kern w:val="0"/>
                <w:sz w:val="24"/>
                <w:szCs w:val="24"/>
              </w:rPr>
              <w:t>we</w:t>
            </w:r>
            <w:r w:rsidRPr="00140494">
              <w:rPr>
                <w:rFonts w:ascii="Arial" w:eastAsia="等线" w:hAnsi="Arial" w:cs="Arial"/>
                <w:color w:val="000000"/>
                <w:kern w:val="0"/>
                <w:sz w:val="24"/>
                <w:szCs w:val="24"/>
              </w:rPr>
              <w:t xml:space="preserve"> include Wang</w:t>
            </w:r>
            <w:r w:rsidR="000C02A7" w:rsidRPr="00725474">
              <w:rPr>
                <w:rFonts w:ascii="Arial" w:eastAsia="宋体" w:hAnsi="Arial" w:cs="Arial"/>
                <w:color w:val="000000"/>
                <w:kern w:val="0"/>
                <w:sz w:val="24"/>
                <w:szCs w:val="24"/>
              </w:rPr>
              <w:t xml:space="preserve"> et al</w:t>
            </w:r>
            <w:r w:rsidRPr="00140494">
              <w:rPr>
                <w:rFonts w:ascii="Arial" w:eastAsia="等线" w:hAnsi="Arial" w:cs="Arial"/>
                <w:color w:val="000000"/>
                <w:kern w:val="0"/>
                <w:sz w:val="24"/>
                <w:szCs w:val="24"/>
              </w:rPr>
              <w:t xml:space="preserve"> 2014 and exclude other </w:t>
            </w:r>
            <w:r w:rsidRPr="00140494">
              <w:rPr>
                <w:rFonts w:ascii="Arial" w:eastAsia="等线" w:hAnsi="Arial" w:cs="Arial"/>
                <w:color w:val="000000"/>
                <w:kern w:val="0"/>
                <w:sz w:val="24"/>
                <w:szCs w:val="24"/>
              </w:rPr>
              <w:lastRenderedPageBreak/>
              <w:t>studies</w:t>
            </w:r>
            <w:r>
              <w:rPr>
                <w:rFonts w:ascii="Arial" w:eastAsia="等线" w:hAnsi="Arial" w:cs="Arial"/>
                <w:color w:val="000000"/>
                <w:kern w:val="0"/>
                <w:sz w:val="24"/>
                <w:szCs w:val="24"/>
              </w:rPr>
              <w:t xml:space="preserve"> with data overlapped with </w:t>
            </w:r>
            <w:r w:rsidRPr="00140494">
              <w:rPr>
                <w:rFonts w:ascii="Arial" w:eastAsia="等线" w:hAnsi="Arial" w:cs="Arial"/>
                <w:color w:val="000000"/>
                <w:kern w:val="0"/>
                <w:sz w:val="24"/>
                <w:szCs w:val="24"/>
              </w:rPr>
              <w:t xml:space="preserve">Wang </w:t>
            </w:r>
            <w:r w:rsidR="000C02A7" w:rsidRPr="00725474">
              <w:rPr>
                <w:rFonts w:ascii="Arial" w:eastAsia="宋体" w:hAnsi="Arial" w:cs="Arial"/>
                <w:color w:val="000000"/>
                <w:kern w:val="0"/>
                <w:sz w:val="24"/>
                <w:szCs w:val="24"/>
              </w:rPr>
              <w:t>et al</w:t>
            </w:r>
            <w:r w:rsidR="000C02A7" w:rsidRPr="00140494">
              <w:rPr>
                <w:rFonts w:ascii="Arial" w:eastAsia="等线" w:hAnsi="Arial" w:cs="Arial"/>
                <w:color w:val="000000"/>
                <w:kern w:val="0"/>
                <w:sz w:val="24"/>
                <w:szCs w:val="24"/>
              </w:rPr>
              <w:t xml:space="preserve"> </w:t>
            </w:r>
            <w:r w:rsidRPr="00140494">
              <w:rPr>
                <w:rFonts w:ascii="Arial" w:eastAsia="等线" w:hAnsi="Arial" w:cs="Arial"/>
                <w:color w:val="000000"/>
                <w:kern w:val="0"/>
                <w:sz w:val="24"/>
                <w:szCs w:val="24"/>
              </w:rPr>
              <w:t xml:space="preserve">2014. </w:t>
            </w:r>
            <w:r>
              <w:rPr>
                <w:rFonts w:ascii="Arial" w:eastAsia="等线" w:hAnsi="Arial" w:cs="Arial"/>
                <w:color w:val="000000"/>
                <w:kern w:val="0"/>
                <w:sz w:val="24"/>
                <w:szCs w:val="24"/>
              </w:rPr>
              <w:t xml:space="preserve">Although </w:t>
            </w:r>
            <w:r w:rsidRPr="00140494">
              <w:rPr>
                <w:rFonts w:ascii="Arial" w:eastAsia="等线" w:hAnsi="Arial" w:cs="Arial"/>
                <w:color w:val="000000"/>
                <w:kern w:val="0"/>
                <w:sz w:val="24"/>
                <w:szCs w:val="24"/>
              </w:rPr>
              <w:t xml:space="preserve">Liu </w:t>
            </w:r>
            <w:r w:rsidR="000C02A7" w:rsidRPr="00725474">
              <w:rPr>
                <w:rFonts w:ascii="Arial" w:eastAsia="宋体" w:hAnsi="Arial" w:cs="Arial"/>
                <w:color w:val="000000"/>
                <w:kern w:val="0"/>
                <w:sz w:val="24"/>
                <w:szCs w:val="24"/>
              </w:rPr>
              <w:t>et al</w:t>
            </w:r>
            <w:r w:rsidRPr="00140494">
              <w:rPr>
                <w:rFonts w:ascii="Arial" w:eastAsia="等线" w:hAnsi="Arial" w:cs="Arial"/>
                <w:color w:val="000000"/>
                <w:kern w:val="0"/>
                <w:sz w:val="24"/>
                <w:szCs w:val="24"/>
              </w:rPr>
              <w:t xml:space="preserve"> 2013 published in Chinese is similar to Wang </w:t>
            </w:r>
            <w:r w:rsidR="000C02A7" w:rsidRPr="00725474">
              <w:rPr>
                <w:rFonts w:ascii="Arial" w:eastAsia="宋体" w:hAnsi="Arial" w:cs="Arial"/>
                <w:color w:val="000000"/>
                <w:kern w:val="0"/>
                <w:sz w:val="24"/>
                <w:szCs w:val="24"/>
              </w:rPr>
              <w:t>et al</w:t>
            </w:r>
            <w:r w:rsidR="000C02A7" w:rsidRPr="00140494">
              <w:rPr>
                <w:rFonts w:ascii="Arial" w:eastAsia="等线" w:hAnsi="Arial" w:cs="Arial"/>
                <w:color w:val="000000"/>
                <w:kern w:val="0"/>
                <w:sz w:val="24"/>
                <w:szCs w:val="24"/>
              </w:rPr>
              <w:t xml:space="preserve"> </w:t>
            </w:r>
            <w:r w:rsidRPr="00140494">
              <w:rPr>
                <w:rFonts w:ascii="Arial" w:eastAsia="等线" w:hAnsi="Arial" w:cs="Arial"/>
                <w:color w:val="000000"/>
                <w:kern w:val="0"/>
                <w:sz w:val="24"/>
                <w:szCs w:val="24"/>
              </w:rPr>
              <w:t xml:space="preserve">2014 in sample size and </w:t>
            </w:r>
            <w:r>
              <w:rPr>
                <w:rFonts w:ascii="Arial" w:eastAsia="等线" w:hAnsi="Arial" w:cs="Arial"/>
                <w:color w:val="000000"/>
                <w:kern w:val="0"/>
                <w:sz w:val="24"/>
                <w:szCs w:val="24"/>
              </w:rPr>
              <w:t>prevalence,</w:t>
            </w:r>
            <w:r w:rsidRPr="00140494">
              <w:rPr>
                <w:rFonts w:ascii="Arial" w:eastAsia="等线" w:hAnsi="Arial" w:cs="Arial"/>
                <w:color w:val="000000"/>
                <w:kern w:val="0"/>
                <w:sz w:val="24"/>
                <w:szCs w:val="24"/>
              </w:rPr>
              <w:t xml:space="preserve"> we </w:t>
            </w:r>
            <w:r w:rsidR="0043598A">
              <w:rPr>
                <w:rFonts w:ascii="Arial" w:eastAsia="等线" w:hAnsi="Arial" w:cs="Arial"/>
                <w:color w:val="000000"/>
                <w:kern w:val="0"/>
                <w:sz w:val="24"/>
                <w:szCs w:val="24"/>
              </w:rPr>
              <w:t>only</w:t>
            </w:r>
            <w:r w:rsidRPr="00140494">
              <w:rPr>
                <w:rFonts w:ascii="Arial" w:eastAsia="等线" w:hAnsi="Arial" w:cs="Arial"/>
                <w:color w:val="000000"/>
                <w:kern w:val="0"/>
                <w:sz w:val="24"/>
                <w:szCs w:val="24"/>
              </w:rPr>
              <w:t xml:space="preserve"> include Wang </w:t>
            </w:r>
            <w:r w:rsidR="000C02A7" w:rsidRPr="00725474">
              <w:rPr>
                <w:rFonts w:ascii="Arial" w:eastAsia="宋体" w:hAnsi="Arial" w:cs="Arial"/>
                <w:color w:val="000000"/>
                <w:kern w:val="0"/>
                <w:sz w:val="24"/>
                <w:szCs w:val="24"/>
              </w:rPr>
              <w:t>et al</w:t>
            </w:r>
            <w:r w:rsidR="000C02A7" w:rsidRPr="00140494">
              <w:rPr>
                <w:rFonts w:ascii="Arial" w:eastAsia="等线" w:hAnsi="Arial" w:cs="Arial"/>
                <w:color w:val="000000"/>
                <w:kern w:val="0"/>
                <w:sz w:val="24"/>
                <w:szCs w:val="24"/>
              </w:rPr>
              <w:t xml:space="preserve"> </w:t>
            </w:r>
            <w:r w:rsidRPr="00140494">
              <w:rPr>
                <w:rFonts w:ascii="Arial" w:eastAsia="等线" w:hAnsi="Arial" w:cs="Arial"/>
                <w:color w:val="000000"/>
                <w:kern w:val="0"/>
                <w:sz w:val="24"/>
                <w:szCs w:val="24"/>
              </w:rPr>
              <w:t xml:space="preserve">2014 </w:t>
            </w:r>
            <w:r>
              <w:rPr>
                <w:rFonts w:ascii="Arial" w:eastAsia="等线" w:hAnsi="Arial" w:cs="Arial"/>
                <w:color w:val="000000"/>
                <w:kern w:val="0"/>
                <w:sz w:val="24"/>
                <w:szCs w:val="24"/>
              </w:rPr>
              <w:t>i</w:t>
            </w:r>
            <w:r w:rsidRPr="00140494">
              <w:rPr>
                <w:rFonts w:ascii="Arial" w:eastAsia="等线" w:hAnsi="Arial" w:cs="Arial"/>
                <w:color w:val="000000"/>
                <w:kern w:val="0"/>
                <w:sz w:val="24"/>
                <w:szCs w:val="24"/>
              </w:rPr>
              <w:t>n order to facilitate researchers from other countries to read the original text.</w:t>
            </w:r>
          </w:p>
        </w:tc>
      </w:tr>
      <w:tr w:rsidR="00D22FED" w:rsidRPr="00D22FED" w14:paraId="51C96395" w14:textId="77777777" w:rsidTr="00575B26">
        <w:trPr>
          <w:trHeight w:val="1400"/>
          <w:jc w:val="center"/>
        </w:trPr>
        <w:tc>
          <w:tcPr>
            <w:tcW w:w="2141" w:type="dxa"/>
            <w:shd w:val="clear" w:color="auto" w:fill="auto"/>
            <w:vAlign w:val="center"/>
            <w:hideMark/>
          </w:tcPr>
          <w:p w14:paraId="1E464A3C"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Asthma and asthma related symptoms in 23,326 Chinese children in</w:t>
            </w:r>
            <w:r w:rsidRPr="00D22FED">
              <w:rPr>
                <w:rFonts w:ascii="Arial" w:eastAsia="等线" w:hAnsi="Arial" w:cs="Arial"/>
                <w:color w:val="000000"/>
                <w:kern w:val="0"/>
                <w:sz w:val="24"/>
                <w:szCs w:val="24"/>
              </w:rPr>
              <w:br/>
              <w:t>relation to indoor and outdoor environmental factors: The Seven</w:t>
            </w:r>
            <w:r w:rsidRPr="00D22FED">
              <w:rPr>
                <w:rFonts w:ascii="Arial" w:eastAsia="等线" w:hAnsi="Arial" w:cs="Arial"/>
                <w:color w:val="000000"/>
                <w:kern w:val="0"/>
                <w:sz w:val="24"/>
                <w:szCs w:val="24"/>
              </w:rPr>
              <w:br/>
              <w:t>Northeastern Cities (SNEC) Study</w:t>
            </w:r>
          </w:p>
        </w:tc>
        <w:tc>
          <w:tcPr>
            <w:tcW w:w="870" w:type="dxa"/>
            <w:shd w:val="clear" w:color="auto" w:fill="auto"/>
            <w:vAlign w:val="center"/>
            <w:hideMark/>
          </w:tcPr>
          <w:p w14:paraId="099A936D"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2014</w:t>
            </w:r>
          </w:p>
        </w:tc>
        <w:tc>
          <w:tcPr>
            <w:tcW w:w="1217" w:type="dxa"/>
            <w:shd w:val="clear" w:color="auto" w:fill="auto"/>
            <w:vAlign w:val="center"/>
            <w:hideMark/>
          </w:tcPr>
          <w:p w14:paraId="0A1675D9"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Fan Liu</w:t>
            </w:r>
          </w:p>
        </w:tc>
        <w:tc>
          <w:tcPr>
            <w:tcW w:w="5837" w:type="dxa"/>
            <w:shd w:val="clear" w:color="auto" w:fill="auto"/>
            <w:vAlign w:val="center"/>
            <w:hideMark/>
          </w:tcPr>
          <w:p w14:paraId="1AB3B09E" w14:textId="1FF2A10E" w:rsidR="00D22FED" w:rsidRPr="00D22FED" w:rsidRDefault="00D019E5" w:rsidP="00D22FED">
            <w:pPr>
              <w:widowControl/>
              <w:jc w:val="center"/>
              <w:rPr>
                <w:rFonts w:ascii="Arial" w:eastAsia="等线" w:hAnsi="Arial" w:cs="Arial"/>
                <w:color w:val="000000"/>
                <w:kern w:val="0"/>
                <w:sz w:val="24"/>
                <w:szCs w:val="24"/>
              </w:rPr>
            </w:pPr>
            <w:r w:rsidRPr="00D019E5">
              <w:rPr>
                <w:rFonts w:ascii="Arial" w:eastAsia="等线" w:hAnsi="Arial" w:cs="Arial"/>
                <w:color w:val="000000"/>
                <w:kern w:val="0"/>
                <w:sz w:val="24"/>
                <w:szCs w:val="24"/>
              </w:rPr>
              <w:t xml:space="preserve">The study population of Da Wang 2014 was overlapped with the study population of this study. The corresponding author of the studies </w:t>
            </w:r>
            <w:r>
              <w:rPr>
                <w:rFonts w:ascii="Arial" w:eastAsia="等线" w:hAnsi="Arial" w:cs="Arial"/>
                <w:color w:val="000000"/>
                <w:kern w:val="0"/>
                <w:sz w:val="24"/>
                <w:szCs w:val="24"/>
              </w:rPr>
              <w:t>is</w:t>
            </w:r>
            <w:r w:rsidRPr="00D019E5">
              <w:rPr>
                <w:rFonts w:ascii="Arial" w:eastAsia="等线" w:hAnsi="Arial" w:cs="Arial"/>
                <w:color w:val="000000"/>
                <w:kern w:val="0"/>
                <w:sz w:val="24"/>
                <w:szCs w:val="24"/>
              </w:rPr>
              <w:t xml:space="preserve"> </w:t>
            </w:r>
            <w:proofErr w:type="spellStart"/>
            <w:r w:rsidRPr="00D019E5">
              <w:rPr>
                <w:rFonts w:ascii="Arial" w:eastAsia="等线" w:hAnsi="Arial" w:cs="Arial"/>
                <w:color w:val="000000"/>
                <w:kern w:val="0"/>
                <w:sz w:val="24"/>
                <w:szCs w:val="24"/>
              </w:rPr>
              <w:t>Guang</w:t>
            </w:r>
            <w:proofErr w:type="spellEnd"/>
            <w:r w:rsidRPr="00D019E5">
              <w:rPr>
                <w:rFonts w:ascii="Arial" w:eastAsia="等线" w:hAnsi="Arial" w:cs="Arial"/>
                <w:color w:val="000000"/>
                <w:kern w:val="0"/>
                <w:sz w:val="24"/>
                <w:szCs w:val="24"/>
              </w:rPr>
              <w:t xml:space="preserve"> Hui Dong. This study was conducted </w:t>
            </w:r>
            <w:r w:rsidR="00A66531">
              <w:rPr>
                <w:rFonts w:ascii="Arial" w:eastAsia="等线" w:hAnsi="Arial" w:cs="Arial"/>
                <w:color w:val="000000"/>
                <w:kern w:val="0"/>
                <w:sz w:val="24"/>
                <w:szCs w:val="24"/>
              </w:rPr>
              <w:t xml:space="preserve">in </w:t>
            </w:r>
            <w:r w:rsidRPr="00D019E5">
              <w:rPr>
                <w:rFonts w:ascii="Arial" w:eastAsia="等线" w:hAnsi="Arial" w:cs="Arial"/>
                <w:color w:val="000000"/>
                <w:kern w:val="0"/>
                <w:sz w:val="24"/>
                <w:szCs w:val="24"/>
              </w:rPr>
              <w:t>25 primary schools in seven cities of Liaoning Province</w:t>
            </w:r>
            <w:r w:rsidR="00A66531" w:rsidRPr="00D019E5">
              <w:rPr>
                <w:rFonts w:ascii="Arial" w:eastAsia="等线" w:hAnsi="Arial" w:cs="Arial"/>
                <w:color w:val="000000"/>
                <w:kern w:val="0"/>
                <w:sz w:val="24"/>
                <w:szCs w:val="24"/>
              </w:rPr>
              <w:t xml:space="preserve"> in </w:t>
            </w:r>
            <w:r w:rsidR="00A66531">
              <w:rPr>
                <w:rFonts w:ascii="Arial" w:eastAsia="等线" w:hAnsi="Arial" w:cs="Arial"/>
                <w:color w:val="000000"/>
                <w:kern w:val="0"/>
                <w:sz w:val="24"/>
                <w:szCs w:val="24"/>
              </w:rPr>
              <w:t xml:space="preserve">April </w:t>
            </w:r>
            <w:r w:rsidR="00A66531" w:rsidRPr="00D019E5">
              <w:rPr>
                <w:rFonts w:ascii="Arial" w:eastAsia="等线" w:hAnsi="Arial" w:cs="Arial"/>
                <w:color w:val="000000"/>
                <w:kern w:val="0"/>
                <w:sz w:val="24"/>
                <w:szCs w:val="24"/>
              </w:rPr>
              <w:t>2009</w:t>
            </w:r>
            <w:r w:rsidRPr="00D019E5">
              <w:rPr>
                <w:rFonts w:ascii="Arial" w:eastAsia="等线" w:hAnsi="Arial" w:cs="Arial"/>
                <w:color w:val="000000"/>
                <w:kern w:val="0"/>
                <w:sz w:val="24"/>
                <w:szCs w:val="24"/>
              </w:rPr>
              <w:t xml:space="preserve">. The age of the population was </w:t>
            </w:r>
            <w:r w:rsidR="00A66531">
              <w:rPr>
                <w:rFonts w:ascii="Arial" w:eastAsia="等线" w:hAnsi="Arial" w:cs="Arial"/>
                <w:color w:val="000000"/>
                <w:kern w:val="0"/>
                <w:sz w:val="24"/>
                <w:szCs w:val="24"/>
              </w:rPr>
              <w:t>6</w:t>
            </w:r>
            <w:r w:rsidRPr="00D019E5">
              <w:rPr>
                <w:rFonts w:ascii="Arial" w:eastAsia="等线" w:hAnsi="Arial" w:cs="Arial"/>
                <w:color w:val="000000"/>
                <w:kern w:val="0"/>
                <w:sz w:val="24"/>
                <w:szCs w:val="24"/>
              </w:rPr>
              <w:t xml:space="preserve"> to 1</w:t>
            </w:r>
            <w:r w:rsidR="00A66531">
              <w:rPr>
                <w:rFonts w:ascii="Arial" w:eastAsia="等线" w:hAnsi="Arial" w:cs="Arial"/>
                <w:color w:val="000000"/>
                <w:kern w:val="0"/>
                <w:sz w:val="24"/>
                <w:szCs w:val="24"/>
              </w:rPr>
              <w:t>3</w:t>
            </w:r>
            <w:r w:rsidRPr="00D019E5">
              <w:rPr>
                <w:rFonts w:ascii="Arial" w:eastAsia="等线" w:hAnsi="Arial" w:cs="Arial"/>
                <w:color w:val="000000"/>
                <w:kern w:val="0"/>
                <w:sz w:val="24"/>
                <w:szCs w:val="24"/>
              </w:rPr>
              <w:t xml:space="preserve"> years old and the sample</w:t>
            </w:r>
            <w:r w:rsidR="00A66531">
              <w:rPr>
                <w:rFonts w:ascii="Arial" w:eastAsia="等线" w:hAnsi="Arial" w:cs="Arial"/>
                <w:color w:val="000000"/>
                <w:kern w:val="0"/>
                <w:sz w:val="24"/>
                <w:szCs w:val="24"/>
              </w:rPr>
              <w:t xml:space="preserve"> size</w:t>
            </w:r>
            <w:r w:rsidRPr="00D019E5">
              <w:rPr>
                <w:rFonts w:ascii="Arial" w:eastAsia="等线" w:hAnsi="Arial" w:cs="Arial"/>
                <w:color w:val="000000"/>
                <w:kern w:val="0"/>
                <w:sz w:val="24"/>
                <w:szCs w:val="24"/>
              </w:rPr>
              <w:t xml:space="preserve"> was </w:t>
            </w:r>
            <w:r w:rsidR="00A66531">
              <w:rPr>
                <w:rFonts w:ascii="Arial" w:eastAsia="等线" w:hAnsi="Arial" w:cs="Arial"/>
                <w:color w:val="000000"/>
                <w:kern w:val="0"/>
                <w:sz w:val="24"/>
                <w:szCs w:val="24"/>
              </w:rPr>
              <w:t>23326</w:t>
            </w:r>
            <w:r w:rsidRPr="00D019E5">
              <w:rPr>
                <w:rFonts w:ascii="Arial" w:eastAsia="等线" w:hAnsi="Arial" w:cs="Arial"/>
                <w:color w:val="000000"/>
                <w:kern w:val="0"/>
                <w:sz w:val="24"/>
                <w:szCs w:val="24"/>
              </w:rPr>
              <w:t>.</w:t>
            </w:r>
          </w:p>
        </w:tc>
        <w:tc>
          <w:tcPr>
            <w:tcW w:w="3668" w:type="dxa"/>
            <w:vMerge/>
            <w:vAlign w:val="center"/>
            <w:hideMark/>
          </w:tcPr>
          <w:p w14:paraId="7A8B6C5F"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0778835C" w14:textId="77777777" w:rsidTr="00575B26">
        <w:trPr>
          <w:trHeight w:val="840"/>
          <w:jc w:val="center"/>
        </w:trPr>
        <w:tc>
          <w:tcPr>
            <w:tcW w:w="2141" w:type="dxa"/>
            <w:shd w:val="clear" w:color="auto" w:fill="auto"/>
            <w:vAlign w:val="center"/>
            <w:hideMark/>
          </w:tcPr>
          <w:p w14:paraId="35FE3AB3"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lastRenderedPageBreak/>
              <w:t>Effects of Outdoor and Indoor Air Pollution on Respiratory Health</w:t>
            </w:r>
            <w:r w:rsidRPr="00D22FED">
              <w:rPr>
                <w:rFonts w:ascii="Arial" w:eastAsia="等线" w:hAnsi="Arial" w:cs="Arial"/>
                <w:color w:val="000000"/>
                <w:kern w:val="0"/>
                <w:sz w:val="24"/>
                <w:szCs w:val="24"/>
              </w:rPr>
              <w:br/>
              <w:t>of Chinese Children from 50 Kindergartens</w:t>
            </w:r>
          </w:p>
        </w:tc>
        <w:tc>
          <w:tcPr>
            <w:tcW w:w="870" w:type="dxa"/>
            <w:shd w:val="clear" w:color="auto" w:fill="auto"/>
            <w:vAlign w:val="center"/>
            <w:hideMark/>
          </w:tcPr>
          <w:p w14:paraId="751EAA42"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2013</w:t>
            </w:r>
          </w:p>
        </w:tc>
        <w:tc>
          <w:tcPr>
            <w:tcW w:w="1217" w:type="dxa"/>
            <w:shd w:val="clear" w:color="auto" w:fill="auto"/>
            <w:vAlign w:val="center"/>
            <w:hideMark/>
          </w:tcPr>
          <w:p w14:paraId="34769FE3" w14:textId="0230EECC"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Miao-Miao Liu</w:t>
            </w:r>
          </w:p>
        </w:tc>
        <w:tc>
          <w:tcPr>
            <w:tcW w:w="5837" w:type="dxa"/>
            <w:shd w:val="clear" w:color="auto" w:fill="auto"/>
            <w:vAlign w:val="center"/>
            <w:hideMark/>
          </w:tcPr>
          <w:p w14:paraId="45E08F52" w14:textId="51287D03" w:rsidR="00D22FED" w:rsidRPr="00D22FED" w:rsidRDefault="00A66531" w:rsidP="00D22FED">
            <w:pPr>
              <w:widowControl/>
              <w:jc w:val="center"/>
              <w:rPr>
                <w:rFonts w:ascii="Arial" w:eastAsia="等线" w:hAnsi="Arial" w:cs="Arial"/>
                <w:color w:val="000000"/>
                <w:kern w:val="0"/>
                <w:sz w:val="24"/>
                <w:szCs w:val="24"/>
              </w:rPr>
            </w:pPr>
            <w:r w:rsidRPr="00A66531">
              <w:rPr>
                <w:rFonts w:ascii="Arial" w:eastAsia="等线" w:hAnsi="Arial" w:cs="Arial"/>
                <w:color w:val="000000"/>
                <w:kern w:val="0"/>
                <w:sz w:val="24"/>
                <w:szCs w:val="24"/>
              </w:rPr>
              <w:t xml:space="preserve">The study population of Wang </w:t>
            </w:r>
            <w:r w:rsidR="000C02A7" w:rsidRPr="00725474">
              <w:rPr>
                <w:rFonts w:ascii="Arial" w:eastAsia="宋体" w:hAnsi="Arial" w:cs="Arial"/>
                <w:color w:val="000000"/>
                <w:kern w:val="0"/>
                <w:sz w:val="24"/>
                <w:szCs w:val="24"/>
              </w:rPr>
              <w:t>et al</w:t>
            </w:r>
            <w:r w:rsidR="000C02A7" w:rsidRPr="00A66531">
              <w:rPr>
                <w:rFonts w:ascii="Arial" w:eastAsia="等线" w:hAnsi="Arial" w:cs="Arial"/>
                <w:color w:val="000000"/>
                <w:kern w:val="0"/>
                <w:sz w:val="24"/>
                <w:szCs w:val="24"/>
              </w:rPr>
              <w:t xml:space="preserve"> </w:t>
            </w:r>
            <w:r w:rsidRPr="00A66531">
              <w:rPr>
                <w:rFonts w:ascii="Arial" w:eastAsia="等线" w:hAnsi="Arial" w:cs="Arial"/>
                <w:color w:val="000000"/>
                <w:kern w:val="0"/>
                <w:sz w:val="24"/>
                <w:szCs w:val="24"/>
              </w:rPr>
              <w:t xml:space="preserve">2014 was overlapped with the study population of this study. The corresponding author of the studies is Dong. This study was conducted in 50 kindergartens in seven cities of Liaoning Province in April 2009. The age of the population was </w:t>
            </w:r>
            <w:r>
              <w:rPr>
                <w:rFonts w:ascii="Arial" w:eastAsia="等线" w:hAnsi="Arial" w:cs="Arial"/>
                <w:color w:val="000000"/>
                <w:kern w:val="0"/>
                <w:sz w:val="24"/>
                <w:szCs w:val="24"/>
              </w:rPr>
              <w:t>3</w:t>
            </w:r>
            <w:r w:rsidRPr="00A66531">
              <w:rPr>
                <w:rFonts w:ascii="Arial" w:eastAsia="等线" w:hAnsi="Arial" w:cs="Arial"/>
                <w:color w:val="000000"/>
                <w:kern w:val="0"/>
                <w:sz w:val="24"/>
                <w:szCs w:val="24"/>
              </w:rPr>
              <w:t xml:space="preserve"> to </w:t>
            </w:r>
            <w:r>
              <w:rPr>
                <w:rFonts w:ascii="Arial" w:eastAsia="等线" w:hAnsi="Arial" w:cs="Arial"/>
                <w:color w:val="000000"/>
                <w:kern w:val="0"/>
                <w:sz w:val="24"/>
                <w:szCs w:val="24"/>
              </w:rPr>
              <w:t>7</w:t>
            </w:r>
            <w:r w:rsidRPr="00A66531">
              <w:rPr>
                <w:rFonts w:ascii="Arial" w:eastAsia="等线" w:hAnsi="Arial" w:cs="Arial"/>
                <w:color w:val="000000"/>
                <w:kern w:val="0"/>
                <w:sz w:val="24"/>
                <w:szCs w:val="24"/>
              </w:rPr>
              <w:t xml:space="preserve"> years old and the sample size was </w:t>
            </w:r>
            <w:r>
              <w:rPr>
                <w:rFonts w:ascii="Arial" w:eastAsia="等线" w:hAnsi="Arial" w:cs="Arial"/>
                <w:color w:val="000000"/>
                <w:kern w:val="0"/>
                <w:sz w:val="24"/>
                <w:szCs w:val="24"/>
              </w:rPr>
              <w:t>6730</w:t>
            </w:r>
            <w:r w:rsidRPr="00A66531">
              <w:rPr>
                <w:rFonts w:ascii="Arial" w:eastAsia="等线" w:hAnsi="Arial" w:cs="Arial"/>
                <w:color w:val="000000"/>
                <w:kern w:val="0"/>
                <w:sz w:val="24"/>
                <w:szCs w:val="24"/>
              </w:rPr>
              <w:t>.</w:t>
            </w:r>
          </w:p>
        </w:tc>
        <w:tc>
          <w:tcPr>
            <w:tcW w:w="3668" w:type="dxa"/>
            <w:vMerge/>
            <w:vAlign w:val="center"/>
            <w:hideMark/>
          </w:tcPr>
          <w:p w14:paraId="52E71E0C"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73FD6AC7" w14:textId="77777777" w:rsidTr="00575B26">
        <w:trPr>
          <w:trHeight w:val="1120"/>
          <w:jc w:val="center"/>
        </w:trPr>
        <w:tc>
          <w:tcPr>
            <w:tcW w:w="2141" w:type="dxa"/>
            <w:shd w:val="clear" w:color="auto" w:fill="auto"/>
            <w:vAlign w:val="center"/>
            <w:hideMark/>
          </w:tcPr>
          <w:p w14:paraId="35542176" w14:textId="2A45B239"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 xml:space="preserve">Exposure to Secondhand Tobacco Smoke Enhances Respiratory Symptoms and Responses to Animals in 8,819 Children in Kindergarten: </w:t>
            </w:r>
            <w:r w:rsidRPr="00D22FED">
              <w:rPr>
                <w:rFonts w:ascii="Arial" w:eastAsia="等线" w:hAnsi="Arial" w:cs="Arial"/>
                <w:color w:val="000000"/>
                <w:kern w:val="0"/>
                <w:sz w:val="24"/>
                <w:szCs w:val="24"/>
              </w:rPr>
              <w:br/>
              <w:t>Results from 25 Districts in Northeast China</w:t>
            </w:r>
          </w:p>
        </w:tc>
        <w:tc>
          <w:tcPr>
            <w:tcW w:w="870" w:type="dxa"/>
            <w:shd w:val="clear" w:color="auto" w:fill="auto"/>
            <w:vAlign w:val="center"/>
            <w:hideMark/>
          </w:tcPr>
          <w:p w14:paraId="779478D1"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2011</w:t>
            </w:r>
          </w:p>
        </w:tc>
        <w:tc>
          <w:tcPr>
            <w:tcW w:w="1217" w:type="dxa"/>
            <w:shd w:val="clear" w:color="auto" w:fill="auto"/>
            <w:vAlign w:val="center"/>
            <w:hideMark/>
          </w:tcPr>
          <w:p w14:paraId="15EBD8AC" w14:textId="4ED2EB55" w:rsidR="00D22FED" w:rsidRPr="00D22FED" w:rsidRDefault="00D22FED" w:rsidP="00D22FED">
            <w:pPr>
              <w:widowControl/>
              <w:jc w:val="center"/>
              <w:rPr>
                <w:rFonts w:ascii="Arial" w:eastAsia="等线" w:hAnsi="Arial" w:cs="Arial"/>
                <w:color w:val="000000"/>
                <w:kern w:val="0"/>
                <w:sz w:val="24"/>
                <w:szCs w:val="24"/>
              </w:rPr>
            </w:pPr>
            <w:proofErr w:type="spellStart"/>
            <w:r w:rsidRPr="00D22FED">
              <w:rPr>
                <w:rFonts w:ascii="Arial" w:eastAsia="等线" w:hAnsi="Arial" w:cs="Arial"/>
                <w:color w:val="000000"/>
                <w:kern w:val="0"/>
                <w:sz w:val="24"/>
                <w:szCs w:val="24"/>
              </w:rPr>
              <w:t>Guang</w:t>
            </w:r>
            <w:proofErr w:type="spellEnd"/>
            <w:r w:rsidRPr="00D22FED">
              <w:rPr>
                <w:rFonts w:ascii="Arial" w:eastAsia="等线" w:hAnsi="Arial" w:cs="Arial"/>
                <w:color w:val="000000"/>
                <w:kern w:val="0"/>
                <w:sz w:val="24"/>
                <w:szCs w:val="24"/>
              </w:rPr>
              <w:t>-Hui Dong</w:t>
            </w:r>
          </w:p>
        </w:tc>
        <w:tc>
          <w:tcPr>
            <w:tcW w:w="5837" w:type="dxa"/>
            <w:shd w:val="clear" w:color="auto" w:fill="auto"/>
            <w:vAlign w:val="center"/>
            <w:hideMark/>
          </w:tcPr>
          <w:p w14:paraId="13E403F2" w14:textId="7F9E049A" w:rsidR="00D22FED" w:rsidRPr="00D22FED" w:rsidRDefault="00A66531" w:rsidP="00A66531">
            <w:pPr>
              <w:widowControl/>
              <w:jc w:val="center"/>
              <w:rPr>
                <w:rFonts w:ascii="Arial" w:eastAsia="等线" w:hAnsi="Arial" w:cs="Arial"/>
                <w:color w:val="000000"/>
                <w:kern w:val="0"/>
                <w:sz w:val="24"/>
                <w:szCs w:val="24"/>
              </w:rPr>
            </w:pPr>
            <w:r w:rsidRPr="00A66531">
              <w:rPr>
                <w:rFonts w:ascii="Arial" w:eastAsia="等线" w:hAnsi="Arial" w:cs="Arial"/>
                <w:color w:val="000000"/>
                <w:kern w:val="0"/>
                <w:sz w:val="24"/>
                <w:szCs w:val="24"/>
              </w:rPr>
              <w:t xml:space="preserve">The study population of Wang </w:t>
            </w:r>
            <w:r w:rsidR="000C02A7" w:rsidRPr="00725474">
              <w:rPr>
                <w:rFonts w:ascii="Arial" w:eastAsia="宋体" w:hAnsi="Arial" w:cs="Arial"/>
                <w:color w:val="000000"/>
                <w:kern w:val="0"/>
                <w:sz w:val="24"/>
                <w:szCs w:val="24"/>
              </w:rPr>
              <w:t>et al</w:t>
            </w:r>
            <w:r w:rsidR="000C02A7" w:rsidRPr="00A66531">
              <w:rPr>
                <w:rFonts w:ascii="Arial" w:eastAsia="等线" w:hAnsi="Arial" w:cs="Arial"/>
                <w:color w:val="000000"/>
                <w:kern w:val="0"/>
                <w:sz w:val="24"/>
                <w:szCs w:val="24"/>
              </w:rPr>
              <w:t xml:space="preserve"> </w:t>
            </w:r>
            <w:r w:rsidRPr="00A66531">
              <w:rPr>
                <w:rFonts w:ascii="Arial" w:eastAsia="等线" w:hAnsi="Arial" w:cs="Arial"/>
                <w:color w:val="000000"/>
                <w:kern w:val="0"/>
                <w:sz w:val="24"/>
                <w:szCs w:val="24"/>
              </w:rPr>
              <w:t xml:space="preserve">2014 was overlapped with the study population of this study. This study was conducted in 50 kindergartens in seven cities of Liaoning Province in April 2009. The age of the population was </w:t>
            </w:r>
            <w:r>
              <w:rPr>
                <w:rFonts w:ascii="Arial" w:eastAsia="等线" w:hAnsi="Arial" w:cs="Arial"/>
                <w:color w:val="000000"/>
                <w:kern w:val="0"/>
                <w:sz w:val="24"/>
                <w:szCs w:val="24"/>
              </w:rPr>
              <w:t>2</w:t>
            </w:r>
            <w:r w:rsidRPr="00A66531">
              <w:rPr>
                <w:rFonts w:ascii="Arial" w:eastAsia="等线" w:hAnsi="Arial" w:cs="Arial"/>
                <w:color w:val="000000"/>
                <w:kern w:val="0"/>
                <w:sz w:val="24"/>
                <w:szCs w:val="24"/>
              </w:rPr>
              <w:t xml:space="preserve"> to </w:t>
            </w:r>
            <w:r>
              <w:rPr>
                <w:rFonts w:ascii="Arial" w:eastAsia="等线" w:hAnsi="Arial" w:cs="Arial"/>
                <w:color w:val="000000"/>
                <w:kern w:val="0"/>
                <w:sz w:val="24"/>
                <w:szCs w:val="24"/>
              </w:rPr>
              <w:t>6</w:t>
            </w:r>
            <w:r w:rsidRPr="00A66531">
              <w:rPr>
                <w:rFonts w:ascii="Arial" w:eastAsia="等线" w:hAnsi="Arial" w:cs="Arial"/>
                <w:color w:val="000000"/>
                <w:kern w:val="0"/>
                <w:sz w:val="24"/>
                <w:szCs w:val="24"/>
              </w:rPr>
              <w:t xml:space="preserve"> years old and the sample size was </w:t>
            </w:r>
            <w:r>
              <w:rPr>
                <w:rFonts w:ascii="Arial" w:eastAsia="等线" w:hAnsi="Arial" w:cs="Arial"/>
                <w:color w:val="000000"/>
                <w:kern w:val="0"/>
                <w:sz w:val="24"/>
                <w:szCs w:val="24"/>
              </w:rPr>
              <w:t>8819</w:t>
            </w:r>
            <w:r w:rsidRPr="00A66531">
              <w:rPr>
                <w:rFonts w:ascii="Arial" w:eastAsia="等线" w:hAnsi="Arial" w:cs="Arial"/>
                <w:color w:val="000000"/>
                <w:kern w:val="0"/>
                <w:sz w:val="24"/>
                <w:szCs w:val="24"/>
              </w:rPr>
              <w:t>.</w:t>
            </w:r>
          </w:p>
        </w:tc>
        <w:tc>
          <w:tcPr>
            <w:tcW w:w="3668" w:type="dxa"/>
            <w:vMerge/>
            <w:vAlign w:val="center"/>
            <w:hideMark/>
          </w:tcPr>
          <w:p w14:paraId="2D781D01" w14:textId="77777777" w:rsidR="00D22FED" w:rsidRPr="00D22FED" w:rsidRDefault="00D22FED" w:rsidP="00FF4DD8">
            <w:pPr>
              <w:widowControl/>
              <w:jc w:val="left"/>
              <w:rPr>
                <w:rFonts w:ascii="Arial" w:eastAsia="等线" w:hAnsi="Arial" w:cs="Arial"/>
                <w:color w:val="000000"/>
                <w:kern w:val="0"/>
                <w:sz w:val="24"/>
                <w:szCs w:val="24"/>
              </w:rPr>
            </w:pPr>
          </w:p>
        </w:tc>
      </w:tr>
      <w:tr w:rsidR="00D22FED" w:rsidRPr="00D22FED" w14:paraId="042DCF90" w14:textId="77777777" w:rsidTr="00575B26">
        <w:trPr>
          <w:trHeight w:val="840"/>
          <w:jc w:val="center"/>
        </w:trPr>
        <w:tc>
          <w:tcPr>
            <w:tcW w:w="2141" w:type="dxa"/>
            <w:shd w:val="clear" w:color="auto" w:fill="auto"/>
            <w:vAlign w:val="center"/>
            <w:hideMark/>
          </w:tcPr>
          <w:p w14:paraId="5BF65611"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t xml:space="preserve">Gender Differences and Effect of Air Pollution on </w:t>
            </w:r>
            <w:r w:rsidRPr="00D22FED">
              <w:rPr>
                <w:rFonts w:ascii="Arial" w:eastAsia="等线" w:hAnsi="Arial" w:cs="Arial"/>
                <w:color w:val="000000"/>
                <w:kern w:val="0"/>
                <w:sz w:val="24"/>
                <w:szCs w:val="24"/>
              </w:rPr>
              <w:lastRenderedPageBreak/>
              <w:t>Asthma</w:t>
            </w:r>
            <w:r w:rsidRPr="00D22FED">
              <w:rPr>
                <w:rFonts w:ascii="Arial" w:eastAsia="等线" w:hAnsi="Arial" w:cs="Arial"/>
                <w:color w:val="000000"/>
                <w:kern w:val="0"/>
                <w:sz w:val="24"/>
                <w:szCs w:val="24"/>
              </w:rPr>
              <w:br/>
              <w:t>in Children with and without Allergic Predisposition:</w:t>
            </w:r>
            <w:r w:rsidRPr="00D22FED">
              <w:rPr>
                <w:rFonts w:ascii="Arial" w:eastAsia="等线" w:hAnsi="Arial" w:cs="Arial"/>
                <w:color w:val="000000"/>
                <w:kern w:val="0"/>
                <w:sz w:val="24"/>
                <w:szCs w:val="24"/>
              </w:rPr>
              <w:br/>
              <w:t>Northeast Chinese Children Health Study</w:t>
            </w:r>
          </w:p>
        </w:tc>
        <w:tc>
          <w:tcPr>
            <w:tcW w:w="870" w:type="dxa"/>
            <w:shd w:val="clear" w:color="auto" w:fill="auto"/>
            <w:vAlign w:val="center"/>
            <w:hideMark/>
          </w:tcPr>
          <w:p w14:paraId="1450BB19" w14:textId="77777777" w:rsidR="00D22FED" w:rsidRPr="00D22FED" w:rsidRDefault="00D22FED" w:rsidP="00D22FED">
            <w:pPr>
              <w:widowControl/>
              <w:jc w:val="center"/>
              <w:rPr>
                <w:rFonts w:ascii="Arial" w:eastAsia="等线" w:hAnsi="Arial" w:cs="Arial"/>
                <w:color w:val="000000"/>
                <w:kern w:val="0"/>
                <w:sz w:val="24"/>
                <w:szCs w:val="24"/>
              </w:rPr>
            </w:pPr>
            <w:r w:rsidRPr="00D22FED">
              <w:rPr>
                <w:rFonts w:ascii="Arial" w:eastAsia="等线" w:hAnsi="Arial" w:cs="Arial"/>
                <w:color w:val="000000"/>
                <w:kern w:val="0"/>
                <w:sz w:val="24"/>
                <w:szCs w:val="24"/>
              </w:rPr>
              <w:lastRenderedPageBreak/>
              <w:t>2011</w:t>
            </w:r>
          </w:p>
        </w:tc>
        <w:tc>
          <w:tcPr>
            <w:tcW w:w="1217" w:type="dxa"/>
            <w:shd w:val="clear" w:color="auto" w:fill="auto"/>
            <w:vAlign w:val="center"/>
            <w:hideMark/>
          </w:tcPr>
          <w:p w14:paraId="7826574A" w14:textId="0C9AF652" w:rsidR="00D22FED" w:rsidRPr="00D22FED" w:rsidRDefault="00D22FED" w:rsidP="00D22FED">
            <w:pPr>
              <w:widowControl/>
              <w:jc w:val="center"/>
              <w:rPr>
                <w:rFonts w:ascii="Arial" w:eastAsia="等线" w:hAnsi="Arial" w:cs="Arial"/>
                <w:color w:val="000000"/>
                <w:kern w:val="0"/>
                <w:sz w:val="24"/>
                <w:szCs w:val="24"/>
              </w:rPr>
            </w:pPr>
            <w:proofErr w:type="spellStart"/>
            <w:r w:rsidRPr="00D22FED">
              <w:rPr>
                <w:rFonts w:ascii="Arial" w:eastAsia="等线" w:hAnsi="Arial" w:cs="Arial"/>
                <w:color w:val="000000"/>
                <w:kern w:val="0"/>
                <w:sz w:val="24"/>
                <w:szCs w:val="24"/>
              </w:rPr>
              <w:t>Guang</w:t>
            </w:r>
            <w:proofErr w:type="spellEnd"/>
            <w:r w:rsidRPr="00D22FED">
              <w:rPr>
                <w:rFonts w:ascii="Arial" w:eastAsia="等线" w:hAnsi="Arial" w:cs="Arial"/>
                <w:color w:val="000000"/>
                <w:kern w:val="0"/>
                <w:sz w:val="24"/>
                <w:szCs w:val="24"/>
              </w:rPr>
              <w:t>-Hui Dong</w:t>
            </w:r>
          </w:p>
        </w:tc>
        <w:tc>
          <w:tcPr>
            <w:tcW w:w="5837" w:type="dxa"/>
            <w:shd w:val="clear" w:color="auto" w:fill="auto"/>
            <w:vAlign w:val="center"/>
            <w:hideMark/>
          </w:tcPr>
          <w:p w14:paraId="71EFAE56" w14:textId="0CCD0CE8" w:rsidR="00D22FED" w:rsidRPr="00D22FED" w:rsidRDefault="00A66531" w:rsidP="00D22FED">
            <w:pPr>
              <w:widowControl/>
              <w:jc w:val="center"/>
              <w:rPr>
                <w:rFonts w:ascii="Arial" w:eastAsia="等线" w:hAnsi="Arial" w:cs="Arial"/>
                <w:color w:val="000000"/>
                <w:kern w:val="0"/>
                <w:sz w:val="24"/>
                <w:szCs w:val="24"/>
              </w:rPr>
            </w:pPr>
            <w:r w:rsidRPr="00A66531">
              <w:rPr>
                <w:rFonts w:ascii="Arial" w:eastAsia="等线" w:hAnsi="Arial" w:cs="Arial"/>
                <w:color w:val="000000"/>
                <w:kern w:val="0"/>
                <w:sz w:val="24"/>
                <w:szCs w:val="24"/>
              </w:rPr>
              <w:t xml:space="preserve">The study population of Wang </w:t>
            </w:r>
            <w:r w:rsidR="000C02A7" w:rsidRPr="00725474">
              <w:rPr>
                <w:rFonts w:ascii="Arial" w:eastAsia="宋体" w:hAnsi="Arial" w:cs="Arial"/>
                <w:color w:val="000000"/>
                <w:kern w:val="0"/>
                <w:sz w:val="24"/>
                <w:szCs w:val="24"/>
              </w:rPr>
              <w:t>et al</w:t>
            </w:r>
            <w:r w:rsidR="000C02A7" w:rsidRPr="00A66531">
              <w:rPr>
                <w:rFonts w:ascii="Arial" w:eastAsia="等线" w:hAnsi="Arial" w:cs="Arial"/>
                <w:color w:val="000000"/>
                <w:kern w:val="0"/>
                <w:sz w:val="24"/>
                <w:szCs w:val="24"/>
              </w:rPr>
              <w:t xml:space="preserve"> </w:t>
            </w:r>
            <w:r w:rsidRPr="00A66531">
              <w:rPr>
                <w:rFonts w:ascii="Arial" w:eastAsia="等线" w:hAnsi="Arial" w:cs="Arial"/>
                <w:color w:val="000000"/>
                <w:kern w:val="0"/>
                <w:sz w:val="24"/>
                <w:szCs w:val="24"/>
              </w:rPr>
              <w:t xml:space="preserve">2014 was overlapped with the study population of this study. This study was conducted in seven cities of Liaoning Province in April 2009. The age of the </w:t>
            </w:r>
            <w:r w:rsidRPr="00A66531">
              <w:rPr>
                <w:rFonts w:ascii="Arial" w:eastAsia="等线" w:hAnsi="Arial" w:cs="Arial"/>
                <w:color w:val="000000"/>
                <w:kern w:val="0"/>
                <w:sz w:val="24"/>
                <w:szCs w:val="24"/>
              </w:rPr>
              <w:lastRenderedPageBreak/>
              <w:t xml:space="preserve">population was </w:t>
            </w:r>
            <w:r>
              <w:rPr>
                <w:rFonts w:ascii="Arial" w:eastAsia="等线" w:hAnsi="Arial" w:cs="Arial"/>
                <w:color w:val="000000"/>
                <w:kern w:val="0"/>
                <w:sz w:val="24"/>
                <w:szCs w:val="24"/>
              </w:rPr>
              <w:t>3</w:t>
            </w:r>
            <w:r w:rsidRPr="00A66531">
              <w:rPr>
                <w:rFonts w:ascii="Arial" w:eastAsia="等线" w:hAnsi="Arial" w:cs="Arial"/>
                <w:color w:val="000000"/>
                <w:kern w:val="0"/>
                <w:sz w:val="24"/>
                <w:szCs w:val="24"/>
              </w:rPr>
              <w:t xml:space="preserve"> to </w:t>
            </w:r>
            <w:r>
              <w:rPr>
                <w:rFonts w:ascii="Arial" w:eastAsia="等线" w:hAnsi="Arial" w:cs="Arial"/>
                <w:color w:val="000000"/>
                <w:kern w:val="0"/>
                <w:sz w:val="24"/>
                <w:szCs w:val="24"/>
              </w:rPr>
              <w:t>12</w:t>
            </w:r>
            <w:r w:rsidRPr="00A66531">
              <w:rPr>
                <w:rFonts w:ascii="Arial" w:eastAsia="等线" w:hAnsi="Arial" w:cs="Arial"/>
                <w:color w:val="000000"/>
                <w:kern w:val="0"/>
                <w:sz w:val="24"/>
                <w:szCs w:val="24"/>
              </w:rPr>
              <w:t xml:space="preserve"> years old and the sample size was </w:t>
            </w:r>
            <w:r>
              <w:rPr>
                <w:rFonts w:ascii="Arial" w:eastAsia="等线" w:hAnsi="Arial" w:cs="Arial"/>
                <w:color w:val="000000"/>
                <w:kern w:val="0"/>
                <w:sz w:val="24"/>
                <w:szCs w:val="24"/>
              </w:rPr>
              <w:t>30139</w:t>
            </w:r>
            <w:r w:rsidRPr="00A66531">
              <w:rPr>
                <w:rFonts w:ascii="Arial" w:eastAsia="等线" w:hAnsi="Arial" w:cs="Arial"/>
                <w:color w:val="000000"/>
                <w:kern w:val="0"/>
                <w:sz w:val="24"/>
                <w:szCs w:val="24"/>
              </w:rPr>
              <w:t>.</w:t>
            </w:r>
          </w:p>
        </w:tc>
        <w:tc>
          <w:tcPr>
            <w:tcW w:w="3668" w:type="dxa"/>
            <w:vMerge/>
            <w:vAlign w:val="center"/>
            <w:hideMark/>
          </w:tcPr>
          <w:p w14:paraId="13000E35" w14:textId="77777777" w:rsidR="00D22FED" w:rsidRPr="00D22FED" w:rsidRDefault="00D22FED" w:rsidP="00FF4DD8">
            <w:pPr>
              <w:widowControl/>
              <w:jc w:val="left"/>
              <w:rPr>
                <w:rFonts w:ascii="Arial" w:eastAsia="等线" w:hAnsi="Arial" w:cs="Arial"/>
                <w:color w:val="000000"/>
                <w:kern w:val="0"/>
                <w:sz w:val="24"/>
                <w:szCs w:val="24"/>
              </w:rPr>
            </w:pPr>
          </w:p>
        </w:tc>
      </w:tr>
    </w:tbl>
    <w:p w14:paraId="783DE60A" w14:textId="77777777" w:rsidR="00D22FED" w:rsidRPr="00D22FED" w:rsidRDefault="00D22FED"/>
    <w:sectPr w:rsidR="00D22FED" w:rsidRPr="00D22FED" w:rsidSect="00D22FE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2B31" w14:textId="77777777" w:rsidR="000346FD" w:rsidRDefault="000346FD" w:rsidP="00172E76">
      <w:r>
        <w:separator/>
      </w:r>
    </w:p>
  </w:endnote>
  <w:endnote w:type="continuationSeparator" w:id="0">
    <w:p w14:paraId="674BD705" w14:textId="77777777" w:rsidR="000346FD" w:rsidRDefault="000346FD" w:rsidP="00172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DBC1" w14:textId="77777777" w:rsidR="000346FD" w:rsidRDefault="000346FD" w:rsidP="00172E76">
      <w:r>
        <w:separator/>
      </w:r>
    </w:p>
  </w:footnote>
  <w:footnote w:type="continuationSeparator" w:id="0">
    <w:p w14:paraId="45C34AC8" w14:textId="77777777" w:rsidR="000346FD" w:rsidRDefault="000346FD" w:rsidP="00172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3NzA2tjAzNDMGYiUdpeDU4uLM/DyQArNaAJ4FiCIsAAAA"/>
  </w:docVars>
  <w:rsids>
    <w:rsidRoot w:val="00D22FED"/>
    <w:rsid w:val="000346FD"/>
    <w:rsid w:val="000C02A7"/>
    <w:rsid w:val="00140494"/>
    <w:rsid w:val="00172E76"/>
    <w:rsid w:val="00175F46"/>
    <w:rsid w:val="00211840"/>
    <w:rsid w:val="003008F8"/>
    <w:rsid w:val="003F6C25"/>
    <w:rsid w:val="004269D0"/>
    <w:rsid w:val="0043598A"/>
    <w:rsid w:val="0050171E"/>
    <w:rsid w:val="00575B26"/>
    <w:rsid w:val="00617F1C"/>
    <w:rsid w:val="006249D4"/>
    <w:rsid w:val="006E10D5"/>
    <w:rsid w:val="00725474"/>
    <w:rsid w:val="007D5E01"/>
    <w:rsid w:val="007E5C96"/>
    <w:rsid w:val="009E2201"/>
    <w:rsid w:val="009F562C"/>
    <w:rsid w:val="00A15325"/>
    <w:rsid w:val="00A66531"/>
    <w:rsid w:val="00B13498"/>
    <w:rsid w:val="00CB0FD9"/>
    <w:rsid w:val="00D019E5"/>
    <w:rsid w:val="00D22FED"/>
    <w:rsid w:val="00D6174A"/>
    <w:rsid w:val="00EA6FC2"/>
    <w:rsid w:val="00EF4A75"/>
    <w:rsid w:val="00F6627E"/>
    <w:rsid w:val="00FC1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2A28"/>
  <w15:chartTrackingRefBased/>
  <w15:docId w15:val="{54DCC262-2E93-4DE0-8A78-3174E127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2E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2E76"/>
    <w:rPr>
      <w:sz w:val="18"/>
      <w:szCs w:val="18"/>
    </w:rPr>
  </w:style>
  <w:style w:type="paragraph" w:styleId="a5">
    <w:name w:val="footer"/>
    <w:basedOn w:val="a"/>
    <w:link w:val="a6"/>
    <w:uiPriority w:val="99"/>
    <w:unhideWhenUsed/>
    <w:rsid w:val="00172E76"/>
    <w:pPr>
      <w:tabs>
        <w:tab w:val="center" w:pos="4153"/>
        <w:tab w:val="right" w:pos="8306"/>
      </w:tabs>
      <w:snapToGrid w:val="0"/>
      <w:jc w:val="left"/>
    </w:pPr>
    <w:rPr>
      <w:sz w:val="18"/>
      <w:szCs w:val="18"/>
    </w:rPr>
  </w:style>
  <w:style w:type="character" w:customStyle="1" w:styleId="a6">
    <w:name w:val="页脚 字符"/>
    <w:basedOn w:val="a0"/>
    <w:link w:val="a5"/>
    <w:uiPriority w:val="99"/>
    <w:rsid w:val="00172E76"/>
    <w:rPr>
      <w:sz w:val="18"/>
      <w:szCs w:val="18"/>
    </w:rPr>
  </w:style>
  <w:style w:type="paragraph" w:styleId="a7">
    <w:name w:val="Revision"/>
    <w:hidden/>
    <w:uiPriority w:val="99"/>
    <w:semiHidden/>
    <w:rsid w:val="00725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27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1073</Words>
  <Characters>6120</Characters>
  <Application>Microsoft Office Word</Application>
  <DocSecurity>0</DocSecurity>
  <Lines>51</Lines>
  <Paragraphs>14</Paragraphs>
  <ScaleCrop>false</ScaleCrop>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Leung Honman</dc:creator>
  <cp:keywords/>
  <dc:description/>
  <cp:lastModifiedBy>Leung Honman</cp:lastModifiedBy>
  <cp:revision>12</cp:revision>
  <dcterms:created xsi:type="dcterms:W3CDTF">2021-12-12T08:12:00Z</dcterms:created>
  <dcterms:modified xsi:type="dcterms:W3CDTF">2022-01-27T07:56:00Z</dcterms:modified>
</cp:coreProperties>
</file>