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9CD" w:rsidRDefault="005B4E0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Flow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cytometry</w:t>
      </w:r>
      <w:proofErr w:type="spellEnd"/>
    </w:p>
    <w:p w:rsidR="009F39CD" w:rsidRDefault="005B4E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Label flow </w:t>
      </w:r>
      <w:proofErr w:type="spellStart"/>
      <w:r>
        <w:rPr>
          <w:rFonts w:ascii="Times New Roman" w:hAnsi="Times New Roman" w:cs="Times New Roman"/>
          <w:sz w:val="20"/>
          <w:szCs w:val="20"/>
        </w:rPr>
        <w:t>cytometry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tubes 1, 2 and 3, add 100 </w:t>
      </w:r>
      <w:proofErr w:type="spellStart"/>
      <w:r>
        <w:rPr>
          <w:rFonts w:ascii="Times New Roman" w:hAnsi="Times New Roman" w:cs="Times New Roman"/>
          <w:sz w:val="20"/>
          <w:szCs w:val="20"/>
        </w:rPr>
        <w:t>μL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blood sample to each tube, then add 20ul of antibody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(Tube 1 was added to CD45-PerCP-Cy5.5,CD3-FITC,CD4-APC,CD8-PE.Tube 2 was added to </w:t>
      </w:r>
      <w:r>
        <w:rPr>
          <w:rFonts w:ascii="Times New Roman" w:hAnsi="Times New Roman" w:cs="Times New Roman"/>
          <w:sz w:val="20"/>
          <w:szCs w:val="20"/>
        </w:rPr>
        <w:t xml:space="preserve">CD16+56-PE,CD45-PerCP-Cy5.5,CD3-FITC,CD19-AP.Tube 3 was added to CD45-PerCP-Cy5.5,CD4-FITC,CD25-APC,CD127-PE) according to the antibody instructions(Table S1), add 100ul of </w:t>
      </w:r>
      <w:proofErr w:type="spellStart"/>
      <w:r>
        <w:rPr>
          <w:rFonts w:ascii="Times New Roman" w:hAnsi="Times New Roman" w:cs="Times New Roman"/>
          <w:sz w:val="20"/>
          <w:szCs w:val="20"/>
        </w:rPr>
        <w:t>anticoagulated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peripheral blood to each tube and incubate for 20-30 minutes at room</w:t>
      </w:r>
      <w:r>
        <w:rPr>
          <w:rFonts w:ascii="Times New Roman" w:hAnsi="Times New Roman" w:cs="Times New Roman"/>
          <w:sz w:val="20"/>
          <w:szCs w:val="20"/>
        </w:rPr>
        <w:t xml:space="preserve"> temperature;</w:t>
      </w:r>
    </w:p>
    <w:p w:rsidR="009F39CD" w:rsidRDefault="005B4E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After staining, ad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d 1 mL of erythrocyte lysate to each tube. Vibrate and leave at room temperature for 10 minutes in the dark, and centrifuge at 300g for 5 minutes;</w:t>
      </w:r>
    </w:p>
    <w:p w:rsidR="009F39CD" w:rsidRDefault="005B4E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supernatant was discarded, 1 ml of PBS was added to each tube, washed onc</w:t>
      </w:r>
      <w:r>
        <w:rPr>
          <w:rFonts w:ascii="Times New Roman" w:hAnsi="Times New Roman" w:cs="Times New Roman"/>
          <w:sz w:val="20"/>
          <w:szCs w:val="20"/>
        </w:rPr>
        <w:t xml:space="preserve">e, and 50 </w:t>
      </w:r>
      <w:proofErr w:type="spellStart"/>
      <w:r>
        <w:rPr>
          <w:rFonts w:ascii="Times New Roman" w:hAnsi="Times New Roman" w:cs="Times New Roman"/>
          <w:sz w:val="20"/>
          <w:szCs w:val="20"/>
        </w:rPr>
        <w:t>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PBS was added to each tube, and the cell sub</w:t>
      </w:r>
      <w:r>
        <w:rPr>
          <w:rFonts w:ascii="Times New Roman" w:hAnsi="Times New Roman" w:cs="Times New Roman" w:hint="eastAsia"/>
          <w:sz w:val="20"/>
          <w:szCs w:val="20"/>
        </w:rPr>
        <w:t>sets</w:t>
      </w:r>
      <w:r>
        <w:rPr>
          <w:rFonts w:ascii="Times New Roman" w:hAnsi="Times New Roman" w:cs="Times New Roman"/>
          <w:sz w:val="20"/>
          <w:szCs w:val="20"/>
        </w:rPr>
        <w:t xml:space="preserve"> proportion was detected by flow </w:t>
      </w:r>
      <w:proofErr w:type="spellStart"/>
      <w:r>
        <w:rPr>
          <w:rFonts w:ascii="Times New Roman" w:hAnsi="Times New Roman" w:cs="Times New Roman"/>
          <w:sz w:val="20"/>
          <w:szCs w:val="20"/>
        </w:rPr>
        <w:t>cytometry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</w:p>
    <w:p w:rsidR="009F39CD" w:rsidRDefault="005B4E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analysis with MULTISET software.</w:t>
      </w:r>
    </w:p>
    <w:p w:rsidR="009F39CD" w:rsidRDefault="005B4E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S1</w:t>
      </w:r>
    </w:p>
    <w:tbl>
      <w:tblPr>
        <w:tblStyle w:val="TableGrid"/>
        <w:tblW w:w="860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0"/>
      </w:tblGrid>
      <w:tr w:rsidR="009F39CD">
        <w:trPr>
          <w:trHeight w:val="384"/>
        </w:trPr>
        <w:tc>
          <w:tcPr>
            <w:tcW w:w="8600" w:type="dxa"/>
          </w:tcPr>
          <w:p w:rsidR="009F39CD" w:rsidRDefault="005B4E00">
            <w:r>
              <w:rPr>
                <w:rFonts w:hint="eastAsia"/>
              </w:rPr>
              <w:t>Anti-</w:t>
            </w:r>
            <w:r>
              <w:rPr>
                <w:rFonts w:hint="eastAsia"/>
              </w:rPr>
              <w:tab/>
              <w:t>bodies                          Companies                       Product No.</w:t>
            </w:r>
          </w:p>
        </w:tc>
      </w:tr>
      <w:tr w:rsidR="009F39CD">
        <w:trPr>
          <w:trHeight w:val="3872"/>
        </w:trPr>
        <w:tc>
          <w:tcPr>
            <w:tcW w:w="8600" w:type="dxa"/>
          </w:tcPr>
          <w:p w:rsidR="009F39CD" w:rsidRDefault="005B4E00">
            <w:r>
              <w:rPr>
                <w:rFonts w:hint="eastAsia"/>
              </w:rPr>
              <w:t>CD4</w:t>
            </w:r>
            <w:r>
              <w:rPr>
                <w:rFonts w:hint="eastAsia"/>
                <w:vertAlign w:val="superscript"/>
              </w:rPr>
              <w:t xml:space="preserve">+ </w:t>
            </w:r>
            <w:r>
              <w:rPr>
                <w:rFonts w:hint="eastAsia"/>
              </w:rPr>
              <w:t>T cells</w:t>
            </w:r>
            <w:r>
              <w:rPr>
                <w:rFonts w:hint="eastAsia"/>
              </w:rPr>
              <w:t>,CD8</w:t>
            </w:r>
            <w:r>
              <w:rPr>
                <w:rFonts w:hint="eastAsia"/>
                <w:vertAlign w:val="superscript"/>
              </w:rPr>
              <w:t xml:space="preserve">+ </w:t>
            </w:r>
            <w:r>
              <w:rPr>
                <w:rFonts w:hint="eastAsia"/>
              </w:rPr>
              <w:t>T cells</w:t>
            </w:r>
          </w:p>
          <w:p w:rsidR="009F39CD" w:rsidRDefault="005B4E00">
            <w:r>
              <w:rPr>
                <w:rFonts w:hint="eastAsia"/>
              </w:rPr>
              <w:t xml:space="preserve"> CD45-PerCP-Cy5-5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Z6410002</w:t>
            </w:r>
          </w:p>
          <w:p w:rsidR="009F39CD" w:rsidRDefault="005B4E00">
            <w:r>
              <w:rPr>
                <w:rFonts w:hint="eastAsia"/>
              </w:rPr>
              <w:t xml:space="preserve"> CD3-FITC 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Z6410002</w:t>
            </w:r>
          </w:p>
          <w:p w:rsidR="009F39CD" w:rsidRDefault="005B4E00">
            <w:r>
              <w:rPr>
                <w:rFonts w:hint="eastAsia"/>
              </w:rPr>
              <w:t xml:space="preserve"> CD4-APC 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</w:t>
            </w:r>
            <w:r>
              <w:rPr>
                <w:rFonts w:hint="eastAsia"/>
              </w:rPr>
              <w:t>10002</w:t>
            </w:r>
          </w:p>
          <w:p w:rsidR="009F39CD" w:rsidRDefault="005B4E00">
            <w:r>
              <w:rPr>
                <w:rFonts w:hint="eastAsia"/>
              </w:rPr>
              <w:t xml:space="preserve"> CD8-PE  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Z6410002</w:t>
            </w:r>
          </w:p>
          <w:p w:rsidR="009F39CD" w:rsidRDefault="005B4E00">
            <w:r>
              <w:rPr>
                <w:rFonts w:hint="eastAsia"/>
              </w:rPr>
              <w:t>NK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cells</w:t>
            </w:r>
            <w:r>
              <w:rPr>
                <w:rFonts w:hint="eastAsia"/>
              </w:rPr>
              <w:t>,B</w:t>
            </w:r>
            <w:proofErr w:type="spellEnd"/>
            <w:r>
              <w:rPr>
                <w:rFonts w:hint="eastAsia"/>
              </w:rPr>
              <w:t xml:space="preserve"> cells</w:t>
            </w:r>
          </w:p>
          <w:p w:rsidR="009F39CD" w:rsidRDefault="005B4E00">
            <w:r>
              <w:rPr>
                <w:rFonts w:hint="eastAsia"/>
              </w:rPr>
              <w:t xml:space="preserve"> CD16+56-PE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Z6410010</w:t>
            </w:r>
          </w:p>
          <w:p w:rsidR="009F39CD" w:rsidRDefault="005B4E00">
            <w:r>
              <w:rPr>
                <w:rFonts w:hint="eastAsia"/>
              </w:rPr>
              <w:t xml:space="preserve"> CD45-PerCP-Cy5.5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Z6410010</w:t>
            </w:r>
          </w:p>
          <w:p w:rsidR="009F39CD" w:rsidRDefault="005B4E00">
            <w:r>
              <w:rPr>
                <w:rFonts w:hint="eastAsia"/>
              </w:rPr>
              <w:t xml:space="preserve"> CD3-FITC 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Z6410010</w:t>
            </w:r>
          </w:p>
          <w:p w:rsidR="009F39CD" w:rsidRDefault="005B4E00">
            <w:r>
              <w:rPr>
                <w:rFonts w:hint="eastAsia"/>
              </w:rPr>
              <w:t xml:space="preserve"> CD19-APC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Z6410010</w:t>
            </w:r>
          </w:p>
          <w:p w:rsidR="009F39CD" w:rsidRDefault="005B4E00">
            <w:proofErr w:type="spellStart"/>
            <w:r>
              <w:rPr>
                <w:rFonts w:hint="eastAsia"/>
              </w:rPr>
              <w:t>Tr</w:t>
            </w:r>
            <w:r>
              <w:rPr>
                <w:rFonts w:hint="eastAsia"/>
              </w:rPr>
              <w:t>egs</w:t>
            </w:r>
            <w:proofErr w:type="spellEnd"/>
          </w:p>
          <w:p w:rsidR="009F39CD" w:rsidRDefault="005B4E00">
            <w:r>
              <w:rPr>
                <w:rFonts w:hint="eastAsia"/>
              </w:rPr>
              <w:t xml:space="preserve"> CD45-PerCP-Cy5.5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Z6410010</w:t>
            </w:r>
          </w:p>
          <w:p w:rsidR="009F39CD" w:rsidRDefault="005B4E00">
            <w:r>
              <w:rPr>
                <w:rFonts w:hint="eastAsia"/>
              </w:rPr>
              <w:t xml:space="preserve"> CD4-FITC 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 Z6410005</w:t>
            </w:r>
          </w:p>
          <w:p w:rsidR="009F39CD" w:rsidRDefault="005B4E00">
            <w:r>
              <w:rPr>
                <w:rFonts w:hint="eastAsia"/>
              </w:rPr>
              <w:t xml:space="preserve"> CD25-APC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Z6410045-100T</w:t>
            </w:r>
          </w:p>
          <w:p w:rsidR="009F39CD" w:rsidRDefault="005B4E00">
            <w:r>
              <w:rPr>
                <w:rFonts w:hint="eastAsia"/>
              </w:rPr>
              <w:t xml:space="preserve"> CD127-PE               Beijing </w:t>
            </w:r>
            <w:proofErr w:type="spellStart"/>
            <w:r>
              <w:rPr>
                <w:rFonts w:hint="eastAsia"/>
              </w:rPr>
              <w:t>Tongsheng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Shidai</w:t>
            </w:r>
            <w:proofErr w:type="spellEnd"/>
            <w:r>
              <w:rPr>
                <w:rFonts w:hint="eastAsia"/>
              </w:rPr>
              <w:t xml:space="preserve"> Biotechnology Co.        Z6410046-100T</w:t>
            </w:r>
          </w:p>
        </w:tc>
      </w:tr>
    </w:tbl>
    <w:p w:rsidR="009F39CD" w:rsidRDefault="009F39CD">
      <w:pPr>
        <w:numPr>
          <w:ilvl w:val="255"/>
          <w:numId w:val="0"/>
        </w:num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F39CD" w:rsidRDefault="009F39CD"/>
    <w:sectPr w:rsidR="009F3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C33A7A6"/>
    <w:multiLevelType w:val="singleLevel"/>
    <w:tmpl w:val="BC33A7A6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606CC"/>
    <w:rsid w:val="005B4E00"/>
    <w:rsid w:val="009F39CD"/>
    <w:rsid w:val="1C76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B5C663-0F81-4040-9839-9063F2D7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1734</Characters>
  <Application>Microsoft Office Word</Application>
  <DocSecurity>0</DocSecurity>
  <Lines>14</Lines>
  <Paragraphs>4</Paragraphs>
  <ScaleCrop>false</ScaleCrop>
  <Company>HP Inc.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闫毅</dc:creator>
  <cp:lastModifiedBy>Jeevitha T.</cp:lastModifiedBy>
  <cp:revision>2</cp:revision>
  <dcterms:created xsi:type="dcterms:W3CDTF">2022-02-19T12:31:00Z</dcterms:created>
  <dcterms:modified xsi:type="dcterms:W3CDTF">2022-04-21T07:00:00Z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F3C48D9F12D546D8BE5C1F6ACF94CBD0</vt:lpwstr>
  </property>
</Properties>
</file>