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ACED7" w14:textId="2098B0E2" w:rsidR="00FA5F6B" w:rsidRPr="008915F3" w:rsidRDefault="00FA5F6B" w:rsidP="00FA5F6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8915F3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en-US"/>
        </w:rPr>
        <w:drawing>
          <wp:anchor distT="0" distB="0" distL="114300" distR="114300" simplePos="0" relativeHeight="251659264" behindDoc="0" locked="0" layoutInCell="1" allowOverlap="1" wp14:anchorId="1B1F6B0A" wp14:editId="1F5A19AE">
            <wp:simplePos x="0" y="0"/>
            <wp:positionH relativeFrom="column">
              <wp:posOffset>45720</wp:posOffset>
            </wp:positionH>
            <wp:positionV relativeFrom="page">
              <wp:posOffset>1417320</wp:posOffset>
            </wp:positionV>
            <wp:extent cx="7945120" cy="5222240"/>
            <wp:effectExtent l="0" t="0" r="0" b="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45120" cy="5222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915F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Additional File 5.</w:t>
      </w:r>
      <w:r w:rsidRPr="008915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915F3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Receiver operating characteristic curve for all models according to sites of tuberculosis</w:t>
      </w:r>
      <w:bookmarkStart w:id="0" w:name="_GoBack"/>
      <w:bookmarkEnd w:id="0"/>
    </w:p>
    <w:p w14:paraId="457DF9A1" w14:textId="77777777" w:rsidR="00FA5F6B" w:rsidRPr="008915F3" w:rsidRDefault="00FA5F6B" w:rsidP="00FA5F6B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15F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AUC, area under the curve. </w:t>
      </w:r>
    </w:p>
    <w:p w14:paraId="0CDE6212" w14:textId="77777777" w:rsidR="00FA5F6B" w:rsidRPr="008915F3" w:rsidRDefault="00FA5F6B" w:rsidP="00FA5F6B">
      <w:pPr>
        <w:rPr>
          <w:color w:val="000000" w:themeColor="text1"/>
          <w:sz w:val="28"/>
          <w:szCs w:val="28"/>
        </w:rPr>
      </w:pPr>
      <w:r w:rsidRPr="008915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best model was selected by backward elimination method, and the accuracy of each model was calculated using the area under the curve of the receiver operating characteristic curve. </w:t>
      </w:r>
      <w:r w:rsidRPr="008915F3">
        <w:rPr>
          <w:color w:val="000000" w:themeColor="text1"/>
          <w:sz w:val="28"/>
          <w:szCs w:val="28"/>
        </w:rPr>
        <w:fldChar w:fldCharType="begin"/>
      </w:r>
      <w:r w:rsidRPr="008915F3">
        <w:rPr>
          <w:color w:val="000000" w:themeColor="text1"/>
          <w:sz w:val="28"/>
          <w:szCs w:val="28"/>
        </w:rPr>
        <w:instrText xml:space="preserve"> ADDIN EN.REFLIST </w:instrText>
      </w:r>
      <w:r w:rsidRPr="008915F3">
        <w:rPr>
          <w:color w:val="000000" w:themeColor="text1"/>
          <w:sz w:val="28"/>
          <w:szCs w:val="28"/>
        </w:rPr>
        <w:fldChar w:fldCharType="end"/>
      </w:r>
    </w:p>
    <w:p w14:paraId="4A64F214" w14:textId="77777777" w:rsidR="0008684A" w:rsidRPr="008915F3" w:rsidRDefault="0008684A">
      <w:pPr>
        <w:rPr>
          <w:color w:val="000000" w:themeColor="text1"/>
        </w:rPr>
      </w:pPr>
    </w:p>
    <w:sectPr w:rsidR="0008684A" w:rsidRPr="008915F3" w:rsidSect="00FA5F6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CD6072" w14:textId="77777777" w:rsidR="00CB42FB" w:rsidRDefault="00CB42FB" w:rsidP="008915F3">
      <w:pPr>
        <w:spacing w:after="0" w:line="240" w:lineRule="auto"/>
      </w:pPr>
      <w:r>
        <w:separator/>
      </w:r>
    </w:p>
  </w:endnote>
  <w:endnote w:type="continuationSeparator" w:id="0">
    <w:p w14:paraId="08EFF50B" w14:textId="77777777" w:rsidR="00CB42FB" w:rsidRDefault="00CB42FB" w:rsidP="008915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1B16E6" w14:textId="77777777" w:rsidR="00CB42FB" w:rsidRDefault="00CB42FB" w:rsidP="008915F3">
      <w:pPr>
        <w:spacing w:after="0" w:line="240" w:lineRule="auto"/>
      </w:pPr>
      <w:r>
        <w:separator/>
      </w:r>
    </w:p>
  </w:footnote>
  <w:footnote w:type="continuationSeparator" w:id="0">
    <w:p w14:paraId="745E1E9F" w14:textId="77777777" w:rsidR="00CB42FB" w:rsidRDefault="00CB42FB" w:rsidP="008915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F6B"/>
    <w:rsid w:val="0008684A"/>
    <w:rsid w:val="00105F18"/>
    <w:rsid w:val="0012707E"/>
    <w:rsid w:val="008915F3"/>
    <w:rsid w:val="00B75BC2"/>
    <w:rsid w:val="00CB42FB"/>
    <w:rsid w:val="00E24CF0"/>
    <w:rsid w:val="00FA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9737D2"/>
  <w15:chartTrackingRefBased/>
  <w15:docId w15:val="{B046BA10-F9A2-4D98-92C4-428F2412F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5F6B"/>
    <w:rPr>
      <w:lang w:val="en-US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A5F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FA5F6B"/>
    <w:rPr>
      <w:rFonts w:ascii="Segoe UI" w:eastAsiaTheme="minorEastAsia" w:hAnsi="Segoe UI" w:cs="Segoe UI"/>
      <w:sz w:val="18"/>
      <w:szCs w:val="18"/>
      <w:lang w:val="en-US" w:eastAsia="ko-KR"/>
    </w:rPr>
  </w:style>
  <w:style w:type="paragraph" w:styleId="a4">
    <w:name w:val="header"/>
    <w:basedOn w:val="a"/>
    <w:link w:val="Char0"/>
    <w:uiPriority w:val="99"/>
    <w:unhideWhenUsed/>
    <w:rsid w:val="008915F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4"/>
    <w:uiPriority w:val="99"/>
    <w:rsid w:val="008915F3"/>
    <w:rPr>
      <w:lang w:val="en-US" w:eastAsia="ko-KR"/>
    </w:rPr>
  </w:style>
  <w:style w:type="paragraph" w:styleId="a5">
    <w:name w:val="footer"/>
    <w:basedOn w:val="a"/>
    <w:link w:val="Char1"/>
    <w:uiPriority w:val="99"/>
    <w:unhideWhenUsed/>
    <w:rsid w:val="008915F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8915F3"/>
    <w:rPr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duih</cp:lastModifiedBy>
  <cp:revision>6</cp:revision>
  <dcterms:created xsi:type="dcterms:W3CDTF">2022-10-20T08:15:00Z</dcterms:created>
  <dcterms:modified xsi:type="dcterms:W3CDTF">2022-11-01T09:32:00Z</dcterms:modified>
</cp:coreProperties>
</file>