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EE" w:rsidRPr="00AF1B40" w:rsidRDefault="007A0013" w:rsidP="00A268EE">
      <w:pPr>
        <w:spacing w:line="360" w:lineRule="auto"/>
        <w:rPr>
          <w:rFonts w:ascii="Times New Roman" w:eastAsia="仿宋" w:hAnsi="Times New Roman"/>
          <w:b/>
          <w:sz w:val="24"/>
          <w:szCs w:val="21"/>
        </w:rPr>
      </w:pPr>
      <w:r>
        <w:rPr>
          <w:rFonts w:ascii="Times New Roman" w:eastAsia="仿宋" w:hAnsi="Times New Roman"/>
          <w:b/>
          <w:sz w:val="24"/>
          <w:szCs w:val="21"/>
        </w:rPr>
        <w:t>A</w:t>
      </w:r>
      <w:r>
        <w:rPr>
          <w:rFonts w:ascii="Times New Roman" w:eastAsia="仿宋" w:hAnsi="Times New Roman" w:hint="eastAsia"/>
          <w:b/>
          <w:sz w:val="24"/>
          <w:szCs w:val="21"/>
        </w:rPr>
        <w:t>dditional</w:t>
      </w:r>
      <w:r w:rsidR="00A268EE" w:rsidRPr="00AF1B40">
        <w:rPr>
          <w:rFonts w:ascii="Times New Roman" w:eastAsia="仿宋" w:hAnsi="Times New Roman"/>
          <w:b/>
          <w:sz w:val="24"/>
          <w:szCs w:val="21"/>
        </w:rPr>
        <w:t xml:space="preserve"> figure 01</w:t>
      </w:r>
    </w:p>
    <w:p w:rsidR="00A268EE" w:rsidRDefault="00A268EE" w:rsidP="00A268EE">
      <w:pPr>
        <w:spacing w:line="360" w:lineRule="auto"/>
        <w:rPr>
          <w:rFonts w:ascii="Times New Roman" w:eastAsia="仿宋" w:hAnsi="Times New Roman"/>
          <w:b/>
          <w:sz w:val="24"/>
          <w:szCs w:val="21"/>
        </w:rPr>
      </w:pPr>
      <w:r>
        <w:rPr>
          <w:rFonts w:ascii="Times New Roman" w:eastAsia="仿宋" w:hAnsi="Times New Roman"/>
          <w:b/>
          <w:sz w:val="24"/>
          <w:szCs w:val="21"/>
        </w:rPr>
        <w:t xml:space="preserve">CREB1 </w:t>
      </w:r>
      <w:r>
        <w:rPr>
          <w:rFonts w:ascii="Times New Roman" w:eastAsia="仿宋" w:hAnsi="Times New Roman" w:hint="eastAsia"/>
          <w:b/>
          <w:sz w:val="24"/>
          <w:szCs w:val="21"/>
        </w:rPr>
        <w:t>decreased</w:t>
      </w:r>
      <w:r>
        <w:rPr>
          <w:rFonts w:ascii="Times New Roman" w:eastAsia="仿宋" w:hAnsi="Times New Roman"/>
          <w:b/>
          <w:sz w:val="24"/>
          <w:szCs w:val="21"/>
        </w:rPr>
        <w:t xml:space="preserve"> the DDP </w:t>
      </w:r>
      <w:r>
        <w:rPr>
          <w:rFonts w:ascii="Times New Roman" w:eastAsia="仿宋" w:hAnsi="Times New Roman" w:hint="eastAsia"/>
          <w:b/>
          <w:sz w:val="24"/>
          <w:szCs w:val="21"/>
        </w:rPr>
        <w:t>resistance</w:t>
      </w:r>
      <w:r>
        <w:rPr>
          <w:rFonts w:ascii="Times New Roman" w:eastAsia="仿宋" w:hAnsi="Times New Roman"/>
          <w:b/>
          <w:sz w:val="24"/>
          <w:szCs w:val="21"/>
        </w:rPr>
        <w:t xml:space="preserve"> </w:t>
      </w:r>
      <w:r>
        <w:rPr>
          <w:rFonts w:ascii="Times New Roman" w:eastAsia="仿宋" w:hAnsi="Times New Roman" w:hint="eastAsia"/>
          <w:b/>
          <w:sz w:val="24"/>
          <w:szCs w:val="21"/>
        </w:rPr>
        <w:t>in</w:t>
      </w:r>
      <w:r>
        <w:rPr>
          <w:rFonts w:ascii="Times New Roman" w:eastAsia="仿宋" w:hAnsi="Times New Roman"/>
          <w:b/>
          <w:sz w:val="24"/>
          <w:szCs w:val="21"/>
        </w:rPr>
        <w:t xml:space="preserve"> A549/DDP </w:t>
      </w:r>
      <w:r>
        <w:rPr>
          <w:rFonts w:ascii="Times New Roman" w:eastAsia="仿宋" w:hAnsi="Times New Roman" w:hint="eastAsia"/>
          <w:b/>
          <w:sz w:val="24"/>
          <w:szCs w:val="21"/>
        </w:rPr>
        <w:t>cells</w:t>
      </w:r>
      <w:r>
        <w:rPr>
          <w:rFonts w:ascii="Times New Roman" w:eastAsia="仿宋" w:hAnsi="Times New Roman"/>
          <w:b/>
          <w:sz w:val="24"/>
          <w:szCs w:val="21"/>
        </w:rPr>
        <w:t>.</w:t>
      </w:r>
    </w:p>
    <w:p w:rsidR="00A268EE" w:rsidRPr="007A0013" w:rsidRDefault="007A0013" w:rsidP="00A268EE">
      <w:pPr>
        <w:spacing w:line="360" w:lineRule="auto"/>
        <w:rPr>
          <w:rFonts w:ascii="Times New Roman" w:eastAsia="仿宋" w:hAnsi="Times New Roman"/>
          <w:sz w:val="24"/>
          <w:szCs w:val="21"/>
        </w:rPr>
      </w:pPr>
      <w:r w:rsidRPr="007A0013">
        <w:rPr>
          <w:rFonts w:ascii="Times New Roman" w:eastAsia="仿宋" w:hAnsi="Times New Roman"/>
          <w:b/>
          <w:bCs/>
          <w:sz w:val="24"/>
          <w:szCs w:val="21"/>
        </w:rPr>
        <w:t xml:space="preserve">A-B. </w:t>
      </w:r>
      <w:r w:rsidRPr="007A0013">
        <w:rPr>
          <w:rFonts w:ascii="Times New Roman" w:eastAsia="仿宋" w:hAnsi="Times New Roman"/>
          <w:bCs/>
          <w:sz w:val="24"/>
          <w:szCs w:val="21"/>
        </w:rPr>
        <w:t xml:space="preserve">Western blotting shows CREB1 protein expression in A549/DDP cells. </w:t>
      </w:r>
      <w:r w:rsidR="006E69D9">
        <w:rPr>
          <w:rFonts w:ascii="Times New Roman" w:hAnsi="Times New Roman" w:cs="Tahoma"/>
          <w:bCs/>
          <w:szCs w:val="21"/>
        </w:rPr>
        <w:t>Im</w:t>
      </w:r>
      <w:r w:rsidR="006E69D9" w:rsidRPr="006E69D9">
        <w:rPr>
          <w:rFonts w:ascii="Times New Roman" w:eastAsia="仿宋" w:hAnsi="Times New Roman"/>
          <w:bCs/>
          <w:sz w:val="24"/>
          <w:szCs w:val="21"/>
        </w:rPr>
        <w:t>ages and analyses are displayed in A-B, respectively</w:t>
      </w:r>
      <w:r w:rsidR="006E69D9" w:rsidRPr="007A0013">
        <w:rPr>
          <w:rFonts w:ascii="Times New Roman" w:eastAsia="仿宋" w:hAnsi="Times New Roman"/>
          <w:bCs/>
          <w:sz w:val="24"/>
          <w:szCs w:val="21"/>
        </w:rPr>
        <w:t xml:space="preserve">. </w:t>
      </w:r>
      <w:r w:rsidRPr="007A0013">
        <w:rPr>
          <w:rFonts w:ascii="Times New Roman" w:eastAsia="仿宋" w:hAnsi="Times New Roman"/>
          <w:b/>
          <w:bCs/>
          <w:sz w:val="24"/>
          <w:szCs w:val="21"/>
        </w:rPr>
        <w:t xml:space="preserve">C-D. </w:t>
      </w:r>
      <w:r w:rsidRPr="007A0013">
        <w:rPr>
          <w:rFonts w:ascii="Times New Roman" w:eastAsia="仿宋" w:hAnsi="Times New Roman"/>
          <w:bCs/>
          <w:sz w:val="24"/>
          <w:szCs w:val="21"/>
        </w:rPr>
        <w:t>Western blotting shows protein expression after knocking down CREB1 in A549/DDP cells</w:t>
      </w:r>
      <w:r w:rsidR="006E69D9">
        <w:rPr>
          <w:rFonts w:ascii="Times New Roman" w:eastAsia="仿宋" w:hAnsi="Times New Roman" w:hint="eastAsia"/>
          <w:bCs/>
          <w:sz w:val="24"/>
          <w:szCs w:val="21"/>
        </w:rPr>
        <w:t>.</w:t>
      </w:r>
      <w:r w:rsidR="006E69D9">
        <w:rPr>
          <w:rFonts w:ascii="Times New Roman" w:eastAsia="仿宋" w:hAnsi="Times New Roman"/>
          <w:bCs/>
          <w:sz w:val="24"/>
          <w:szCs w:val="21"/>
        </w:rPr>
        <w:t xml:space="preserve"> </w:t>
      </w:r>
      <w:r w:rsidR="006E69D9" w:rsidRPr="006E69D9">
        <w:rPr>
          <w:rFonts w:ascii="Times New Roman" w:hAnsi="Times New Roman" w:cs="Tahoma"/>
          <w:bCs/>
          <w:sz w:val="24"/>
          <w:szCs w:val="24"/>
        </w:rPr>
        <w:t>Images and analyses are</w:t>
      </w:r>
      <w:r w:rsidR="006E69D9" w:rsidRPr="006E69D9">
        <w:rPr>
          <w:rFonts w:ascii="Times New Roman" w:hAnsi="Times New Roman" w:cs="Tahoma"/>
          <w:bCs/>
          <w:sz w:val="24"/>
          <w:szCs w:val="24"/>
        </w:rPr>
        <w:t xml:space="preserve"> displayed in C-D, respectively</w:t>
      </w:r>
      <w:r w:rsidRPr="006E69D9">
        <w:rPr>
          <w:rFonts w:ascii="Times New Roman" w:eastAsia="仿宋" w:hAnsi="Times New Roman"/>
          <w:bCs/>
          <w:sz w:val="24"/>
          <w:szCs w:val="24"/>
        </w:rPr>
        <w:t>.</w:t>
      </w:r>
      <w:r w:rsidRPr="007A0013">
        <w:rPr>
          <w:rFonts w:ascii="Times New Roman" w:eastAsia="仿宋" w:hAnsi="Times New Roman"/>
          <w:bCs/>
          <w:sz w:val="24"/>
          <w:szCs w:val="21"/>
        </w:rPr>
        <w:t> </w:t>
      </w:r>
      <w:r w:rsidRPr="007A0013">
        <w:rPr>
          <w:rFonts w:ascii="Times New Roman" w:eastAsia="仿宋" w:hAnsi="Times New Roman"/>
          <w:b/>
          <w:bCs/>
          <w:sz w:val="24"/>
          <w:szCs w:val="21"/>
        </w:rPr>
        <w:t xml:space="preserve">E-F. </w:t>
      </w:r>
      <w:r w:rsidRPr="007A0013">
        <w:rPr>
          <w:rFonts w:ascii="Times New Roman" w:eastAsia="仿宋" w:hAnsi="Times New Roman"/>
          <w:bCs/>
          <w:sz w:val="24"/>
          <w:szCs w:val="21"/>
        </w:rPr>
        <w:t>Western blotting shows protein expression after overexpressing CREB1 in A549/DDP cells.</w:t>
      </w:r>
      <w:r w:rsidR="006E69D9" w:rsidRPr="006E69D9">
        <w:rPr>
          <w:rFonts w:ascii="Times New Roman" w:hAnsi="Times New Roman" w:cs="Tahoma"/>
          <w:bCs/>
          <w:szCs w:val="21"/>
        </w:rPr>
        <w:t xml:space="preserve"> </w:t>
      </w:r>
      <w:r w:rsidR="006E69D9" w:rsidRPr="006E69D9">
        <w:rPr>
          <w:rFonts w:ascii="Times New Roman" w:hAnsi="Times New Roman" w:cs="Tahoma"/>
          <w:bCs/>
          <w:sz w:val="22"/>
          <w:szCs w:val="21"/>
        </w:rPr>
        <w:t xml:space="preserve">Images and analyses are displayed in </w:t>
      </w:r>
      <w:r w:rsidR="006E69D9" w:rsidRPr="006E69D9">
        <w:rPr>
          <w:rFonts w:ascii="Times New Roman" w:hAnsi="Times New Roman" w:cs="Tahoma"/>
          <w:bCs/>
          <w:sz w:val="22"/>
          <w:szCs w:val="21"/>
        </w:rPr>
        <w:t>E</w:t>
      </w:r>
      <w:bookmarkStart w:id="0" w:name="_GoBack"/>
      <w:bookmarkEnd w:id="0"/>
      <w:r w:rsidR="006E69D9" w:rsidRPr="006E69D9">
        <w:rPr>
          <w:rFonts w:ascii="Times New Roman" w:hAnsi="Times New Roman" w:cs="Tahoma"/>
          <w:bCs/>
          <w:sz w:val="22"/>
          <w:szCs w:val="21"/>
        </w:rPr>
        <w:t>-</w:t>
      </w:r>
      <w:r w:rsidR="006E69D9" w:rsidRPr="006E69D9">
        <w:rPr>
          <w:rFonts w:ascii="Times New Roman" w:hAnsi="Times New Roman" w:cs="Tahoma"/>
          <w:bCs/>
          <w:sz w:val="22"/>
          <w:szCs w:val="21"/>
        </w:rPr>
        <w:t>F</w:t>
      </w:r>
      <w:r w:rsidR="006E69D9" w:rsidRPr="006E69D9">
        <w:rPr>
          <w:rFonts w:ascii="Times New Roman" w:hAnsi="Times New Roman" w:cs="Tahoma"/>
          <w:bCs/>
          <w:sz w:val="22"/>
          <w:szCs w:val="21"/>
        </w:rPr>
        <w:t>, respectively</w:t>
      </w:r>
      <w:r w:rsidR="006E69D9" w:rsidRPr="006E69D9">
        <w:rPr>
          <w:rFonts w:ascii="Times New Roman" w:eastAsia="仿宋" w:hAnsi="Times New Roman"/>
          <w:bCs/>
          <w:sz w:val="28"/>
          <w:szCs w:val="21"/>
        </w:rPr>
        <w:t>.</w:t>
      </w:r>
      <w:r w:rsidR="006E69D9" w:rsidRPr="007A0013">
        <w:rPr>
          <w:rFonts w:ascii="Times New Roman" w:eastAsia="仿宋" w:hAnsi="Times New Roman"/>
          <w:bCs/>
          <w:sz w:val="24"/>
          <w:szCs w:val="21"/>
        </w:rPr>
        <w:t xml:space="preserve"> </w:t>
      </w:r>
      <w:r w:rsidRPr="007A0013">
        <w:rPr>
          <w:rFonts w:ascii="Times New Roman" w:eastAsia="仿宋" w:hAnsi="Times New Roman"/>
          <w:b/>
          <w:bCs/>
          <w:sz w:val="24"/>
          <w:szCs w:val="21"/>
        </w:rPr>
        <w:t xml:space="preserve">G. </w:t>
      </w:r>
      <w:r w:rsidRPr="007A0013">
        <w:rPr>
          <w:rFonts w:ascii="Times New Roman" w:eastAsia="仿宋" w:hAnsi="Times New Roman"/>
          <w:bCs/>
          <w:sz w:val="24"/>
          <w:szCs w:val="21"/>
        </w:rPr>
        <w:t>CCK-8 assay to dete</w:t>
      </w:r>
      <w:r>
        <w:rPr>
          <w:rFonts w:ascii="Times New Roman" w:eastAsia="仿宋" w:hAnsi="Times New Roman"/>
          <w:bCs/>
          <w:sz w:val="24"/>
          <w:szCs w:val="21"/>
        </w:rPr>
        <w:t>ct the effects of knocking down</w:t>
      </w:r>
      <w:r w:rsidRPr="007A0013">
        <w:rPr>
          <w:rFonts w:ascii="Times New Roman" w:eastAsia="仿宋" w:hAnsi="Times New Roman"/>
          <w:bCs/>
          <w:sz w:val="24"/>
          <w:szCs w:val="21"/>
        </w:rPr>
        <w:t xml:space="preserve"> or overexpressing CREB1 on the viability of A549/DDP cells after cisplatin treatment.</w:t>
      </w:r>
      <w:r w:rsidRPr="007A0013">
        <w:rPr>
          <w:rFonts w:ascii="Times New Roman" w:eastAsia="仿宋" w:hAnsi="Times New Roman"/>
          <w:b/>
          <w:bCs/>
          <w:sz w:val="24"/>
          <w:szCs w:val="21"/>
        </w:rPr>
        <w:t xml:space="preserve"> H-I.</w:t>
      </w:r>
      <w:r w:rsidRPr="007A0013">
        <w:rPr>
          <w:rFonts w:ascii="Times New Roman" w:eastAsia="仿宋" w:hAnsi="Times New Roman"/>
          <w:bCs/>
          <w:sz w:val="24"/>
          <w:szCs w:val="21"/>
        </w:rPr>
        <w:t xml:space="preserve"> Apoptosis assay to detect the effects of knocking down or overexpressing CREB1 on the apoptosis rates of A549 cells following cisplatin treatment. *p &lt;0.05, **p &lt;0.01, ***p &lt;0.001. </w:t>
      </w:r>
      <w:r w:rsidR="00A268EE" w:rsidRPr="007A0013">
        <w:rPr>
          <w:rFonts w:ascii="Times New Roman" w:eastAsia="仿宋" w:hAnsi="Times New Roman"/>
          <w:bCs/>
          <w:sz w:val="24"/>
          <w:szCs w:val="21"/>
        </w:rPr>
        <w:t xml:space="preserve"> </w:t>
      </w:r>
    </w:p>
    <w:p w:rsidR="00FB42AD" w:rsidRDefault="00A268EE">
      <w:r w:rsidRPr="00A268EE">
        <w:rPr>
          <w:noProof/>
        </w:rPr>
        <w:drawing>
          <wp:inline distT="0" distB="0" distL="0" distR="0">
            <wp:extent cx="5274310" cy="3431794"/>
            <wp:effectExtent l="0" t="0" r="2540" b="0"/>
            <wp:docPr id="1" name="图片 1" descr="I:\科研\2022年科研工作\2022年科研\小谈新投稿图片及论文\重写论文\revised files\Revised figtures\Supplementary Figure 1  revis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科研\2022年科研工作\2022年科研\小谈新投稿图片及论文\重写论文\revised files\Revised figtures\Supplementary Figure 1  revised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3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4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11"/>
    <w:rsid w:val="00057411"/>
    <w:rsid w:val="006E69D9"/>
    <w:rsid w:val="007A0013"/>
    <w:rsid w:val="00A268EE"/>
    <w:rsid w:val="00FB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CD9DD"/>
  <w15:chartTrackingRefBased/>
  <w15:docId w15:val="{05CE6665-3E0D-40A9-96E0-613DFB7A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8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</dc:creator>
  <cp:keywords/>
  <dc:description/>
  <cp:lastModifiedBy>2021</cp:lastModifiedBy>
  <cp:revision>4</cp:revision>
  <dcterms:created xsi:type="dcterms:W3CDTF">2022-11-07T13:37:00Z</dcterms:created>
  <dcterms:modified xsi:type="dcterms:W3CDTF">2022-12-07T02:28:00Z</dcterms:modified>
</cp:coreProperties>
</file>