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D1C80" w14:textId="57260A2D" w:rsidR="00704741" w:rsidRPr="00F1111E" w:rsidRDefault="00C77F2F" w:rsidP="00F1111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Additional</w:t>
      </w:r>
      <w:r w:rsidR="00FB09B1" w:rsidRPr="00F1111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File1</w:t>
      </w:r>
    </w:p>
    <w:p w14:paraId="27F82188" w14:textId="3686EB5A" w:rsidR="00EB2C8C" w:rsidRDefault="00EB2C8C" w:rsidP="00F1111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S1: Local guideline for </w:t>
      </w:r>
      <w:r w:rsidRPr="00EB2C8C">
        <w:rPr>
          <w:rFonts w:ascii="Times New Roman" w:hAnsi="Times New Roman" w:cs="Times New Roman"/>
          <w:b/>
          <w:bCs/>
          <w:sz w:val="24"/>
          <w:szCs w:val="24"/>
        </w:rPr>
        <w:t>assessing readiness to wean</w:t>
      </w:r>
    </w:p>
    <w:p w14:paraId="7F80B61A" w14:textId="5E2C591D" w:rsidR="00EB2C8C" w:rsidRPr="00EB2C8C" w:rsidRDefault="00EB2C8C" w:rsidP="00F1111E">
      <w:pPr>
        <w:spacing w:line="480" w:lineRule="auto"/>
        <w:rPr>
          <w:rFonts w:ascii="Times New Roman" w:eastAsia="Times New Roman" w:hAnsi="Times New Roman" w:cs="Angsana New"/>
          <w:sz w:val="24"/>
          <w:szCs w:val="30"/>
        </w:rPr>
      </w:pPr>
      <w:r w:rsidRPr="00EB2C8C">
        <w:rPr>
          <w:rFonts w:ascii="Times New Roman" w:eastAsia="Times New Roman" w:hAnsi="Times New Roman" w:cs="Times New Roman"/>
          <w:sz w:val="24"/>
          <w:szCs w:val="24"/>
        </w:rPr>
        <w:t xml:space="preserve">(1) Resolution of disease acute phase </w:t>
      </w:r>
      <w:bookmarkStart w:id="0" w:name="_Hlk128084948"/>
      <w:r w:rsidRPr="00EB2C8C">
        <w:rPr>
          <w:rFonts w:ascii="Times New Roman" w:eastAsia="Times New Roman" w:hAnsi="Times New Roman" w:cs="Times New Roman"/>
          <w:sz w:val="24"/>
          <w:szCs w:val="24"/>
        </w:rPr>
        <w:t>for which the patient was intubated</w:t>
      </w:r>
      <w:bookmarkStart w:id="1" w:name="_Hlk128085096"/>
      <w:bookmarkEnd w:id="0"/>
    </w:p>
    <w:p w14:paraId="5D66580D" w14:textId="7EC13C33" w:rsidR="00EB2C8C" w:rsidRPr="00EB2C8C" w:rsidRDefault="00EB2C8C" w:rsidP="00F1111E">
      <w:pPr>
        <w:spacing w:line="480" w:lineRule="auto"/>
        <w:rPr>
          <w:rFonts w:ascii="Times New Roman" w:eastAsia="Times New Roman" w:hAnsi="Times New Roman" w:cs="Angsana New"/>
          <w:sz w:val="24"/>
          <w:szCs w:val="30"/>
        </w:rPr>
      </w:pPr>
      <w:r w:rsidRPr="00EB2C8C">
        <w:rPr>
          <w:rFonts w:ascii="Times New Roman" w:eastAsia="Times New Roman" w:hAnsi="Times New Roman" w:cs="Angsana New"/>
          <w:sz w:val="24"/>
          <w:szCs w:val="30"/>
        </w:rPr>
        <w:t>(2) Hemodynamic stable (HR &lt; 140 beats/min</w:t>
      </w:r>
      <w:r w:rsidRPr="00EB2C8C">
        <w:rPr>
          <w:rFonts w:ascii="Times New Roman" w:eastAsia="Times New Roman" w:hAnsi="Times New Roman" w:cs="Angsana New"/>
          <w:sz w:val="24"/>
          <w:szCs w:val="30"/>
          <w:vertAlign w:val="superscript"/>
        </w:rPr>
        <w:t>-1</w:t>
      </w:r>
      <w:r w:rsidRPr="00EB2C8C">
        <w:rPr>
          <w:rFonts w:ascii="Times New Roman" w:eastAsia="Times New Roman" w:hAnsi="Times New Roman" w:cs="Angsana New"/>
          <w:sz w:val="24"/>
          <w:szCs w:val="30"/>
        </w:rPr>
        <w:t>, systolic BP 90–160 mmHg, no or minimal vasopressors)</w:t>
      </w:r>
    </w:p>
    <w:p w14:paraId="31BE1037" w14:textId="550FF2CD" w:rsidR="00EB2C8C" w:rsidRPr="00EB2C8C" w:rsidRDefault="00EB2C8C" w:rsidP="00F1111E">
      <w:pPr>
        <w:spacing w:line="480" w:lineRule="auto"/>
        <w:rPr>
          <w:rFonts w:ascii="Times New Roman" w:eastAsia="Times New Roman" w:hAnsi="Times New Roman" w:cs="Angsana New"/>
          <w:sz w:val="24"/>
          <w:szCs w:val="30"/>
        </w:rPr>
      </w:pPr>
      <w:r w:rsidRPr="00EB2C8C">
        <w:rPr>
          <w:rFonts w:ascii="Times New Roman" w:eastAsia="Times New Roman" w:hAnsi="Times New Roman" w:cs="Angsana New"/>
          <w:sz w:val="24"/>
          <w:szCs w:val="30"/>
        </w:rPr>
        <w:t xml:space="preserve">(3) SaO2 &gt;90% on FIO2 </w:t>
      </w:r>
      <w:r w:rsidRPr="00EB2C8C">
        <w:rPr>
          <w:rFonts w:ascii="Times New Roman" w:eastAsia="Times New Roman" w:hAnsi="Times New Roman" w:cs="Times New Roman"/>
          <w:sz w:val="24"/>
          <w:szCs w:val="30"/>
        </w:rPr>
        <w:t>≤</w:t>
      </w:r>
      <w:r w:rsidRPr="00EB2C8C">
        <w:rPr>
          <w:rFonts w:ascii="Times New Roman" w:eastAsia="Times New Roman" w:hAnsi="Times New Roman" w:cs="Angsana New"/>
          <w:sz w:val="24"/>
          <w:szCs w:val="30"/>
        </w:rPr>
        <w:t xml:space="preserve">0.4 (or PaO2/FIO2 </w:t>
      </w:r>
      <w:r w:rsidRPr="00EB2C8C">
        <w:rPr>
          <w:rFonts w:ascii="Times New Roman" w:eastAsia="Times New Roman" w:hAnsi="Times New Roman" w:cs="Times New Roman"/>
          <w:sz w:val="24"/>
          <w:szCs w:val="30"/>
        </w:rPr>
        <w:t>≥</w:t>
      </w:r>
      <w:r w:rsidRPr="00EB2C8C">
        <w:rPr>
          <w:rFonts w:ascii="Times New Roman" w:eastAsia="Times New Roman" w:hAnsi="Times New Roman" w:cs="Angsana New"/>
          <w:sz w:val="24"/>
          <w:szCs w:val="30"/>
        </w:rPr>
        <w:t xml:space="preserve">150 mmHg) and PEEP </w:t>
      </w:r>
      <w:r w:rsidRPr="00EB2C8C">
        <w:rPr>
          <w:rFonts w:ascii="Times New Roman" w:eastAsia="Times New Roman" w:hAnsi="Times New Roman" w:cs="Times New Roman"/>
          <w:sz w:val="24"/>
          <w:szCs w:val="30"/>
        </w:rPr>
        <w:t>≤</w:t>
      </w:r>
      <w:r w:rsidRPr="00EB2C8C">
        <w:rPr>
          <w:rFonts w:ascii="Times New Roman" w:eastAsia="Times New Roman" w:hAnsi="Times New Roman" w:cs="Angsana New"/>
          <w:sz w:val="24"/>
          <w:szCs w:val="30"/>
        </w:rPr>
        <w:t>8 cmH2O</w:t>
      </w:r>
    </w:p>
    <w:p w14:paraId="5F36C3E8" w14:textId="075D0324" w:rsidR="00EB2C8C" w:rsidRPr="00EB2C8C" w:rsidRDefault="00EB2C8C" w:rsidP="00F1111E">
      <w:pPr>
        <w:spacing w:line="480" w:lineRule="auto"/>
        <w:rPr>
          <w:rFonts w:ascii="Times New Roman" w:eastAsia="Times New Roman" w:hAnsi="Times New Roman" w:cs="Angsana New"/>
          <w:sz w:val="24"/>
          <w:szCs w:val="30"/>
        </w:rPr>
      </w:pPr>
      <w:r w:rsidRPr="00EB2C8C">
        <w:rPr>
          <w:rFonts w:ascii="Times New Roman" w:eastAsia="Times New Roman" w:hAnsi="Times New Roman" w:cs="Angsana New"/>
          <w:sz w:val="24"/>
          <w:szCs w:val="30"/>
        </w:rPr>
        <w:t>(4) RR/VT &lt;105 breaths/min</w:t>
      </w:r>
      <w:r w:rsidRPr="00EB2C8C">
        <w:rPr>
          <w:rFonts w:ascii="Times New Roman" w:eastAsia="Times New Roman" w:hAnsi="Times New Roman" w:cs="Angsana New"/>
          <w:sz w:val="24"/>
          <w:szCs w:val="30"/>
          <w:vertAlign w:val="superscript"/>
        </w:rPr>
        <w:t>-1</w:t>
      </w:r>
      <w:r w:rsidRPr="00EB2C8C">
        <w:rPr>
          <w:rFonts w:ascii="Times New Roman" w:eastAsia="Times New Roman" w:hAnsi="Times New Roman" w:cs="Angsana New"/>
          <w:sz w:val="24"/>
          <w:szCs w:val="30"/>
        </w:rPr>
        <w:t>/L</w:t>
      </w:r>
      <w:r w:rsidRPr="00EB2C8C">
        <w:rPr>
          <w:rFonts w:ascii="Times New Roman" w:eastAsia="Times New Roman" w:hAnsi="Times New Roman" w:cs="Angsana New"/>
          <w:sz w:val="24"/>
          <w:szCs w:val="30"/>
          <w:vertAlign w:val="superscript"/>
        </w:rPr>
        <w:t>-1</w:t>
      </w:r>
    </w:p>
    <w:p w14:paraId="70FFB17C" w14:textId="5BAEDE26" w:rsidR="00EB2C8C" w:rsidRPr="00EB2C8C" w:rsidRDefault="00EB2C8C" w:rsidP="00F1111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2C8C">
        <w:rPr>
          <w:rFonts w:ascii="Times New Roman" w:eastAsia="Times New Roman" w:hAnsi="Times New Roman" w:cs="Angsana New"/>
          <w:sz w:val="24"/>
          <w:szCs w:val="30"/>
        </w:rPr>
        <w:t>(5) No sedation or adequate mentation on sedation</w:t>
      </w:r>
      <w:bookmarkEnd w:id="1"/>
    </w:p>
    <w:p w14:paraId="0CE0C034" w14:textId="7E348B18" w:rsidR="00FB09B1" w:rsidRPr="00FB09B1" w:rsidRDefault="00C77F2F" w:rsidP="00F1111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B2C8C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B09B1">
        <w:rPr>
          <w:rFonts w:ascii="Times New Roman" w:hAnsi="Times New Roman" w:cs="Times New Roman"/>
          <w:b/>
          <w:bCs/>
          <w:sz w:val="24"/>
          <w:szCs w:val="24"/>
        </w:rPr>
        <w:t xml:space="preserve">Local </w:t>
      </w:r>
      <w:r w:rsidR="00FB09B1" w:rsidRPr="00FB09B1">
        <w:rPr>
          <w:rFonts w:ascii="Times New Roman" w:hAnsi="Times New Roman" w:cs="Times New Roman"/>
          <w:b/>
          <w:bCs/>
          <w:sz w:val="24"/>
          <w:szCs w:val="24"/>
        </w:rPr>
        <w:t>criteria for failed</w:t>
      </w:r>
      <w:r w:rsidR="00FB09B1">
        <w:rPr>
          <w:rFonts w:ascii="Times New Roman" w:hAnsi="Times New Roman" w:cs="Times New Roman"/>
          <w:b/>
          <w:bCs/>
          <w:sz w:val="24"/>
          <w:szCs w:val="24"/>
        </w:rPr>
        <w:t xml:space="preserve"> spontaneous breathing trail</w:t>
      </w:r>
    </w:p>
    <w:p w14:paraId="253A3B12" w14:textId="354A3033" w:rsidR="00FB09B1" w:rsidRPr="00FB09B1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FB09B1" w:rsidRPr="00FB09B1">
        <w:rPr>
          <w:rFonts w:ascii="Times New Roman" w:hAnsi="Times New Roman" w:cs="Times New Roman"/>
          <w:sz w:val="24"/>
          <w:szCs w:val="24"/>
        </w:rPr>
        <w:t>RR &gt;35 breaths/min</w:t>
      </w:r>
      <w:r w:rsidR="00FB09B1" w:rsidRPr="00FB09B1">
        <w:rPr>
          <w:rFonts w:ascii="Times New Roman" w:hAnsi="Times New Roman" w:cs="Times New Roman"/>
          <w:sz w:val="24"/>
          <w:szCs w:val="24"/>
          <w:vertAlign w:val="superscript"/>
        </w:rPr>
        <w:t xml:space="preserve">-1 </w:t>
      </w:r>
    </w:p>
    <w:p w14:paraId="45F8F383" w14:textId="30739279" w:rsidR="00FB09B1" w:rsidRPr="00FB09B1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FB09B1" w:rsidRPr="00FB09B1">
        <w:rPr>
          <w:rFonts w:ascii="Times New Roman" w:hAnsi="Times New Roman" w:cs="Times New Roman"/>
          <w:sz w:val="24"/>
          <w:szCs w:val="24"/>
        </w:rPr>
        <w:t>Increased accessory muscle activity or dyspnea</w:t>
      </w:r>
    </w:p>
    <w:p w14:paraId="7AA2B77C" w14:textId="6F38BF89" w:rsidR="00FB09B1" w:rsidRPr="00FB09B1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FB09B1" w:rsidRPr="00FB09B1">
        <w:rPr>
          <w:rFonts w:ascii="Times New Roman" w:hAnsi="Times New Roman" w:cs="Times New Roman"/>
          <w:sz w:val="24"/>
          <w:szCs w:val="24"/>
        </w:rPr>
        <w:t xml:space="preserve">Systolic BP increased or decreased by ≥20 mmHg </w:t>
      </w:r>
    </w:p>
    <w:p w14:paraId="4F661A84" w14:textId="645ECE35" w:rsidR="00FB09B1" w:rsidRPr="00FB09B1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="00FB09B1" w:rsidRPr="00FB09B1">
        <w:rPr>
          <w:rFonts w:ascii="Times New Roman" w:hAnsi="Times New Roman" w:cs="Times New Roman"/>
          <w:sz w:val="24"/>
          <w:szCs w:val="24"/>
        </w:rPr>
        <w:t xml:space="preserve">Systolic BP &lt;90 mmHg </w:t>
      </w:r>
    </w:p>
    <w:p w14:paraId="1B140735" w14:textId="13B90D9E" w:rsidR="00FB09B1" w:rsidRPr="00FB09B1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</w:t>
      </w:r>
      <w:r w:rsidR="00FB09B1" w:rsidRPr="00FB09B1">
        <w:rPr>
          <w:rFonts w:ascii="Times New Roman" w:hAnsi="Times New Roman" w:cs="Times New Roman"/>
          <w:sz w:val="24"/>
          <w:szCs w:val="24"/>
        </w:rPr>
        <w:t>HR &gt;140 beats/min</w:t>
      </w:r>
      <w:r w:rsidR="00FB09B1" w:rsidRPr="00FB09B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FB09B1" w:rsidRPr="00FB09B1">
        <w:rPr>
          <w:rFonts w:ascii="Times New Roman" w:hAnsi="Times New Roman" w:cs="Times New Roman"/>
          <w:sz w:val="24"/>
          <w:szCs w:val="24"/>
        </w:rPr>
        <w:t xml:space="preserve"> or increased by &gt;20 beats/min</w:t>
      </w:r>
      <w:r w:rsidR="00FB09B1" w:rsidRPr="00FB09B1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14:paraId="6A653A24" w14:textId="5F0A6DAC" w:rsidR="00FB09B1" w:rsidRPr="00FB09B1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(6) </w:t>
      </w:r>
      <w:r w:rsidR="00FB09B1" w:rsidRPr="00FB09B1">
        <w:rPr>
          <w:rFonts w:ascii="Times New Roman" w:hAnsi="Times New Roman" w:cs="Times New Roman"/>
          <w:sz w:val="24"/>
          <w:szCs w:val="24"/>
        </w:rPr>
        <w:t>Cardiac arrhythmias</w:t>
      </w:r>
    </w:p>
    <w:p w14:paraId="487478A1" w14:textId="2E681783" w:rsidR="00FB09B1" w:rsidRPr="00FB09B1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(7) </w:t>
      </w:r>
      <w:r w:rsidR="00FB09B1" w:rsidRPr="00FB09B1">
        <w:rPr>
          <w:rFonts w:ascii="Times New Roman" w:hAnsi="Times New Roman" w:cs="Times New Roman"/>
          <w:sz w:val="24"/>
          <w:szCs w:val="24"/>
        </w:rPr>
        <w:t xml:space="preserve">PaO2 ≤50 mmHg or SaO2 &lt;90% </w:t>
      </w:r>
    </w:p>
    <w:p w14:paraId="37449480" w14:textId="276A934E" w:rsidR="00FB09B1" w:rsidRPr="00FB09B1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(8) </w:t>
      </w:r>
      <w:r w:rsidR="00FB09B1" w:rsidRPr="00FB09B1">
        <w:rPr>
          <w:rFonts w:ascii="Times New Roman" w:hAnsi="Times New Roman" w:cs="Times New Roman"/>
          <w:sz w:val="24"/>
          <w:szCs w:val="24"/>
        </w:rPr>
        <w:t xml:space="preserve">pH &lt;7.32 </w:t>
      </w:r>
    </w:p>
    <w:p w14:paraId="5D01CE70" w14:textId="5FC5B0B3" w:rsidR="00FB09B1" w:rsidRPr="00FB09B1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Hlk128081989"/>
      <w:r>
        <w:rPr>
          <w:rFonts w:ascii="Times New Roman" w:hAnsi="Times New Roman" w:cs="Times New Roman"/>
          <w:sz w:val="24"/>
          <w:szCs w:val="24"/>
        </w:rPr>
        <w:t xml:space="preserve">(9) </w:t>
      </w:r>
      <w:r w:rsidR="00FB09B1" w:rsidRPr="00FB09B1">
        <w:rPr>
          <w:rFonts w:ascii="Times New Roman" w:hAnsi="Times New Roman" w:cs="Times New Roman"/>
          <w:sz w:val="24"/>
          <w:szCs w:val="24"/>
        </w:rPr>
        <w:t xml:space="preserve">Agitation and anxiety, </w:t>
      </w:r>
      <w:bookmarkStart w:id="3" w:name="_Hlk128081958"/>
      <w:r w:rsidR="00FB09B1" w:rsidRPr="00FB09B1">
        <w:rPr>
          <w:rFonts w:ascii="Times New Roman" w:hAnsi="Times New Roman" w:cs="Times New Roman"/>
          <w:sz w:val="24"/>
          <w:szCs w:val="24"/>
        </w:rPr>
        <w:t>Depressed mental status</w:t>
      </w:r>
      <w:bookmarkEnd w:id="2"/>
      <w:bookmarkEnd w:id="3"/>
      <w:r w:rsidR="00FB09B1" w:rsidRPr="00FB09B1">
        <w:rPr>
          <w:rFonts w:ascii="Times New Roman" w:hAnsi="Times New Roman" w:cs="Times New Roman"/>
          <w:sz w:val="24"/>
          <w:szCs w:val="24"/>
        </w:rPr>
        <w:t>, Diaphoresis</w:t>
      </w:r>
    </w:p>
    <w:p w14:paraId="7B81DD76" w14:textId="77777777" w:rsidR="00F1111E" w:rsidRDefault="00F1111E" w:rsidP="00F1111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1DF318" w14:textId="7CF5527F" w:rsidR="00F1111E" w:rsidRPr="00F1111E" w:rsidRDefault="00C77F2F" w:rsidP="00F1111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EB2C8C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1111E" w:rsidRPr="00F1111E">
        <w:rPr>
          <w:rFonts w:ascii="Times New Roman" w:hAnsi="Times New Roman" w:cs="Times New Roman"/>
          <w:b/>
          <w:bCs/>
          <w:sz w:val="24"/>
          <w:szCs w:val="24"/>
        </w:rPr>
        <w:t>Local criteria for extubation failure</w:t>
      </w:r>
    </w:p>
    <w:p w14:paraId="6A5CC375" w14:textId="76C03101" w:rsidR="00F1111E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111E">
        <w:rPr>
          <w:rFonts w:ascii="Times New Roman" w:hAnsi="Times New Roman" w:cs="Times New Roman"/>
          <w:sz w:val="24"/>
          <w:szCs w:val="24"/>
        </w:rPr>
        <w:t>(1) RR &gt; 30 breaths/min</w:t>
      </w:r>
      <w:r w:rsidRPr="00F1111E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F111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19D6B0" w14:textId="4F469F44" w:rsidR="00EB2C8C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111E">
        <w:rPr>
          <w:rFonts w:ascii="Times New Roman" w:hAnsi="Times New Roman" w:cs="Times New Roman"/>
          <w:sz w:val="24"/>
          <w:szCs w:val="24"/>
        </w:rPr>
        <w:t xml:space="preserve">(2) </w:t>
      </w:r>
      <w:r w:rsidR="00EB2C8C">
        <w:rPr>
          <w:rFonts w:ascii="Times New Roman" w:hAnsi="Times New Roman" w:cs="Times New Roman"/>
          <w:sz w:val="24"/>
          <w:szCs w:val="24"/>
        </w:rPr>
        <w:t>A</w:t>
      </w:r>
      <w:r w:rsidRPr="00F1111E">
        <w:rPr>
          <w:rFonts w:ascii="Times New Roman" w:hAnsi="Times New Roman" w:cs="Times New Roman"/>
          <w:sz w:val="24"/>
          <w:szCs w:val="24"/>
        </w:rPr>
        <w:t>gitation and anxiety</w:t>
      </w:r>
    </w:p>
    <w:p w14:paraId="11114554" w14:textId="63C61D27" w:rsidR="00F1111E" w:rsidRDefault="00EB2C8C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D</w:t>
      </w:r>
      <w:r w:rsidR="00F1111E" w:rsidRPr="00F1111E">
        <w:rPr>
          <w:rFonts w:ascii="Times New Roman" w:hAnsi="Times New Roman" w:cs="Times New Roman"/>
          <w:sz w:val="24"/>
          <w:szCs w:val="24"/>
        </w:rPr>
        <w:t>epressed mental status</w:t>
      </w:r>
    </w:p>
    <w:p w14:paraId="290BCE7B" w14:textId="52B30FDC" w:rsidR="00F1111E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111E">
        <w:rPr>
          <w:rFonts w:ascii="Times New Roman" w:hAnsi="Times New Roman" w:cs="Times New Roman"/>
          <w:sz w:val="24"/>
          <w:szCs w:val="24"/>
        </w:rPr>
        <w:t>(</w:t>
      </w:r>
      <w:r w:rsidR="00BC6122">
        <w:rPr>
          <w:rFonts w:ascii="Times New Roman" w:hAnsi="Times New Roman" w:cs="Times New Roman"/>
          <w:sz w:val="24"/>
          <w:szCs w:val="24"/>
        </w:rPr>
        <w:t>4</w:t>
      </w:r>
      <w:r w:rsidRPr="00F1111E">
        <w:rPr>
          <w:rFonts w:ascii="Times New Roman" w:hAnsi="Times New Roman" w:cs="Times New Roman"/>
          <w:sz w:val="24"/>
          <w:szCs w:val="24"/>
        </w:rPr>
        <w:t xml:space="preserve">) </w:t>
      </w:r>
      <w:r w:rsidR="00EB2C8C">
        <w:rPr>
          <w:rFonts w:ascii="Times New Roman" w:hAnsi="Times New Roman" w:cs="Times New Roman"/>
          <w:sz w:val="24"/>
          <w:szCs w:val="24"/>
        </w:rPr>
        <w:t>C</w:t>
      </w:r>
      <w:r w:rsidRPr="00F1111E">
        <w:rPr>
          <w:rFonts w:ascii="Times New Roman" w:hAnsi="Times New Roman" w:cs="Times New Roman"/>
          <w:sz w:val="24"/>
          <w:szCs w:val="24"/>
        </w:rPr>
        <w:t xml:space="preserve">linical signs of respiratory muscle fatigue or increased work of breathing </w:t>
      </w:r>
    </w:p>
    <w:p w14:paraId="7E779A3F" w14:textId="18245E23" w:rsidR="00F1111E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C612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F1111E">
        <w:rPr>
          <w:rFonts w:ascii="Times New Roman" w:hAnsi="Times New Roman" w:cs="Times New Roman"/>
          <w:sz w:val="24"/>
          <w:szCs w:val="24"/>
        </w:rPr>
        <w:t>SpO2 &lt;90%</w:t>
      </w:r>
      <w:r>
        <w:rPr>
          <w:rFonts w:ascii="Times New Roman" w:hAnsi="Times New Roman" w:cs="Times New Roman"/>
          <w:sz w:val="24"/>
          <w:szCs w:val="24"/>
        </w:rPr>
        <w:t xml:space="preserve"> or</w:t>
      </w:r>
      <w:r w:rsidRPr="00F1111E">
        <w:rPr>
          <w:rFonts w:ascii="Times New Roman" w:hAnsi="Times New Roman" w:cs="Times New Roman"/>
          <w:sz w:val="24"/>
          <w:szCs w:val="24"/>
        </w:rPr>
        <w:t xml:space="preserve"> PaO2 &lt;60 mmHg </w:t>
      </w:r>
    </w:p>
    <w:p w14:paraId="295973A8" w14:textId="0A9B5FED" w:rsidR="00FB09B1" w:rsidRPr="00F1111E" w:rsidRDefault="00F1111E" w:rsidP="00F111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111E">
        <w:rPr>
          <w:rFonts w:ascii="Times New Roman" w:hAnsi="Times New Roman" w:cs="Times New Roman"/>
          <w:sz w:val="24"/>
          <w:szCs w:val="24"/>
        </w:rPr>
        <w:t>(</w:t>
      </w:r>
      <w:r w:rsidR="00BC6122">
        <w:rPr>
          <w:rFonts w:ascii="Times New Roman" w:hAnsi="Times New Roman" w:cs="Times New Roman"/>
          <w:sz w:val="24"/>
          <w:szCs w:val="24"/>
        </w:rPr>
        <w:t>6</w:t>
      </w:r>
      <w:r w:rsidRPr="00F1111E">
        <w:rPr>
          <w:rFonts w:ascii="Times New Roman" w:hAnsi="Times New Roman" w:cs="Times New Roman"/>
          <w:sz w:val="24"/>
          <w:szCs w:val="24"/>
        </w:rPr>
        <w:t>) PaCO2 increased by ≥15% from pre-extubation</w:t>
      </w:r>
    </w:p>
    <w:sectPr w:rsidR="00FB09B1" w:rsidRPr="00F11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B1"/>
    <w:rsid w:val="00704741"/>
    <w:rsid w:val="00BC6122"/>
    <w:rsid w:val="00C77F2F"/>
    <w:rsid w:val="00EB2C8C"/>
    <w:rsid w:val="00F1111E"/>
    <w:rsid w:val="00FB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FABC1"/>
  <w15:chartTrackingRefBased/>
  <w15:docId w15:val="{6D49D24B-4ED7-4A22-9F66-622C7F27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Dararat Eksombatchai</dc:creator>
  <cp:keywords/>
  <dc:description/>
  <cp:lastModifiedBy>Dararat Eksombatchai</cp:lastModifiedBy>
  <cp:revision>5</cp:revision>
  <dcterms:created xsi:type="dcterms:W3CDTF">2023-02-23T15:56:00Z</dcterms:created>
  <dcterms:modified xsi:type="dcterms:W3CDTF">2023-03-13T05:34:00Z</dcterms:modified>
</cp:coreProperties>
</file>