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68D7F" w14:textId="63D1E1FF" w:rsidR="00DE7404" w:rsidRDefault="00DE7404" w:rsidP="00DE7404">
      <w:pPr>
        <w:ind w:firstLineChars="800" w:firstLine="1680"/>
      </w:pPr>
      <w:r>
        <w:t>T</w:t>
      </w:r>
      <w:r>
        <w:rPr>
          <w:rFonts w:hint="eastAsia"/>
        </w:rPr>
        <w:t>a</w:t>
      </w:r>
      <w:r>
        <w:t>ble</w:t>
      </w:r>
      <w:r>
        <w:rPr>
          <w:rFonts w:hint="eastAsia"/>
        </w:rPr>
        <w:t xml:space="preserve"> S</w:t>
      </w:r>
      <w:r>
        <w:t>1</w:t>
      </w:r>
      <w:r>
        <w:t xml:space="preserve">    Sample size at different flow rates in pre-experiment</w:t>
      </w:r>
    </w:p>
    <w:p w14:paraId="1B5AC43F" w14:textId="77777777" w:rsidR="000F7C26" w:rsidRDefault="000F7C26" w:rsidP="000F7C26">
      <w:pPr>
        <w:ind w:firstLineChars="800" w:firstLine="1680"/>
      </w:pPr>
    </w:p>
    <w:p w14:paraId="32638DA0" w14:textId="77777777" w:rsidR="000F7C26" w:rsidRDefault="000F7C26" w:rsidP="000F7C26">
      <w:pPr>
        <w:ind w:firstLineChars="800" w:firstLine="1680"/>
      </w:pPr>
    </w:p>
    <w:p w14:paraId="318EACBF" w14:textId="77777777" w:rsidR="000F7C26" w:rsidRDefault="000F7C26" w:rsidP="000F7C26">
      <w:pPr>
        <w:ind w:firstLineChars="800" w:firstLine="1680"/>
      </w:pPr>
    </w:p>
    <w:p w14:paraId="7DDC41D3" w14:textId="58543955" w:rsidR="000F7C26" w:rsidRPr="000F7C26" w:rsidRDefault="000F7C26" w:rsidP="00DE7404">
      <w:pPr>
        <w:rPr>
          <w:rFonts w:hint="eastAsia"/>
        </w:rPr>
      </w:pPr>
    </w:p>
    <w:tbl>
      <w:tblPr>
        <w:tblStyle w:val="a7"/>
        <w:tblpPr w:leftFromText="180" w:rightFromText="180" w:vertAnchor="page" w:horzAnchor="margin" w:tblpXSpec="center" w:tblpY="1854"/>
        <w:tblW w:w="117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1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</w:tblGrid>
      <w:tr w:rsidR="000F7C26" w:rsidRPr="00D02E71" w14:paraId="4869AF2C" w14:textId="77777777" w:rsidTr="000F7C26">
        <w:trPr>
          <w:trHeight w:val="397"/>
        </w:trPr>
        <w:tc>
          <w:tcPr>
            <w:tcW w:w="2721" w:type="dxa"/>
            <w:tcBorders>
              <w:top w:val="single" w:sz="4" w:space="0" w:color="auto"/>
            </w:tcBorders>
            <w:noWrap/>
            <w:hideMark/>
          </w:tcPr>
          <w:p w14:paraId="16C687D3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Flow rate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 xml:space="preserve"> </w:t>
            </w: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(L/min)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hideMark/>
          </w:tcPr>
          <w:p w14:paraId="59557315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20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hideMark/>
          </w:tcPr>
          <w:p w14:paraId="3E2CC6C5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30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hideMark/>
          </w:tcPr>
          <w:p w14:paraId="56D23ABF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40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hideMark/>
          </w:tcPr>
          <w:p w14:paraId="5A24A0A7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50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hideMark/>
          </w:tcPr>
          <w:p w14:paraId="4A341CC1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60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hideMark/>
          </w:tcPr>
          <w:p w14:paraId="4C3FFC24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20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hideMark/>
          </w:tcPr>
          <w:p w14:paraId="4DB8DDB9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30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hideMark/>
          </w:tcPr>
          <w:p w14:paraId="481EEA95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40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hideMark/>
          </w:tcPr>
          <w:p w14:paraId="651A30F1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50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hideMark/>
          </w:tcPr>
          <w:p w14:paraId="38D46D16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60</w:t>
            </w:r>
          </w:p>
        </w:tc>
      </w:tr>
      <w:tr w:rsidR="000F7C26" w:rsidRPr="00D02E71" w14:paraId="4E3AAC07" w14:textId="77777777" w:rsidTr="000F7C26">
        <w:trPr>
          <w:trHeight w:val="397"/>
        </w:trPr>
        <w:tc>
          <w:tcPr>
            <w:tcW w:w="2721" w:type="dxa"/>
            <w:tcBorders>
              <w:bottom w:val="single" w:sz="4" w:space="0" w:color="auto"/>
            </w:tcBorders>
            <w:noWrap/>
            <w:hideMark/>
          </w:tcPr>
          <w:p w14:paraId="1971FE15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 xml:space="preserve">Gap </w:t>
            </w: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of nasal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 xml:space="preserve"> </w:t>
            </w:r>
            <w:proofErr w:type="spellStart"/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ca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nnulae</w:t>
            </w:r>
            <w:proofErr w:type="spellEnd"/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 xml:space="preserve"> 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p</w:t>
            </w: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ressure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hideMark/>
          </w:tcPr>
          <w:p w14:paraId="452D2FF7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5mm-4mm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hideMark/>
          </w:tcPr>
          <w:p w14:paraId="7195E361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5mm-4mm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hideMark/>
          </w:tcPr>
          <w:p w14:paraId="1E40F97A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5mm-4mm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hideMark/>
          </w:tcPr>
          <w:p w14:paraId="3DAF6CE6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5mm-4mm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hideMark/>
          </w:tcPr>
          <w:p w14:paraId="0DF19A82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5mm-4mm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hideMark/>
          </w:tcPr>
          <w:p w14:paraId="08C136BC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4</w:t>
            </w: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m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m</w:t>
            </w: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-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3mm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hideMark/>
          </w:tcPr>
          <w:p w14:paraId="775D850A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4</w:t>
            </w: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m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m</w:t>
            </w: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-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3mm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hideMark/>
          </w:tcPr>
          <w:p w14:paraId="59C5BA0E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4</w:t>
            </w: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m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m</w:t>
            </w: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-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3mm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hideMark/>
          </w:tcPr>
          <w:p w14:paraId="117F9ACF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4</w:t>
            </w: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m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m</w:t>
            </w: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-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3mm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hideMark/>
          </w:tcPr>
          <w:p w14:paraId="6762A401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4</w:t>
            </w: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m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m</w:t>
            </w: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-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3mm</w:t>
            </w:r>
          </w:p>
        </w:tc>
      </w:tr>
      <w:tr w:rsidR="000F7C26" w:rsidRPr="00D02E71" w14:paraId="3E46B3AB" w14:textId="77777777" w:rsidTr="000F7C26">
        <w:trPr>
          <w:trHeight w:val="397"/>
        </w:trPr>
        <w:tc>
          <w:tcPr>
            <w:tcW w:w="2721" w:type="dxa"/>
            <w:tcBorders>
              <w:top w:val="single" w:sz="4" w:space="0" w:color="auto"/>
            </w:tcBorders>
            <w:noWrap/>
            <w:hideMark/>
          </w:tcPr>
          <w:p w14:paraId="3BE67770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M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ean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hideMark/>
          </w:tcPr>
          <w:p w14:paraId="1380D6F0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5.19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hideMark/>
          </w:tcPr>
          <w:p w14:paraId="50C26118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7.7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9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hideMark/>
          </w:tcPr>
          <w:p w14:paraId="4C13C07E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11.08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hideMark/>
          </w:tcPr>
          <w:p w14:paraId="2CCC7565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13.97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hideMark/>
          </w:tcPr>
          <w:p w14:paraId="3AC07271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13.9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hideMark/>
          </w:tcPr>
          <w:p w14:paraId="03F32F39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3.5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hideMark/>
          </w:tcPr>
          <w:p w14:paraId="23674CD7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6.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80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hideMark/>
          </w:tcPr>
          <w:p w14:paraId="4CFB913F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7.01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hideMark/>
          </w:tcPr>
          <w:p w14:paraId="6A00001E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8.0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3</w:t>
            </w:r>
          </w:p>
        </w:tc>
        <w:tc>
          <w:tcPr>
            <w:tcW w:w="907" w:type="dxa"/>
            <w:tcBorders>
              <w:top w:val="single" w:sz="4" w:space="0" w:color="auto"/>
            </w:tcBorders>
            <w:noWrap/>
            <w:hideMark/>
          </w:tcPr>
          <w:p w14:paraId="1D115DC3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10.88</w:t>
            </w:r>
          </w:p>
        </w:tc>
      </w:tr>
      <w:tr w:rsidR="000F7C26" w:rsidRPr="00D02E71" w14:paraId="67226475" w14:textId="77777777" w:rsidTr="000F7C26">
        <w:trPr>
          <w:trHeight w:val="397"/>
        </w:trPr>
        <w:tc>
          <w:tcPr>
            <w:tcW w:w="2721" w:type="dxa"/>
            <w:noWrap/>
            <w:hideMark/>
          </w:tcPr>
          <w:p w14:paraId="396778F2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S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D</w:t>
            </w:r>
          </w:p>
        </w:tc>
        <w:tc>
          <w:tcPr>
            <w:tcW w:w="907" w:type="dxa"/>
            <w:noWrap/>
            <w:hideMark/>
          </w:tcPr>
          <w:p w14:paraId="51979CE0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8.35</w:t>
            </w:r>
          </w:p>
        </w:tc>
        <w:tc>
          <w:tcPr>
            <w:tcW w:w="907" w:type="dxa"/>
            <w:noWrap/>
            <w:hideMark/>
          </w:tcPr>
          <w:p w14:paraId="406A29B9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7.28</w:t>
            </w:r>
          </w:p>
        </w:tc>
        <w:tc>
          <w:tcPr>
            <w:tcW w:w="907" w:type="dxa"/>
            <w:noWrap/>
            <w:hideMark/>
          </w:tcPr>
          <w:p w14:paraId="43CF6AB5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9.5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5</w:t>
            </w:r>
          </w:p>
        </w:tc>
        <w:tc>
          <w:tcPr>
            <w:tcW w:w="907" w:type="dxa"/>
            <w:noWrap/>
            <w:hideMark/>
          </w:tcPr>
          <w:p w14:paraId="073D8D0E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11.58</w:t>
            </w:r>
          </w:p>
        </w:tc>
        <w:tc>
          <w:tcPr>
            <w:tcW w:w="907" w:type="dxa"/>
            <w:noWrap/>
            <w:hideMark/>
          </w:tcPr>
          <w:p w14:paraId="5F5909C2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15.4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1</w:t>
            </w:r>
          </w:p>
        </w:tc>
        <w:tc>
          <w:tcPr>
            <w:tcW w:w="907" w:type="dxa"/>
            <w:noWrap/>
            <w:hideMark/>
          </w:tcPr>
          <w:p w14:paraId="75D82FBD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5.70</w:t>
            </w:r>
          </w:p>
        </w:tc>
        <w:tc>
          <w:tcPr>
            <w:tcW w:w="907" w:type="dxa"/>
            <w:noWrap/>
            <w:hideMark/>
          </w:tcPr>
          <w:p w14:paraId="01AC64D1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8.13</w:t>
            </w:r>
          </w:p>
        </w:tc>
        <w:tc>
          <w:tcPr>
            <w:tcW w:w="907" w:type="dxa"/>
            <w:noWrap/>
            <w:hideMark/>
          </w:tcPr>
          <w:p w14:paraId="4DA462D8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8.3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6</w:t>
            </w:r>
          </w:p>
        </w:tc>
        <w:tc>
          <w:tcPr>
            <w:tcW w:w="907" w:type="dxa"/>
            <w:noWrap/>
            <w:hideMark/>
          </w:tcPr>
          <w:p w14:paraId="3670C5CC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8.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10</w:t>
            </w:r>
          </w:p>
        </w:tc>
        <w:tc>
          <w:tcPr>
            <w:tcW w:w="907" w:type="dxa"/>
            <w:noWrap/>
            <w:hideMark/>
          </w:tcPr>
          <w:p w14:paraId="1F60FEF9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12.30</w:t>
            </w:r>
          </w:p>
        </w:tc>
      </w:tr>
      <w:tr w:rsidR="000F7C26" w:rsidRPr="00D02E71" w14:paraId="4FA4DD25" w14:textId="77777777" w:rsidTr="000F7C26">
        <w:trPr>
          <w:trHeight w:val="397"/>
        </w:trPr>
        <w:tc>
          <w:tcPr>
            <w:tcW w:w="2721" w:type="dxa"/>
            <w:noWrap/>
            <w:hideMark/>
          </w:tcPr>
          <w:p w14:paraId="2D74B9B7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Sample Size</w:t>
            </w:r>
          </w:p>
        </w:tc>
        <w:tc>
          <w:tcPr>
            <w:tcW w:w="907" w:type="dxa"/>
            <w:noWrap/>
            <w:hideMark/>
          </w:tcPr>
          <w:p w14:paraId="720579D1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30</w:t>
            </w:r>
          </w:p>
        </w:tc>
        <w:tc>
          <w:tcPr>
            <w:tcW w:w="907" w:type="dxa"/>
            <w:noWrap/>
            <w:hideMark/>
          </w:tcPr>
          <w:p w14:paraId="571F4D0C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12</w:t>
            </w:r>
          </w:p>
        </w:tc>
        <w:tc>
          <w:tcPr>
            <w:tcW w:w="907" w:type="dxa"/>
            <w:noWrap/>
            <w:hideMark/>
          </w:tcPr>
          <w:p w14:paraId="66DBA497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10</w:t>
            </w:r>
          </w:p>
        </w:tc>
        <w:tc>
          <w:tcPr>
            <w:tcW w:w="907" w:type="dxa"/>
            <w:noWrap/>
            <w:hideMark/>
          </w:tcPr>
          <w:p w14:paraId="13462FE4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10</w:t>
            </w:r>
          </w:p>
        </w:tc>
        <w:tc>
          <w:tcPr>
            <w:tcW w:w="907" w:type="dxa"/>
            <w:noWrap/>
            <w:hideMark/>
          </w:tcPr>
          <w:p w14:paraId="06A7FB0C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15</w:t>
            </w:r>
          </w:p>
        </w:tc>
        <w:tc>
          <w:tcPr>
            <w:tcW w:w="907" w:type="dxa"/>
            <w:noWrap/>
            <w:hideMark/>
          </w:tcPr>
          <w:p w14:paraId="7556BE31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29</w:t>
            </w:r>
          </w:p>
        </w:tc>
        <w:tc>
          <w:tcPr>
            <w:tcW w:w="907" w:type="dxa"/>
            <w:noWrap/>
            <w:hideMark/>
          </w:tcPr>
          <w:p w14:paraId="1BCB5EE8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18</w:t>
            </w:r>
          </w:p>
        </w:tc>
        <w:tc>
          <w:tcPr>
            <w:tcW w:w="907" w:type="dxa"/>
            <w:noWrap/>
            <w:hideMark/>
          </w:tcPr>
          <w:p w14:paraId="64049C8E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17</w:t>
            </w:r>
          </w:p>
        </w:tc>
        <w:tc>
          <w:tcPr>
            <w:tcW w:w="907" w:type="dxa"/>
            <w:noWrap/>
            <w:hideMark/>
          </w:tcPr>
          <w:p w14:paraId="1FF6EF38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13</w:t>
            </w:r>
          </w:p>
        </w:tc>
        <w:tc>
          <w:tcPr>
            <w:tcW w:w="907" w:type="dxa"/>
            <w:noWrap/>
            <w:hideMark/>
          </w:tcPr>
          <w:p w14:paraId="5F4405F1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16</w:t>
            </w:r>
          </w:p>
        </w:tc>
      </w:tr>
      <w:tr w:rsidR="000F7C26" w:rsidRPr="00D02E71" w14:paraId="266BF431" w14:textId="77777777" w:rsidTr="000F7C26">
        <w:trPr>
          <w:trHeight w:val="397"/>
        </w:trPr>
        <w:tc>
          <w:tcPr>
            <w:tcW w:w="2721" w:type="dxa"/>
            <w:noWrap/>
            <w:hideMark/>
          </w:tcPr>
          <w:p w14:paraId="02C4B22E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Expected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 xml:space="preserve"> </w:t>
            </w: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Number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 xml:space="preserve"> </w:t>
            </w: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of Dropouts</w:t>
            </w:r>
          </w:p>
        </w:tc>
        <w:tc>
          <w:tcPr>
            <w:tcW w:w="907" w:type="dxa"/>
            <w:noWrap/>
            <w:hideMark/>
          </w:tcPr>
          <w:p w14:paraId="4EF44B1A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907" w:type="dxa"/>
            <w:noWrap/>
            <w:hideMark/>
          </w:tcPr>
          <w:p w14:paraId="0CF20DBA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907" w:type="dxa"/>
            <w:noWrap/>
            <w:hideMark/>
          </w:tcPr>
          <w:p w14:paraId="3D05448E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907" w:type="dxa"/>
            <w:noWrap/>
            <w:hideMark/>
          </w:tcPr>
          <w:p w14:paraId="0E23C6F8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907" w:type="dxa"/>
            <w:noWrap/>
            <w:hideMark/>
          </w:tcPr>
          <w:p w14:paraId="0D94C13C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907" w:type="dxa"/>
            <w:noWrap/>
            <w:hideMark/>
          </w:tcPr>
          <w:p w14:paraId="1EC5C38F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4</w:t>
            </w:r>
          </w:p>
        </w:tc>
        <w:tc>
          <w:tcPr>
            <w:tcW w:w="907" w:type="dxa"/>
            <w:noWrap/>
            <w:hideMark/>
          </w:tcPr>
          <w:p w14:paraId="23EC1799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907" w:type="dxa"/>
            <w:noWrap/>
            <w:hideMark/>
          </w:tcPr>
          <w:p w14:paraId="33520979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907" w:type="dxa"/>
            <w:noWrap/>
            <w:hideMark/>
          </w:tcPr>
          <w:p w14:paraId="6D4225F8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2</w:t>
            </w:r>
          </w:p>
        </w:tc>
        <w:tc>
          <w:tcPr>
            <w:tcW w:w="907" w:type="dxa"/>
            <w:noWrap/>
            <w:hideMark/>
          </w:tcPr>
          <w:p w14:paraId="1DB79215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2</w:t>
            </w:r>
          </w:p>
        </w:tc>
      </w:tr>
      <w:tr w:rsidR="000F7C26" w:rsidRPr="00D02E71" w14:paraId="5214754A" w14:textId="77777777" w:rsidTr="000F7C26">
        <w:trPr>
          <w:trHeight w:val="397"/>
        </w:trPr>
        <w:tc>
          <w:tcPr>
            <w:tcW w:w="2721" w:type="dxa"/>
            <w:tcBorders>
              <w:bottom w:val="single" w:sz="4" w:space="0" w:color="auto"/>
            </w:tcBorders>
            <w:noWrap/>
            <w:hideMark/>
          </w:tcPr>
          <w:p w14:paraId="1683B6FF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Dropout-Inflated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 xml:space="preserve"> </w:t>
            </w: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 xml:space="preserve">Enrollment sample size 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hideMark/>
          </w:tcPr>
          <w:p w14:paraId="56101B25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34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hideMark/>
          </w:tcPr>
          <w:p w14:paraId="42EE315C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14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hideMark/>
          </w:tcPr>
          <w:p w14:paraId="46E864DF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12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hideMark/>
          </w:tcPr>
          <w:p w14:paraId="5C729FAB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12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hideMark/>
          </w:tcPr>
          <w:p w14:paraId="34644919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17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hideMark/>
          </w:tcPr>
          <w:p w14:paraId="06552618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33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hideMark/>
          </w:tcPr>
          <w:p w14:paraId="0BA30A50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20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hideMark/>
          </w:tcPr>
          <w:p w14:paraId="08CF5D42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19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hideMark/>
          </w:tcPr>
          <w:p w14:paraId="16395750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15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noWrap/>
            <w:hideMark/>
          </w:tcPr>
          <w:p w14:paraId="30D76397" w14:textId="77777777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 w:hint="eastAsia"/>
                <w:sz w:val="15"/>
                <w:szCs w:val="15"/>
              </w:rPr>
              <w:t>18</w:t>
            </w:r>
          </w:p>
        </w:tc>
      </w:tr>
      <w:tr w:rsidR="000F7C26" w:rsidRPr="00D02E71" w14:paraId="1B058AFE" w14:textId="77777777" w:rsidTr="000F7C26">
        <w:trPr>
          <w:trHeight w:val="397"/>
        </w:trPr>
        <w:tc>
          <w:tcPr>
            <w:tcW w:w="11791" w:type="dxa"/>
            <w:gridSpan w:val="11"/>
            <w:tcBorders>
              <w:top w:val="single" w:sz="4" w:space="0" w:color="auto"/>
              <w:bottom w:val="single" w:sz="4" w:space="0" w:color="auto"/>
            </w:tcBorders>
            <w:noWrap/>
          </w:tcPr>
          <w:p w14:paraId="488B1731" w14:textId="24976AFE" w:rsidR="000F7C26" w:rsidRPr="000F7C26" w:rsidRDefault="000F7C26" w:rsidP="000F7C2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Dropout-Inflated Enrollment sample size= Sample Size/ (1- Dropout Rate), with “Dropout-Inflated Enrollment sample size” always rounded up. For example, 30/ (1-0.1) =33.333, count as 34 subjects.</w:t>
            </w:r>
            <w:r>
              <w:rPr>
                <w:rFonts w:ascii="Times New Roman" w:eastAsia="等线" w:hAnsi="Times New Roman" w:cs="Times New Roman" w:hint="eastAsia"/>
                <w:sz w:val="15"/>
                <w:szCs w:val="15"/>
              </w:rPr>
              <w:t xml:space="preserve"> </w:t>
            </w:r>
            <w:r w:rsidRPr="000F7C26">
              <w:rPr>
                <w:rFonts w:ascii="Times New Roman" w:eastAsia="等线" w:hAnsi="Times New Roman" w:cs="Times New Roman"/>
                <w:sz w:val="15"/>
                <w:szCs w:val="15"/>
              </w:rPr>
              <w:t>The expected number of dropouts= Dropout-Inflated Enrollment sample size- Sample Size</w:t>
            </w:r>
          </w:p>
        </w:tc>
      </w:tr>
    </w:tbl>
    <w:tbl>
      <w:tblPr>
        <w:tblpPr w:leftFromText="180" w:rightFromText="180" w:vertAnchor="text" w:horzAnchor="margin" w:tblpXSpec="center" w:tblpY="317"/>
        <w:tblOverlap w:val="never"/>
        <w:tblW w:w="11341" w:type="dxa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98"/>
        <w:gridCol w:w="553"/>
        <w:gridCol w:w="850"/>
        <w:gridCol w:w="851"/>
        <w:gridCol w:w="141"/>
        <w:gridCol w:w="851"/>
        <w:gridCol w:w="850"/>
        <w:gridCol w:w="851"/>
        <w:gridCol w:w="709"/>
        <w:gridCol w:w="141"/>
        <w:gridCol w:w="851"/>
        <w:gridCol w:w="709"/>
        <w:gridCol w:w="141"/>
        <w:gridCol w:w="851"/>
        <w:gridCol w:w="850"/>
        <w:gridCol w:w="993"/>
      </w:tblGrid>
      <w:tr w:rsidR="00DE7404" w:rsidRPr="007477B1" w14:paraId="2EA5C323" w14:textId="77777777" w:rsidTr="00E61256">
        <w:trPr>
          <w:cantSplit/>
          <w:trHeight w:val="557"/>
        </w:trPr>
        <w:tc>
          <w:tcPr>
            <w:tcW w:w="1149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0255993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 xml:space="preserve">Flow </w:t>
            </w:r>
            <w:r w:rsidRPr="007477B1">
              <w:rPr>
                <w:rFonts w:ascii="Times New Roman" w:eastAsia="等线" w:hAnsi="Times New Roman" w:cs="Times New Roman" w:hint="eastAsia"/>
                <w:sz w:val="13"/>
                <w:szCs w:val="13"/>
              </w:rPr>
              <w:t>(</w:t>
            </w: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L/min)</w:t>
            </w:r>
          </w:p>
        </w:tc>
        <w:tc>
          <w:tcPr>
            <w:tcW w:w="3246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3EA4813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ind w:firstLineChars="100" w:firstLine="130"/>
              <w:rPr>
                <w:rFonts w:ascii="Times New Roman" w:eastAsia="宋体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宋体" w:hAnsi="Times New Roman" w:cs="Times New Roman"/>
                <w:color w:val="000000"/>
                <w:kern w:val="0"/>
                <w:sz w:val="13"/>
                <w:szCs w:val="13"/>
              </w:rPr>
              <w:t>mouth, nose, or throat dryness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DDBDB6B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宋体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宋体" w:hAnsi="Times New Roman" w:cs="Times New Roman"/>
                <w:sz w:val="13"/>
                <w:szCs w:val="13"/>
              </w:rPr>
              <w:t>dysphagia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67D5B88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宋体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宋体" w:hAnsi="Times New Roman" w:cs="Times New Roman"/>
                <w:sz w:val="13"/>
                <w:szCs w:val="13"/>
              </w:rPr>
              <w:t>throat pain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22D4B12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ind w:firstLineChars="500" w:firstLine="650"/>
              <w:rPr>
                <w:rFonts w:ascii="Times New Roman" w:eastAsia="宋体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宋体" w:hAnsi="Times New Roman" w:cs="Times New Roman"/>
                <w:sz w:val="13"/>
                <w:szCs w:val="13"/>
              </w:rPr>
              <w:t>expiratory dyspnea</w:t>
            </w:r>
          </w:p>
        </w:tc>
      </w:tr>
      <w:tr w:rsidR="00DE7404" w:rsidRPr="007477B1" w14:paraId="5211F288" w14:textId="77777777" w:rsidTr="00E61256">
        <w:trPr>
          <w:cantSplit/>
          <w:trHeight w:val="562"/>
        </w:trPr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83BE823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bookmarkStart w:id="0" w:name="_Hlk123406360"/>
            <w:r w:rsidRPr="004A1CE7">
              <w:rPr>
                <w:rFonts w:ascii="Times New Roman" w:eastAsia="等线" w:hAnsi="Times New Roman" w:cs="Times New Roman"/>
                <w:sz w:val="13"/>
                <w:szCs w:val="13"/>
              </w:rPr>
              <w:t>diameter</w:t>
            </w:r>
          </w:p>
        </w:tc>
        <w:tc>
          <w:tcPr>
            <w:tcW w:w="851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D455910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3mm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8768632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  <w:t>4mm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606D54D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  <w:t>5mm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F31BA1A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3mm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1BD23BB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4mm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0107DD2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5mm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3B7C6AC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 xml:space="preserve"> 3mm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C4D75BF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ind w:firstLineChars="100" w:firstLine="13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4mm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2AB023F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5mm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581E6E8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ind w:firstLineChars="100" w:firstLine="130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3mm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38418B7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4mm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6DB4F46D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5mm</w:t>
            </w:r>
          </w:p>
        </w:tc>
      </w:tr>
      <w:tr w:rsidR="00DE7404" w:rsidRPr="007477B1" w14:paraId="11F030E1" w14:textId="77777777" w:rsidTr="00E61256">
        <w:trPr>
          <w:cantSplit/>
          <w:trHeight w:val="560"/>
        </w:trPr>
        <w:tc>
          <w:tcPr>
            <w:tcW w:w="851" w:type="dxa"/>
            <w:shd w:val="clear" w:color="auto" w:fill="auto"/>
          </w:tcPr>
          <w:p w14:paraId="15922BD8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10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23A8A82E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14:paraId="1848B4B8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  <w:t>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3849BFAD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14:paraId="004B189B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0±0</w:t>
            </w:r>
          </w:p>
        </w:tc>
        <w:tc>
          <w:tcPr>
            <w:tcW w:w="850" w:type="dxa"/>
            <w:shd w:val="clear" w:color="auto" w:fill="auto"/>
          </w:tcPr>
          <w:p w14:paraId="5BFBB418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0±0</w:t>
            </w:r>
          </w:p>
        </w:tc>
        <w:tc>
          <w:tcPr>
            <w:tcW w:w="851" w:type="dxa"/>
            <w:shd w:val="clear" w:color="auto" w:fill="auto"/>
          </w:tcPr>
          <w:p w14:paraId="6238E8FD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0±0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3C4F2C32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0±0</w:t>
            </w:r>
          </w:p>
        </w:tc>
        <w:tc>
          <w:tcPr>
            <w:tcW w:w="851" w:type="dxa"/>
            <w:shd w:val="clear" w:color="auto" w:fill="auto"/>
          </w:tcPr>
          <w:p w14:paraId="445F3E6C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0±0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14EAA149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0±0</w:t>
            </w:r>
          </w:p>
        </w:tc>
        <w:tc>
          <w:tcPr>
            <w:tcW w:w="851" w:type="dxa"/>
            <w:shd w:val="clear" w:color="auto" w:fill="auto"/>
          </w:tcPr>
          <w:p w14:paraId="083A1E27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</w:t>
            </w:r>
          </w:p>
        </w:tc>
        <w:tc>
          <w:tcPr>
            <w:tcW w:w="850" w:type="dxa"/>
          </w:tcPr>
          <w:p w14:paraId="38A36D39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</w:t>
            </w:r>
          </w:p>
        </w:tc>
        <w:tc>
          <w:tcPr>
            <w:tcW w:w="993" w:type="dxa"/>
          </w:tcPr>
          <w:p w14:paraId="70A2003E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</w:t>
            </w:r>
          </w:p>
        </w:tc>
      </w:tr>
      <w:tr w:rsidR="00DE7404" w:rsidRPr="007477B1" w14:paraId="321DBD4C" w14:textId="77777777" w:rsidTr="00E61256">
        <w:trPr>
          <w:cantSplit/>
          <w:trHeight w:val="422"/>
        </w:trPr>
        <w:tc>
          <w:tcPr>
            <w:tcW w:w="851" w:type="dxa"/>
            <w:shd w:val="clear" w:color="auto" w:fill="auto"/>
          </w:tcPr>
          <w:p w14:paraId="468FE002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20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18919661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14:paraId="2442BF10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  <w:t>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FA888A7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14:paraId="6F8F3F37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0±0</w:t>
            </w:r>
          </w:p>
        </w:tc>
        <w:tc>
          <w:tcPr>
            <w:tcW w:w="850" w:type="dxa"/>
            <w:shd w:val="clear" w:color="auto" w:fill="auto"/>
          </w:tcPr>
          <w:p w14:paraId="657904EF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0±0</w:t>
            </w:r>
          </w:p>
        </w:tc>
        <w:tc>
          <w:tcPr>
            <w:tcW w:w="851" w:type="dxa"/>
            <w:shd w:val="clear" w:color="auto" w:fill="auto"/>
          </w:tcPr>
          <w:p w14:paraId="6EBF2AA6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0±0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36D41CBD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0±0</w:t>
            </w:r>
          </w:p>
        </w:tc>
        <w:tc>
          <w:tcPr>
            <w:tcW w:w="851" w:type="dxa"/>
            <w:shd w:val="clear" w:color="auto" w:fill="auto"/>
          </w:tcPr>
          <w:p w14:paraId="025F5103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0±0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1DB3851B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0±0</w:t>
            </w:r>
          </w:p>
        </w:tc>
        <w:tc>
          <w:tcPr>
            <w:tcW w:w="851" w:type="dxa"/>
            <w:shd w:val="clear" w:color="auto" w:fill="auto"/>
          </w:tcPr>
          <w:p w14:paraId="0B062C50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</w:t>
            </w:r>
          </w:p>
        </w:tc>
        <w:tc>
          <w:tcPr>
            <w:tcW w:w="850" w:type="dxa"/>
          </w:tcPr>
          <w:p w14:paraId="06DEB8D5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</w:t>
            </w:r>
          </w:p>
        </w:tc>
        <w:tc>
          <w:tcPr>
            <w:tcW w:w="993" w:type="dxa"/>
          </w:tcPr>
          <w:p w14:paraId="29656699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</w:t>
            </w:r>
          </w:p>
        </w:tc>
      </w:tr>
      <w:tr w:rsidR="00DE7404" w:rsidRPr="007477B1" w14:paraId="7160C1B7" w14:textId="77777777" w:rsidTr="00E61256">
        <w:trPr>
          <w:cantSplit/>
          <w:trHeight w:val="527"/>
        </w:trPr>
        <w:tc>
          <w:tcPr>
            <w:tcW w:w="851" w:type="dxa"/>
            <w:shd w:val="clear" w:color="auto" w:fill="auto"/>
          </w:tcPr>
          <w:p w14:paraId="39F3CB8D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30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58D4A9E0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0.4±0.91</w:t>
            </w:r>
          </w:p>
        </w:tc>
        <w:tc>
          <w:tcPr>
            <w:tcW w:w="850" w:type="dxa"/>
            <w:shd w:val="clear" w:color="auto" w:fill="auto"/>
          </w:tcPr>
          <w:p w14:paraId="7185E56B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  <w:t>0.26</w:t>
            </w:r>
            <w:bookmarkStart w:id="1" w:name="_Hlk123393302"/>
            <w:r w:rsidRPr="007477B1"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  <w:t>±0.61</w:t>
            </w:r>
            <w:bookmarkEnd w:id="1"/>
          </w:p>
        </w:tc>
        <w:tc>
          <w:tcPr>
            <w:tcW w:w="992" w:type="dxa"/>
            <w:gridSpan w:val="2"/>
            <w:shd w:val="clear" w:color="auto" w:fill="auto"/>
          </w:tcPr>
          <w:p w14:paraId="38BF1B0E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  <w:t>0.14±0.43</w:t>
            </w:r>
          </w:p>
        </w:tc>
        <w:tc>
          <w:tcPr>
            <w:tcW w:w="851" w:type="dxa"/>
            <w:shd w:val="clear" w:color="auto" w:fill="auto"/>
          </w:tcPr>
          <w:p w14:paraId="167DB231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0±0</w:t>
            </w:r>
          </w:p>
        </w:tc>
        <w:tc>
          <w:tcPr>
            <w:tcW w:w="850" w:type="dxa"/>
            <w:shd w:val="clear" w:color="auto" w:fill="auto"/>
          </w:tcPr>
          <w:p w14:paraId="6F29CDED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0±0</w:t>
            </w:r>
          </w:p>
        </w:tc>
        <w:tc>
          <w:tcPr>
            <w:tcW w:w="851" w:type="dxa"/>
            <w:shd w:val="clear" w:color="auto" w:fill="auto"/>
          </w:tcPr>
          <w:p w14:paraId="31CDEBEB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0±0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43E062B9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0±0</w:t>
            </w:r>
          </w:p>
        </w:tc>
        <w:tc>
          <w:tcPr>
            <w:tcW w:w="851" w:type="dxa"/>
            <w:shd w:val="clear" w:color="auto" w:fill="auto"/>
          </w:tcPr>
          <w:p w14:paraId="12383092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0±0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10AC10F5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0±0</w:t>
            </w:r>
          </w:p>
        </w:tc>
        <w:tc>
          <w:tcPr>
            <w:tcW w:w="851" w:type="dxa"/>
          </w:tcPr>
          <w:p w14:paraId="34133828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0.14±0.36</w:t>
            </w:r>
          </w:p>
        </w:tc>
        <w:tc>
          <w:tcPr>
            <w:tcW w:w="850" w:type="dxa"/>
          </w:tcPr>
          <w:p w14:paraId="605E365D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0.31±0.63</w:t>
            </w:r>
          </w:p>
        </w:tc>
        <w:tc>
          <w:tcPr>
            <w:tcW w:w="993" w:type="dxa"/>
          </w:tcPr>
          <w:p w14:paraId="195873D7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0.74±0.91</w:t>
            </w:r>
            <w:r>
              <w:rPr>
                <w:rFonts w:ascii="Times New Roman" w:eastAsia="等线" w:hAnsi="Times New Roman" w:cs="Times New Roman"/>
                <w:sz w:val="13"/>
                <w:szCs w:val="13"/>
              </w:rPr>
              <w:t>*#</w:t>
            </w:r>
          </w:p>
        </w:tc>
      </w:tr>
      <w:tr w:rsidR="00DE7404" w:rsidRPr="007477B1" w14:paraId="7ADDDDF4" w14:textId="77777777" w:rsidTr="00E61256">
        <w:trPr>
          <w:cantSplit/>
          <w:trHeight w:val="421"/>
        </w:trPr>
        <w:tc>
          <w:tcPr>
            <w:tcW w:w="851" w:type="dxa"/>
            <w:shd w:val="clear" w:color="auto" w:fill="auto"/>
          </w:tcPr>
          <w:p w14:paraId="27F475AE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40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685352C6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0.46±0.95</w:t>
            </w:r>
          </w:p>
        </w:tc>
        <w:tc>
          <w:tcPr>
            <w:tcW w:w="850" w:type="dxa"/>
            <w:shd w:val="clear" w:color="auto" w:fill="auto"/>
          </w:tcPr>
          <w:p w14:paraId="5F9B6978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  <w:t>0.31±0.80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829FDE1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  <w:t>0.20±0.47</w:t>
            </w:r>
          </w:p>
        </w:tc>
        <w:tc>
          <w:tcPr>
            <w:tcW w:w="851" w:type="dxa"/>
            <w:shd w:val="clear" w:color="auto" w:fill="auto"/>
          </w:tcPr>
          <w:p w14:paraId="2DFD800C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0.11±0.40</w:t>
            </w:r>
          </w:p>
        </w:tc>
        <w:tc>
          <w:tcPr>
            <w:tcW w:w="850" w:type="dxa"/>
            <w:shd w:val="clear" w:color="auto" w:fill="auto"/>
          </w:tcPr>
          <w:p w14:paraId="712627FE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0.23±0.60</w:t>
            </w:r>
          </w:p>
        </w:tc>
        <w:tc>
          <w:tcPr>
            <w:tcW w:w="851" w:type="dxa"/>
            <w:shd w:val="clear" w:color="auto" w:fill="auto"/>
          </w:tcPr>
          <w:p w14:paraId="5FD94118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0.14±0.50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2CA31F72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0.11±0.40</w:t>
            </w:r>
          </w:p>
        </w:tc>
        <w:tc>
          <w:tcPr>
            <w:tcW w:w="851" w:type="dxa"/>
            <w:shd w:val="clear" w:color="auto" w:fill="auto"/>
          </w:tcPr>
          <w:p w14:paraId="08FA1735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0.23±0.60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7D5907F8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0.14±0.50</w:t>
            </w:r>
          </w:p>
        </w:tc>
        <w:tc>
          <w:tcPr>
            <w:tcW w:w="851" w:type="dxa"/>
          </w:tcPr>
          <w:p w14:paraId="5B93AC61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0.4±0.81*</w:t>
            </w:r>
          </w:p>
        </w:tc>
        <w:tc>
          <w:tcPr>
            <w:tcW w:w="850" w:type="dxa"/>
          </w:tcPr>
          <w:p w14:paraId="4B48E5AC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0.51±0.85</w:t>
            </w:r>
            <w:r>
              <w:rPr>
                <w:rFonts w:ascii="Times New Roman" w:eastAsia="等线" w:hAnsi="Times New Roman" w:cs="Times New Roman"/>
                <w:sz w:val="13"/>
                <w:szCs w:val="13"/>
              </w:rPr>
              <w:t>#</w:t>
            </w:r>
          </w:p>
        </w:tc>
        <w:tc>
          <w:tcPr>
            <w:tcW w:w="993" w:type="dxa"/>
          </w:tcPr>
          <w:p w14:paraId="469FC88F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1.03±1.25</w:t>
            </w:r>
            <w:r>
              <w:rPr>
                <w:rFonts w:ascii="Times New Roman" w:eastAsia="等线" w:hAnsi="Times New Roman" w:cs="Times New Roman"/>
                <w:sz w:val="13"/>
                <w:szCs w:val="13"/>
              </w:rPr>
              <w:t>*#</w:t>
            </w:r>
          </w:p>
        </w:tc>
      </w:tr>
      <w:tr w:rsidR="00DE7404" w:rsidRPr="007477B1" w14:paraId="73D0EA17" w14:textId="77777777" w:rsidTr="00E61256">
        <w:trPr>
          <w:cantSplit/>
          <w:trHeight w:val="385"/>
        </w:trPr>
        <w:tc>
          <w:tcPr>
            <w:tcW w:w="851" w:type="dxa"/>
            <w:shd w:val="clear" w:color="auto" w:fill="auto"/>
          </w:tcPr>
          <w:p w14:paraId="2C98C8D6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50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7C5D827F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0.8±1.21</w:t>
            </w:r>
          </w:p>
        </w:tc>
        <w:tc>
          <w:tcPr>
            <w:tcW w:w="850" w:type="dxa"/>
            <w:shd w:val="clear" w:color="auto" w:fill="auto"/>
          </w:tcPr>
          <w:p w14:paraId="2A642A4A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  <w:t>0.37±0.69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FB71EF0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  <w:t>0.49±1.07</w:t>
            </w:r>
          </w:p>
        </w:tc>
        <w:tc>
          <w:tcPr>
            <w:tcW w:w="851" w:type="dxa"/>
            <w:shd w:val="clear" w:color="auto" w:fill="auto"/>
          </w:tcPr>
          <w:p w14:paraId="0F2AD706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0.23±0.77</w:t>
            </w:r>
          </w:p>
        </w:tc>
        <w:tc>
          <w:tcPr>
            <w:tcW w:w="850" w:type="dxa"/>
            <w:shd w:val="clear" w:color="auto" w:fill="auto"/>
          </w:tcPr>
          <w:p w14:paraId="7987C1FD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0.17±0.57</w:t>
            </w:r>
          </w:p>
        </w:tc>
        <w:tc>
          <w:tcPr>
            <w:tcW w:w="851" w:type="dxa"/>
            <w:shd w:val="clear" w:color="auto" w:fill="auto"/>
          </w:tcPr>
          <w:p w14:paraId="682A0BAE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0.29±0.83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300F0D52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0.23±0.77</w:t>
            </w:r>
          </w:p>
        </w:tc>
        <w:tc>
          <w:tcPr>
            <w:tcW w:w="851" w:type="dxa"/>
            <w:shd w:val="clear" w:color="auto" w:fill="auto"/>
          </w:tcPr>
          <w:p w14:paraId="4C7EC6F9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0.17±0.57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36A42389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0.29±0.83</w:t>
            </w:r>
          </w:p>
        </w:tc>
        <w:tc>
          <w:tcPr>
            <w:tcW w:w="851" w:type="dxa"/>
          </w:tcPr>
          <w:p w14:paraId="51F419E2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0.86±1.21</w:t>
            </w:r>
            <w:r>
              <w:rPr>
                <w:rFonts w:ascii="Times New Roman" w:eastAsia="等线" w:hAnsi="Times New Roman" w:cs="Times New Roman"/>
                <w:sz w:val="13"/>
                <w:szCs w:val="13"/>
              </w:rPr>
              <w:t>*</w:t>
            </w:r>
          </w:p>
        </w:tc>
        <w:tc>
          <w:tcPr>
            <w:tcW w:w="850" w:type="dxa"/>
          </w:tcPr>
          <w:p w14:paraId="1C91C826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1.09±1.34</w:t>
            </w:r>
            <w:r>
              <w:rPr>
                <w:rFonts w:ascii="Times New Roman" w:eastAsia="等线" w:hAnsi="Times New Roman" w:cs="Times New Roman"/>
                <w:sz w:val="13"/>
                <w:szCs w:val="13"/>
              </w:rPr>
              <w:t>#</w:t>
            </w:r>
          </w:p>
        </w:tc>
        <w:tc>
          <w:tcPr>
            <w:tcW w:w="993" w:type="dxa"/>
          </w:tcPr>
          <w:p w14:paraId="1FB81380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1.40±1.52</w:t>
            </w:r>
            <w:r>
              <w:rPr>
                <w:rFonts w:ascii="Times New Roman" w:eastAsia="等线" w:hAnsi="Times New Roman" w:cs="Times New Roman"/>
                <w:sz w:val="13"/>
                <w:szCs w:val="13"/>
              </w:rPr>
              <w:t>*#</w:t>
            </w:r>
          </w:p>
        </w:tc>
      </w:tr>
      <w:tr w:rsidR="00DE7404" w:rsidRPr="007477B1" w14:paraId="0C0F2309" w14:textId="77777777" w:rsidTr="00E61256">
        <w:trPr>
          <w:cantSplit/>
          <w:trHeight w:val="476"/>
        </w:trPr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0B17755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60</w:t>
            </w:r>
          </w:p>
        </w:tc>
        <w:tc>
          <w:tcPr>
            <w:tcW w:w="851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33BBED7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1.17±1.34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614F21B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  <w:t>0.63±0.84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C98D1E6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  <w:t>0.69±1.35</w:t>
            </w:r>
          </w:p>
        </w:tc>
        <w:tc>
          <w:tcPr>
            <w:tcW w:w="992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DB92118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ind w:firstLineChars="100" w:firstLine="13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0.34±0.94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2378CEE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0.37±0.94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8266000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0.37±0.94</w:t>
            </w:r>
          </w:p>
        </w:tc>
        <w:tc>
          <w:tcPr>
            <w:tcW w:w="850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33DBC2A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0.34±0.94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2685AC5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0.37±0.94</w:t>
            </w:r>
          </w:p>
        </w:tc>
        <w:tc>
          <w:tcPr>
            <w:tcW w:w="850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86F044B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0.37±0.94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66048B15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1.09±1.29</w:t>
            </w:r>
            <w:r>
              <w:rPr>
                <w:rFonts w:ascii="Times New Roman" w:eastAsia="等线" w:hAnsi="Times New Roman" w:cs="Times New Roman"/>
                <w:sz w:val="13"/>
                <w:szCs w:val="13"/>
              </w:rPr>
              <w:t>*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57589CAA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1.26±1.50</w:t>
            </w:r>
            <w:r>
              <w:rPr>
                <w:rFonts w:ascii="Times New Roman" w:eastAsia="等线" w:hAnsi="Times New Roman" w:cs="Times New Roman"/>
                <w:sz w:val="13"/>
                <w:szCs w:val="13"/>
              </w:rPr>
              <w:t>#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7D7EFF25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1.54±1.74</w:t>
            </w:r>
            <w:r>
              <w:rPr>
                <w:rFonts w:ascii="Times New Roman" w:eastAsia="等线" w:hAnsi="Times New Roman" w:cs="Times New Roman"/>
                <w:sz w:val="13"/>
                <w:szCs w:val="13"/>
              </w:rPr>
              <w:t>*#</w:t>
            </w:r>
          </w:p>
        </w:tc>
      </w:tr>
      <w:tr w:rsidR="00DE7404" w:rsidRPr="007477B1" w14:paraId="44A8E05F" w14:textId="77777777" w:rsidTr="00E61256">
        <w:trPr>
          <w:cantSplit/>
          <w:trHeight w:val="476"/>
        </w:trPr>
        <w:tc>
          <w:tcPr>
            <w:tcW w:w="11341" w:type="dxa"/>
            <w:gridSpan w:val="17"/>
            <w:tcBorders>
              <w:top w:val="single" w:sz="4" w:space="0" w:color="auto"/>
            </w:tcBorders>
            <w:shd w:val="clear" w:color="auto" w:fill="auto"/>
          </w:tcPr>
          <w:p w14:paraId="3BBFB5A9" w14:textId="77777777" w:rsidR="00DE7404" w:rsidRPr="007477B1" w:rsidRDefault="00DE7404" w:rsidP="00E612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3"/>
                <w:szCs w:val="13"/>
              </w:rPr>
            </w:pP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 xml:space="preserve"># represents </w:t>
            </w:r>
            <w:r w:rsidRPr="007477B1">
              <w:rPr>
                <w:rFonts w:ascii="Times New Roman" w:eastAsia="等线" w:hAnsi="Times New Roman" w:cs="Times New Roman"/>
                <w:i/>
                <w:iCs/>
                <w:sz w:val="13"/>
                <w:szCs w:val="13"/>
              </w:rPr>
              <w:t>P</w:t>
            </w: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&lt;0.05 compared with</w:t>
            </w:r>
            <w:r>
              <w:rPr>
                <w:rFonts w:ascii="Times New Roman" w:eastAsia="等线" w:hAnsi="Times New Roman" w:cs="Times New Roman"/>
                <w:sz w:val="13"/>
                <w:szCs w:val="13"/>
              </w:rPr>
              <w:t xml:space="preserve"> 3</w:t>
            </w:r>
            <w:r w:rsidRPr="007477B1">
              <w:rPr>
                <w:rFonts w:ascii="Times New Roman" w:eastAsia="等线" w:hAnsi="Times New Roman" w:cs="Times New Roman"/>
                <w:sz w:val="13"/>
                <w:szCs w:val="13"/>
              </w:rPr>
              <w:t>mm nasal cannula at the same flow rate,</w:t>
            </w:r>
            <w:r>
              <w:rPr>
                <w:rFonts w:ascii="Times New Roman" w:eastAsia="等线" w:hAnsi="Times New Roman" w:cs="Times New Roman"/>
                <w:sz w:val="13"/>
                <w:szCs w:val="13"/>
              </w:rPr>
              <w:t xml:space="preserve"> *</w:t>
            </w:r>
            <w:r w:rsidRPr="00FB47CA">
              <w:rPr>
                <w:rFonts w:ascii="Times New Roman" w:eastAsia="等线" w:hAnsi="Times New Roman" w:cs="Times New Roman"/>
                <w:sz w:val="13"/>
                <w:szCs w:val="13"/>
              </w:rPr>
              <w:t xml:space="preserve"> represents </w:t>
            </w:r>
            <w:r w:rsidRPr="00FB47CA">
              <w:rPr>
                <w:rFonts w:ascii="Times New Roman" w:eastAsia="等线" w:hAnsi="Times New Roman" w:cs="Times New Roman"/>
                <w:i/>
                <w:iCs/>
                <w:sz w:val="13"/>
                <w:szCs w:val="13"/>
              </w:rPr>
              <w:t>P</w:t>
            </w:r>
            <w:r w:rsidRPr="00FB47CA">
              <w:rPr>
                <w:rFonts w:ascii="Times New Roman" w:eastAsia="等线" w:hAnsi="Times New Roman" w:cs="Times New Roman"/>
                <w:sz w:val="13"/>
                <w:szCs w:val="13"/>
              </w:rPr>
              <w:t xml:space="preserve">&lt;0.05 compared with </w:t>
            </w:r>
            <w:r>
              <w:rPr>
                <w:rFonts w:ascii="Times New Roman" w:eastAsia="等线" w:hAnsi="Times New Roman" w:cs="Times New Roman"/>
                <w:sz w:val="13"/>
                <w:szCs w:val="13"/>
              </w:rPr>
              <w:t>4</w:t>
            </w:r>
            <w:r w:rsidRPr="00FB47CA">
              <w:rPr>
                <w:rFonts w:ascii="Times New Roman" w:eastAsia="等线" w:hAnsi="Times New Roman" w:cs="Times New Roman"/>
                <w:sz w:val="13"/>
                <w:szCs w:val="13"/>
              </w:rPr>
              <w:t>mm nasal cannula at the same flow rate</w:t>
            </w:r>
          </w:p>
        </w:tc>
      </w:tr>
    </w:tbl>
    <w:bookmarkEnd w:id="0"/>
    <w:p w14:paraId="1DB47D65" w14:textId="47ACBC8C" w:rsidR="00DE7404" w:rsidRDefault="00DE7404" w:rsidP="00DE7404">
      <w:pPr>
        <w:ind w:firstLineChars="800" w:firstLine="1680"/>
      </w:pPr>
      <w:r>
        <w:t>T</w:t>
      </w:r>
      <w:r>
        <w:rPr>
          <w:rFonts w:hint="eastAsia"/>
        </w:rPr>
        <w:t>a</w:t>
      </w:r>
      <w:r>
        <w:t>ble S</w:t>
      </w:r>
      <w:proofErr w:type="gramStart"/>
      <w:r>
        <w:t>2</w:t>
      </w:r>
      <w:r>
        <w:t xml:space="preserve">  </w:t>
      </w:r>
      <w:r w:rsidRPr="004A1CE7">
        <w:t>Comfort</w:t>
      </w:r>
      <w:proofErr w:type="gramEnd"/>
      <w:r w:rsidRPr="004A1CE7">
        <w:t xml:space="preserve"> of different nasal </w:t>
      </w:r>
      <w:proofErr w:type="spellStart"/>
      <w:r w:rsidRPr="004A1CE7">
        <w:t>cannula</w:t>
      </w:r>
      <w:r>
        <w:rPr>
          <w:rFonts w:hint="eastAsia"/>
        </w:rPr>
        <w:t>e</w:t>
      </w:r>
      <w:proofErr w:type="spellEnd"/>
    </w:p>
    <w:p w14:paraId="303B6036" w14:textId="77777777" w:rsidR="00DE7404" w:rsidRDefault="00DE7404" w:rsidP="00DE7404">
      <w:pPr>
        <w:ind w:firstLineChars="800" w:firstLine="1680"/>
      </w:pPr>
    </w:p>
    <w:p w14:paraId="0BF9745A" w14:textId="77777777" w:rsidR="00DE7404" w:rsidRDefault="00DE7404" w:rsidP="00DE7404">
      <w:pPr>
        <w:ind w:firstLineChars="800" w:firstLine="1680"/>
      </w:pPr>
    </w:p>
    <w:p w14:paraId="7422CE8F" w14:textId="77777777" w:rsidR="00DE7404" w:rsidRDefault="00DE7404" w:rsidP="00DE7404">
      <w:pPr>
        <w:ind w:firstLineChars="800" w:firstLine="1680"/>
      </w:pPr>
    </w:p>
    <w:p w14:paraId="24D6EEFD" w14:textId="77777777" w:rsidR="00DE7404" w:rsidRDefault="00DE7404" w:rsidP="00DE7404">
      <w:pPr>
        <w:ind w:firstLineChars="800" w:firstLine="1680"/>
      </w:pPr>
    </w:p>
    <w:p w14:paraId="2E48F75C" w14:textId="77777777" w:rsidR="00DE7404" w:rsidRDefault="00DE7404" w:rsidP="00DE7404">
      <w:pPr>
        <w:ind w:firstLineChars="800" w:firstLine="1680"/>
      </w:pPr>
    </w:p>
    <w:p w14:paraId="649B5908" w14:textId="77777777" w:rsidR="00DE7404" w:rsidRDefault="00DE7404" w:rsidP="00DE7404">
      <w:pPr>
        <w:ind w:firstLineChars="800" w:firstLine="1680"/>
      </w:pPr>
    </w:p>
    <w:p w14:paraId="02665998" w14:textId="77777777" w:rsidR="00DE7404" w:rsidRDefault="00DE7404" w:rsidP="00DE7404">
      <w:pPr>
        <w:ind w:firstLineChars="800" w:firstLine="1680"/>
      </w:pPr>
    </w:p>
    <w:p w14:paraId="323EE263" w14:textId="77777777" w:rsidR="00DE7404" w:rsidRDefault="00DE7404" w:rsidP="00DE7404">
      <w:pPr>
        <w:ind w:firstLineChars="800" w:firstLine="1680"/>
      </w:pPr>
    </w:p>
    <w:p w14:paraId="0BEF9239" w14:textId="77777777" w:rsidR="00DE7404" w:rsidRDefault="00DE7404" w:rsidP="00DE7404">
      <w:pPr>
        <w:ind w:firstLineChars="800" w:firstLine="1680"/>
      </w:pPr>
    </w:p>
    <w:p w14:paraId="43F18F9C" w14:textId="77777777" w:rsidR="00DE7404" w:rsidRDefault="00DE7404" w:rsidP="00DE7404">
      <w:pPr>
        <w:ind w:firstLineChars="800" w:firstLine="1680"/>
        <w:rPr>
          <w:rFonts w:hint="eastAsia"/>
        </w:rPr>
      </w:pPr>
    </w:p>
    <w:p w14:paraId="13BEF6C6" w14:textId="77777777" w:rsidR="00DE7404" w:rsidRPr="00DE7404" w:rsidRDefault="00DE7404" w:rsidP="00DE7404">
      <w:pPr>
        <w:rPr>
          <w:rFonts w:hint="eastAsia"/>
        </w:rPr>
      </w:pPr>
    </w:p>
    <w:tbl>
      <w:tblPr>
        <w:tblpPr w:leftFromText="180" w:rightFromText="180" w:vertAnchor="text" w:horzAnchor="margin" w:tblpY="404"/>
        <w:tblW w:w="9640" w:type="dxa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68"/>
        <w:gridCol w:w="992"/>
        <w:gridCol w:w="782"/>
        <w:gridCol w:w="352"/>
        <w:gridCol w:w="952"/>
        <w:gridCol w:w="1107"/>
        <w:gridCol w:w="101"/>
        <w:gridCol w:w="891"/>
        <w:gridCol w:w="850"/>
        <w:gridCol w:w="284"/>
        <w:gridCol w:w="169"/>
        <w:gridCol w:w="823"/>
        <w:gridCol w:w="992"/>
      </w:tblGrid>
      <w:tr w:rsidR="00DE7404" w:rsidRPr="004A1CE7" w14:paraId="279DC7F8" w14:textId="77777777" w:rsidTr="00E61256">
        <w:trPr>
          <w:trHeight w:val="510"/>
        </w:trPr>
        <w:tc>
          <w:tcPr>
            <w:tcW w:w="127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70E6CD42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5"/>
                <w:szCs w:val="15"/>
              </w:rPr>
              <w:t>F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low</w:t>
            </w:r>
            <w:r w:rsidRPr="004A1CE7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（</w:t>
            </w:r>
            <w:r w:rsidRPr="004A1CE7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L/min</w:t>
            </w:r>
            <w:r w:rsidRPr="004A1CE7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）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615D4E6B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ind w:firstLineChars="100" w:firstLine="150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A1CE7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expiratory dyspnea</w:t>
            </w:r>
          </w:p>
        </w:tc>
        <w:tc>
          <w:tcPr>
            <w:tcW w:w="2512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53963902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ind w:firstLineChars="100" w:firstLine="150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A1CE7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mouth, nose, or throat dryness</w:t>
            </w:r>
          </w:p>
        </w:tc>
        <w:tc>
          <w:tcPr>
            <w:tcW w:w="2194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4515EF46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ind w:firstLineChars="200" w:firstLine="300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 w:rsidRPr="004A1CE7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dysphagia</w:t>
            </w:r>
          </w:p>
        </w:tc>
        <w:tc>
          <w:tcPr>
            <w:tcW w:w="1815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75891955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ind w:firstLineChars="100" w:firstLine="150"/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t</w:t>
            </w:r>
            <w:r w:rsidRPr="004A1CE7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</w:rPr>
              <w:t>hroat pain</w:t>
            </w:r>
          </w:p>
        </w:tc>
      </w:tr>
      <w:tr w:rsidR="00DE7404" w:rsidRPr="004A1CE7" w14:paraId="0F608EA0" w14:textId="77777777" w:rsidTr="00E61256">
        <w:trPr>
          <w:trHeight w:val="510"/>
        </w:trPr>
        <w:tc>
          <w:tcPr>
            <w:tcW w:w="1345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B0D32C2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Device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7461291F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HFT-300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4E7372C9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bookmarkStart w:id="2" w:name="_Hlk128831256"/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H-80M</w:t>
            </w:r>
            <w:bookmarkEnd w:id="2"/>
          </w:p>
        </w:tc>
        <w:tc>
          <w:tcPr>
            <w:tcW w:w="95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3E0771D8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HFT-300</w:t>
            </w:r>
          </w:p>
        </w:tc>
        <w:tc>
          <w:tcPr>
            <w:tcW w:w="1107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3EA749BB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H-80M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32C451BE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HFT-300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3080B274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H-80M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544ACA1B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HFT-300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54384FF7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H-80M</w:t>
            </w:r>
          </w:p>
        </w:tc>
      </w:tr>
      <w:tr w:rsidR="00DE7404" w:rsidRPr="004A1CE7" w14:paraId="11443282" w14:textId="77777777" w:rsidTr="00E61256">
        <w:trPr>
          <w:trHeight w:val="510"/>
        </w:trPr>
        <w:tc>
          <w:tcPr>
            <w:tcW w:w="134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4C4614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29185A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97F92E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  <w:tc>
          <w:tcPr>
            <w:tcW w:w="9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73F344C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  <w:tc>
          <w:tcPr>
            <w:tcW w:w="110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C63899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76427E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E18774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166960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D541A4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</w:tr>
      <w:tr w:rsidR="00DE7404" w:rsidRPr="004A1CE7" w14:paraId="35F4AAB7" w14:textId="77777777" w:rsidTr="00E61256">
        <w:trPr>
          <w:trHeight w:val="510"/>
        </w:trPr>
        <w:tc>
          <w:tcPr>
            <w:tcW w:w="1345" w:type="dxa"/>
            <w:gridSpan w:val="2"/>
            <w:shd w:val="clear" w:color="auto" w:fill="auto"/>
            <w:vAlign w:val="center"/>
          </w:tcPr>
          <w:p w14:paraId="00525782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F3C521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FDE77F4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  <w:tc>
          <w:tcPr>
            <w:tcW w:w="952" w:type="dxa"/>
            <w:shd w:val="clear" w:color="auto" w:fill="auto"/>
            <w:vAlign w:val="center"/>
          </w:tcPr>
          <w:p w14:paraId="04ACA256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  <w:tc>
          <w:tcPr>
            <w:tcW w:w="1107" w:type="dxa"/>
            <w:shd w:val="clear" w:color="auto" w:fill="auto"/>
            <w:vAlign w:val="center"/>
          </w:tcPr>
          <w:p w14:paraId="6DDC76C9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3DC5EA0A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CB0668F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65B6F7D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D0EBD9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</w:tr>
      <w:tr w:rsidR="00DE7404" w:rsidRPr="004A1CE7" w14:paraId="22706F55" w14:textId="77777777" w:rsidTr="00E61256">
        <w:trPr>
          <w:trHeight w:val="510"/>
        </w:trPr>
        <w:tc>
          <w:tcPr>
            <w:tcW w:w="1345" w:type="dxa"/>
            <w:gridSpan w:val="2"/>
            <w:shd w:val="clear" w:color="auto" w:fill="auto"/>
            <w:vAlign w:val="center"/>
          </w:tcPr>
          <w:p w14:paraId="064601E1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C2CE95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0.31±0.63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A7C0CA9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0.4±0.65</w:t>
            </w:r>
          </w:p>
        </w:tc>
        <w:tc>
          <w:tcPr>
            <w:tcW w:w="952" w:type="dxa"/>
            <w:shd w:val="clear" w:color="auto" w:fill="auto"/>
            <w:vAlign w:val="center"/>
          </w:tcPr>
          <w:p w14:paraId="43FE83C4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0.26±0.61</w:t>
            </w:r>
          </w:p>
        </w:tc>
        <w:tc>
          <w:tcPr>
            <w:tcW w:w="1107" w:type="dxa"/>
            <w:shd w:val="clear" w:color="auto" w:fill="auto"/>
            <w:vAlign w:val="center"/>
          </w:tcPr>
          <w:p w14:paraId="1611BDEA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0.26±0.61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1AF66F7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010DEAF9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0DFC12C0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67FD63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</w:tr>
      <w:tr w:rsidR="00DE7404" w:rsidRPr="004A1CE7" w14:paraId="3320B9F8" w14:textId="77777777" w:rsidTr="00E61256">
        <w:trPr>
          <w:trHeight w:val="510"/>
        </w:trPr>
        <w:tc>
          <w:tcPr>
            <w:tcW w:w="1345" w:type="dxa"/>
            <w:gridSpan w:val="2"/>
            <w:shd w:val="clear" w:color="auto" w:fill="auto"/>
            <w:vAlign w:val="center"/>
          </w:tcPr>
          <w:p w14:paraId="4E6BE017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80AA23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0.51±0.85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20BBF5B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0.86±1.06</w:t>
            </w:r>
          </w:p>
        </w:tc>
        <w:tc>
          <w:tcPr>
            <w:tcW w:w="952" w:type="dxa"/>
            <w:shd w:val="clear" w:color="auto" w:fill="auto"/>
            <w:vAlign w:val="center"/>
          </w:tcPr>
          <w:p w14:paraId="07B8DA35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0.31±0.80</w:t>
            </w:r>
          </w:p>
        </w:tc>
        <w:tc>
          <w:tcPr>
            <w:tcW w:w="1107" w:type="dxa"/>
            <w:shd w:val="clear" w:color="auto" w:fill="auto"/>
            <w:vAlign w:val="center"/>
          </w:tcPr>
          <w:p w14:paraId="5997D60E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0.31±0.72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30FBB6C5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0.23±0.60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39F7BAF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0.29±0.71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858B36D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DE8480B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</w:tr>
      <w:tr w:rsidR="00DE7404" w:rsidRPr="004A1CE7" w14:paraId="03F2671A" w14:textId="77777777" w:rsidTr="00E61256">
        <w:trPr>
          <w:trHeight w:val="510"/>
        </w:trPr>
        <w:tc>
          <w:tcPr>
            <w:tcW w:w="1345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14:paraId="098B2F1F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50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14:paraId="3B9B6B70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1.09±1.34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14:paraId="547583D9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1.03±1.29</w:t>
            </w:r>
          </w:p>
        </w:tc>
        <w:tc>
          <w:tcPr>
            <w:tcW w:w="952" w:type="dxa"/>
            <w:tcBorders>
              <w:bottom w:val="nil"/>
            </w:tcBorders>
            <w:shd w:val="clear" w:color="auto" w:fill="auto"/>
            <w:vAlign w:val="center"/>
          </w:tcPr>
          <w:p w14:paraId="3B5005B5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0.37±0.69</w:t>
            </w:r>
          </w:p>
        </w:tc>
        <w:tc>
          <w:tcPr>
            <w:tcW w:w="1107" w:type="dxa"/>
            <w:tcBorders>
              <w:bottom w:val="nil"/>
            </w:tcBorders>
            <w:shd w:val="clear" w:color="auto" w:fill="auto"/>
            <w:vAlign w:val="center"/>
          </w:tcPr>
          <w:p w14:paraId="07F7BD7C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0.23±0.60</w:t>
            </w:r>
          </w:p>
        </w:tc>
        <w:tc>
          <w:tcPr>
            <w:tcW w:w="992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14:paraId="462CF186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0.17±0.57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14:paraId="453A735A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0.09±0.37</w:t>
            </w:r>
          </w:p>
        </w:tc>
        <w:tc>
          <w:tcPr>
            <w:tcW w:w="992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14:paraId="6E681D15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14:paraId="2B30A338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0±0</w:t>
            </w:r>
          </w:p>
        </w:tc>
      </w:tr>
      <w:tr w:rsidR="00DE7404" w:rsidRPr="004A1CE7" w14:paraId="751934EC" w14:textId="77777777" w:rsidTr="00E61256">
        <w:trPr>
          <w:trHeight w:val="510"/>
        </w:trPr>
        <w:tc>
          <w:tcPr>
            <w:tcW w:w="1345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0569F610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60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4D117E55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1.26±1.50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33285766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1.4±1.56</w:t>
            </w:r>
          </w:p>
        </w:tc>
        <w:tc>
          <w:tcPr>
            <w:tcW w:w="95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2DADB9B3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0.63±0.84</w:t>
            </w:r>
          </w:p>
        </w:tc>
        <w:tc>
          <w:tcPr>
            <w:tcW w:w="1107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7CB9D31A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0.49±0.82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7FE48CCB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0.37±0.94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7DFA4DCA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0.26±0.74</w:t>
            </w:r>
          </w:p>
        </w:tc>
        <w:tc>
          <w:tcPr>
            <w:tcW w:w="992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06873CF1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0.26±0.56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0D399516" w14:textId="77777777" w:rsidR="00DE7404" w:rsidRPr="004A1CE7" w:rsidRDefault="00DE7404" w:rsidP="00DE74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eastAsia="等线" w:hAnsi="Times New Roman" w:cs="Times New Roman"/>
                <w:sz w:val="15"/>
                <w:szCs w:val="15"/>
              </w:rPr>
            </w:pPr>
            <w:r w:rsidRPr="004A1CE7">
              <w:rPr>
                <w:rFonts w:ascii="Times New Roman" w:eastAsia="等线" w:hAnsi="Times New Roman" w:cs="Times New Roman"/>
                <w:sz w:val="15"/>
                <w:szCs w:val="15"/>
              </w:rPr>
              <w:t>0.23±0.56</w:t>
            </w:r>
          </w:p>
        </w:tc>
      </w:tr>
    </w:tbl>
    <w:p w14:paraId="2C7C8A21" w14:textId="77777777" w:rsidR="00DE7404" w:rsidRDefault="00DE7404" w:rsidP="00DE7404">
      <w:pPr>
        <w:ind w:firstLineChars="800" w:firstLine="1680"/>
      </w:pPr>
      <w:r>
        <w:t>T</w:t>
      </w:r>
      <w:r>
        <w:rPr>
          <w:rFonts w:hint="eastAsia"/>
        </w:rPr>
        <w:t>a</w:t>
      </w:r>
      <w:r>
        <w:t>ble</w:t>
      </w:r>
      <w:r w:rsidRPr="000F7C26">
        <w:t xml:space="preserve"> S</w:t>
      </w:r>
      <w:r>
        <w:t>3</w:t>
      </w:r>
      <w:r w:rsidRPr="000F7C26">
        <w:t xml:space="preserve">    Comfort of different HFNC devices</w:t>
      </w:r>
    </w:p>
    <w:p w14:paraId="2A7E7CDB" w14:textId="77777777" w:rsidR="000F7C26" w:rsidRPr="00DE7404" w:rsidRDefault="000F7C26" w:rsidP="00DE7404">
      <w:pPr>
        <w:rPr>
          <w:rFonts w:hint="eastAsia"/>
        </w:rPr>
      </w:pPr>
    </w:p>
    <w:sectPr w:rsidR="000F7C26" w:rsidRPr="00DE74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C307E" w14:textId="77777777" w:rsidR="00CE4913" w:rsidRDefault="00CE4913" w:rsidP="00A41EA5">
      <w:r>
        <w:separator/>
      </w:r>
    </w:p>
  </w:endnote>
  <w:endnote w:type="continuationSeparator" w:id="0">
    <w:p w14:paraId="4E7A00F6" w14:textId="77777777" w:rsidR="00CE4913" w:rsidRDefault="00CE4913" w:rsidP="00A41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0949C" w14:textId="77777777" w:rsidR="00CE4913" w:rsidRDefault="00CE4913" w:rsidP="00A41EA5">
      <w:r>
        <w:separator/>
      </w:r>
    </w:p>
  </w:footnote>
  <w:footnote w:type="continuationSeparator" w:id="0">
    <w:p w14:paraId="0B075DF0" w14:textId="77777777" w:rsidR="00CE4913" w:rsidRDefault="00CE4913" w:rsidP="00A41E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059"/>
    <w:rsid w:val="000A0329"/>
    <w:rsid w:val="000F7C26"/>
    <w:rsid w:val="004A1CE7"/>
    <w:rsid w:val="005718E7"/>
    <w:rsid w:val="00707627"/>
    <w:rsid w:val="007477B1"/>
    <w:rsid w:val="00A41EA5"/>
    <w:rsid w:val="00A561CB"/>
    <w:rsid w:val="00B15D75"/>
    <w:rsid w:val="00B23402"/>
    <w:rsid w:val="00BD1059"/>
    <w:rsid w:val="00CE4913"/>
    <w:rsid w:val="00CF18F9"/>
    <w:rsid w:val="00DA1222"/>
    <w:rsid w:val="00DE7404"/>
    <w:rsid w:val="00F15BB6"/>
    <w:rsid w:val="00F36FFA"/>
    <w:rsid w:val="00FB47CA"/>
    <w:rsid w:val="00FF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FA990B"/>
  <w15:chartTrackingRefBased/>
  <w15:docId w15:val="{BACC989B-F262-475C-93ED-AB7751E93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1EA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1E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41EA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41E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41EA5"/>
    <w:rPr>
      <w:sz w:val="18"/>
      <w:szCs w:val="18"/>
    </w:rPr>
  </w:style>
  <w:style w:type="table" w:styleId="a7">
    <w:name w:val="Table Grid"/>
    <w:basedOn w:val="a1"/>
    <w:uiPriority w:val="39"/>
    <w:rsid w:val="000F7C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335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恩琪</dc:creator>
  <cp:keywords/>
  <dc:description/>
  <cp:lastModifiedBy>enqi zhao</cp:lastModifiedBy>
  <cp:revision>8</cp:revision>
  <dcterms:created xsi:type="dcterms:W3CDTF">2023-03-12T06:14:00Z</dcterms:created>
  <dcterms:modified xsi:type="dcterms:W3CDTF">2023-10-31T09:19:00Z</dcterms:modified>
</cp:coreProperties>
</file>