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8BFEEB" w14:textId="77777777" w:rsidR="006B7D5A" w:rsidRPr="00681D9E" w:rsidRDefault="006B7D5A" w:rsidP="006B7D5A">
      <w:pPr>
        <w:pStyle w:val="Didascalia"/>
        <w:spacing w:line="480" w:lineRule="auto"/>
        <w:rPr>
          <w:rFonts w:asciiTheme="minorHAnsi" w:eastAsiaTheme="minorHAnsi" w:hAnsiTheme="minorHAnsi" w:cstheme="minorHAnsi"/>
          <w:b w:val="0"/>
          <w:bCs w:val="0"/>
          <w:i/>
          <w:iCs/>
          <w:sz w:val="22"/>
          <w:szCs w:val="22"/>
          <w:lang w:val="it-IT"/>
        </w:rPr>
      </w:pPr>
      <w:r w:rsidRPr="00681D9E">
        <w:rPr>
          <w:rFonts w:asciiTheme="minorHAnsi" w:eastAsiaTheme="minorHAnsi" w:hAnsiTheme="minorHAnsi" w:cstheme="minorHAnsi"/>
          <w:b w:val="0"/>
          <w:bCs w:val="0"/>
          <w:i/>
          <w:iCs/>
          <w:sz w:val="22"/>
          <w:szCs w:val="22"/>
          <w:lang w:val="it-IT"/>
        </w:rPr>
        <w:t xml:space="preserve">BMC </w:t>
      </w:r>
      <w:proofErr w:type="spellStart"/>
      <w:r w:rsidRPr="00681D9E">
        <w:rPr>
          <w:rFonts w:asciiTheme="minorHAnsi" w:eastAsiaTheme="minorHAnsi" w:hAnsiTheme="minorHAnsi" w:cstheme="minorHAnsi"/>
          <w:b w:val="0"/>
          <w:bCs w:val="0"/>
          <w:i/>
          <w:iCs/>
          <w:sz w:val="22"/>
          <w:szCs w:val="22"/>
          <w:lang w:val="it-IT"/>
        </w:rPr>
        <w:t>Pulmonary</w:t>
      </w:r>
      <w:proofErr w:type="spellEnd"/>
      <w:r w:rsidRPr="00681D9E">
        <w:rPr>
          <w:rFonts w:asciiTheme="minorHAnsi" w:eastAsiaTheme="minorHAnsi" w:hAnsiTheme="minorHAnsi" w:cstheme="minorHAnsi"/>
          <w:b w:val="0"/>
          <w:bCs w:val="0"/>
          <w:i/>
          <w:iCs/>
          <w:sz w:val="22"/>
          <w:szCs w:val="22"/>
          <w:lang w:val="it-IT"/>
        </w:rPr>
        <w:t xml:space="preserve"> Medicine – Dondi et al.</w:t>
      </w:r>
    </w:p>
    <w:p w14:paraId="74BF68E4" w14:textId="77777777" w:rsidR="006B7D5A" w:rsidRPr="00681D9E" w:rsidRDefault="006B7D5A" w:rsidP="006B7D5A">
      <w:pPr>
        <w:pStyle w:val="Didascalia"/>
        <w:spacing w:line="480" w:lineRule="auto"/>
        <w:rPr>
          <w:rFonts w:asciiTheme="minorHAnsi" w:eastAsiaTheme="minorHAnsi" w:hAnsiTheme="minorHAnsi" w:cstheme="minorHAnsi"/>
          <w:b w:val="0"/>
          <w:bCs w:val="0"/>
          <w:sz w:val="22"/>
          <w:szCs w:val="22"/>
        </w:rPr>
      </w:pPr>
      <w:r w:rsidRPr="00681D9E">
        <w:rPr>
          <w:rFonts w:asciiTheme="minorHAnsi" w:eastAsiaTheme="minorHAnsi" w:hAnsiTheme="minorHAnsi" w:cstheme="minorHAnsi"/>
          <w:b w:val="0"/>
          <w:bCs w:val="0"/>
          <w:sz w:val="22"/>
          <w:szCs w:val="22"/>
        </w:rPr>
        <w:t>Supplementary material</w:t>
      </w:r>
    </w:p>
    <w:p w14:paraId="6E27E5D7" w14:textId="77777777" w:rsidR="006B7D5A" w:rsidRPr="00681D9E" w:rsidRDefault="006B7D5A" w:rsidP="006B7D5A">
      <w:pPr>
        <w:spacing w:line="480" w:lineRule="auto"/>
        <w:rPr>
          <w:rFonts w:cstheme="minorHAnsi"/>
        </w:rPr>
      </w:pPr>
      <w:r w:rsidRPr="00681D9E">
        <w:rPr>
          <w:rFonts w:cstheme="minorHAnsi"/>
        </w:rPr>
        <w:t xml:space="preserve">Figure S1 - Percentage distribution of the Italian population in 2015 in the Fondazione </w:t>
      </w:r>
      <w:proofErr w:type="spellStart"/>
      <w:r w:rsidRPr="00681D9E">
        <w:rPr>
          <w:rFonts w:cstheme="minorHAnsi"/>
        </w:rPr>
        <w:t>Ricerca</w:t>
      </w:r>
      <w:proofErr w:type="spellEnd"/>
      <w:r w:rsidRPr="00681D9E">
        <w:rPr>
          <w:rFonts w:cstheme="minorHAnsi"/>
        </w:rPr>
        <w:t xml:space="preserve"> e Salute (ReS) database and according to the Italian Institute of Statistics (ISTAT), by age group </w:t>
      </w:r>
    </w:p>
    <w:p w14:paraId="0BA9626B" w14:textId="77777777" w:rsidR="006B7D5A" w:rsidRDefault="006B7D5A" w:rsidP="00AC4FD2">
      <w:r>
        <w:rPr>
          <w:rFonts w:ascii="Palatino Linotype" w:hAnsi="Palatino Linotype" w:cs="Times New Roman"/>
          <w:noProof/>
          <w:sz w:val="20"/>
          <w:szCs w:val="20"/>
          <w:lang w:eastAsia="it-IT"/>
          <w14:ligatures w14:val="standardContextual"/>
        </w:rPr>
        <mc:AlternateContent>
          <mc:Choice Requires="wpg">
            <w:drawing>
              <wp:anchor distT="0" distB="0" distL="114300" distR="114300" simplePos="0" relativeHeight="251659264" behindDoc="0" locked="0" layoutInCell="1" allowOverlap="1" wp14:anchorId="52D84C33" wp14:editId="4EF02DB3">
                <wp:simplePos x="0" y="0"/>
                <wp:positionH relativeFrom="margin">
                  <wp:align>right</wp:align>
                </wp:positionH>
                <wp:positionV relativeFrom="paragraph">
                  <wp:posOffset>99318</wp:posOffset>
                </wp:positionV>
                <wp:extent cx="6120130" cy="2363476"/>
                <wp:effectExtent l="0" t="0" r="0" b="0"/>
                <wp:wrapNone/>
                <wp:docPr id="176823737" name="Gruppo 1"/>
                <wp:cNvGraphicFramePr/>
                <a:graphic xmlns:a="http://schemas.openxmlformats.org/drawingml/2006/main">
                  <a:graphicData uri="http://schemas.microsoft.com/office/word/2010/wordprocessingGroup">
                    <wpg:wgp>
                      <wpg:cNvGrpSpPr/>
                      <wpg:grpSpPr>
                        <a:xfrm>
                          <a:off x="0" y="0"/>
                          <a:ext cx="6120130" cy="2363476"/>
                          <a:chOff x="0" y="0"/>
                          <a:chExt cx="6120130" cy="2363476"/>
                        </a:xfrm>
                      </wpg:grpSpPr>
                      <pic:pic xmlns:pic="http://schemas.openxmlformats.org/drawingml/2006/picture">
                        <pic:nvPicPr>
                          <pic:cNvPr id="3" name="Immagine 2" descr="Immagine che contiene testo, schermata, cerchio, diagramma&#10;&#10;Descrizione generata automaticamente"/>
                          <pic:cNvPicPr>
                            <a:picLocks noChangeAspect="1"/>
                          </pic:cNvPicPr>
                        </pic:nvPicPr>
                        <pic:blipFill>
                          <a:blip r:embed="rId5"/>
                          <a:stretch>
                            <a:fillRect/>
                          </a:stretch>
                        </pic:blipFill>
                        <pic:spPr>
                          <a:xfrm>
                            <a:off x="0" y="97796"/>
                            <a:ext cx="6120130" cy="2265680"/>
                          </a:xfrm>
                          <a:prstGeom prst="rect">
                            <a:avLst/>
                          </a:prstGeom>
                        </pic:spPr>
                      </pic:pic>
                      <wps:wsp>
                        <wps:cNvPr id="8" name="CasellaDiTesto 7"/>
                        <wps:cNvSpPr txBox="1"/>
                        <wps:spPr>
                          <a:xfrm>
                            <a:off x="1046425" y="0"/>
                            <a:ext cx="1733550" cy="231140"/>
                          </a:xfrm>
                          <a:prstGeom prst="rect">
                            <a:avLst/>
                          </a:prstGeom>
                          <a:solidFill>
                            <a:schemeClr val="bg1"/>
                          </a:solidFill>
                        </wps:spPr>
                        <wps:txbx>
                          <w:txbxContent>
                            <w:p w14:paraId="3A2B21FF" w14:textId="77777777" w:rsidR="006B7D5A" w:rsidRPr="00F06DA8" w:rsidRDefault="006B7D5A" w:rsidP="000E6BD6">
                              <w:pPr>
                                <w:pStyle w:val="NormaleWeb"/>
                                <w:spacing w:before="0" w:beforeAutospacing="0" w:after="0" w:afterAutospacing="0"/>
                                <w:rPr>
                                  <w:rFonts w:asciiTheme="minorHAnsi" w:eastAsiaTheme="minorHAnsi" w:hAnsiTheme="minorHAnsi" w:cstheme="minorHAnsi"/>
                                  <w:sz w:val="18"/>
                                  <w:szCs w:val="20"/>
                                  <w:lang w:val="en-GB" w:eastAsia="en-US"/>
                                </w:rPr>
                              </w:pPr>
                              <w:r w:rsidRPr="00F06DA8">
                                <w:rPr>
                                  <w:rFonts w:asciiTheme="minorHAnsi" w:eastAsiaTheme="minorHAnsi" w:hAnsiTheme="minorHAnsi" w:cstheme="minorHAnsi"/>
                                  <w:sz w:val="18"/>
                                  <w:szCs w:val="20"/>
                                  <w:lang w:val="en-GB" w:eastAsia="en-US"/>
                                </w:rPr>
                                <w:t>ReS database population 2015</w:t>
                              </w:r>
                            </w:p>
                          </w:txbxContent>
                        </wps:txbx>
                        <wps:bodyPr wrap="square" rtlCol="0">
                          <a:spAutoFit/>
                        </wps:bodyPr>
                      </wps:wsp>
                      <wps:wsp>
                        <wps:cNvPr id="1592802284" name="CasellaDiTesto 8"/>
                        <wps:cNvSpPr txBox="1"/>
                        <wps:spPr>
                          <a:xfrm>
                            <a:off x="4004778" y="0"/>
                            <a:ext cx="1428750" cy="231140"/>
                          </a:xfrm>
                          <a:prstGeom prst="rect">
                            <a:avLst/>
                          </a:prstGeom>
                          <a:solidFill>
                            <a:schemeClr val="bg1"/>
                          </a:solidFill>
                        </wps:spPr>
                        <wps:txbx>
                          <w:txbxContent>
                            <w:p w14:paraId="331AB4EF" w14:textId="77777777" w:rsidR="006B7D5A" w:rsidRPr="00F06DA8" w:rsidRDefault="006B7D5A" w:rsidP="000E6BD6">
                              <w:pPr>
                                <w:pStyle w:val="NormaleWeb"/>
                                <w:spacing w:before="0" w:beforeAutospacing="0" w:after="0" w:afterAutospacing="0"/>
                                <w:rPr>
                                  <w:rFonts w:asciiTheme="minorHAnsi" w:eastAsiaTheme="minorHAnsi" w:hAnsiTheme="minorHAnsi" w:cstheme="minorHAnsi"/>
                                  <w:sz w:val="18"/>
                                  <w:szCs w:val="20"/>
                                  <w:lang w:val="en-GB" w:eastAsia="en-US"/>
                                </w:rPr>
                              </w:pPr>
                              <w:r w:rsidRPr="00F06DA8">
                                <w:rPr>
                                  <w:rFonts w:asciiTheme="minorHAnsi" w:eastAsiaTheme="minorHAnsi" w:hAnsiTheme="minorHAnsi" w:cstheme="minorHAnsi"/>
                                  <w:sz w:val="18"/>
                                  <w:szCs w:val="20"/>
                                  <w:lang w:val="en-GB" w:eastAsia="en-US"/>
                                </w:rPr>
                                <w:t>ISTAT population 2015</w:t>
                              </w:r>
                            </w:p>
                          </w:txbxContent>
                        </wps:txbx>
                        <wps:bodyPr wrap="square" rtlCol="0">
                          <a:spAutoFit/>
                        </wps:bodyPr>
                      </wps:wsp>
                    </wpg:wgp>
                  </a:graphicData>
                </a:graphic>
              </wp:anchor>
            </w:drawing>
          </mc:Choice>
          <mc:Fallback>
            <w:pict>
              <v:group w14:anchorId="52D84C33" id="Gruppo 1" o:spid="_x0000_s1026" style="position:absolute;margin-left:430.7pt;margin-top:7.8pt;width:481.9pt;height:186.1pt;z-index:251659264;mso-position-horizontal:right;mso-position-horizontal-relative:margin" coordsize="61201,236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OWROwMAANUIAAAOAAAAZHJzL2Uyb0RvYy54bWzMVl1P2zAUfZ+0/2B5&#10;0p6ApGnalIwWMToQEtqqwX6A6ziJRWJ7ttum+/W7dtJCKYiNTdMeCP68Pvecc+2enDZ1hZZMGy7F&#10;GPeOQoyYoDLjohjjb7cXhyOMjCUiI5UUbIzXzODTyds3JyuVskiWssqYRhBEmHSlxri0VqVBYGjJ&#10;amKOpGICJnOpa2Khq4sg02QF0esqiMJwGKykzpSWlBkDo9N2Ek98/Dxn1H7Jc8MsqsYYsFn/1f47&#10;d99gckLSQhNVctrBIK9AURMu4NBtqCmxBC003wtVc6qlkbk9orIOZJ5zynwOkE0vfJTNpZYL5XMp&#10;0lWhtjQBtY94enVY+nl5qdWNmmlgYqUK4ML3XC5Nrmv3H1CixlO23lLGGosoDA57gLsPzFKYi/rD&#10;fpwMW1JpCczv7aPlpxd2BpuDgx04itMU/joOoLXHwctegV12oRnugtS/FKMm+m6hDkEuRSyf84rb&#10;tbceCONAieWM05luO0DnTCOejXEfI0FqcPxVXZOCC4YijDJmKJhvOwQuR1QKyxnMW2asPEDO+s7t&#10;5ABRpmnJYSzjBDwKgd6/a84++M/UheI/oOwYKmC7do4jCythK6dwsrDMCeEgOlQtRuI4vJb0ziAh&#10;z0siCnZmFFQJ1K5bHewu992dBOcVVxe8qpwvXLujEpJ65Mgn1GjdPpV04dC15atZBXilMCVXBiOd&#10;snrOgD59lXlAJDVWM0tLd2AOB38FsA7ogwmP8h6YS8GAoZ+18HGSHHcmfdrG0XAwHPm7YWtGIE4b&#10;e8lkjVwDAAIOcABJyfLadIg2SzoeWxAeHWBy5QV3nNlQBr090n6rjG9KohhAcGHvfQf3beu7c2JY&#10;VZEpv3W+QomTt1vqyh3Z5qOEAvYsu/FnKOuF8TCOBhjt134v6fcHg23t93rxH3EGisqKZxt3+SeA&#10;nVcaLQlc3vOiNejOKrgiNsBdyzbzpstyLrM1JLmCm32MzfcFcWWvbXUu/UPghDPqDMrlgnvx3PZ2&#10;D4jnOiDUP1KsNziORmEUjeJnpBu9Uro4DOMkAUM8IV0cjZL/TTp/b279+HcU9I8IvJ3+xujeefc4&#10;P+x7xe9/jUx+AgAA//8DAFBLAwQKAAAAAAAAACEALElCBXb2AAB29gAAFAAAAGRycy9tZWRpYS9p&#10;bWFnZTEucG5niVBORw0KGgoAAAANSUhEUgAABLoAAAHACAYAAAHSHjH2AAAAAXNSR0IArs4c6QAA&#10;AARnQU1BAACxjwv8YQUAAAAJcEhZcwAAFxEAABcRAcom8z8AAPYLSURBVHhe7P1bkBTXlfYPz4Uv&#10;CF/8QzeOTzdfhHzniG8uNOF4HZ4JR8DN61DM4Hckq4FGthVYssfSaCzhM5JmLCQZybLFi+SDEJaQ&#10;ELIEWAcO5g9CnBGoEeeTaBCHBlpAQ0M3h4bu6q6q/Paza+/qXdmrqrKqMqsyq55fxBNVlZlVlbn3&#10;2itX7ty59j8QQgghhBBCCCGEkMB4hn/81i8KBP79yfUFAtlsdrX5atOjjrUTx+wvG7dMFm06qctF&#10;Mc58jaiC+8mydTvHFJwr4BakX6mRjGd+rqlQZdN1z8//KJaJlVQeVsD8VOuhjn3c4LyJ3uBL3xQL&#10;zhWQCtCvFdvPNEWB4nhRLkAqD1dSOfi1vfNiaxmaLUArqSB/N//v3qote/V7IBVcMQHzV4nDLRcI&#10;x993ZaCgbIB9Lx1/MQHzN82LvwCtbIH9+e0P8+/T6Yz3L1N/rQtGKrBSev7dQ4kqTByjVC4utlyg&#10;f7prhm6E0rGXk/nL5kKVz21SAVp1njhbUICugFRQQWT+Ptbg+KQysZLKxEo65iBS3Gb+PvngYKSC&#10;80sqQAhIhRRUZjdiCY5NKgtXc95YJZYLJB1vUKmLiDvMbiQbqdAkffXuR8VCrNXAILMrsSKIcUHp&#10;PYvFcoGkY61EZleSS0FBHV2Xfw/SJ7d5mXMH88uyNy6LhQikwqlER7qvVl2Y+L55GxrKewza4x58&#10;5f94qXf+M18O0Mi2eQWfpXKB/MdZjcwuJQ8YhltIMCj7HmQuHClYD0mFCKSCqVTA7FrD8R+3i7vM&#10;fS+VjXSclWpgcCSZRvZv737sQcAWVDkBfyECqWCqkdm1hnKif8Bb03VBPP5S8pcLJB1jNVIedbrZ&#10;vWTwl31d2rhcSYUmyV+IQQ3MsnbvOf354bmf6M/+bcwuNgT197e7ZQKkMpAE/GXjHlsxXegf1K8A&#10;rygXvK78pDu/DDK7mAzcQnQFpMJzBdxCBLYQSukHL2zT2+LWkbt8y6Gegs9mFwOz6c5v6e9MnTo1&#10;/91JkyZ9w7ytiKc/PjKmTL6/ardYDpLccoHc4yongFeUj31vXyHlxfaa3Yw32Gl/Ibp6aO0+sfBc&#10;uYXoFkIYAmZXA1Hp9qWQysMKSGXh6qPdRwrKRjq+WmR2M95IhSepVIEOpUYiMzDI7GpdwXFI5eCX&#10;VB5WqSU/am0DU2V4p1RoxVQq2G02A5OOv5iAVCZQlAYGzO7GE+ygVGDlBPwF2fbInMgMDJhdLovd&#10;tr29fZdeoFDvU+ZtYKTjLqfUe4+MKRcQlYFNn/dJvA1s8vId+cIB9v2Cg6cLPku6mhouKMjMyW2x&#10;MLBX1uaCe2VUK/QCxfjx479g3gZCBdBLpWMOIuCWCxSVgUFml+OJWzD2imkonfGuDA3r96ev3siv&#10;L6bs0PWCggRSQdQqs8t1AceAY/u091rBseKCx+IulzSyZ3G+XEDLG1gtymRzrdYiFUStMrtcF3AM&#10;OC6/gf37+x36dfOZ3oLlxQTcxicdV60yuxxPpEKpRZnTO3WhSgVRq8wu14W3DneLx1etsjf6vGsD&#10;N8XjqlWKaWa344dUGNXKj1QYtcjscllm/mCh3lbFYLP1AoPb8VqO+1btFo+xWuH3QEfnRfHYapGK&#10;F183ux0/pMIope+uzHkoMHfm3z1Upqvnf/aOhyAbvelWZz9YpbeXCqcSmV2uC3N2HhOPv5ysIQF/&#10;2Ww5/Bcvm8nkywX8/t2D4rFWIkXyPBhOERZ/QZXSGxvv1wYGXCNzdeQPL+j1UmGVktnlujAwPCKW&#10;i1UpQ5K0d9txXS7+xmf18bR79W9Jx11OZpfjSd/gsD6w7hMXxYKpRNev3MwXYrGClLTrJ4/ofbjn&#10;uc1iAUL1HrOP/anGkIrJLRcglYOrShqh2eV48tGqg2KBVCO3EKHUyA2x8IIIvLrms3whArPLZYFh&#10;mLdVgxvJ0jFWI+AvG+mYS+nCR1v077iGZWV2OZ5gp6VCqVTAX4jVFGQxqQrfbHa5LNgXvCKot4G9&#10;+z4o0nFWI6lcgHScQZXq79O/8cMXt8XbwIBUKJVKKkSo4+hCsYAqldnVuiIdZ6UCUrlA0nFWKmB2&#10;N75IBVOJgFSAVsfnvyIWTlAdfv53DSlEHJd0vJVIKg+rS9dOicdbicyuxhu3IMHTD/zVW7NkV37Z&#10;cGrEW/znjfnPfkmF5+q19feKhRNU6vTYYXY1EDgGvNZ6igT2GDcu36dfgV0G9fdeL/jsCkjl4Wrn&#10;Iz8WjzmozG7GH7dQ8AoDe/uPGwoKzP8ZunqjRyw4vzKp1JjCAXg9OOtp/br1u7nTxrXPjua3gcwu&#10;Bga3ZczbPFOmTJlp3lYE+vVwnDAwyGKP/7cPL/Y+P9mb/+xKKge/SjU+BPZ4zQyntIC7XjW8QbOb&#10;8ccttKB6+cmVYqEVk1s4ENjcdpe3+2c/8QZ7egrWWWMDZhcbgvr7O6VjL6d9XcvFMpCUGRkpOHZX&#10;AOWD92iIu346Pb/O7GJykAqqlKTCKiVgCyeozK41lI61h8XjLyZsLx1/KUnHXkqVhg2xQO30eanA&#10;JI0Mp8WCKiepsIrJ7FYskMqgmKTjLqdKGh+6KMxuJQ8cqFRofkmFFERBCxKYXaoYDIvBK54kqiaw&#10;l8D+SOXgF5COO4ikcpBkdim5/PWFdWLhWdVSiJBUaK6A2ZVYgf2SysOVdLxBBaTycGV2Jfng6kgq&#10;QEgqnEpUqiBxtWR2IZZg36UygYB0vJVIKhMrFcI0V47bnZuORlKIkFSAwPx1rMF++ssFko6zUt1M&#10;9Rcrm/gOyakFf2FKhTJ//ff0K7DLLB/um51f5gr4CjBR7h/765YLkI6zGm29p72gbMxfNi/KNd+B&#10;Qjx1cadYIJJG0kP6tVTBo/C2fqc90QVoDUw6PghcvHpcv+Lz7hPv6lcsc7dz9dfNDyay0dWMLaSw&#10;pAz3pvnpRFOqXOy6j48s8K7dvJj/DC3c9IP8e1fw+uanWxNlGJ07ji0SC6ecUMjq++3mp5oKGI8d&#10;0VuNgPkpYlFlMgEFc67v06KFZmip2SzMMYtlYrVy19N6G4Qg5muEEEIIIYQQQgghhBBCCCGEEEII&#10;iT242//P7b/Op+G28qcQembJAT0ywHytJcDxru84VFAuH+45W1AuFvMVgsJwC0ySW4CSmrVAy5WN&#10;37j8atZyKQsO3M3lXkpSwUkC5ucTDbJD2xTkpVTOuKyapVzKgkFuNn+7FQoK2EKbNP0Fb3Bo2Ht4&#10;1gL9WSqwUjJ/lThQBm65uGUCoUzwinLZ/WlXYOOyUtxm/qr5wNG5hecWYt+VAf36X0+/XjB7Gj5L&#10;BVVOwPxtIhh683ti2dhysAIHjp7R7ys1LgiYv2wecFBS4Vn5C9GVVEhBlJSClMrDym1oflVjXFBS&#10;yiUQXjolFpyrx19YIhYgJBVQUMW9IKWy8EsqE6ha44KOdF9NvoGhcqUC82vkk1x8JUkqnEoUVwOT&#10;ykHSV+9+VCyXWowLimu5BAI77xaS/Zw+uk6/jmx/rWC9VICQVDCVSnGL2a2K0DutcDPjVDvntot7&#10;3KlVv/aGFn5Xv7eMbJuXX++lc4G8X7UaFwTMLiUL7LgtoHzBjQx56ZPbCpa576VClAqlGpndajju&#10;MReUwcv/qt+jjIC7jVQuYRgXZHYrOXRfu5mf4sQtpHKSClEqkGoEzO41FJQJkI6/mIC/XMIyrkTk&#10;tbeochhnDcsKSIXmF/AXolQgxfTw3E/0K1i795x+fW3Nsfx6s4sN48fr9ufL5A+7TohlUEz+cglq&#10;XPtP9nlzln6a/ww27j9fsE02mz1vdjHeLDt2rsCwrL6/ardYaH75C9EthGK6emO44DNIjWS8oeG0&#10;99O/7ChYbnYzEPoLCrxva2v7so298L69vX0A74OifmZMo4OAVA5+AbdcghqXBeXhLv+Ob/4ls5vx&#10;RipAV0AqPCvgFqJbAGHI7GYg9M4ozMea2NXTL5aHlVQWfrnlEtZp0UoR7xxf2EOp4Pwqd0pwC1Eq&#10;iFqExChmd+uKVA5+Aak8rNoemROZcXX33oi395IKrJSKFeaqLXsjM65GFKIy6H7p+ItpaMEUsVyy&#10;l09FZlyQ2d14IhVUOXVevja2IF/9dmTGBZndLYu2foX5+A+TJ0/Op3NScdfXzNuy4DekYy8lMKZc&#10;lFrauABeZ2w+lC8kW2BTVuzIv/cLSIUoFUKtMrtbFr1TCrwfP378F1QQv1uvUFRiXNLxBtXwhucL&#10;ygVEZVzA7HK8wI6hMOzrp73XCgoJWIMrppsj6dFCHBmKzLgUdR1+4h4jsK+v7O/Sr+56ScA1sJY1&#10;rjCU7T+TL0SpEGpVvQvRPTaXnoEh78ltnd7DTv9XKWV6DucaniIK44pthyoOWCqQamWRCqFWAbPb&#10;dUE6vmoFYGBRGBdkdjle4KClwqhGT398RBeiZfPBHrEgqhUwu10SvaEC7/1Tu1TSiSodYy06cPGq&#10;3i/p2GqV2eV4gYOVCqKUbCEN3kgV5Gy3wpRywM25Ds5cHBALJqiA2e26IB17ENny6T5xsaBc7DSE&#10;tkxufN6tt5OOtVKZXY4XODipgCDLR6sOFhRSKa17b08+0axrXH6B1HDhrY1yymazi8xu1wWpTFwV&#10;M6JisuUCipVJNlu5sT305454GhdufuqjUkgFUqlsAZYqREkWqfCszC7XjWqNSJJ/+kGpDPwCF68M&#10;imXhCphdjh9SYVQj4BZg0EKUNDKQe/jDLUSzu2XRX1Qgvho/fvw49ZpSus/cuM73eZVDOsZq5S8X&#10;IB13KQHpggCYXY4fUmFUI38BQt2X9okFVan6Dx6o2LhgTGZRVRSLKSsVkMpGOs5KBGa8viu+hgU2&#10;rdgvFkolAlIBQv4JlaoRMLtbN/Cf0rFWKqlMICAda6UyuxtPVNw1KBVKJZIKz+r97TPEQqlEZlfr&#10;jnSslQhIZWIlHWslunr0SLyNC0gFAz39wF+9NUt2eQd3dInroXIFCF0/cUIsnKAyuxkIvUMKX//W&#10;afO2IvzzUw6nRgrez/nle/q/3G1cSWXhquPoQvF4g0o5hulmV+OLVEAbl+/TrzCuTCbrFZttVio0&#10;SVLhQACvm9vu0u+Bf73ZzUDoLyjw3gTxKb1Cod4vNW8DoX7mdvdYwdt/3KDff36yN7/M3cZqOD0o&#10;loNfvds7Co4XunL4U/3a8cP78sss9jNkdjP+SAVUTusPvCgWmCR/wQxfvaKXAbsMnF+31ssMDeWX&#10;md1rGM//7B3x2EsJ35HKoJjssVrBuID9PHD6tH698NGW/DJgdjH+YGelgiqmzj1nxIIqJVswQaXc&#10;/l6zew1DFcs46fhLqdJp84B0/KVkdi85SAVVTFIhlVMlhTh44UJsChD7LZWBpOtXborHXk5SGRST&#10;2a3kIRWYX0AqoCCSCkuS2Z2K0TunMB81YTxxLZWDJOmYgwhI5eAXMLuUPNSpaKlUaK6kwgkqIBWa&#10;K7MrsUMqC1dAOuagksrCFTC7klxwEFLhQUAqmEokFZyV4itmN2KH2reS8Zd0rJUISGUCnV+/LvmG&#10;ZVEerCuKAoSKFaL561ijdl00MCAda6WSyiVO8WeouAWYzWbEAgFLtz+mX+1n/zZ+uYW39TvtiSu8&#10;3zz4VoFxScdYjfwdq8D8ZXOCA0RhSoUBAek1k0176cxwfjtXIOmFh32HYY1kUuIxWoFSn/26sHmz&#10;Lht19midSdcxykEqjGoEzM8mnkvXTonHOJjKjQUD+Pz6hmn6/dGzG72R9NCY7a2A+enWAwcvFUoQ&#10;NXPB1VIuUDOXTVXoElGs3PX0mMLacWyRXoeLA7N5S6AOeRyOe/Onc8eUiSuL+RohhBBCCCGEEEII&#10;IYQQQgghhBBCCCGEEEIIIYTkyGazG8144zw7Dhz3Xnr7Qy2waNNJrYNdffqzj5nmp0gLoer9FmU7&#10;c3MmUB7YmdLXzdcJCYaxH+/hWQv0BEWVCPjTKJfT+n25CbuVsXaYXSAJRFei4vEXloi2UUyVzMWD&#10;CZwc7jR/TVoRZQD6CdSht+/z7vn5H0XjqkRAMrpKZaM2s5skZujKUfT2XRPtoBKFMZHYhf5BvT9m&#10;90izgkoe2bM4P4emVfqzDWMMC6TTmYLPFkzZDexy+yoZV60CKjJbbQ6B1BlV9vrhbb/NYGbtX/zu&#10;rbx9VKMoZkFMjWRgL/1m90mSgeGlVj421vh8shMlQ8B99S+3+q+nX9fL/vd9s/SrZExhCijDjH+G&#10;+YSjynipl06JduIqc3JbgW1Y7LLBoWH9efenXd4/3TXDu9iXSz9j10c1havVlkM9dGRJBEYiGVwp&#10;uYZVqYBkQFEJmEMlIYEyleyilNTppMAG8Dpp+gvev0z9tffo/81l3MEyOC//dlE7L1fAHCaJI6p+&#10;vpIdui4aWVABa2SVCEhGE7WAOXxSJShDyRaCCkg2UU71dF5WA4Mj2N1p5tBJHECNSIZVjYBkbKUE&#10;JGOpl4ApChIQlJlU/9UISHZRSo1wXlboG1PcYoqCNALUQDFjwmvm3EFxGfo09OeX/zW/3hWQDK6Y&#10;gGQk9dSkWRvRx1H3pKD22IFZ9A/uDJcWzC5u3jYU7KdU59mr53Xfp7tsaP639XHh/ci2eXqb1Dv/&#10;WbCNFZBso5ga6bysgCkWUi9UI/16unONaESQ7XD1Mumiy0DmwpFQHBiQjKMRAqaY6oL+Q4NZpMEs&#10;XtaJ4bWtre1rekWDULs3LnN6p1jXVpJjgo3AieF9Hp+TswKSfUiKg/OCps3+CCe9jaaYSJTAQP7t&#10;3Y+1RjJZL3ujTzSkMBR0PA+QDKNRWrH9DHZpnCmylkdXkCLInedatWRVh2gjfsXFeVkBU1wkClDA&#10;1nH5lVXrMj2HRYOqRXj8RzI+V0AyiEZLnVEbPotzo0Hd+G0FjHTMF+u7Vg1/OMubcO9Top24ipvz&#10;goApNhImKFi/ERYTSJ/cJhpXpUot/UlZYwSSMVQr+3tgaDg9Zp1d5uJu40o5sNdNEUaC+XsNPre3&#10;t69QGsB7t+9r/PjxX3AvI/XCiME+SfbhCqSPbRTrvlplB6+IduIqbOcF8IrOeLz29N/Mr0urKxS7&#10;znTW63Fgdr0rYIqPhAEKVDK8IALSyPpKlOk9JhqgFZAMoVLd/ZvR57/x2fKbRfv1q3/ZT/+yQy97&#10;ZskBvcz+jl/KgT1gijJ08L/+yTPhqNra2r6M98qRpfRCw8SJE7+IV7V8qV4QEdgfyR5KCWT7z4g2&#10;UKmAZCtWYTov4H6e8swm7wcvbCs4yeH18Ol+/QrH9tnnV7W92e+4AqYYSS2ohvesZGjVCAxveF40&#10;tnLysqOPC/kFJCOIi3CWNcXZEiibOS/VfyVCN0SU4wbjeNnoCpjiJNXSNzgsGletAqn3HhGNrpiA&#10;ZIhAMoA4CZgibXr+tOeEWOfVKpXOXWpJNlFOQLKZuDsvSJ0EFpkiJZWCipeMKWyBoQVTROPzC/gN&#10;EUiVHzcpmn50NQ5SquOwdPZ6LpODZBvFBPw2kwTnBUyxkkrpvHxNNKAoBQbnTRSN0Aq4hgikyo+b&#10;gCna0MBv2tnh8dl02K/AOC98tp3z6AezwmfbqR8mahfGTV6+Q6zXKLS7p18ft2Qjfp3svlBgM0lw&#10;XpCKvuo+8DnxqEKb6xoKKPb56OXr+nVIhfdPf3xEv5+yYofXMzCU36YaAckQIZA05/XqB5819ZkU&#10;9WDrDrbwaW/u5Lf+9EVdR3YdZJm2ard5l1ufzmYLtguqhYf02DrRVrRe/XZBosukOC9gipcEBYXm&#10;Gof72TUwOKjNZ3oLtrGfP+y6kF9Wq4DfIEGSnBfUzP0YqAe3zqzzsvXnrgMdZy9rG8FnnPQeXpe7&#10;q+tuV41+ufGg/h2/vWCEf9KcFwY8m+IlQQnDiKKSa5j7j5zWn6WKj6OAKeKm48DFq2J9NVKT1RUA&#10;sPYCkuS8IMVtpohJEFBikjHESdYwgVTpcRQwRRwK+gcN+Owf16U+78ar7QMbP368fmxJLQ99nNeM&#10;zYfEeoqTLAlzXpxAphJQYlLl10tvHe7GLhTwweKd3swfLCwQeG39vd71Eyf0YE2od3uHXg4OnsoN&#10;DIyLgCniUNA/aMDnyZMnK7/UvkKvVNgHsrHMdtZHxX2rdot1WW9hPxAFunSfuFhgMwC2cnnPaJ/b&#10;u1tPiXXWaCnovCoBJSYZRjXCGdmO1bGcOtpT4ISqEcCdNqtMKpV3YKV0cuEb+rug79qQaDBRCZgi&#10;bjr+duRzsf5rVTlnVImAtRcg2YerzHAufRO457nNYp1GrSynY6sMVJZkSHct3T7GkAZvpLy3Xlwv&#10;GktUAq7jqsQgy+nAk0/o3wGZbO65tLCkDPEOU8RNB8pLshm/wnRGlQj47eXStVOiDQTRnl/+XP8m&#10;SA3nnmkMW5iL1BQvCQoamWQAcRDwG6ErIBlbWNr6nXb9H5YZr+8SDc8vPJRrircpMcWhqYczqkRA&#10;shVoa+d8b+cjPxbruhadWvy2/l9wpPuKaBPlBEzxkkpAwUmG0EjdGOoXDdAvIBlUvXTj89E+u5Wf&#10;dEdmiPhNRDP2t21HvH0wG4NUIdsP5vSB6Y78MFG7MO63Dy8W662RCmIz6DdFX6lUl1Hp6tEjut7A&#10;q2s+G+O4IBVEcJBqNaiC2ygZQyP0wq/e9zqOLhQNr5iA32AapfPr17XEGRRlLtVfI/Tykyu9fV3L&#10;RdsopmwmI9ZfvbVl0t3afk2xkmqIgzF2rD0sGloQAck46i1girTpWfznjWI91lPNYDMIHkyRkmrZ&#10;uenoGOPY//EJXcn2M1izZFfBNnbZwR1d+r1d5m5TTiPDadHAKhGQjKNeAqYoWwIcr1SXnXvOFHz2&#10;b9d/6brXe/7KmHWnj13Ivw8i3ECS7KASAaku6yVgipPUgirHO3/z4FtjjAS4r67zkpa9/ccNevmc&#10;X76XX1ZKQDKsagQkI/Fr+OqVMdtKn8GhZ2fpz1u/W/z3gSnGSMDv25HjZhH6s1Jun5deqFDL73OS&#10;FIb+YLYL9sdfnxuX78u/h134t7HYzzjpvT9/q3fh8/6C7UoJSPVfjYBUp35lhoa8K4c/1e8t7nqL&#10;/302nS7YzgqYYiRhoELYOZKxRCUgGVQtApKx+OXfzv3sgs+b2+7Sr+fXrc0vs0r190VuhPpPDWZR&#10;bMA+SXUblYBU77UIuHVaTNZ5Qf7vXO86qW/gDPb06M846e366fQx20HAFB8JE+XAHkDHuWQ4YQpI&#10;hhSGgN9gohAwxdbSoBykOg5bQKrvMASkOg5bwBQbiQr0Q0kGFIaAZEBhKjVyQzSesARMUREFykOq&#10;67AEpHoOU9duXhTrOiwBU1wkalDYkiHVIs/LioYThbov7RONqBbh9na9x+WgHixmkcY+iA2mTJky&#10;s14zBhVDlcsd0rOptQpI9RuFMFRn6z3tYt3XIlU2LT9FXt1RdnObvTtUqy5d6xINJkqFaYzAFEtd&#10;wf/anGb43NbW9iW8tre395nPX8OMQepz/mHtRoL9lOq/Go1kar+rWKn+uvnB0Aaz2jojDUSdOfqr&#10;7QvDmKD3On4lGko99P72Gd7x+a+IxhVE5sFdzo5dISg0yR6C6PmfveMdOvOBWJ/1UtAkAJKQyUK1&#10;GT5sHSdUhQxW4sS6jvSIhlFv+VPqBJHhFnPopApQfihEyTaKad17e7w3Nt4v1mO9BSTbKCbzOBDT&#10;28QZ5cQeKNepDySDaKSCnE2BOUwSIihXyU5cXb9yU6y3RgpIduLKcLs5VJIUUGvLXttWYIRAMoRS&#10;st9Zuv2xMetG0kP5V6yfv/57+vOafb8v2C6IgN/4cGmoHPJqc0gkQlQ5d3Wf6C2wl2psZjCVS7mD&#10;969vmDbGFrBs94l39fsP983Wrws3/SD/nUoE/DZj0yqZwyJJR9emQjKAcrLfu3j1eMHnTDbtrdn7&#10;u4Jl9hW3t7Ee7yuRRTWkZ82ukwagyv+8qQqxnsrJfu94z8f6FQ7NXW+dF2RPeEfPbsx/rxKB/oMH&#10;9KvZfdLM6JpWSMZQT6HPC6CxmF0jMQR1dDMVLCVSPYSMFQb2fZLcnUtYw4Urx0SDqUW4zW1R/8Op&#10;1BOOqsbbc7XpeYu3PizWeVhymGH+npDqUEY0E1JOaKOVWTbBbEJaHNiCsotcSpOAqO2nm68TQggh&#10;hBBCCCGEEEIIIYQQQgghhBBCCCGEEEIIIYQQQgghhBBCCCGEEEIIIYQQQgghhBBCCCGEEEIixvO8&#10;ablM4aMMpUa8V9/Z4L309ofeR7uPeAvXHfcWbTrpHezqM1uMks1mzytxmvQWRFX/naruO3OWEAjO&#10;TE2qAxMZGCPSzukfv/WLklq2bqf370+uL6sj3bnJRA1fMX9HmgRlN+2mbjUPPPGqaC8QkGwEeujP&#10;Hd6F/kG9DVC/O8f8BSGFWGfV23dNNLRSCuq4/HIYZ3aDJAxlN6+jAq8N3BRto5iAZBPFtL3zov6O&#10;+r9+89ekldHWoJCMK6iqdVxWv5y/U+8Dz6zJQFXVraivSp2VKyDZQhCt3vW5/r6ylwfMLpFWQVf8&#10;0HVtAJJhVaJaHZcroAxyqdlNEiNU1UzQFaSQ7KASAan+KxXgCa8FUJU8CIc1+NI3tYY/nOVNuPcp&#10;0biCKkzHZWWYZnabNBBVDzrCGpr/7bzdoM4lWwgqINV7tQLKtl83u0yaBVWpd6ByreG5An6jAvbz&#10;/5r0uFnief8y9df69f21O/S6/3r69UgcF4ROWmAOgTQAlP/w6pllbaZSAanOaxUwu06SDioztfKx&#10;McZnlek9VmBUv5v/94LPVgCvWL/70y4vnc7oz1E5LquBwRGcTTvN4ZA6oMp7tZdOifYC+SN1awuu&#10;7MkN+t/3zfI+77nsHTh6Rn8GUl2Hod3HLunfN4dCkoaqu1tQgZLh+QVgUP901wztmBBlIZqyhofl&#10;cFb2MxgcGtavUTsuaNKsjfq/zKGRCEE5SzbiF7C2YbH2YW0E2PfYzl0n1XOYAuaQSFJQZ8yN2f4z&#10;osFJAq5RuWdG9xV6eNaC/DI4r3o4LivDLeYwSYioctV9WZJ9SMreuJy3CURX/pMdtGrLXt29gPc4&#10;8QHYFpDqN2ylRjLs+0oKMIqhN78nGlspYTS8a3RBVU/HBeHSUXGnOVwSAqpx7830HBbtopQAbODI&#10;yXPeye4L+r1dBpas6ihY9j8v/s3bvv+Y/izVbRSaPu8T/X/mUEkcQQVJBhZEAMZVqertuCD0Y6jG&#10;tsgcNqkBVY6DqWU/F22inKq1GSDVa5QC5pBJnEDFSMZViRYu3yIaWik1wnFBLy47DOfVZQ6fVIG2&#10;mXkTRVsIqh0Hjot2UUpAqtOoBcyhkziACpGMqlIBydBKqVGOCzLOi5FXFTTSZoBUn/UQMEVAGgkq&#10;QjKoapRa8iOv7ZE5orEVUyMdF2Ruf7PPqwJweegOKK1F1dgMkOqyXgKmKEgjUAZ4PiwDtAKSsRVT&#10;ox0XZDrsebcxAIhQq+3TKqZKbQZI9VhPAVMkpJ6ocr9zZP/7Y4wofWxj3pikZXYkNBwesNtYZU5u&#10;E42tmOLguCBgiqZu4D/9/z9+/PgvTJkyReeVam9vTymdxvu2trav4bWRqF28JXutZ0ydA/2aSeeX&#10;Za9f9IZUNIWBqN7IkGhXVv5BzOUE3LprhKbN/gjdDBtN0ZB6IRmQFRjZ/lrRZSBz4UjBeldAMjhJ&#10;cXFcEDDFUxfwf/7/Vo4q/5A4nJZSH95Pnjy5XS9sINjHYvXtvloNb5jtjWybp21FoxyYu94VkOxD&#10;EnDrrVHqu55i1FVPUPGS8UDWuLI3rxRf9vK/6td05wfaiOx2Vl527CMcxRQnx4UR9uosWrc7jbrw&#10;HMxizdSpU72JEyd+0b7XCxsI9s9fz35J29hlqXf+U78iUoczc7eBgGQfkoBUf40QMEVEokQ1zNU3&#10;R9I6LY3feKxA+tBK/T579fyYZXBYeplyaMX6yIBkdH7FyXFBPIuOBZdEpYY9WPB+ZMdCL7Uq9zA9&#10;sLZinRUoZjNnL/SJNuIXkOquUQKmqEhUoJD/7d2PtYBkQGEISEbnV9wcFwRMcRGFLhCFVM9hCkg2&#10;4heQ6q1RenfrKezSraa4SNigdK3Tsspk1ZVdBc8lVqL1HYdEw3MVR8dlUuIwn5fCtRkwvOF5sa5D&#10;0avfzj/LWkpAqrdGCpgiI2GiynXcn/acKHBaroBoTDUISIbnKo6OCwKm6FoWVQTj3jrcXWAnCw/l&#10;HnKW6jsMAclOXAGpzhotdUnN9Elhg8p2DVASyJzeKRpUVQpwBg3TcfVeHdTTnPX039Svj7+xRx+T&#10;Xe8u++lfdnh3/2aj953nNntDw+mC37FShtjSaaBRTpKdQGBkz2K53mtQkOE0QKqvavTw3NxD1PYz&#10;+MvqowXbgDfXH8+/t8thO/a9XWeKjoTFX/Z1iQbo1+QVO3QFSEZVjYBkfFZhR1xTntmkHRecksWu&#10;c5fZ93Bg7vddAVN8kaAco84sa9CXpvYO4vjx48e5dxPxvq2t7UuTJk36BsZ3mcWRofbn1h+v2y/a&#10;iNUTW3NTHkr1XouAZCtWQKqvWpTOZL2rN4b1e/f3P/v8qn7Fye2ZJQf0ezgs2JjdxpWqUz7/Ghao&#10;CMnwSgmkO9eIhlWJ0uqsLBmfVdiOC+DVGpz9XGzZa2uOaSN0l7lShhjZZAr4z013fksLmMUaadwW&#10;BqbawalRg/2R7EISqCatTTEByVasgFRX1cr+HhyTxa6z0bh1ahA4fXFAR+92mbvOFCGplY6zl0WD&#10;K6fvr9qtK0IyrkoEJAOEwnRcLn4jxBnVv8x9LXYGBaYYQwe/LTkuFVHtlhyUWr4Cr4jG9IIIWXDw&#10;tGgTxRR2pF4qvxuQ6qoaofvgN4v2Fyyzvw+b2HKop2CZ/bx277n8Mr9avYshFFQhDkqGVonASMd8&#10;0cCCCGPGJAOE4to5b2XmbYzEUajfzectVvU01yxuONgfyQ6CSB/LjT7RDioRkOwFAlJdxUXAFCWp&#10;FhSiZGCVqtb+DCAZYdwdFwRMcbYEOF7JBioRkOygEj33ygrRZoBUT3GRuQHEGdarRRXeLeU6WCsV&#10;KDXrTzEByQjpuOKFivzapXqvRhgjWGq2n3ICks0AqZ7iJGCKlFQKCk8yqFpV7ViezhNnxxhhEhyX&#10;mSXoNlOsTQ0OVKrzWgSqyZSKGztfvfvRMTYDpHqKk4ApUlIpKDzJkMISGHr7ftHoJAG/ESbBcUHA&#10;FGtTg+OU6rpWXU3lpqOT7KKUgN9mgFRHcRIuF02RkkrZ1dMvGlGY2q3+A0hGJ8nfb0HHFS/uW7Vb&#10;rOewBCo62WXSBfYCAamO4ibcGDPFSoKi6namZDhRCQTJpgpcI0yK4zp5/nrojksZ9nldIApr5O3t&#10;7feZ1z773qI+L8VAVPU62ywKFeyDVLdhq/PyNX3Mkn1IAq7NAKmO4iZgipYEBYUmGU2UOnt9UFeW&#10;ZHxWmH79n9tzk3wmyXFBittN8YYCfvCVtVO1gFms8Q9AhdMySrW1tX3ZLA4V7INUr1EJBLnRA+i4&#10;WgQUmjWQh9bu8z7tvabfYzBqOpvNr7Pr7fbrT1/0Vhw/r9/bZZUKlMvflETHhQjJFG8ooByKOS7l&#10;oHYjjbP5qIHjMq8FkVhYYB+k+oxSa7ou6GOX7MSVO/UdkOonbnr1g8/ouCoFlesaiHVc0OYzvd6T&#10;2zrzn60jS6UzWgDb2PXVCMkKi90Kz14ZvbuYsIirqQ3R1vm/v6/T+uTr0n3vrgfu+qc/PlKwXSUC&#10;pQY5g6Q5Lkid7BqecjtR+B/zcR0XcNfBWfmXTzGPcNjP1QqUMkQ6rvhw19LtBfVm37/16Zn8e/sZ&#10;Jz7w8Lr92pFhuXsyrEZ/2HVC/6ZkL+himHDvU0l0XP2meEkQ/ANPreMCdtmQz2HZbXoGhryjl6/n&#10;DbJWjWSyYx4DAXRc8UE1sLlunQH73u+44KzQpeBug6gd2JNgLQLpk9sK7MW1GSDVTxwFTBGTcigj&#10;/LpkEI0WcA2xt+8aHVdMQGTgryv73nVccFBXhoYLInL7ihOev/+0WkkP+NtnXoFUP3EUMEVMyqHK&#10;qq5DISoRzss2BQpIkuPa3nmxaY0QdSHVV6MF3NTiFql+4ihgipiUQ509N0pGECcBa4hShcdRSIFi&#10;irjpQD1I9RQXATquJkc5ri6p8uMmi1ThcdTclUdCNUJz+HnMYo1/OISdyRpDIqLIx4X/l+ooTkK0&#10;jstFINVPHAVMEZNyxNlx4ZZ7MZDsT6r8uOjFZYdDd1wzf7BQC5jFevCplAHVjJpfAadmFoUG/l+q&#10;rzgJE3e4SHUUNwFTxKQcjb5UnLH5kNd9LZcO2XL5wrV8I3V16VqXXm8zge76ySP6s0UyhkYp7EtF&#10;c4h5bISF3PLGSfkf+RnAq5uLPizw/1JdNkJ+B6Xs2ftg8U5tL7958C3v1MWdXqrvcoGtjKQzYp01&#10;WsAUMSmHqug5kkGELUzA4adzz5kxzqmYgB05DkO0zsvVx9Pu1dtZZry+SzSQemj9vnNNa4QoW6mO&#10;o1QpB1VMwD5p4LeVw8//Ti8HfdeGxDqst4ApYlIOVVYTJEOpVmtP5cbsWNIjmbIGVk4Lfr/G+/vO&#10;mQWPvPgNsZgywym9PfjT3w+LBhOFUuq4TRE3HShLqe7DUDUOShK+817HrwLbzMmFb+htwInz18Q6&#10;jVrAFDEJwndX7hSNqJh+tuFg/ql9y5XLA6IBhSFgDdAqm8mIBlhOgxdyz7sBTIcuGVAYAqZ4mw4c&#10;m2QXlSgsB1VMwLWXdGZYtIdiOvvBKv0bYPPB3KQXUQuYIiZBWHbsnGhcmM3az6mjPaKhRCVcTroG&#10;aAUkg6tU/QdHZ/MJ00CBKd6mQzmZ1yV7kRS1g5J0/szl0G3GtZO3NpwQ67xWAVPEJAi6xBzqYVxB&#10;BSQjhIBkZLXowkdb9O+CI91XRAMLImCKt+lQh3ZrHBxUMQHJXg53rxXrvBq5kftTb+8TbaBSqTLj&#10;s4qVgMKXDKDRApIBWgHJqMJU94rl+n/AucvyfIqSgCnepkQfoCJOJzkISLZiBaR6rlUukj0EkeJO&#10;U7wkCCgxyQgarWw2IxqfKyAZUlRyO3HdGYv9UoRqhPhBG90As1jjnxAWQyTwiuX+PF1hgX2Q6qzR&#10;Kmcz72+f4R2f/4pYt2Fp+3/cr+sIZJRjl+zDL0xAbIqWBEWdNTdKRtBIAcnw/OofOCsaT73k3la3&#10;44NW7/o8dCPE77uOyzqk9vb2lB2AijFbzqj5SBIIWrAPUr01UkCyEb+AVJdR6cCTT+j/BDdTuWn6&#10;/QKmaEklLP7zRtEYGiEMHOy+tE80OklAMphGaN9/P6b3xxRraKiTSy7XtQHL7ODSSZMmfQMODO+B&#10;et8HZ+Y6srDBPkh11yjBZs71HRbtQ1KxsYD10GdzX9J1CGz3AzBFSyoBBScZRCMEJGMrpoOnV4kG&#10;0igBU6xNizrE2+AspPprhIBkG8UEpLprhE6/9w76CrOmaEkloCIlg6i3EPm5AweDKk6GiKI0xdrU&#10;jAynxTqst96dtyXRNoNLSVOkpFJUHU6TjKLeApKRldOH+2Z7ex/9lWgY9RRG6psibXpQV1Id1lvV&#10;2kylg1KjEjBFSqoBBSgZRr1UbOBgUAHJMOopYIqz6VFXN3OkeqynaDOkqOPyL/d/dpeBPR8d0+/f&#10;/uOGgm3KCUjGFVR/3fygd2HzZtE46iXVmFtqphbUWbG6tO+HUyPe39/cnv/8+u/W5Nc//cBfvUwm&#10;q9/v//hEfpugApItBNXxno/FeqyXdjz0IA4h9JxpLYUqwFtffnLlGOPYuHxf/r3FXW/B+zVLdnmn&#10;j13IG2NQAcmwKhWQDKQeAqYoQ0c5xDv0H+SYhgSBJp2NThbopq/Be8h/tzEKsDPF6tO+xwkMduGu&#10;h2AjwN7R/u3Di8dsU0pAsoFKBaT6rIeAKUpSCyhIv4FYx4WzI4zL3UZaBnCWBXZZOY1kUqJRVaOg&#10;t7qPvTLPu3L40/znQ8/O8g7OerpgGzwChFebZWJz210F610p56Knxo8C/LebS90s1kiJBDEMwj8w&#10;NQrUroyThtIA99V1XNgerHt/T35Zf28uW6n9HERBBigHEQalYjyeVKeuUPcA77sWva3fZ9Ppgm0s&#10;9j1eYVfuNq6UzXSaoiS1IPVbuBEXBNxX9701YgDnZdeXEpAMqloByUgkWcdlcdcB67h6t3d4J998&#10;o8DRuUr190V65sS++B0XxmvhVRg5n592H9GYeRsZ2B+pTu2rZd5TKwuiKmBfcQLEeykykwSkuq9W&#10;QKpXv/zbuZ8zQ0P5110/nZ4/yflPhlbAFCEJAxSoZCxRyGaplIypFgVNe+N3RIM9Pfn3FntWBdc+&#10;OypGXcAUXySon5+h/0ShTi5zzeJYoHbpzud/9o5Yv1EINoNsuFK916IgkTqw7+Ggtn536pj11oFB&#10;sB29TEXs7nYQMEVIwkCKuqISkIyoVgG/ofhlwfvrXSeV4fbp967h2YgLDssus9+xaqUhEMVAmUj1&#10;G4WAVOe1Crj1Kslug8u/46/Nzy+Hgzr4m6cKtrGvOBlKl5Sm6EiYoGAlowlTyCrwxsb7RSMKQ8A1&#10;lqgETLG1LKoIJrz6zCqxnsMUuiLcbLhhC0h1HLai7A9taVT93bruvdHO0ygEJOMJS0AymjAFTJG1&#10;PCgLqZ7DFJDqOizVY1AqMEVGogAFLBlPGOq/dF00nLAFJOMJQ+aB6mmmuIji+pWbYn2Hoa4jPWId&#10;hy3aTBOAUpaMqFYByWjCVpRpb4ApJmJQl0DnpfoOQ0Cq47CFm0VSfYchYIqKRIkyxK/v3XZcNKRq&#10;BSSDiUpAMqJaBEwR1QX9hw5Tpkz5/5pVehyXSWGTHwbRSLB/Ur3XIiDVbVQCUr3XImCKiNQDdCRK&#10;xlStwhxsGkRhp7258bnOr36rKZ66gD/8x2/9QguYxdpp2fFcdvS8NCC13mAfpbqvVp6XFes2KgUd&#10;lBpUSF2juM0UD6kXYRkikAwlagHJoCoVjFk58kWmWOoG9t91XP7oSjmv+5RW4P3EiRO/qBc2ELWL&#10;d+7cdFS0gUoFpDqNWkCygUq1ZdLdsJnzpmhIvUFFSoYVVBikuK9ruWgkUSuMtDfGAHkbOyCqrLoq&#10;ff5QUhSDTYNq8OJF0RYqETBFQhpFLc4LSMZRLwHJsIIKmGIgAUGZSbYQVECqy3oJSLYQVMAUBWk0&#10;qAzJyErpo1UHRcOop2pJe0MDrJ5q7AXCYNP1B14U67KeApJNlBMwRUDiAipFMrZiApJR1FtAMrJS&#10;AuawSZWgDCW7KCUg1WG9Vc2gVGAOncQNVI5kcH5hUKJkEI1S0LQ3W7/TTgMMEZRl0D6vzj1nxLpr&#10;lIBkI5KAOWQSV1BJkuG5ApIxNEpAMjhXZz9YhY54TokeMihTdBtIduIKSHXXKAUZlMoTXcLAnbaO&#10;tYdDMcCR9JB3vv+Ifm9ZuOkH+fUW//tMNp3fJohKpb0xcDr0iFD2Mh0FLNkLhNmDpDprtIBkLxDG&#10;9qnj6jCHSJKCqrSvS8Z4Y6hfNIJSch2Xfx36G+yri3+7cgKSAQJzSCRiUNZ+e4GAVGfF9PGRBSVt&#10;ZmDwUn65tZv56783ZrtyWrnraXFQquEWc1gkiaAGbVYJIBlAOVkjhGBg7ufL107p5w+v3byoP2N8&#10;1tLtudmj7TZBBVzj4xmz/iBa7z7RW7XTsvJH6duPvlmwHuAVl3w7ji0usKlKBKzNnFqcS99sDoUk&#10;HVWXt6JCq72VbY1q6SePead793iLPvoxfi6/rG+gO7/tmn2/1zO1wHnZZUEFTi58Q7+aXScNAnWA&#10;jvurN6rLAOE6Lrz6uw7scvv+4tXjVUVd0MCZ0/o3FHV97IvUCXU2fRa1K1V+o7X507na8hScGiom&#10;KHvRZxGpvkrJgvcbD72Uf4/+Unc9nBsclvs9+z6ogNrPIbPLpJlRdT0TFb58x/+IxlBPXbhyDLsC&#10;6LBiinIMc1BBUWbHrVQAl7VmF0kroepeX0ICyTii0jsf/8z8Ky8Jk4RyFPqGT/elfWK9Rq2Oo7k+&#10;N7UfsZqchDQQZQy5QS8KdLBLhlOLjp7dbH5dw+gq4Sh7OY+KjNqJ7Ti2SBsMMH9NSHGUYa429qLZ&#10;feJd/WyhZFyucIv6XN+n5lt5ZpifJU0IIiBTz9qRvbb+XtE2ggi52izqdzk5KwkHZU8TlGYqo9ro&#10;CIaLfjPe1SEaZRP6RlBQYEfqhWOvCCGEEEIIIYQQQgghhBBCCCGEEEIIIYQQQgghhBBCCCGEEEII&#10;IYQQQgghhBBCCCGEEEIIIYQQQgghhBBCCCGEEEIIIYQQQgghhBBCCCGEEEIIIYQQQgghhBBCCCGE&#10;EEIIIYQQQgghhBBCCCHxwPO8CUozs9nsRvVaE/gNpUXq7TSl28xfEEIIIYQ0Jwh4VPAzF4GQn2sD&#10;N71X39ngff+xl71//NYvAmvZup36+//+5PrA+uGL27xXP/jMO9jVp7/rR+1jp3qZZnabEJJQVDue&#10;YC64inL2Qp+348Bx76W3P/See2WF9kFfvfvRAj8DPtxztsCPPP7GHq1Fm056K7afKepPLGo/OpSm&#10;m10jhJBwkAKrOW+sKnBiYamaoCuonnxrn9fde0P/vkUdW5d6ud0cKiGkgai2OE7yN50nznq/+N1b&#10;os+oRsAfdFUrXPSt3vW5/k0X+BaldnNohBBSiPITt5ggJE+Yji6Iogy6Smn9vnP6fx3YM0ZIhKg2&#10;NiPX1HKc7L7gffP+Z0S/ELZAWEFXOaHXzEX5WPS832KKgRDSKqiGf6f2AoYHnnhVdFD1VKOCLkkn&#10;z1/X+wKUo3zdFBshpEJUE7o915JyLFnVIbb/egnUK+iS9NCfO7yBwRG9H4aZpqgIIc2CChzuMA3c&#10;yw5d94bmf9sbfOmbWhbJQdVTcQq6/HJ7w1RZbjTFSgjxoZrI6AVdOuUNvfk97WcyZ/frRVLbr6dA&#10;I4MuSe4YMuVfFpmiJIQkCQQHph17qb89mA+yJIHevmuik6qX4hx0+XWhf1Dvq4G3C0hLo3zNedMW&#10;vKEFU0QfA3nDN/U2Uvuvl0Dcgi6/thzq0fsJVNl+3RQzISRuWOeXvdEnOr1SAus7DomOqu/KgJdO&#10;Z8R1xTQ4NJz/Dvjf983yHp61wPu857JeduDoGW/3p1357ZMUdLl6d+spvd9Alf8dpioIaVqUqX8l&#10;Z/Gelz60UvQnxWSx7d4vl2I+B77FxfqUVVv2miWe9/7aHfntwX89/Xr+fdyDLld4CMii/MuzpgoI&#10;IY2ilkDLL4B0D9ZZQf90V8GY1zzuNn4hSHO3sb9xse9q/r27PZTUoMvV8+8e0sdgYA8YaRqUPd+a&#10;M2vPG+mYL/qPoAJSzzr43fy/j1nuF4IuN6hyl+P7CL5wQYeLPH/gBpIUdLm657nNev+B8vtzTdUQ&#10;QqJGtbn8uAnJqVWtV7+tfxPOyu+orJP7X5Me15/tlaNf9mrzX6b+esw627vlBl5YBkfZDEGXKzsY&#10;XznHLlNthCQOZb/9sOORnW/KPqNKAbdn3foEG3SV8zNW8B/Avxzgu26vGHrbQVKDLlfT532ij8Xw&#10;FVNdhJAwUQ5QDyYa2TpXdGRhKLX0J7oVT7j3qQInduRkbjA5Hu+2yyZNf0EvswEWgjXgd5RS79b/&#10;vPg3vWz7/mP6c7MFXVaTZhUk4mdeMBJ7lJ+Zrq01nRJ9RFgCSGJqfYLbQ+4GU39++0P9Hn4FvmTr&#10;7qN6+bce/L1ePpQayf+Gv3cLwD8h+ML3QTMEXa7sGDCcH0wVEkKqRbWlcbpFKQbnTRSdV9hK71ms&#10;/886rnqoWYMuV84AfD4mTmKHOmnroQrDG54X/ULYSi35kW4MbY/MEX1CFALNFnRZ+S7wxplqJYQE&#10;QTWaXH6biK82iynTe0z/veS4olArBF1WNou1OsntNdVNSMPQxqiw6R3qqfTh1fq/JZ8QhUCzBl2u&#10;UiMZfazKx/DpR0JKodrJbbqxDF0XnVQ9lR28gl0RnVfYaqWgy8o+mcTgizQCbXwKqe3XU9nrF/R+&#10;SH4hbIFWCLqsnLGlnCuSEBfVLm7RraNBPVvF5GVzV0ySAwtTrRh0WTnThfC2I4kcY2t1G64QRPXy&#10;M6CVgi4rZ2jDbcYMCGldTGMQnVEcBNzBqlGolYMuK8cxcsA9CR07ZqsRtxGDSO9bxH4GtGLQZWUx&#10;JkFIa6Gc4FI0gNTKx0QnVKCX/1U3Fpehhd+taDsXu/3w6pmel0mPfr+IAGb8lxxZGGLQNSqLMZOm&#10;xgYCftTyok9itbe3z8br+PHjx6n3A3jf1tb25SlTpuiewqlTp/Kk4qCKU6eYGdn/vti2/cpeOoHN&#10;vWz/GXE9lFr2cy97zTw1525n/Y/Pp6SPrvMy5w4WLJMEovQzoJWDLsgdcG9MhJDmBwZfSULTkR0L&#10;dSNJrfq1N2Se+hnZNi/wdql3/lO/t04R2wJs5/+NYgLFstbXKgZdhXpmyQFdHs0+FkMfpMI9dovZ&#10;RAdRKrhaaj4i2PoClrnBlft+0qRJ35g8eXK7+djSmKIU2/MYvfJ/9Lb2Ik1fkOGzM1erJG9kKB9k&#10;6e3V9/Hd7NXzo8vK/IYrsHD5FtFP1CrQ6kGX1aJNJ3V5KCYYcyGk+bC9W5V28dugCVeM6ZPbcu87&#10;P6hqO9u7ZbfVBBxLBtzcOmGJQZcsizGfpsMcXtljtoGW7c2yqGDstHldMXHixC/637cqqvh0xDT0&#10;9v1iOy4mHUD5kHrUbUBmGdn+2pht0sc26sBreN1zepvs5a4x24gqkqQ5DAEGXYWyGNMhpHkwtl1V&#10;HpzszdyThPqK0fRWuVeS9kqz1HZ2W9u7ZZ2iDr4C3GLUMg7xnp//UXRq1YpBV3G9uOywLhvFncaU&#10;mgZ1TLnMuT7UxQmnOakSU4Ry+61A2peYizF7gSb1WGUuHNHr3GXA9UF2O6l3XhISQIOv3v2o6C+q&#10;FWDQNVbOwzzs9SLJRxmyTnC67Ng579/e/dj7w67cmAkw/OEzotOJs4Y/zE2n4c9aX4sYdJUXUMHI&#10;RmNWhBSgzENPRB3GPKxxUKYnd7Eh+YtqBRh0FRdQPoYpbEhyUQb8AAz5vlW7dcDl11/2d2lDB4EG&#10;1MdEGXPrUnJs1YhBVzBZjHkRolF+Rk/d892VO7VfyWorSX4AZm93Sj6jGgEGXaVlMaZFSHLAFQOM&#10;1x9oFdPCQ/kuXi/13iOiE4qTspdP6X2VnFulYtAVXH3XU7qsjJmRFqecn8nYCCxmOQCDyiL5jUoF&#10;GHSVV3fvDV1WxsQIiT/KEepH4SUnGERrunJZmkGlg2HrqbCuROMadD0895N8/qz9J/sK1s1Z+qle&#10;DjC1j7vOVbHtNu7PZUtY+Ul3wfbgO89tLljmlx2DYcyNtCjKz2jjlHyIpJF8BObFKjlqOYHevmui&#10;76hEgEFXML36wWe6vBScx5HEm1oDLr929/RrywdDC6aITqmRskhOLqiS0NMF0uqkhfd2Zn933eHT&#10;/fnPVsW2Q0oIzI9mlyHIwrY9/Tfz25bT9s6L+rvG7EiLoStfIfmMILo5kja/IA+Qj5tArSlrQByD&#10;rt6rg/rVpnGwfsB+fvyNPfmLt98s2l/wXeinf9mRX4cLRfDammP55Xf/Jpeby17MDQ2n9Xr/7/jF&#10;wIvEnkpvKVaqzsvXdAsAcXKU4NrATdHRBVHcgy6Lu+z0xQGzNIe7zlWQ7QAcot0WTlbazq+kB156&#10;54tgNsnT3t5+X1tb29fM+914RSoJ+15CrUuZJKo6z5f7PslU2sNVTldTw7rMQRwv7KzAUy+9J/qQ&#10;IAJx7uma8swmvY826Lp6Yzh/oQchWLIXa678y+33bLBlsUGY+91ysoGXMT1C4oNyhNrCJacWhc5e&#10;z08bE4tbBaDabNJxDbrslab/6rKYk7PrrNMstR3k9m599vlVb+3ec3lHabcpJzuprTHDRKF3XLHp&#10;zm/lZTGb5FHB0mkEXf7kp25iVBcTYKXwXr2uwHbqdbeSzmKfVMLuSffL9StxG9qQWvoTvV/fvP8Z&#10;0Y+UE4hr0AXfAH7wwjZxPQR/IvWol/Mzdhv0blmfU0kAxuEMJHYoR3gHjPKupdtFRxa18leqDR4s&#10;C6rJJs2B9LUJDhcYc0wMeqeLgPUInGyAhcDJ9nTZQEsty/d+WdQynTDV9ILpoMtSLEBLCvW+sHN7&#10;1uPycE8tT06DuAVd/t4oC9Y5WeM1e45fzn8PuIGVH7vcH1zZ2S6AveALIjtUwpgiIY0FxviXfV2i&#10;46q37FiN7NB10WlFLfCL370lOr1iYtBVu4A6KTPHTpOiqvd21HGjLuw+PnsZf69pdH7B7I3cvki+&#10;pJQAB9JXr6Re3JEmA0bYNzgsOqpGyz6tVM8ALGXmfGx7ZI7o+CQx6KpdzkS2XzGmSZoIVOyqEz1i&#10;O6+33PQ2Ix3zRT8QtbxsLgCQ/EkxAQZdtQmoi7tFxiwJqS/K+PRcipJjiptM/FWXhInpPYv1fwWd&#10;xoNBVzhav++cLkdjnqRJUH4m1IHzYcqdYWNEtXvJH0QlMJQaEX2KJMCgqzb98MXc7V0Fn2gk9QeW&#10;N2fnMdEZxVn5jNX9Z0RnFoYqGXvBoCs8AXWSXm1MlCQcVZc627zUjuOmJ7Z2avsD6c41ol8IWyDo&#10;AzyAQVftSvLDOyTBKGeo5/CRnE+SZMFcZ5JTq0VBx14w6ApPT761T5elMVOScFCXHWcvi203znpo&#10;bc4OQeb0TtE/hCXw6jsbRN/iCjDoCkdAnQMfMGZKSPTA6H60Zq/ocJIqS5hOMsjYCwZd4Qooh9hp&#10;TJUklCT1cpXS91ft1jYJori4G3rze/q3v//Yy6J/sQIMusIRhzKQuqKcYaS5chqtyStyjxmDMG4T&#10;WCRHCDHoClf2sXBjrrFF76TilbVT87KYTTTtufxaK/AeaSSmTJkyU69Q+NNCALVs9h133PH/qNel&#10;bW1tX7bbmzQSRZOpxg2Uw7Jj58Q2mlS5viXM4Q1BxpECBl3hCbC3i9QFGFtcUkRELfcqtZaBsqDY&#10;/GkMusIXUA5xjjHZWKJ3UlEs6HIDLBt0IYjyJ0e1Qs4utZ2bp2tM9vmkBF04maEcpDbZTMqPLw3h&#10;AZ9M7zH9W5KPgQCDrvB0pPuqLlNjsoREg3KGOhGq33lcGRqdSuPT3mv55W99esb7n48O6/eWKepq&#10;z663enjdfr3uyW2d+fEQr+zvyi//9/c79Kv97lA6o9f7fydKueM0qnlUHEjzpzHoCl9JcIiqLY2m&#10;P/dhNsljgy6ArPQIstSyMb1cFjfocoMyvTIBoAxSqo1L7bBZZZ+wriXJc6lJ+AGDrvB0z3ObdZka&#10;kyUkGuyJQnIaEHCDLlc2MJOCLgRRrpPFtulsNh9sWWwQ5n63EXKfVBre8LzoACWBl97+sMAZMugK&#10;X/bRbmO2JGGg7p775LOCNgef8PLeXJZy18fcvWy713szpS/wgPsdV5vP9BasB/idpz8+kvc9AP7J&#10;+h27bb1lcwyCSqc5s7g+BgIMusIVUOfExM9nSmIMjOxPe06IjgIC/qALThGUunItFnT5t0HvFpxn&#10;z8BQbAIwN1dPauVjoiPM69Vv6+0enrUg7wwZdEUjgNtUxnRJQijWm24FpAu7ckEXtP50bpJ0sODg&#10;6fxyPCFplx29fL3ohWMjZGfZAEEn+gf+4QyAQVe4YvoIEjkwMMkx2F4sFyyHA/NjHRpwAys/drk/&#10;uMKVqQXBl10eB7nZqovN15Za+bheP+Hepxh0RSigTuB8ijFhqDrT3UxS+4JANUFXuQs7t3cLfuvD&#10;rgsN7/HyKz/PrGJowRTRv1iBVVv2MuiKUExRQyJF2dY0GJjkDKixWqOctiX1twcLHKJ92ohBV3Tq&#10;7r2hy9WYL0kIqLOeG2Mvpopd2NmedBcblCHQci/MbI8WcKcVskGW/Qzhu0AaDhEHnb0+OiRw6O37&#10;C/yLFXj8hSUMuiIUMKZLSLioK9DXYWCSA6BKy50w1zpI+7QRg65o9O7WU7pcjfmShIA6W3vqotiO&#10;KFkHenMPjoDUsp/ng67hD2fpZehVBwy6whfALXFjvoSEhzKspshC32jt7unXDVWTHr16lxo0Vb0W&#10;bcoNujbmGzvgqPUOjmWa2cSfEuJLWIZUEnaZ3sjBPtkItbe3D7jLSj3tGCdQAEmcXiwucnvY8ZCP&#10;nZIMMOgKX4Z87jxCQoNBV3iasfmQ99bhbt1aLanhjLfyk26xYVOV68Vlh3W5GvONHXrnFDN/sDAv&#10;i9lkTPJTKU+XeatBgOWmhsD2vmSqOhCLMzj++1btFtsNVZncMaaAQVf4AurcGOucgCShMOiShRME&#10;nno6cHG0i19i8EbKO/jJSW/Or97Ln2Q79+ScYmokN/5o053f8vb992Ne/8FcVnWXbNbzOjovig2f&#10;Gqu493TpnVOUCrosNpu8EEQV7b1S61ZMnDjxi+aj7iFTy2L/eDuOn0FXMKGccPFWyvcov23eyWTU&#10;egZj1QuoMp5rzJeQ8FCG1RJjun790eF8Tp9iDA+nvVNHe7wPFu8sOGlWoutXburfstnI+wfO6s8I&#10;vEppx0MPeufXr9Pb+jnSfcX7wQvbROfQaor7/Ghq12boHfTR6g4cZYCeYKltNruCBlHdJy4G9j0j&#10;ylcB+JiDp1fp95JfOfDkE97Vo6NPhltuptLeq2s+E9sYxduLJEJUY0/cBLT2Nt6J/gHdMopx5fKA&#10;t2HpXtFpRSHXEbrqvpR7BFlyikG1ZdLd3un33tG/4+filUHvqbf3ic6j2cRpOpIJ6szNoZVkRRFE&#10;VSKL62M2fzpXL9v5yI9F/1FMn819yUv19+nvupy7fNOb8fousQ22ggz5cZiEhIYyrFthXZJzqYcm&#10;L9+hE7MGuY13/NBZ77XffiA6okYLZLOZAkfoqtTVaFg6Pv8V0YEODI40zVUtUCe0LmO+JCGg3tDG&#10;JR/QaDU6iKpEuX2R/cz723OdrF1vvSn6h0pV6kLv4Kl+sX02iwzjjPkSEi6wLtx+kxxSpUIvFHLl&#10;DAyPaKuVyGQyNd/Gi5PAcHpQdISuOo7mtt16T7vo5KLWoWdneddPjmbat4ykM4kZ/2Fgt3/CUEGL&#10;nmNL8hlhK0lBVCUCN4b6Rd9i9dr6e/V2fXt2iz4gTGFIRO/2windQDqTTfTDQ8+/e0gfhzFdQsIH&#10;BoZbdX7n9eN1+8s6L3Dtyk3vk3WdoqNodoFL17pEByjpw32z9Xf2Pvor0ZE1Unt++XPvsnLWEnuO&#10;XxIdVD01adZGvS/GbEmCUNVWdRLmZg2iguo3D76lj/HUxZ2iT5EEUn2XxXZeLxW7yLt6Y9j7098P&#10;i208Dtp97JLeT2O6hISPclifaitT4DYeeqHeenG96AConJ7/Wa7bfV/XctHplZK9DYDbgZKziqu2&#10;/8f93tkPcrdJ/Zw4f8175OVPRCcWlrYc6tH/ZcyWJAzUHS7kWj2IqkQvP7lSl8fO438TfUkpgWwm&#10;I7blOAj+b2Rg7LjcMxcHGvrgEFD2t8iYLSHRAEP7038vFxs+VajFf871uLzX8SvR2QXRXzc/qH/j&#10;wubNokNKqk4tflsfl5++a0Pe7989KDq5oALKGcY6PYLav/N6R32o5YNmE6R9uM/NywXUsj7zOmYd&#10;8Ofusp/V9rPdHF5xBuVwc2BIbFPUWC17LZcAtRY/Y5Haapy19TvtXveK5WbvC4k6xY6B47lItMDK&#10;kO5AavzUqDrW5pJzSg6uUtnxF9dPnBAdTzMKT0sNXhjNrm3BI+xvbTghOkFo+rxP9HbGXGOL3kmF&#10;e3vMgvUmN9ffETRByLmF5KelkqOq7VdAWK5ed5vf0Lm8kONLvY99clSgAk/9pLTUrqhCheln0pnc&#10;DBlSe0yqdv3kEXEoBManYqowyYcE0cGu3INIxmQJiQ5lZxNgbJIDoHLqPpHL8yU5tloEGj3+Ii4q&#10;llfIYsw1tpjdLBp0ATdIwnubJBWf3fcW9fk+FVzp6YLUe/Rs6ffArEtETxdAObT6LcNyOn8mN6er&#10;5Cuq1aVruTlLpTbXjDr8/O+8G58Xzg4CyvW4A3Vx8IAxV0KiBQaHBi85glaXP+lp2AKZVEp0IK0u&#10;3Gow3GJMlSQUdULTyZilNkYVz/UXho6e3ax/W2pjraaTC9/wMsMpXR5+jKkSEj3KIX4dRic5g1aW&#10;RXJkYQrEeeBro6TLxRkTRZIN6nPTiv1iW2tlWSTfEJZs2ppKk6i2ggwzjJkSUh9wcoPlSU6hFQVK&#10;JT0NWxbJKbSicJsAGPMkTYDyMRzb5ROol5+xT08f/dMfxTbXirLjTI2JElJfYHwr39wuOodWEiiX&#10;jDAKWSTn0GoyMBlqk4FKRXoaqd21mnRZDF8TfUFUsg/xILmp1O5aSUiFY7jVmCch9UUZ352wQMlB&#10;tIKqSUYYtiySk2gV2TEXxixJk4G6RfoVqQ22gqyfuXDlM9EH1EOg1R/iAdlsdrUxS0IagzJCPW2H&#10;5CxczXrobe/q5QFv4/LcpM7+9Qd3dHmnj+W6btcs2TVmvZW0HZjzy/e0Y+7vva6XfX6yV2/nfjdM&#10;2WSE6w+8KDqpeio1ckPvi+Qoml0XPtqij92YI2lClI/RT0hI7dAVfIyLf/28p1bmB6AX8zHwUb99&#10;eLH30hMr9HbYHsuHUyP6O/A/1sfg94D7/bCFnIigmuTKYQtk02mxHTa77Fy1xiQJaSwwRuucykkK&#10;uhAgWUcGijnEYts9/cBf9Wc8OWjfu98LW7ilChZ99GPROTVC/QNn9T5JDqNabW67y8sMDenfvXL4&#10;0/zyrkVjE5u63/PLBkbALnOxyzAdSCVOHdsbEpeg0Oy3iNkkj5v+waaJkFJGuKh1SDExTr3qJLHu&#10;+ySiAq+9KBupPfol+RibqBjvQTEfY7V8QS6Fh90OvseCZTYI838vTIWRXDlsWaT22KyyyVeNKRIS&#10;D2CUQdJI+B2i/ezn7T9uEL/nx93O9m65gReWhekcd246qn9bckiNVvelXBlJjqMWATfocmUDsK3f&#10;nSquv/bZUf1dG3hh2a6f6vHROqgDWAYOznq64Lul9PG03FgTxe3GBBOF2Xdv8KVv5mUxm2jchKjl&#10;kqNa3OUq0MonS0UgZhYnEhV4BXp4x+9j3IALAkF8gg200PNll7m9WwDrogjAbNLTNzbeL7b1RirM&#10;JKrDV694x16Zp3+vmI+BDwGSf8A690INnF+3Vl+QYdiBXQb/5PqboEryhR1pAWCZnXvOiE7E3/UP&#10;pNt/wDow6+BcpydtJ/Vu2SvVk53nC5bXoiiSEYatg6dzcx5KDqRagXIO8fhr88V1gz09+r0bdLmy&#10;vVs2EAPWWRbTlkl36+3USXi6Mb3EoQ+gCGYTsXfKBlRquZjsVC0/bd4WUCxASxoon2K96tX4GBug&#10;4eLN+hGXPR8dy3/PH1y5SD6qWiXBz4Tdsw6K+RiLtM76HwRVOx/5L/3e+g8M/gcn33xDb1fs94sJ&#10;2ewNHDhP4gsstFjglWRFmYwwbNkcO1vvaRedSaUCrsNKXb6sM8Ljfc/GDXq9DbqAdItQCrqAvXrF&#10;egRoCL5K3WJ0EqDeaUyOtBio/KDDGZKmqJMrhyk8QASkdlqpgD8osgFVJT3gAD1d9rPbu4Xfw7og&#10;PV5OwJXInnTSYsBSm2l+RovkeOKqD/fN1vu899FfiU4liXIcIQOuFgdG0GyBl0Vqz3GVvcDb/sP7&#10;xDZbTri96AfLbcDlYoMyjDO1Pejo3bLjTvsP7M//rv0NNwCD7LbFhkNAuKA0MOAiycEYrehckiQw&#10;kkmJDifusskNj89/RXQuSRKm4zCwq59ogo7xSoJAPZMrhynrZ5CgWGq7SZIdNK/gGC6SPJRT7IL1&#10;Sk4mCQKXrnWJjiYp+uvmB/VxXNi8WXQySRCzQJNiKB+jR8lL7TcpAkm9sLOyfibJSVSZFoI0Bcop&#10;3gFDXvbaNtHhxFHP/+wd3fgOnflAdDBJk80qff3ECdHZxFkAPRrGnAgZg/Ux787bIrbnuMomPU36&#10;hZ0rkMQkqkDZ0XljUoQkHxh1EsZgvPpM7um/D/Y+JzqVJAskxSEe+cMLen+VI0zsE4qlsIGCwDSz&#10;CakQFF5SxpLaC7s4JD0NWyCTKv0Eclxk/YxigjEjQpoHdaJZCut+4Vfvi46o0fpgce5pnDjmxglL&#10;IO4O0WLMpikxh+j947d+kZcF65H81OTXSukvKNR7N0mqTg3hpohQ78U0Eq2E8jE6T0CYKRzCls0b&#10;1owXdlYWqX3HRZw+jLQMMPS49XohzQWQHEizCWQzGdERNVLn16/T+6Zo+t4ec5xFgy6ggiid2NR8&#10;tEGXDqqwfOLEiV9Uy/r0SoU/eWqroopwHMqx/1Ju9oo46aNVB7FrTX1hZxVmEtUwZZ+CRieAMRlC&#10;mh9l8DrhEjIvS86pnkpSbpywZJGcUr1lZ+9XNtFlzKPpUceqn7yTwHoVXH0ZgZWVDabs5ylTpszE&#10;Z2CXtXovlx9VxotQnn99YZ3Y7uutVrqws7qZ6tfHLLX7RshiTISQ1gMnWjQCTCAtOaqoZZEcRrPL&#10;IjmneslizIGQ0DEmJrb/eqkVL+yswkyiWq3sk4mKW4xZENLa2Ct/PNEjOa0oBJKaGycsWSRHFaVG&#10;BgbMP3u3GRMgJFKMvYm+IEpZpPbXKgp7loygOrU4PzVUvmeYEOJgGkjkg+3B4PA10UG0mlIjN3R5&#10;SE4rbDkwySmpO8rubsmZX32CL4vU7lpNy3f8jy6LeiRRvbxnt/4vdTH/uql6QkgpbM9X2OMxbG6c&#10;c32HRcfQqgp7AltXdoJqAzM9k4YDO8yZY3TBF0h60tOwFXUS1esnT+jfV+ePB0xVE0IqQTUenWYC&#10;M+9Ljq0S2dw4O4//TXQIra7uS/t0+UjOrBrt+eXP9e8BU52ExA5jojpHn+Q3qhHoG+gW2xmVG9Zw&#10;89w50W9UIztcQZ0v7jDVSgipBdWevqJbleJP/71cdHSlZHPjvNfxK9EJUDkdPJ1LDis5tqCy0/Yo&#10;B7jIVB8hsUfZq3YSveeviD4kiOyF3fHz28T2RY0K1JIzEHPKWkwVEkKiACdzNLTBGynR8fmFtBRA&#10;avhhaDB11fv4yAL9H+f7j+SXL93+mF7mbivp4tXjXiabzn8GR89u9D7cN1vnurHLFm76gTd//ff0&#10;e7ttFKpm0Ovp93InGwNvIZLEouw3P+6rkuENC36/Rn9n/YEXxXZVq9D2R9JD+j9cPwPtPvGuXm5Z&#10;s+/3Beutjp3bYrYo9CEudhn8j+uXopBF8imS3KEK6jzQ8jnpCKk7quF1ogEWm/4DtyWB1ODDFpCC&#10;LhcETu53IARddt17Hb/U722wZR+33nFssd7O72yjEhwu2Pvor0TnBzlPBoHbTZUQ0jQou56WM+/S&#10;Pez1nM0CuH7geM/Hepm7TSnZAM1+tn7KvaADxQK3sBUkiapz+5DzIxISF1SD3KtbpgJPPyLrPZAa&#10;ehQCpYIicO3mRXGdK4CeLvvZdYYIvLCuHj1e72+fof8D3fjW+V09ekQvM/AJRNIyKHvPNQiFO4F/&#10;vZOeAtfP2Is2+xk976V6qPxBlyvbu+VeMNoLwCjlT6K69Ts6d7ZG+fUOUwWEkLiiGurjps16l66d&#10;Eht6WIKT84PlCIwuq/8GV2/0FPRy4TaBDcDQu2VvG5y9fCi/DWSDLHeZ3VbqNQtbO47pO7kaOj9C&#10;cqjmkB9jCqS2E5WAG3S9viHXGYfecNtTbn0G8AdgxYIuYHu30HsG/4TgK+pbjFbw0xbla541RU0I&#10;SSKqEc8x7VmnR3ht/b1iw2912fFcQJXZefXC8VmElMH1L+f6PhXbFlUoO4QBqPJDVxezxRPSrKhG&#10;fkeuuec4enaz6BiaWa7TA6pMmEiQkBBQzSl/KxKs3vNbsQ22inCRa3MBAuVrMP0bgyxCWhnlBCaY&#10;K648h7vXik4kSUImaLfrHjDAIqR+qCZ3i2pzubw1hmbwLZLgb+wsF0Ad96AS82cRQoKh/MZXlNPo&#10;yLmQUTD4c2vn/Ibfqtz86VzvwpVjZq9GMc6OmZkJiSmqmd6p2qie9N9lX9fyujwJWa3gc/wXckAd&#10;C8diEUKiR/kb9JLNUSroKYsK9T8blR5Qb/kEISFNimrj05XGBGUWBD4YQ4bB8St3Pa2fOJaCpFLC&#10;9zCWE4EefqsUal/wZA3TwxBCCCGEWFRwNKGEOJ6K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hpWTzPu11pRjabXa20Ub2vCfMbM5UmmL8ghBBCCGkdVBB0uwqI&#10;nlXqR3BUih0Hjmu99PaHeT310nt63c7PLnmLNp3Ma/Wuz72DXX1eaiSj15fCBGTTzC4RQpoc1d4n&#10;KM0M44LODy/wCCGxQTmiacopdcI5+UFA9fgLS7wJ9z7l/eO3fhFY4MM9Z71/f3J9YD3+xh4dmBUL&#10;ytQ+zlUvt5ndJoQkFNWO0WO+VzfsIsD3LFy+RV/Iff+xl7VcH7Ns3U69netD7nlus/Yjr37wmb7Q&#10;w0Ve3/WU3q4Yaj9eVy+3m10jhJBwUQ7mNuVoVmuP47D/yGnv4VkLChxbtQKVBl2Sps3+yFux/Yz+&#10;PT/qGKabQyKExBTVVG8xgc0YTnZf0EHVN+9/RvQjpSQFXUH1zJID3u5jl/T3/Zhg8E6z+4QQUjnK&#10;ieCW4XntVQydJ856bY/MER1arQJhBF2SpCBMHdscc6iEkAajmuSdqk125VrnKOi5qrTXvJhqCbok&#10;Pf/uIe/k+ev6N11MwDjOHBohhMgoR3GruWrLs2RVh+jAwhaIKuhyhSvWgcER/X8OHAtGSJ1R7Q6B&#10;VsE40FVb9oYWZPkVdtDl19yVR8YMdUAAZg6XEEJyKMfwgPERmvUdh7yv3v2o6LiiEqhH0OUKAZjr&#10;JFU5dKgXXqESEhGqfeHCrqBHC7cLJZ8QtqIOulxNn/eJd6F/UP+fBX7WFAMhpBVRTqDb+ANvKDXi&#10;3fPzP4rOqh4C9Q66XK3fd07vA1DlAm95qykmQkiNqPY0QzcuQ7160F3VM+hyhQDM7V1X/gUPIfHi&#10;jpBWQTX6/C1EjNOSHFS9BRoZdFmh98sHn34kpEqUr8kPiL82cNP71oO/F9t/PdSooMsVnra2qLLB&#10;rdVbTFERQpoN1cjz3fojexarVp+7tSY5qHoLxCHossJj5C6q7L5uipEQUgbVXvK5s7I3LutXqd3X&#10;U3EIuqxeXHZY7wtQZYWedV7cEdIsqEadz6k1svNNb/Clb2qllvxIL2vk1acViFPQZYVbAy4Mvggp&#10;jmof+V709KGVeV8DkGJGavv1UpyCLiuhZ535vwhJKsoBPmsasjeydW7eAboCGM8lOal6CsQx6LL6&#10;4Yvb8oPuVbmeN0VMCFGoNrFINw6Fe2Fnlb1+Qa+T2n69FMegy+qX83P75sAxpYQkBdVgMeehJtNz&#10;eIwDdJXGbUZFvZ9W9AvEOeiyevKtfXpfAYJaU+SEtCSqDbSb5lDQsyUJ1OtJRUlxDrqscHFnUWXb&#10;YYqZEBJX0AujW2w65Q3Omyg6P79AqQH1f1aO0uW/nn59zDZ9VwbM2lE+77ms17nY7ZHJPp3O5D+D&#10;JARdVr7s1F8xxU9IS6Bs/tac6avg4FqP6Ff8avQY0iQEXVYL1x3X+2pgHkFC4oYKtu4wDdRLLfu5&#10;6PSKKXN2v/6e5Kj+16TH9Top0CqmSdNfyH8HwZW9fQn+ZeqvvX+6K/f0uPsdkKSgC8K8bRZV/l2m&#10;KghpatADY8zeG1owRfQpkuwY0mKzWgS5uLO+xQU+Betc7PbuxV2Sgi4rX64vPulISBywvVvZG32i&#10;swsiIOXOQYZo4F9eSoNDw/nvWCfpBlrA71BB0oIuK/dJJAV7vUhTomw737s10jFf9CPlBKQxpEEv&#10;7qw/8S8PcnGXxKALeujP+RgXF3cbTXUQQuqNaoMTck3R81IrHxOdXFAVe6z7wNGx8xb+bv7fx2xn&#10;ZZ3n+2t35Jchwz144Y1V+vd2f9pV8B0IJDXosrIJEJVjXGSqiJCmQNl0bsJ7DFsQ/EdQFRtDGvTi&#10;rljQFeTiLqlBl9W7W0/p/TcwuSoh9QQndrS8Wnq3/ALPvbIi76QgG3TZzxi75Y7F8su/vSvb1e/e&#10;InCvTpMedEE2+aGqn0FTVYQkFmXKt2iDVlTbu+UX8I8hDXpx5/oOi729WO7iLulBF+Qb0tBuqokQ&#10;EiWqselJYqVHs2uRNNDVfwVaLugCdgC9K/cKFA4RPWH+q9JmCLog3+0A5vUiiQQndWPGor+oVpne&#10;Y/o3Xf9Q6cUdZP2HP7gqdnHXDEGXVXfvDX0sqo46TXURQsJGtbH8VefQ2/eLDq0WDb35Pf3b7kBX&#10;e7sQV493/dds/d7eOgSuY7QB2v++b1Z+mRWwXf3YDoEZnKL9PmiWoMvKud242lQhIYlA2ay+csj0&#10;Hhd9Ra0CC5dvyfuHSi/urIB7kVfq4q6Zgi5o7soj+ngMHGRPSJhEddXpF/APdH30/+bzHnrPzFuW&#10;X44B867DA5KjtM7PXWYH27tPHjVb0AU5txuZUJUkAmWr+pG5YgmVw5A3MqTbhfUHQS/u4Esm/+RF&#10;/X7TjtwDLO5FHih2cddsQRfk3m5UMLUEIWGgnKDOLJ/tPyM6sDA1/OEs3XrrnSwVNGPQBdl5HHEy&#10;M1VKSOxQJjrak15BKoiq9Oq39f/gVqD1AUEu7tBrdeTkOb3N6XOX8hdtULmLu2YMuqyc241zTHUS&#10;QqpBNSL91FDm9E7ZeUUg0Nt3rcB5RS3QrEEX5GaaNlVLSGxQZpmfxULyCVHIIvmDKNTMQRe0vfOi&#10;Pj6cM0y1EkIqQTUePVF12APmyylzMhcgSI4rKoFmDrog360APvJNYoGyxTthkNmh66I/iEq4fQn+&#10;uX20typKNXvQBS3adFIfI84dpnoJIUFQjUY/oTi8eqbosKIWwCPYkvOKQqDZgy4rBw5+JQ1F2eBM&#10;GGLQqXzCFqhXr3orBF3Q8+/mUmfgHGKqmRBSChtwpf72oOio6qHs9Qu64UrOKwqBVgm6IIfbTLUT&#10;UleUn3kdBljPoQt+YUJ+IPmEsNUqQRc0fd4n+liBqW5CiIRyhF1oKI0MuKyAP1lqVAKtFHRBqZFc&#10;XjQFe7xIXVF+Rt/bS3euEdt+PQWkKcjCVisFXZA7nMFUOyHEJR9w1TilT1jyP9YdpUCrBV2QxZgA&#10;IZGjzE3fUkwf2yi2+3qrXn6m1YIuaNKsjfqY1bmFT04T4hK3gEvLPNb9wBOvik4sTIFWDLogizEF&#10;QiJDmdk02FojbymOkZA+Igq1YtAF2Sen1TmGY7wIAaox6AQ1jRo0X0oWyYmFKdCqQZe9GgXGJAgJ&#10;HeVn7oCNRZVlvhZZJN8Qllo16ILsGC9lA3uNORDSmqh2oB/XjktXv182WeqEe58SHVlYAq0adEF2&#10;/AWvRkkUKNO6TdtXg55SLKd6+JlWDrqgF5flHlpQPoZ5vEhrouw/1o7QCkT9WDdo5aALcq5Gu4yJ&#10;EBIK2rDSKbF9x0UgSj/T6kEX9O7WU7oMFDONaRDSOhjjFx2QX5kLBZObFnWgxbZDT5ol3flBfnuQ&#10;WvXr/GdJ6QPL9HaSIwtLoNWDLuiZJQd0WajAa7oxk6ZGH6yAWS0yZcoUfcJob28/3dbW9iXzvs+8&#10;3jd58uR2vCc5TJGKbduv4XXPma09b/ijP4vbQGmTQBmklv18dPnRdXoZfIa7PRia/+2CZX5FnZSZ&#10;QVdOu49d0uWgmGBMhJDmxxi96HwkgZFt8/R7jP0C/m0gIG0HhhZ+Vy/LXj2vlyFAy5w7mP9uKYEd&#10;B46LziwMAQZdOR3pvqrLQ9H0qSRwkP7jB2Z1HhVMrZg6dWrBcgRYKuj62vjx48fZQAyo5SnztuVB&#10;rynKs1zAA43sWKjLHkGUDb6kCzJsZwOy7OVczwl8S+qd/9TvB1/+V/1q/xNPJ1qfVE4gqqTMDLpG&#10;1Xc9pcvCmAkhzY1yhLrbqZJJZTWZtH6fvXlFf/RvA2mE7azjQ48XAi0dkJntgijTe0z/luTMwhBg&#10;0DUqizGZpgXHKB27WY0AarYQbOkAzAZakyZN+obbu+XfvlVRfmYOyjLoE9HaXzg96MBeoBWTDbQQ&#10;nGmfYr4PEHTB35T7DVfZG5f1dyUfUasYdBXKYsyFkOZE2fgEGPrInsWi0ykqc/WoKRUsFdvOLIdT&#10;s+8LvhdAYOHyLaJDq1WAQdeonPw6TT2+C8foP3ZgVotBlwU9XGr90ra2ti8z6CpEFaEeL1rJAzo6&#10;6HJ8hs6fVWYcmM2xpT+7vkeR7/nyfaecQBRJmRl0FWra7I90eaATwJgNIc2HNvIqJpa1zg1d/5Zq&#10;twO4MrXbAtwe8G/nl91ecmi1CjDoKpTztFHTju/C8fmPG5jVeWzvlvmosUGXev2Cet1tluXftzK6&#10;EMsETH7Z4QgFFPmNAopcBAL0dtlbkO7Yr1JSFq+3l/xELWLQNVZ2gmwFx3eR5kOdPHXUIjmaUrJX&#10;jPnA6JX/oz/7x1sE2S4/jsvp7cKySsZcRJHEEDDoGqvu3hu6bBRNOb7LHNsYzGoRBF+QG1zhFqNZ&#10;1vLjudA7ijKU2m8lwkVW2TGftgfddwsR37XDGbCukl6v1NKf6G2/9eDvRV9RrRh0yeL4LtKUKJvO&#10;XUZWePWpZYKnzJlcFmn7JCKuIvODXxFYldgOn/3juOw6OEh/AFdMUV2FAgZdsizGlJoKc2hjMKtJ&#10;haiAqx3lV/PMFsaX2As4+AhxbJYJutzgzB3HhQs6/bR0hUMawFBqRPQV1YpBV3FZjBkRknxg0OcH&#10;BrVhg+ENz4vOppiGlvxI5/MC2Stn84FUvnfLfC62neT0hjfM1ssyn+8tWF5KKfX74Jv3PyM6tmoF&#10;GHTJcsZePGvMiRARbSf9Z8S2W072As5iL96g3ILcBduYtDQKu52/R8u9ZVnJgPr0Zxv0dyRfUa0Y&#10;dBWXM1XQHGNKhCQXZcjnYdD/9u7HWiOZXG9RNWO74iAQ9lUoYNBVXDaNhDEpQsag/Ix2LKn3HhHb&#10;bdIEPtp9RPQX1YhBV2kd7OrT5WPMiZBkomz4dhjyc598lg+6oD/sOoHFmlhNch1A6T2L9X5/9e5H&#10;RedWjQCDrtICCOCNaRGSR5mGnk7Mkr3RJ7bdJCns9BEMusoL0MeQRAMjTqUzBQGXK9PplTgnCTpP&#10;nBWdWzUCDLpK6/l3D+lyUtxuzIsQDYxiYHhE+5SPz+aCFTD84TNi+02KQFjpIxh0lZczI8bXjWkR&#10;khyU4b4OA75r6fYxwZarhYfOaEMHSbk1kOnJpTOQnFs1Agy6yis1ktFlZUyMkKJ+xlzPJXYYA+Rl&#10;c/Yu+YxKxaArmOhjSCJRNjsOhrv5TG+BIyylvJOsciBsvQWWrOoQHVylAgy6ystJmjrXmBppcWAP&#10;HWcviz7FvaAb6ZgvtuM4yz640/bIHNFvVCIGXcHk+JhFxsQIiT/KYAsGzwfVmq4L2uDB0Nv3i44o&#10;LgpzzAVg0BVM2zsv6vIypkZamKB+xg5jqCplTYMFwnhwh0FXcG05lHsCXjHOmBoh8QWGCmv9y74u&#10;0QEGkfWRuI0nOaK4CIQx5gLEMeiyAU5anbUef2NPwbqunut6HZILfue5zQXrXEnb3f2b3NUkftfd&#10;duP+897h0/0FyyQBdcJdakyOtCDKBL4CO3j64yOiD/HLfXin4mnIGqiwHtxh0FWZAIJ6Y26ExJdq&#10;e7n82t3Trw0fVDI5dj0V1pgLELegC1NkzPzrXv3eYoMm0NN/U7//7PNcOgf7PVdA2m5oOO29tuaY&#10;vqK063/6lx359eW0YnvutpExOdKCoP5LPaRTTDZlDRicN1Fs13ETqPXBnTgHXUEu7jA7hbvcL/fi&#10;zi6r5eLODqpXsLeLxBcYKKy0ll4uvyyZ06PJCuOisMZcgDjfXrTd7b9ZtF9/Bgia8N46J3d7KyBt&#10;B37wwja9zAZdoFSPmV+AvV2tiap6nYrmx+v2iz6jnJ7Y2omva9Kda8S2HSdleo/pfZV8R1DFNegK&#10;enGHCzV/8GTlrrt6Y1h/zy6v5eIOsLeLxBploHthqJKjq0Wdl6/pBgDyWeZjIr1PNY65AHEOuqwj&#10;s87Q9lodOpXrjVy799yY75Tazi4HcIrWOfq/X0rNMLZLtRc9T6ALlpnVegJrO9diW1vbl8xiTIB9&#10;GssmT57cbhblUev05NjqdcAsys/XqH7ja2ZRolFlpKe3kHxFJbqaytk1iGtvuhVYuHyL6D+CKAm3&#10;F92LuynPbNLvcXGGdfaizX9hZnuz7AWhDarwPfta7cXdqx98prc3ZkdI/ICBvnW4W3RwtWryilxj&#10;AnG6Oh3eOEfvUy1jLkBcgy7r7Nzu+IfnfqKXWYoFXUG2s1ehc5Z+qrc5fWFgzDbFBNQJOLFTd+gD&#10;EDCrC7CTWavX2RMnTvyieb/Cvvej1t2HIEu9njaLsCz/Pqmo4rkVZRR0LFc5PbR2H35OE8fedCsv&#10;nQsQJf8RREkIutyLOxt0ScGU+x3/cvd7YVzcAXQmGPMjJD7AMGGgkmMLU2evj87hGJdeL9Dbd010&#10;dkEE4hh0WQeG3DV2mb2ytAEUbg8AvzMMsp3b1Q/gbCtxjCfP58ZxGBNMHNj3TXd+q0DS8UyaNOkb&#10;U6ZMmYn3KnDq0wsVWC71dgH0bOHV3V69n+32mCUR5WdCGTPqV4FfieOT069+W+/bA0+8KvqQcop7&#10;0CVd3MEX+AkadPl9SLUXdxw/SmILDHPZsXOiQwtb31+1WzcEEIcnkTInc13ZkrMLIhDHoAv4x1GU&#10;urK06xA8ldrO/hbAtjZAwzJcnVZyNQqS2tuFfQ8SdI0fP36cCph0T5cNpkCpoAu9Wujpcm9RqmUv&#10;Jz3oQvmEOWbUletX4vjktEXyIeUU56BLurjzy71Ak5aX8jPud0GlF3eAvV0kViib1NPpS44sSl0e&#10;TOFvNY1+Egms7zgkOrxyAnELutyueYu9CvVfgdrAzPZmWYdXbDu7znV6LnCKdnk5Jbm3C/sdJOgC&#10;KmDStxLVq9tzpW8hmo8FINhS63ebjxr1OdG3F+vVm+6OIY3TLBkjnyzQ+1TNUIY4B12g2CB5K9x6&#10;tEGZe3GHz8Dfo26/Z9fXcnHH3i4SO2CQfYPDogOLWu6YjEZmna4lWSqI80D6OOse5UwNiZuT0ez3&#10;GMzqfJBkAijd0+W71aiXWdAjZnu+1LoVbkCmPt9nv5dUUDb16k13x5DGaZYMcLL7guhHSimuQVep&#10;izs/9jv+izukgHBxg6mwLu5AUnvUSZOhbPEWGGS1j2+HpfyTSA3MOg2qSZYKGHRVL6Ac4qAxycSg&#10;d1zArCYOqlhmoGykth+l3HyBqZWPie2+nqo2fUQSBtLHWcgTBow5EtI41MmuA8YoOax6y82/M7zh&#10;edFpRalqnzACDLqqFx/tbn5Qv9UkQw1L+blhb/SJbb+eApWmj2DQVZumzf5Il58icT3qpMmAFRab&#10;cLZRujmSG0uUHbouOq3IVOUTRoBBV20yJPr2GSkOKvfXHx0W23u95M4N24iLOitvZEjvg+RLiolB&#10;V+0C2Wy235gkIfVHGeAdMMS7lm4XnVQj5c61Vs/bAhbJ8RUTYNBVmwYGR3Q5GtMkTYTyM6+jbqV2&#10;3ghlGj2Btrm4e3jWAtGfSGLQVbvsWDJjloTUH4yjgRFKjikusnOt1eu2wPCHs/T/Tbj3KdH5SQIM&#10;umrTk2/lHqgwpkmaCNRr97WbYvtulBYeyj3RBhrxAI9F8ieSGHSFI6DOe2KaFkIiBwa44OBp0SnF&#10;Sa6DTC37uejEwhSoJFkqYNBVuwy8xdhEqPrUGejvW7VbbNuNVqMm0K704o5BVzgC6Gww5klI/VC2&#10;NwEGKDmiuMr6x6gfAU8fXq3/R3J+kgCDrtrFW4zNhzrBxeZBnWJyhzLUM1kzCHpxx6ArHC1cd1yX&#10;ozFPQuqHcoY605zkhOKsFcdHc7pEmfgQfLT7iOgA/QIMumrXi8sO67I0JkqaANTnrp5+sS3HTfYB&#10;HlCPKcoqmQmDQVd4MkwwJkpIfYDVnegfEJ1PEmRvCkQ13Ucl+XQAg65wBNQFwR3GTEnCQX02Ogdg&#10;JfrlxoPaBkH62EbRN4QpEGQmDAZd4QkoH9NpTJSQ+gDDm7H5kOh4kiL3EfAoJrkFQfLpAAZd4Qgo&#10;h9hlzJQkGFWP01GfUtuNu/LJmhVDC6aI/iEMIS0OkPyKKwZd4Wn3sUu6LI2ZEhI9yt6mwegkZ5NE&#10;WTKnd4qOrVoFzacDGHSFo4Ndfbo8jamSBKOCLp0OXmqzSVC9JtAGT730nuhbrBh0haeH/qyHGYJx&#10;xlQJiZakO0NJ7nQfYV6ZgnL5dACDrnD0+Bt7dHkaUyUJBvW49tRFsb0mSWev68w6mqh61IHkW6wY&#10;dIUrA5+UJvUB1tYMztAvd5LbdOca0cFVKovkCK0Ag67wZLjTmGtsMfs5BrM6Dya2VlqK921tbV+2&#10;E1dPnTpVDC4xubXSLvvemQS7YILsOKOKYRzKIq6pIipVlBNop1Y+rn/3m/c/I/oXiEFXuALofDDm&#10;Ski0wOB+tGav6FyaQZ2Xr+lGBWp9Cim15Ef6d0rl0wEMusITUA5xozHX2IL9fGXt1AIBs1qjAqXZ&#10;d9xxx/+jXnXQpV5P6xUKBFQqCPua+ZhHLd+ttMK879MLFVg2ceLEL5qPsUYVw0yUhdQ+kyzXt4SZ&#10;MxBcG7gp+heIQVe42t55UZenMVdCokOdzL4OY5McSjPJHY+RPrRSdHRBBYZSI6IzhACDrvB0oT93&#10;O8eYbGzBPpYKusaPH/8FFSgtta9Y5vZuTZo06Ru2F8viBFv5VxuYqfd96v2X8D7uKD8T+9kuapEl&#10;rJkyyqWPYNAVrjiMgdQN5QznwtgkR9KMcsdjVJtxOr1nsf7+V+9+VHSIgEFXeErKHGnYx1JBlwqS&#10;dK+WG3QhcMIrQNClPs9DIKZeU2q7cfbWo/qsgy4XtWx2gnq6vFUnesQ22SzadKZX1zcIYwJtUCx9&#10;BIOu8AXU+ZDpaUi0KCMrOoi+4+xlbYjusofW7vN6buSe4tt38UrBOr9OXhnQ210eTOWX/fv7uSdF&#10;0tlswbbrT1/0Pu29VrAsKuEYLNVmnAadJ86KDhEw6ApP9ukiY7KxBftYKuiy+IKu/C1C972fIkFX&#10;ksZ0eU9/fERsj80mmzMQ6R8k3xFU2Rs5/yv5GAZd4Quo8+EiY7KERAMMzZ8h+u5l27UBWtx1vTdz&#10;AdRbn+bmP+wZGCpYbzWUzuQDqytDuRw3dvkr+7u8zeqq0H734XX78+vrqXzunXRKdHqlhEfGgeQQ&#10;AYOucAXifhWqd1LArM7jBl0APVuQNJ7LYoMu9Trb9oTpFQlAFYEeRC+1wWZVWBNog+deWTHGxzDo&#10;Cl9A+RjOw0iiBYb2pz0nRMdhAytpHQT8PVaQ7c16clun/myDqmlmXBVecdVrgy4wZcWOgt+olwp6&#10;vSp0jkBKlgoYdIUroBziXGO2JEGoemtH/fnbHnq3Le5y+A9cnIFSvd9HL+cSiVpS6jtYjgs6y4dd&#10;F/LbA+uT6qX8/NlVXNhBXjZXDn4fw6ArfHEwPakLMLK7lm4XHUapoMv2hkk9XW6Q5W4Lh+c6SvR4&#10;2Z4v/2/UW3aetUpuCRTr/gcMusIVUCdvZqZPIKreFqH+3PYGn4Bec8nHoGf85b25cXylgi5gfQcu&#10;4oBd7r+wg9+p1/AFv2qZQNs+Ld32yJwCH8OgK3w9/+4hXabGbAkJH2Vfd8LIJEcBlQq6LNK6YkGX&#10;P7iytxhn78jNa3jq6o2C9fXWE1s79X6AoANhgT97NGDQFa6S8gQjGQtu2aDupDZXzseUC7rKDWHA&#10;9xF8ST3y9RZ64iyVpK7R2/uelmbQFb7ueW6zLlNjtoSEj3KGc2BkkoOAijlE6+BsUOVXqZ4u/zZ4&#10;D3B7MS69XiPmnkCQx7+l7n/AoCtcrd71uS5XY7okQaDe8FCO1NZqCbrsMAbgBlV2OR7gse/d7zVS&#10;7oVd0ITN6QPL9Pbu09IMuqKR4XZjuoSEiwq6tEeSnAMkOUS7zD82wgZRdmwWsOMppN8B2NZ1irgF&#10;EIegC3JvCaRWPiY6Q0jq/gcMusIVu/6TC+rtuU8+E9tZLUGXHff1q8052wD+bQB8ld0WFLtYrKcq&#10;nUAbuE9LM+iKRkCdF6cb0yUkXGBgdvCpK9sz5QLn515ZuuA7/mDMHSQL3GDK36Pl0qgB9cVkB8Jm&#10;r/WIzhACbvc/YNAVrn74Yi5ZpDFdkiBQb8VmvKg26ArSm27HccX1ws59iKfc5PzZK2f1dgy6ohVQ&#10;QddqY7qEhAsM7MDFq6JDoEblPv6deu+RMQ5xeKO+S5vv/gcMusIXMKZLEgTqTWpXUCVBl3thZ4Ms&#10;TGyPdfaJRXvR5h/HZdfhgs/fS99oBZ1AG7z6zgYGXREKqKCLD+yQaICBNXuW6DCVT3ooTHALzl7o&#10;Y9AVoQy3GfMlCUDV162oNH9bKtabjnV2zKgLlvuHMLiJms+pwMUul8ZxvbDruF5WLqFzo+ROU4Yc&#10;gH7/on2MM36UQVc0So3kytiYLyHhAuN663C36AQoWWu6LuhGCdyrUneuNMCgK3wZJhjzJQkg2yJz&#10;u4alggm0fb3qQ29+Ty///mMvM+iKSCfP51IaGfMlJFxgXHN2HhMbP1VaFveqFGCuNMCgK3wZphnz&#10;JQkA9YVKk9oQJWvyih0oMo2/V93CoCsabTnUo8vVmC8h4QLjmrH5kNjwqfLCeBILnkCyyVIBg67w&#10;ZZhhzJckAFVfM1FpUvuhSsv1L/YJajvZ/qote/Wr1E6o6pWUyfVJQoFx3ReDx6eTLgueQLIw6Apf&#10;hpnGfGMHBuCafczjDsqdNGnSN+w8i+3t7QNmMeZTPI1lkydPbjeL8tjtoba2ti+5y0rN1RgX1PG/&#10;jnKQ2g0VTPmxpCZvoIvUTqjqxaCLRAqMi0FXOHLHYgAGXeELqJP4s8Z8Y4feQQGzWgdd/kAJE1hP&#10;nDjxi+b9Cvve4p/YGgGaeVvwPq6o+tqIMpDaDBVc7lhSL3XDvGHQFbYYdJFIgXEx6Kpdk5fv0JOG&#10;H+krDLzOXBzwHnn5E7FxU5ULoOfEmG/swP7N/MHCAgGzuljQ1Wfe6vX+3i4h6Mpvr97Ptr1fcQU9&#10;fSgDqd1QlSs/gbZBaidU9Xpx2WFdrsZ8CQkXGBeDruD62YaD+mlPf69WUM5dvuk99fY+sbFT5QWS&#10;HHS54Pag+wqkoMuCAAvrxo8f/wV7e1Ete5lBV2sIY2/XnipMOG25emPY+/27B8U2Q1UmBl0kUmBc&#10;DLrGCg5u2bFz3sDwiG6AEplMxus+cdH7YPHOMSfZweFcUNa7vcPbdOe3vFOL39af/fRdG6KzrECG&#10;2I7p0jvn2IK1B7O6ABUw6VuJvp6r+4qN00KwpdbvNh816nMSbi8y6KpApYIry9DNsXnMXC5eGfRm&#10;vL5LbENUac1deUSXoTFfQsIFxtWqTy/etXS7TpeBjPylGLyR8k4d7fHeenH9mBOqX+fP5J5efGXt&#10;VO9mKvfkEYIuv47Pf8UbGRjQ610GBke8V9d8JjoDKhlBl4RZrQMtvJoASg+kR+/WlClT9DGpZQW3&#10;ErGd7fnCd91eLfX5Pvu9OMOgS1aQ4Aq+5+AnJ73fPry4wM9cv3JTrz91MffgjutXMsMpvczlxPlr&#10;3g9e2Ca2KapQHNNFIgXGhekyJKfQLPrxuv36lmC54OrG9SHvk3WdBc6tEv3mwbf078ARIuh6bf29&#10;+vP1EycKAi5Jn819yRu84AyUNdxMpb13t54SnUMryhDbPF1m/8ZgVrckKuhq6YH0tQRXkp7/2Tv6&#10;O/u6lms/AzKplOhXTr+X29bPwVP9YvuiGHSRiIFxNUtyVHtLsG+weNe7OgF4505fHnNLMAyNDKf1&#10;f8ARWl26dkovkxxiKR1+/nfe9ZMn9HddRtIZb+Un3aKzaAUZmBw1Qag21xIpI8IOrorJYn3MjmOL&#10;9Oet97SLvsRq63favbMfrNLbuiiX6HV0XhTbWytq/b5zulyM+RISLjCupE0D9Nwnn3m7nKSBEvaW&#10;4DvztoiOK2y9/ORK/b/rD7xYEHRBINV3WXSEQXXgySe8q0dzYw1cMspjbj7YIzqPZhRQJ/GvG/Ml&#10;CUBVWVMlR61XcCVp8Z91p6H3wd7nxvgYIPmOYtrx0IPehY+2mG+Oks5kWzrdDYMuEikwLgQwknNp&#10;pH60Zm+gW4Jwbns+Oha6c6tUFtcRWvnHXYShff/9mHd5z+gEuRZcte45fkl0Js0gwzhjviQBqPpK&#10;5DRAjQyuiilHdoyPWb3nt3oNesglfxFEe375c9GnpIYzLTXE4Uh37pxjzJeQcIFxYZZ+yenUQ3Bs&#10;fzvyud6HYiCQuHj2SiS3BMPQstdyE10v+ujHY5yhFSg27iIM7frJI/pJSQmM37jnuc2ig0mSfvhi&#10;rpyN6ZKEoKpsAupNav9xUByDK0kfrTqo9+WNjfcX9TFA8g/VCL3r14UhDnjY509/Pyy20WZQaiSj&#10;j9OYLyHhUq8nizBYv+Ps6LyEEqmhEX1LcMUbH4tOJ64C6cyI6AitDp7OjaUoN+4iLG3/j/u98+vX&#10;6f/0k9QnmZ5ZckDvvzFdkhBUlY1DvUl+oZ5KSnBVTGAkkxL9C/TXzQ/qbc6v/VD0CbUKvWjSwz5I&#10;e9NMuQeBOi92GvMlJFyUcS2FkUlOqlIh31fQW4JwbHN+9Z7oXJKknZuO6mOSnKBfIJvJiA4tan08&#10;7V6ve8VyvQ9+kLA1CTl9+FRRckG91SsfYNKDK0mde87o/Zb8iqtSaWrCFp64ltLewJ8keRYOgIc/&#10;jOkSEi7KuKbDyCTnVUxwagiuuq/lcsUUI863BMMSuD7YKzpAvzqO5rbf+ciPRSdWT22ZdHfRx8mR&#10;WDGOCVt3H7uk98+YLkkQqDc8ACP5k2rVjMFVMYFL17pEv+IXCJKmJmydXPiG/m8/R7qvJGp4A8B5&#10;0ZguIeGi7Ot2GJnk1HBLcPOZXqwuyvBwWt8SbPbgSpKbCDWoLJLTarTgNKXEiphiJA5jOIByhv3G&#10;dEmCQN0hQJL8TDm1UnAlySZClfyJpCge3KlUuKgr1rMe9wd9DBOM6RISPrCwILcE0cU9d+bfRcfQ&#10;avInQg2qD/fN1t+r5Smjegm3D1L9fXp/XTCQ9q0NJ0SHFaWACroWGbMlCQJ1h/x5UlBl1erBlSSb&#10;CPXQmQ9Ef1JMIMoHdyoVhjdIY0zjlvIGPXLAmC0h0aCtzHD5wjVvw9K9ogOgRiUlQg0qi+Sc4qwj&#10;f3jBu/F5t9n7UfBIeT0StgIVdImTQZN4o+ptL+qPwVVlskh+pJR2n3hXf69eD+5UqmJPWzc6+fPz&#10;7x7S+2HMlpBogJF1n+gVGz01VqUSoQbR+9tn6O9jTJXkkJKiQ8/OEh8pjyq5ooE5uhKICrqWmPor&#10;gMFVcdlEqNX6GYvUduMm5B2Ukj9jGrR69qpv78xdDBizJSQalEM8D0OTGj41VhbJ0QVVOpObqkhy&#10;QEkVHGf/wVxaB5cwphlJSroIvZMCZrVm6tSpBZ/b2tq+bCeu9q8DmNjaTnoN3M/+CbLjiioCPXaU&#10;wVVwWST/EURJGsrgFy7opF51jC+N8iEf5ugidUEFXc/C0KSGTxUKDwyAYgkKg8rm1EEXu+R0mkHI&#10;cF0qYavk9IrpYFdubJkx2diCffSPVXL3GwGTCrK+ZD5q1LLT5q1d/zXzUaOWDZi3GvW5z7zF+xUT&#10;J078ovkYa1AOC36/RmxXVKHWvbdH202tfsYitc8kCUMbpPGleNI6zHQ3QJ0PlxqTJSQalJ3pq1Cp&#10;8VOFAqUSFFaieubUiYOKzfUG8Fh5qYStQDnDLmOysQX7WSboWgGhR0u97sYyt3dr0qRJ33B7tcaP&#10;H/8Ftd3fsQ2EAAvft4GZet/nD+LiCsrh4I4usV1RhQJh+Bl7cff5yhVim0yqjs9/RXzSutbEz4Y7&#10;jckSEh2wNIwhkBwAlVPQBIVB9dr6e/XvNSKnThyEJ5rOfpDL1O/nzMWBggSLQAVdsc+dg/0sF3SZ&#10;t3ive7UQOJlFOuhSn+eZoCxlgq78lTeWmbca9Xl2knq6gNS2qFGF7Wda4eKuWM7BSnrUp8/7RH/H&#10;mCsh0QJjQ94pyQlQOYGgCQqD6tK1U/p3JUfSatr6nfaiztMQ+0H02MkyQVf+9iICJrxXr/lbhO57&#10;i1qWv73ovgfqcyLGdAEVNC9CWUhtixoV6BvoFv1FtQKtcnEHPyJdzJUbW8pB9KSuKIeoH5WRnAC1&#10;0Os9f0U3SMmh1SqQ6rssOpBW16nFb+dvIxhTjTV6RwXMao0KlPrQk+XeRrS3D+1tQxe17Mt2PT6r&#10;78/G+yQFXEAVw20oC6l9UTlVmgg1qLov7dO/K7WxZlexYQ3+p6yBOg8y+TKpD8reJsDoJEfQ6rIJ&#10;Co+c3SA6tFoVhwzScZbFmCpJMKjHVpy9Ioisnzl+fpvoJ2oViFPC1EYJD/hc3rNbl4eAfoqYkLoA&#10;i+O4rrGqJRFqUAE6RFlAXYHOMWZKEgzqEu1Jametrqj9zL6u3LQ8cU2Y2igdePKJfL5B5Wf+P8ZU&#10;CYkeGB26tyWH0KqqNRFqUB08nRuDQIdYqO3/cb8uFwWTojYBCJ5RmVJba2UhlQaI2s9oslmxrbWy&#10;bM+XMVNC6oNyiHNheJJTaFVZJAcWtkA2kxGdQqvK5vkyJkoSjqrKW1CfTJJaKIvkF8KUTZh64Kkn&#10;xfbWqgLq/Bf7lDSkyVB2Nw7G98Kv3hcdQ6sprESoQdVxNOd8dz7yY9ExtKKAcoadxkRJE4A6RVoE&#10;qc21ourtZyxSe2tVGZifi9QfWF7XkR7RObSaQFiJUIPKIjmGVtOWSXeb0vC+YsyTNAEqiNaTX0tt&#10;rhUF6ulnbMLUpM/9GpZOLnxDl4cxT0Lqi3KITB2hFHaCwqBK8nxpYcs+5m1MkzQJqkr1DBi/efAt&#10;se21khrlZ1ptNoxSAuq8N2jMk5D6ouzvVhhhq99iBGEnQg0qi+QgWkmAtxabE9Ttzk1HxbbXSgJX&#10;b/SIfiBKtfpsGK4M04xpElJ/YIH9l66LTqIVFFWCwqB6f/sM/f+t3P2PKYIMtxqzJE2ECqa7ULlS&#10;+2sVNdrPnOv7VP+/1P5aRby1SGKBcoiBn2J8+oG/esOpEW24p49dGLMeE9xa/OtcSdu52GXII5bJ&#10;ZPOfw5ZNUIicNpKjqpfSmWG9H5KjaAXd+LxbH78xSdJkqKrV2enR3qR26NdLT6zA5qKPmfdULq1L&#10;Kb9gb+MBpGewy/d/nMvP9Mn6zoLtQZRPWFo/g8TIUvuvl0Ar5wcEvLVIYgGM8d15W0SH4erGtUFv&#10;1ds7tPFKDhHYgMq/zhVwt0NwZZMoAjhABHjA/V7YskgOqp6yg12RMkFyFs0uoJwhE6I2Mdq+z18R&#10;26Er+BiL5GNw0YeHf4B/HbRx+T7to/D+4tncWKY5v3wvH6xZv2KDLPzemiW7Cn4jbNUj4XIQtXJ+&#10;QOdBnQnGJAlpHMYYRYchCfgd4ucne/WyckGXtJ3fIWIZePuPGwq+G6b++sI6/R/vdfxKdFD1VqsO&#10;dj0+/xV93MYUE4W9beaCZWY15k08bedRtHMpArvcnY8RjB8/fpy7vdpuKZbbz9JcjUkBQTXKR2qL&#10;koDfx8BPoIcryIUdZP0K/Ih0YYff6e+NdmhFvRIuBxVoxfyAV48e0cduzJGQxqJsUT9hFLT7H7gO&#10;0b16LOUQS21nbwmse39PPjBzvxu2QDabER1TIxTVYNeejRv07wJ3uZ/jr80vWO+XxW7nTip7ft3a&#10;gu0Ozno6/7mcQFK7/PXOC5jVBagAasC8zp44ceIXzfsV9r0fbKeCrC+p19NmkQ7WzNtEgrIJOhcj&#10;8PsAgF6poEGXHQqB99b3WGxA5v9O2LJIbb4Rsk9M7330V2J7bFYB5WcWGVMkpPHAKINOCwRch4gg&#10;yV4xlnKIQbaz47isUwRhz9+2acV+/bv1SlAYVJeundL7JTmNavRR+yRvqLfX61r0dsnfBdl0WlwH&#10;IcC6cjg3ENcGXaDjh/d5h56d5Q329Ohl1z47qrdzv1tKu37yiP4dRSIH0GPHB1/6ZoGAWZ1HBUv3&#10;2V4q9b5PL1RMmjTpG/7eLovaLmVe89ur9zoQMx8ThzrpnUf5SG3SL+D6GPgFgPflgi6XYmO/AC7+&#10;7C1Id+xXWKp3ItSgskhtshoFvbArdjHmfh/Yi7iwLuyS3JtOmhjlEKfDMCXn4RdwHaKE5Owk3O3c&#10;24sI0PZ8dKxgWVgCqZEB0SE1Wnrf+i6LzqNaBQm6bODk1+a2u/R6vAc26MoMDen3NiBD8FUqcJOU&#10;GU7p3zQmmDiw70GCLtwaNG8L3hcLutzl48eP/4K9vaiCrpeTHHSpotEpanDLTWqXroDfx8Af4H3Q&#10;ni7rO/y3EO04LvwO1kXV6wXqnXA5iMJMmBrkws76EMk/2HU2iLKBFt6DWi/sIICA35ghIfEBxhlk&#10;yg7g7/q38jtEIAVgkuMEdhyX6xCLXa1Wo2MHz+r/kZxRHIQnnIDkPKqV5BDhyCxwmu46V3By1uEB&#10;G3RZZ5nq6ysIzILKGdia2Ok4sPPlgi4VJH15ypQpM81Hf89VvgfMxd3GRS1P9O1FgPIJ0nMNgl7Y&#10;IYjyB1aQDbrc37F+Be+jvLBrVCLUoAp7DGmQCztcZPmX7/qpvtbXwZX/cxgXdvv++zH9ewqmoyHx&#10;Q10NlBzs6j5ZZPFv4w+mijlE/3bWAbrb2DEZ9kmjMAQuXPlMdERxEQjz0e5SDnHnI/+l1wH/OhtM&#10;bf3uVP0Z2KDLFcCVKpykxTrRYkr19+ntjOklEn0AAma1xh8ooRfLBmFqnb6F6ILB9Gq5HkDvopbd&#10;5wZvSUX5mDtQRsXGj1bjY4ANwOBH/Njt/D1a9pYlkHxULQI3hvrF9h0HhT2GtJSPsb1Xku+wPsb2&#10;XtlJ7+E/ar2wgyzG/AiJHzDQIL1dSVSjExQGVdiPdpe7CrVO0QZXVvZ7ftzxFLa733WKWCY5WCvb&#10;y4Vb2sbsEok+CAGzmhQBZRT2OM04CakxgNS246QLV47p/ZTaaKUq5mNsz1Wx4QuQe+F3dlUuMPb7&#10;IlDphZ0zZvR2Y3qExI9yvV1JVVwSoQYVCOvRbr9DxDiM/gP79XsbLAF3W2mgKnCDKX93P4CzhGOU&#10;vm/VDL1cpHpU1d+J+g/6tHSShF550OhEqEEFwuhVl4Iu61squSUo/U41F3aQxZgdIfEFhooEhJJT&#10;SaoskuOJozqO5vZ55yM/Fh1KECG48mO78Ttf+L9miedd3rM7/x17Zeq/0oSAdXRSd/+RP76ol9mA&#10;TpIz5U9ix3KR2oEBNGNvF44JSG06jgqrV10KlizuMsh/YXdm6fv61fZ4uU8qVnthx14ukihsb9dv&#10;HnxLdCxJkx27EZdEqEFlkZxKUpX0JxZJOCgTaLrerrglQg0qUG2verELO7cH3QXf8V/YXe86qT8j&#10;uMLAd/vb1V7YQRZjboTEHxhss1yJgjglQg0qm8jw8PO/Ex1L0uQ8McmrT6J9DJDabBJlkdpynGX9&#10;TC296nES/KWBTyyS5JDNZr8Oq0UvkeRgkqKOtYd165OcTRJkkZxL0gSUXTFfDtEoc9B5u1a+uV1s&#10;u0mSTYSatN50K4vUbpMmQD9DEokyXP38tuRkkiIQ50e3y+n97TP0MYSRyLCRsk9IGtMiRIOTI+xC&#10;artJEshk02IbToLCTJjaSGF8KjDmRUiyULY7Dgac1EH1589cxu6LTiZJSmeG9XFITiYJclJEjMk/&#10;RQhsA0mLpTacBNm8YVLbTZKSPum+42fmGNMiJHkoA54LQ07agFc8BACS8uh2KdmrUCQOlJxN3GUx&#10;JkVIAThJwj6SOqgeJLk33SqqSffrJYsxK0KSi7Fl0eHEVYM3ck/JSc4liUrqVejZD3KPpCtuM+ZE&#10;yBiMjYhtOc5qlt50q7An3a+Xzq9fp/dbwcHzJPkoQ74F1oxudMnxxE1/+u/l2F1vy+G/iI4liUri&#10;VajT3b/RmBIhIspMEuVjoGbqTXcF0oM3xTYdR9ncf8rPvG7MiZDkowx6EQwbAY3kgOIki+RQkqyk&#10;XYVajAk1HapN5AbzOGCZWU0qBCdNlGFSbjMmLRFqUIU9DVnUshgzIqR5UE4x9k8zvjsv95RcUh/d&#10;LieQ6rssOp846cbn3XpfFbcY82k6zPGNwazGJNX/P/M2z9SpU/V638TXfeb1vsmTJ7fjfatiilBs&#10;23GSTYTaTL3prkBY05BFqatHj+h9VYwzJkRIcwHrxngpyRHFQSDJj26XE25lAMkBxUU2CaoK0hM9&#10;oXU5cIz/+K1fFAiY1QiiViDIamtr+5pZhGUDeB0/fvw49X4pXm3wBdSylHnbkqji009M91+6Lrbv&#10;uMgitdFmUBISpjpT/cww5kNI86FOpDppKpKOSs6okUp6ItSgAmFMUhuFtn6nXe+fspOmT06I4ywV&#10;dLnYHi4VgH0Z7xFw4TN6vNzeLbtdK6OKUE8RhISjUjtvtJKeCDWoLFI7j4OA8jP9xmwIaV6UoS+F&#10;wS/4/RrRKTVKoBke3S6nOI+5sBhTaWpwnKWCrvHjx3/BDbCA7clCsKXe70YQxqBrLMrHdKAsf/vw&#10;YrGtN1IgidOKVarFWx/WxxrHhKmcw5W0HOjJgNHHxSk226Pb5QTiNubCYkyk6cGxlgq6VFB1xrzV&#10;IMDy30pEYIbgC5/d9yRXvkBq743S3m3H9T5JbbIZlRq5oY9Xau+N0vWTJ/Q+KZiGhrQWxvBF51RP&#10;Neuj26XUcTR3xR2XMRcjAwN6fxRNO3DejzneMZjVCKr60HNlZZbNdj8D9HrhM4Iws4gYTJGK7b4R&#10;Aq3Qm24Vt1Q1Nu+fuuhv6QdOSAuDBoBHpyUHVS8166Pb5WSRnFM91X/wgN4P5Qi/bsyCkFBQZqUn&#10;xY7DwPpW6023ikuqGucBHebjIq2LagO3oSE06olG++j2+gMvig6jmWWfMDr8/O9EJ1UPYbyHgU8Q&#10;kUhQtqUH1uPWnuQD6qFW7E13BdCbLfmAemj7f9yv90EFXJ3GLAhpXVRbuB0NohFXoxbJUbSCLJKj&#10;ilr7/vsx/d/KEa42pkBIJKB3A7b20aqDoh+IWq3am25lH96R/EDUcma2GDTmQAhRDeIONAx0wUtO&#10;KwrZR7ff2Hi/6ChaQe9vn6HLoN5PGB148gn9v6remz41BIkHytb0U9Pr3tsj+oOoZHvTdx7/m9gG&#10;W0WgEQ/vWIwZEEIsql1MQ+OoV+AFRjIp0UG0ktKZYV0WksOKQkf+8IL+P3US5JQ3pK4om9sI21v2&#10;2jbRJ0Qhi9T2WkmNSJjqwIzzhEioxqEDr97zV0QHFpZa7dHtUvrr5gd1WfRu7xAdV5g6Pv8V/V/q&#10;5LfXVDkhdQW2BxusR+CF/wDNngg1qCySbwhT9pYiMNVOCCmGcoo6LXmUY7xA30C36BhaUTdT/bpM&#10;JAcWlrpXLNf/gd4GU9WENAQbeG1asV/0D2EpZ+/Nnwg1qN75+Ge6TKIczmBntQCmugkh5VBOUY/x&#10;iuKpxlZ9dLuUos6nc+Gj3ETiql4XmSompKEoW1wNm9y56ajoJ2pVq0wrVqmiHM5gn1IEppoJIUFR&#10;7UY/1Qgkp1aNkAEfHD+/TXQIrayo8uk4ebjmmKolJBbgIgC22XWkR/QXtQi0UiLUoLIXeFePdIr+&#10;olo5aSH4lCIh1aLa0DjdkhQv/Op90blVolZ/dLucQKrvsujUqlGqv0//poJ5uEgsUSfpZ2GgYfaq&#10;sze9tMK+wHOehmbARUgYoDGhUa18c7vo5IKolROhBhWSNwLJsVUqhwmmGgmJJcq/fN3Yqug7KpFN&#10;hHqu77DYxqicQBgXeE5POp+GJiRMVKPqROOq9slGi+QAqFGBTColOrgg2vWTR/RvGPioNkkEylZv&#10;yZms5/3pv5eLPiSI2JseTGEkTM0Mp/RvKPITwRNCQkQFXg+YRiY6vGKKOhHqsXO5geLAXT6SHjJL&#10;c1y7ebFgvZX7fXD07Ea9/HjPx2bJ6DIIrNn3+/znMGWd4dZ72kVHV0qX9+zW31X11G+qjJBEoWxX&#10;96pjILzkS0rJ9qbv61outi2qUKCahKk7HsqluTHcZqqOEBIFqpHlr0iD5toBUSVCfX3DNG9g8JK3&#10;+8S7+n/cdQi63GBJ0vz139Pfs0GUDbTwHiz66Mc6saAN2C5ePe6d7z+S/34UApU4QzcvjjppccA8&#10;STTKhnX2+krHeVmkNhWGil3cQS6ZbHrMegi+xl4Iuj6kERd30IYDf9D/UUnCVCf1DMdvEVJPVKPT&#10;txvLOcbOPWd0I5UafZiqNuhauj03ByGCK/9nfH/70Te1U4STRPBVzKGGqY6juRNIEGf42dyX9LaG&#10;W031EJJolH/Jj/MKcrvx3Xm5gCiqRKilLu4GU1cD+QVs9/GRBfr7btAFGnFxB1kk3+IXJs0Gqm6Y&#10;eoaQRuA6xr++sE50huDStS6xwYepYkGXi+TEbE+XXWcHs8MJ2nV49Ny+938/Klkk5wehd8uOqUAA&#10;bKqEkKZC2bbOHNx9olf0L1a5dhB9IlTJzwBcnLnLSgm4vqhRF3dQkPlf7dRhAD7fVA0hpFGohnge&#10;DRKDWPH0kHWE16/c1A1VauxhS3KGrnDlWGz9ex2/1OvAp2fW6NeFm35QsA1AV78byNnesShk50o7&#10;/PzvxjjBsx/kxn0ZvmKqgZCmRNm4np4MSL1e9UyE6vcz9mLMj/sdv4AbdDXy4g4qljCVF3aExBhc&#10;AenWqcAtxed/9o5+X69BreWCLjtuwh9M+SX9ju3qdx0illVydVuNLNYJ7vnlz80S7QRXm6InpCVQ&#10;Nq8H2eNizg26wODwNbENha1iQZf1BbgNCUqNxQJu0OVfV8+LO8gmTL1y6GDe15xfv04vM/DCjpC4&#10;ohzj66ahaqRGHoUkZ9h9ab9+b+ccwxWdu611jAdO/V2/2h4vdxyYv6sfIHCDU4xykCtku/67ly11&#10;rzhx4rnFFDchLYWy//zkfphCqN6JUKWLMmB9Ri1BV6Mu7iCbMNV9MhG+3BQ7ISTuqAabS5ijWL3n&#10;t2JDD0PWyblYh7bx0Ogg88Pda/PfsYPlba/XZeNwEFyt3PV0fjupq3/zp/P0srOXDxUsj0ouqkw5&#10;noIQhWoLeu5GcOXGebHtRCEp6MIAebvMHcbgv7izAv6gq5EXd1Y+mOOPkKShGu4tyjnqWwIAPTdS&#10;Y6fGCk8xOfzNFCkhxKDaxTjlX0ZyTcTTgYvUlsJQqYs7yF649Q+czS/zX9zZ4MwFyxt9cefzNb81&#10;xUsISSqqId/qBl+bP50rNv5WF5LH3kzph7U0qsymmyIkhBRBNZWCizu3t5oqLntL0cCs8oQ0G6ph&#10;I/jSTzqCo2c3i86g1YQg1IXBFiGVo5pOwcXdjmOLxPbWylq89WEvNXLDlJD2Nc+a4iOENDOqsefH&#10;ZGCAe5S3BuIqmxPMosqEY7YIqRHVlAou7rov7RPbXyuJF3aEEI1q/7lH9AwYE4GrMclxNIPs3IoW&#10;5fw6TFEQQkJGta9FpqlpWmlow183P6j9qUWVBXoBmf6BEJJDOYWCdBMY4Bnlk4/1kn2KyaKOs1/p&#10;DnPYhJCIUc2uYCQ8xk4264M9GLbhAr9qioEQQsai/AQGxhZcoQIkWsVgc8nRxEmYSNb3RJC+ylRq&#10;N4dICGkQqh0W3mtTbO2cL7blJAjB44Urx8yR5FDH2KVebjOHTAghwVEOZHrOlRSCLPONflIJDg85&#10;wCTUfi9VL3R8hMQQ1TaRcmJMAHau79NYjzHF8AvJ56hj2avEcaGEkHBR/mWGci6juRUccNsAPWId&#10;RxeGFpChdw2/hd/192C5qH1C79wEs5uEkASh2u6dqg2jh6gAPOiDIQKNuMDDuCz4Mn9PlkXt7xyz&#10;+4QQUh+U77lVCYHYRu2JIkb9z171MlOJARYhTYpq519XGjPMwQW9YrgYQ3qKaoIyBFX4HoI6/JY7&#10;8N2P2pcuJT51SAiJN8pfTVDCQFoESjOV45qrtFGS3UbpTiUGVYSQPMonIB3FdOMrIkH9NoKrZ9Vb&#10;+h9CCCGEkFKogOkWBE3FZDYj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VIrneV9RmgBls9l2&#10;9TqzmNT6zUqnlY4qbVR6VtoOUuseUK/2d79u/o4QQgghhBBCCCGEkLF4nndbNpu9w3Qsva6Ezqfz&#10;6nOiUcfQaY5lrtJ0tQgdZreYwyaEEEJIC6JigVtNTADdqeTeYFtkYgervWp51ajv97u/pxa5N/Tw&#10;33Y/xpndI4QQQgghxVBB0y0IolRgNUepQ72vmM4TZ70dB457r76zwXvp7Q+97z/2sta3Hvy994/f&#10;+kVVWrZup/l1z/twz1nv359cX5Wmzf7Ie/yNPd6Tb+3zFm066a3YfsY72NXndffeML9eGTYAVa/o&#10;9GOHGCGEEBJz1Dn76+qcPU29PovzuFI/zunNiDo23MBbrd7aTrKvmGIghBBCCGkOVIBziwp42pUw&#10;CqtLfS7L2Qt93ke7j+hOqweeeNX75v3PiJ1RUSqsjq5q9cMXt+U7x7Z3XgzcMWYCzLnqLYJL3nkl&#10;hBBCIkKdZ+3NOnRgVXSzbig1om/Sre84pOOd515ZUfNNOr+iimWmz/tE38RbuO64jlNwA+9I91Xz&#10;T8FQ5TWoZEePcbQYIYQQQuIHghQVsGBUVqd6XxQEdrYTCwGdFJjFQY3u6AoqBJoIMncfu+SlRjJm&#10;j2VU3XShjtTb2021EUIIIaQE6pyJ/J4z1PkzUEcWbtYhhnjqpfcaHufEJZaZNGujjlde/eAzb8uh&#10;Hu9C/6DZq9KoMl+thLQOHBVGCCGEkOhAsKGER+eKjs5CZxbuUD7+whJvwr1PicFX3JWUjq5Swqiw&#10;uSuP6BFhpTrBVF2icxJ3VBlIEkIIaTnU+W+cOhdi9DlyX5XshUG6BKRKwIjzr979qBhDxEVJimXQ&#10;GYaR7EjxUG4UO+oIdaXe3mmqkBBCCCEkGCqIuMMEEiLo0EIQhWBPCrCSrGbo6CqlZ5Yc8NbvO+cN&#10;DI6YoyxE1TsS0+IRSHZ+EUIIaRrUeQ2PGiKdQtE8WbYz656f/1GMEZKiZoplbCdYqdFgJnZB3XIG&#10;bEIIIYTkRmqpwAAz/4kRBII+DMNP6gitStXsHV2S7nlusx4BVuxOKgJI9YKRX7casyGEEEJiizpv&#10;lbxhh8cMFy7fEmperDipFWIZ5Asr1QGGuFaJnV+EEEJIK6DO/bijKU5HjcBvzhurvH9u/7UYOLWC&#10;WrGjS1Kpzi8TPGLU123GrAghhJCGgHOR0i6cnyT2HzmtUyrE/XHDMNWqsQweg3xx2eGiCfJV7HJe&#10;vcxQ4uzVhBBCSJJRJ3NMa10yUTxGbUmBUiuKHV3FhcceMcOShLKxpeqFye4JIYRECs415pwjsmrL&#10;3pbq1JLEWGZU6PzCjTtp5JeyI9y4w2Q9HLFOCCGExBV1oh6nhI6tMQnjs0PXvZGdb3pD87/tDb70&#10;Ta1M7zGz1tNJ5KVgqdXE4DC48NgAEt5LKBvE1OETjGkSQgghVaHOJRiJLs58mO5c46X+9qA3+Oq3&#10;1YlndPKVh2ctEM/xrSLGMqWFG3cnz183JVSIsrXX1QtHrBNCCCGNBCdjdVJerc/ODtkbfd7I1rkF&#10;HVuSstcvmG94Ol+FFDC1khgcVi/M9ohE9xLKRvGoIx8VIIQQUhJ1vvi61LGlb9jtf98bWjBFjGdS&#10;S35ktszR9sgc8TzfCmIsU5kef2MPR6wTQgghjUaddDEVNvIMFJA+tLJoAFhK2cEr5hc8naNLCppa&#10;RQwOw9O02R95u49dMqU5irmA4ayOhBBC7Gj0mercUPBsme7Y6pjvDc6bKMYukoY/nGW+nZshulUm&#10;0vGLsUxtwoj1LYd6TAmOomwUsztON6ZLCCGEkFpQ59Zb1IkVOQQKwKit4Q+fEYO9SuWNDJlf9XTS&#10;VilwCqK7/mu2fgxycGjY/JrnpdMZ79ip896/TC2f5P5/TXrc67syYL5Zms97Lud/85/umuGt2LDb&#10;rMn951t/3zrm963strs/7SrYLwaH0Qg5Mt7despLjYw+WgKUXZ9XajemTgghpAVQfl8ctZU5uz/3&#10;KKIQpwRVes9i82ue19t3rSXzdTGWCVcY8VVkch6OVieEEEIqASdOdQJFnoAC0ie3eUNvfk8M7mpS&#10;jfktsL3lfG+/9/3HXs6vw/TdM//0bqCOrlJCZ9aBo2fMv3je+2t36OWTpr+Q71j73fy/6+2QjBa4&#10;nWHStna5FYPD+uj5dw95fddTpqRzKHtHUthn1dtxphkQQghpEpRvnwE/rx2+oZpRW0GUUbGSpdoJ&#10;d2q9cQe5MUcx/HFKGDfuGMtEJ4xWl/KTKttGxy0fcSSEEEL8qBOk3LnVuaZsrq0wVG1+C7eTC4GW&#10;tE0Ysp1XwP0f+/94TOF/3zerYJkbQBbr/HLF4LD+wiMC0lTgpi2w04sQQhKK8uMP+Du3Mj2Hax61&#10;FUTZy6fMP1Y24U6YN+7cji57c66Uwrpxx1imPsJo9UWbTnK0OiGEEOJHnQ8b2rnlV6X5LfyjrJas&#10;6hhzB/Rk9wXvv55+Xfx+UP357Q/NrxV2aEH+fXBB8FduFJcrBoeN1T3PbR6T0B4XSUoPmCZDCCEk&#10;xii3jdmf+3MePAc6t4bevl+MO6KUm4P01Xc2iOd9V2HfuKu0oyusG3eMZRojzOYojFZHW7jTNA9C&#10;CCGkuVEnvum5U+Aojerc8mvkk9FAr1x+C38nE+5+/uiJV/Lr3FFYpUZSlZIbeGIIfyWdZv5g8NH/&#10;u8g7dno0wSgeQXDv1jI4jI8e+nPHmOm/VbvpVC98NIAQQmKE8sux6dzyy8ukzR553lMvvVcQI7iK&#10;4sad29HlB7/1zLxlBduHdeOOsUzj9cv5O8fk9VJtBEEpJ+MhhBDSXODkZi7U82RO74xF55Zf6QPL&#10;zB7mgjEpkIL8QZk/8HKTy1faSQW5nVyg3IgsKykY9Hd6SdswOIynkNNrYHDE1EwO1ZYw5TeTwBJC&#10;SANQ/ndsTBOTzi1XyGvq4t7cchXVjTs87uhui89uDi4QJLap5MYdY5l4ae7KI9LjjUzPQAghJNmo&#10;k1nBjIlIvjq8eqYYkMVJbjLXHQeOjwm6rNzHCv1D/d3OJDcwLLa82HdBkGH/kD8YxDI3gLW/4y5j&#10;R1cyhHwYq3d9bmooh2pfyP8ywzQ3QgghESLFNKmVj4lxRFyUWvm42dsc37z/mXzMYBX1jTu/3Nip&#10;VMdZNTfuGMvEU0jPsOXQaOckMDHMNNO8CCGEkHijTlyYOvt87jSWI31sYyxHb5VSpveY2fvSyVzd&#10;gE1i6+6jRbeXAkY3oARBcmVIwaAr/+gwixtgMjhMjoo82tilXm4zzZAQQkgIFItpwp4tMUql9yw2&#10;e+551wZuimkZorpx55e/U63Yjbxqb9wxlom/MBGP8Ggj0zMQQgiJJ+ok9UDudJVD3+lc9nMx6EqK&#10;sjcum6PxvIXLtxQEYc0mBofJFB5tdB8LUO0QuWImmGZJCCGkQpQPHad86SLtVA3ZG31e6r1HxFgh&#10;CXJHqhdLyxDWjTt/Z5ZEsZFhtd64YyyTLEmPNio4Up0QQkjjUcFgwcyJOk9FwkZvlZI3MmSOzPOe&#10;e2XFmKCrWcTgMNnCHVL/jEcKPhJACCEBUT7zNjOyJE/60MpEjd4qpaAj1ZMsxjLJFB5tPNjVZ2ou&#10;h7m+YC4vQggh9UOdeG5RJ6AOfSYyYOZEKbBqBrkzF+FuohRcJV0MDptDCBaFxxrnmqZLCCHEh3KT&#10;E5SfHJ05MZ1KRD7RatTsI9UZyyRf6/edMzWYQ7VNPMfKCXgIIYREhzrR3K5OOMgFlGd484tiMNVU&#10;evXb6kizuQNW3PPzP4oBVpLF4LC5hOT1QuLX1eqFwSIhhCiUP5ymnaNBP574twflOKCJ1Mwj1RnL&#10;NI/wWKOLuf5gHi9CCCHhgROLe7ezGfJvVarUkh+Zo8+BabKlICupYnDYvFq06aSp2RwmWGTiekJI&#10;S6J84NycN8yR6T3eVCkXygo377KjeZGaaaQ6Y5nm05Nv7fMGBkdMreoYZlDpDtOcCSGEkMpR5xPk&#10;q8iP4NIdXC1wt7OYhj+cZUrC84ZSI96Ee58SA60kisFh8+uZJQf8ievRtjnCixDSEiifV5BTVKdc&#10;aJL8W5XKf/Ou7ZE5YmyQNDGWaV798MVt3oX+QVO7eZi4nhBCSHDUiaOggwv5KlIrHxODpVaTO013&#10;b981cZruJIrBYesId0ddVFvHI41M+EoIaUqUf5upnZ2hmXOKVqJmvHnHWKb5hVyku49dMrWcQ8Ux&#10;7aa5E0IIIWNR5wp2cAWQO01354mzYrCVNDE4bD0JjzQyaT0hpGlQbq0gB1fm9M6WHcFVTM12846x&#10;TOvIP/mOimEw3Is5vAghhIyiTgzj1Alioz5TAHZwlVXm7H5TWM0xTTeDw9aVP2m9YppxDYQQkjhU&#10;PHOH8WWalsvBVaHQAWhJ+s07xjKtp4f+3OHP4cU8pIQQQnQn1wx9ZjCMdMwXAyFqrLKXT5lS87wl&#10;qzrEoCspYnDY2sIsjcKd0QnGTRBCSOyBzzK+S5O91uMNLZginr+pQmWvnDWl5nmrtuwV44QkiLFM&#10;6wppGXx5SHEDn2kZCCGk1VDOHzMp5gNCjFDikP7Klb1x2ZSg5736zgYx8EqCGBxSEJK99l1PGUvQ&#10;geJ59cI7o4SQ2KJ8FEal79VOS4GJc4be/J54zqaKC+VmSWo8w1iGevWDz4wF5FC+4XXjKgghhDQz&#10;yuePDQjfvl8MeqrR8LrnvOylE+bXc6AzKH1oZVWPDlT0ey//q5c+us5spcikvfSBZYXbOLLbZs4d&#10;rOmxBm9kSP8OeO6VFWLwFXcxOKRcPf7GHv+d0aXGhZAmQNXnHUqj+RhLYLar6nHW8ePHf6G9vX3F&#10;1KlTPSv1eaCtre1LZpM8attxat1pd9vJkyczwTApibLNglHpw5tfFM/TVDB52VG///gLS8R4Ic5i&#10;LENZrd93zlhCDnUum27cBiGEkGZDOflnjb/XjGydKwY61Whkx0Lzq+pkcvW8l1r2c718aMmPvMyF&#10;I2YNZjv6YMx3JVX6e6l3/jPf4TSybV6u0+tYLu0Yvu92ZI3Z1iyvWq9+uyA4fHjWAjEAi7MYHFKS&#10;Vmw/Y6xCB4mDSl837oQkGFOlFWG+WhLbsTVlypSZZtEY1Pr7lFJtbW1fM4uwbLbS7okTJ37RLMr/&#10;ln85IUCZ5FeUP+rPWacZlS6dn6tQwQ0zgaBxDOTGMsXwxyE2dvEj/e/wajOhZCbtpVb9esz6SoWR&#10;cC7ff+xlMWaIqxjLUK6QluFI91VjETqOwSj1W40bIYQQknTg1KMKCK3cwMwftOUDMQVGT7nriqnS&#10;38svS6e8oYXfLVjmdnQV6/yqVaklP9K/a2l7ZI4YhMVVDA6pYsLjjL5ErxzdlXBMVWqkOrdyMV8d&#10;Azqpyo3WskyaNOkb2M7tCFPbf1l9r08avWW358gu4qJ80GpjluGOSn/5X0dvpAkdR25cUklnlyQ3&#10;jnH/K2gs4+5r0LgqqIY/nKV/1zLh3qfEuCGOYixDScIodR9Fb8YQQghJCHDmOZ+ew46MCl1ugGjI&#10;nD2QHzkFKgoMK/09YXsLOspCH8UlKLX0J/r3wVBqhMEh1VTi6K7mwVSjRqprKxfzVU21HVD28USl&#10;/IiuUr/Fji7iosxwWs4ac4Q5Kh1y4wS3oyno+krkH7VuO7BKjU4fc2MvpFFcktJ7Fuf+Q3Ft4Kb3&#10;1bsfFWOHuImxDFVKB7v6jHXoOIajuwghJIko532LceKaTM/hyJPN47FCdyZCP5XeAQ3r9/yjuHTe&#10;L+d3s5e7QusAdO+EMjikmk2Yxpu5u5KPqT6NVM9WLuarY6hkRBfwP5JoR3RJjzuq5WMecyStifI1&#10;HcYUvUzv8WjiGd8NMzd/J+KR9MltZo2igo6ugtFbDtnrF+WOKnRuOf+FvKQj218r2L+wR3FJyjj7&#10;0HnirBg7xE2MZahy4uguQghJMCognG6ctwZBlhTEhCZfcOjvgCrIUREkOAzp96RRXP5OryhGerl3&#10;Qnv7ronBWNzE4JCqRG6SV+VvOLorYZiq00j1a+VivloSN0eXHb3ljsZyOrkKOq+kRxrVNuzkIohn&#10;vm5MUBP2KC5J+iabfxKc/jNe+uDyfLxQS/oDf65RUC7+8I/iKhhd5lLjSDO/Mr3HzA973vqOQ2L8&#10;ECcxlqGCiqO7CCEkQSgnjRkVB7TXViAwi3oUF1R2OP8r/8fL3rySW+8MtXe/V2zofiW/50rMxeV0&#10;oOU7z5xlYT7SmLQ7oQwOqUoljO5aZFwRiTmqrgZNtQXGfJWQuqHs9HVjfl72Rp83tGCKeL6tl9yb&#10;bJWOUJfk5vwq2nEmjeKqYywDYUSZZeHyLWIMERcxlqEq0TNLDhhrycPRXYQQEjeUc76t2MVL5vTO&#10;yANEfbdRurvo4uuUKhiZ5VtXze9B5UZoFX2EoIa7s8WUpDuhDA6pauUb3YW7ouOMWyKEkIpRPgTx&#10;TH4CnfShleI5Ngql/t//8Ub2vqNiiYfyy/xpFEqOMnfjEtyUG7jkZT7f66X+/tjod17+1zEzO5aM&#10;V4RYp+jodGHbMOTGY8+9skKMI+IgxjJUpSoyM+Mtxh0RQghpJMoh36m9s+HH6/Z7//bux97unnyc&#10;mKcenV7UqLLXL5iSj/edUAaHVC2auzI3kgCYDvevGPdECCGBUf7DGTaV8lJ/e1A8t0al/GOL7o22&#10;TDrXWVUkl2ex0elaL/9rLi+o/1HIG5e9zJmdBR1q7nfGjNgSNLxhdsF+Yh/DvmGX16vfVjs9OoL3&#10;4VkLxFii0WIsQ1Wr5989ZCwnz+3GLRFCCGkEKiicYxyy1zc47N21dLvu5HI1ecUOr/PyNbPVKOnO&#10;NdEFRVRemP7cEtc7oQwOqVo1fd4nxoJyKN/EmfIIIYFRPmOpcR8FMFaJh1JLfmRqJEfbI3PEeKKR&#10;YixD1SIhJcMDxj0RQgipJ8oB52ch2tXTP6aDSxI7vRoj967rL373lhigNVIMDqkwdM9zm72+6ylj&#10;STpInGPcFSGEiChXgfyinTmv4XmrTvR4T2zt9G6OpM2SURirNFbDG/P3Vr2h1Ig34d6nxJiiUWIs&#10;Q9UqPMp4oX80E4zyTa8bV0UIISRqlN+9VTlePEOueetwt9ipVU7fX7XbO3t9bFqvkT2L65LEvqXk&#10;G/b/wBOvikFao8TgkApTvtmMOozrIoSQApSLQDyTD0T+sq9rTKzy0Np93tXUsNliFKZiaIzSB5aZ&#10;GsjNLP3Vux8V44pGiLEMFZa2d140lqTjmL3GZRFCCIkK5WwLptqesfnQmKCwGrHTK3rFedg/g0Mq&#10;bL27dTR5s+mY59TdhJA8yifcrh2EIUg8w06veChzdr8pec/bf+S0GFc0QoxlqDC1cN1xY006jsFF&#10;EuMYQgiJAuVkp+fcrecNDI943125UwwEa1WxQHJk55tiwEMF1/CHs0xpxmvYP4NDKgoJU3czuSsh&#10;BJ1c03IuwfNS6UxV8UyxG3SZnsPe0Nv3i+dgKjxlr5w1Je55q7bsFWOLeouxDBW2Hn9jj7GoPBOM&#10;GyOEEBIGbidXsaTzUUjs9EqnvJGO+WLgQ5XXyCcLTEHGZ9g/g0MqKv3wxW3+5K53GLdGCGlBlA8o&#10;O4lOpUKn1/H+AfOro6DTK/XeI+K5mKpd3vBNU9Ke99LbH4rxRT3FWIaKQtNmf+SPY6Ybd0YIIaQW&#10;GtXJ5ZeYHJadXlUpfXi1KUDP6zxxVgzY6ikGh8G1aNNJU1Iy6UzW+82i/QXfufs3G73PPr9qtpBB&#10;EPWDF7YVfK+Yqvm9LYd6zJpC1u49V/DbkB2JJR1LNfIHiQqO7CKkBVHxTP7kd+DiVTHWqFXFJt3J&#10;9p9hp1cEcvOPPv7CEjHGqJcYy1BR6uT50VnU2dlFCCE1EpdOLr+kTq/s0HVveMPzYiBEjVXm5DZT&#10;cp6348BxMWirlxgc1iZ/x5O/g8jtZHptzbGC77qP9x0+3V+wrpgq/T27zO38sst6+m9633lus17m&#10;HkfQfQmq6fM+0b/rwM4uQloIFc8sNW3fW3bsnBhbRKHdPf3mX0fJ3ujzUisfE8/NVGXy5x+95+d/&#10;FOOMeoixTGWq5sYdtHF/fj4sEekGWim5cYuEPx5p1I07zMjom1manV2EEFINyofemXOl8erk8gud&#10;XiPqBOLCTq9gyvQeMyXW2BwXDA5rlxt4+UdTucGkG2w9PPcT7+qN0UeD/Z1WxVTp7/30Lzu8oeFc&#10;xzSWoUPL7q+/MyyMYLCY2NlFSGuiLghfN23e6zh7WYwl6iF2ekUjN/8oaFT+UcYytavUjTt3nRQr&#10;uHFQ0M4uN57xf8ddZ2/KNfrGHTu7CCGkRpTvTEQnl19/2HVibKcXg8iSyt64bErK8xYu3yIGb1GL&#10;wWFt8t9dlDqsEHRJd0ERLL65/viY7cup0t/D9u502QjUsF1UwWAxuZ1dKkDkLEYNQJV76dvxPlBP&#10;5qt52tvbZ0+ZMmWm+fgP48ePH6eWnVYaaGtr+5JZ/A/q/ZfVsj53W/X5vqlTp3qTJ09uN4tEgvyH&#10;9Fv4nlJKbfM1s4g0EGU/+Zxcu3r6xdihEVrTdcErjFaUrfMmXdVK71lsSrFx+UcZy4SjYjfu3Jtm&#10;/ht6Qdb7NeWZTfmbc9L27nrbsRaHG3f+zi7FncbdEUIIKQUcZs5vKsdf5WxEcRA7vYLLGxkyJeR5&#10;z72yQgzgohSDw+rkBlzAvZtYajt0UD22YHdBxxMIegc0rN/zB4P+37UECVgr0S/nj9obO7vqT67k&#10;c2y681tF5WK+WhJ0OrkdTLZjyu2ssvi3DYr7PaUxnWhA/e8X1PIVSrsnTpz4RbOYNABlOjNyFuR5&#10;J/oHxFghDmKnVzhyUzI0Iv8oY5naVerGnXtjDKBjycY8GFHuxiBB4gY35ijX0QXsvsThxh06u7DP&#10;DuzsIoSQUsBR5vxlsju5/Fp46Izn6/NiYlif3ISuD89aIAZxUYnBYWXyB3ul7hpWEsgFufsYxu9J&#10;waC7zHaQucukUWq1yHayAXZ21ZdcqeeQOrisXMxX89jOJIymsvJ3OE2aNOkbxUZulVpnKfcfTodW&#10;QYeZ7QBTKhhdRuqLatcFOUal2CCOkuIVTrwTXG5KhvUdh8SYIyoxlqle/htdxW7cQejU6uoZTcwO&#10;untveP/vju78b5T6vlWY8VEjbtwJE+2ws4sQQiSUg7wt5yebq5PLL3Z6FdGr30ZJ5ApE0fbIHDGQ&#10;i0IMDoPL7aAB5TqA/Hck9xy/XJBDwr176gaGxfJwVft7VqWG9Nvv2u/ZQLFcgFmtfJ1dSJ4zzrhD&#10;EiG5Es8hdXBZuZivlsSO4FJais+2w6lUR5daP8/tyFKfS47y8v9HMdR6PL7IEV0NQplMItMv+IV4&#10;xT8yXXd67XzTG5w3UT6XUw1LycBYpnK5N7RALef7Uvm2JJXryHI7q4p1nLn734gbd/7OLhXLfN24&#10;QUIIIRblHLuMn/Se/viIGHQ1m6THBTK9x72ht+8Xg6dml3/2om/e/4wYzIUtBofB5A8IS+EfNm+H&#10;9V/ox+ClUc5dvumt3vX5mACuXIBX6e9JgZ+kPy4/XHAXdP/JPjG4DEuvfvCZ+ScdIO417pBEiClu&#10;jdTBZeVivloSfyeUM+KqoMOp2PIgBOnoUuuqeiyShIMyl6YcmS6lYwAjexaz00tQI1IyMJapTJXe&#10;uIOeXrTfW/rxaR2j2GWIR05fHDC/MjbGKHbjDnL3AR1Gj7+xRy93Y6BinW9xuXEnjOziRDuEEGJR&#10;F3iLjHOs67TbcZLY6dWjLrpbrNPLnb1oKDXi/XP7r8WALkwxOKQaqfX7zhnr051dc41bJBGhyriw&#10;dzQA5qt57Igs32gssePKv23QTqgg/6E+z/atZwdXA1Gmkh+ZDpp1ZDpmm745MvaxqHTnGm9o/rfF&#10;c3vLCaPU65ySgbFMcFV7484+tujeEEPnEW6K2U4qv4KMzMJNNv+NOzwOKf1mHG/cYT8t6hzLEeqE&#10;EAKUQ3wg5xrjnay1npKmANedXm9+Tw6omkz1nr2IwSHVaJ08P5rvAz7RuEdCSIJQbbfTNGNvzs5j&#10;4vm92cROr+Lyj1KPOiUDYxmqkfKNUO8wbpEQQloT5Qu/knOJzZ2XqxaJnV6nd3pDC6aIgVWzqJ6z&#10;FzE4pBqte57b7B/6/xXjJgkhCUBd2D1r2q63+UyveD5vdj20dp93NTWaQ9HSCjFLMQ1vnGNKITdK&#10;fcK9T4lxSBhiLEM1Wm6eVOUT5xj3SAghrYdygueNP2yZvFy1qPPyNVNaozRzAIlRbJYoZy9icEjF&#10;QU++tc9YoQ4QO42bJITEHNVkJ+RabrKTz4cpdnqNKn14tTn63Ch1KQ4JQ4xlqDgIj1xaVCxTdGZh&#10;QghpWpTza/m8XNVq8oodYqdXMz4qkL18yhxddLMXMTik4iI3X5dipnGXhJCYotrpOBXP5JPr/GzD&#10;QfG83cr6/qrd3tnrY1PjtVIe0szZ/eaoPW//kdNiLFKrGMtQcdBDf+4wVqg7utDwma+LENI6KMfH&#10;vFwhCZ1ex1UZ+mmmTi93qu6X3v5QDPBqEYNDKi6aNGujNzA4YqxRw0cYCYkxKp7JD9d563C3eJ6m&#10;RoVOL3F0es9hL/XeI2IM0CzKXr9gjtbTcYcUj9QixjJUXOTONImBDcZdEkJIc6N8Hu5+5hNP/Xjd&#10;fjEYoipXsbumzTD9d5RTdTM4pOIkPsJISDJwb9qh80Y6L1PFVWx0erb/TNN2ennDN81Ret6cN1aJ&#10;MUm1YixDxUlHukdntVS+ko8wEkKaH+XvZubcnuetPXVRDH6o2tV0nV4RTtXN4JCKm7Z3XjQWqQPE&#10;6cZ9EkJigmqanEwnZEmT72Rv9HmplY/JcUES5YtlfvG7t8S4pBoxlqHipB++ODqplIpj+AgjIaS5&#10;UU7uFu3xDAwM66NiSWFHOubLgVhMFdVU3QwOqbiJASIh8Ua1y6W5Fup5f9nXJZ57qerVzJ1ejGWo&#10;VtGK7WeMRepYhrMwEkKaF+Xk5hp/5/3tyOdicENFK7HTK51KTKdXauXjZqfDm6qbwSEVRzFAJCSe&#10;qCZ5e65let7A8Ih4rqXC05quC17WlLclO3TdG97wvBgnJEHDH84yR8JYhmpeIe9oamR0BKPiNuNG&#10;CSGkeYBzy/m43DB/Tr/deD2xtdO7OZI2tWJIp7zhzS+KgVlcNLxxjtlZz7s2cNP76t2PikFfUDE4&#10;pOIoBoiExBOO5mqc0OmV8fV66U6vmMctktJ7Fpsj8LzevmuMZaim1KsffGasUt+0W2rcKCGENA8M&#10;DOMtqdMrzndM3QDx7IU+MegLKgaHVFzlm7nodeNOCSENQjXF/GiunhtD4vmUqo8WHjozptMrSSPU&#10;oczJ0cfUO0+cFWOUoGIsQ8VVF/oLcgZPMO6UEEKSj7pA+7pxbgwME6DffvKZN+KLHuPY6RVWgMjg&#10;kIqr7nlus7HMPLcYt0qqRJ2P7lDqMuVZErPdNPNVkfHjx3+hvb19xdSpUz31OuZutVo/Ti0/jfVW&#10;kydPrmgGqlL/MWnSpG+4v63Wp9ra2r5mVpOQUTaRv2k3Z+cx8RxK1V9/2d81Jm7RnV4JmIAn03vM&#10;7LDnre84JMYpQcRYhoqr5q48YixTn1dXG3dKCCHJB07N+DfvuU8+E4MUKp76w64TYzu9YpQQNowA&#10;kcEhFWcxV1e4mKKsCPPVMdhOrClTpnwPHVH+Tij1ebbS7okTJ37RLMp3WvmXF6PYf9jl9rOl2HJS&#10;O8oUJuQswvO6r90Uz5lU4yXFLSDOnV7ZG5fNXnrewuVbxFilnBjLUHHWwOCIsU7N7catEkJIclHO&#10;LD/TIpO2JlsIHv2xYxw6vWoNEBkcUnEWZ2AMl1xJ5nhl7dSicjFfLaCtre3L7e3t5zF6yum8yncu&#10;mfV90ugtOwqr3MiuUv9hf3/KlCkz9cYOajk62AbUNl8yi0gIqPa30ZiE9/THR8TzJBUviblIFenO&#10;Nd7Q/G+LMUWj5I0Mmb3zvOdeWSHGK6XEWIaKsxauO26sU8cyTMVACEk+yplNN37NW3WiRwxEqORJ&#10;yo2R7T/jpd57RAzgopY3fNPsReUBIoNDKu7a3nnRWKim5KN0pDSmDDVSB5eVi/lqHnRUuR1JUkdX&#10;qc6sIB1dQf7DLrOPLULq826ll5XY0RUiKpbJp2A40T8gnhepeCv2nV6vflvtzWhg9fCsBWLMUkyM&#10;Zag4S5hg51bjXgkhJJmo4LDDODTv1x8dFoMPKtmKS6eXlx42/+55v/jdW2IgKInBIRV3PbPkgLFQ&#10;fSeU+S1qwBSjRurgsnIxX9XYTqpSQgdWmRFX9ykVzaUV9D/M5gWM56OLkaDaXX663wUHT4vnQio5&#10;emjtPu9qajRmsGRO7/SGFkwRY4x6KLXkR2ZPcrQ9MkeMWyQxlqHirtW7PjcWqmOZ6ca9EkJI8lB+&#10;7NacO/O8vsFhMdhw9e/vd3jrT1/0htIFPf7ep73XxO3f+nQ0d41EOpv1ntzWKX63mPA4Qin8+7L5&#10;TK9ZU8iHXRcKtoPsb1ezX0kRpv72Z8bI9Bz2ht6+XwzqQhXuhmZHbef7j70sBoN+MTikkiDfnVAm&#10;pa8SU34VYb5aFGm0FbAdVm5nl9qmZCdXMYr9hwt+2/9/JBzURVmnMQfvR2v2iuc/KplCp9flwZSp&#10;3VF0p9eb35PjjQg1snWu2QPPG0qNeP/c/msxdvGLsQwVd/1y/qiNKp+617hXQghJHuitN/7MW3bs&#10;nBhgWN29bLt3ZWjY672Z8l7ee7KgE6tYR5ckdJYdvXzdfLOyTiX3P/0dVe66noEhb8qKHfmOq1Q6&#10;401btVtvZ5fZbbDM3adKjiXpakSnVzV3QxkcUkkQ74SGgyq+GblSDIYq67nmq6RFUWZwe84agj+2&#10;iM6TjrOj+SODnPur+U4xzd5xzDt5ZcD8Ug505iCFhI1NrOxNRgviphXHzxds48pui/3z/1bS9X0V&#10;y529jlSIhdTthp1R+nB+Difv7IU+MXbxi7EMlQT1XS/oVP6KcbOEEJIs0FtvHJn343X7xaCimKrt&#10;6ILcUVZuJ1Qp2Y62Yt9x19vOs4fVMdnRZ6/s79LBov1vu8+tMIoriHb39OtycNGBYwSPCAx/OMv8&#10;Q+5u6IR7nxKDQisGh1QS9ORb+4yV6s6XjcbNEkIiRjW5fOdoqccW3TjBT7E4pprvlJL/ptyMzYf0&#10;cnSiuTcB7c28UnGMe8NO2tYub1ah06vz8jV9vC6Z3uN1Sc2AGMmy48BxMX5xxViGSoLe3XrKWKmO&#10;ZZ41bpYQQpKD8l9fybmx6qbhrrajy/8oYdBgzA3gynV0Afu7CArdO7C4Y4pAuFVHcQWR2OkVcl6M&#10;9J7F5pc9r7fvmvfVux8VA0OIwSGVFLkYV0sIiZhqb9pVE8fUcpMPcmMgf/zjpmawvx10ZHqxzq9W&#10;0WR1zFKnV9T5SLPXL5h/8rwlqzrEGMaKsQyVBPHxRUJI4lH+K38H9G9HPhcDh1KqNNhzO6pApcFY&#10;JR1d5UZn+Udx+ffNEnS0WbOqWOCoO71CmAHJHfrfeeKsGBhCDA6ppOhgV5+xVB0g3mHcLSEkIlRT&#10;uy3X4iq/adeIji73JpvlYO/VghjETc0gbW9BR1mrjeIKKumGXfZGn5da+ZgYj9Qib2TI/IPnzXlj&#10;lRjHQIxlqKRoYHDEWKqGOUcJIclCXYQtNQ6sqtkWgwZ7/iCt2kcEy3VkucFesU40aRSXu8wGl+4y&#10;Bo45Fev0qnXab3SaWT7afYTBIZVoLVx33Fgqh/wTUg9UO8vnGq30pl0jOrogPKZ4+uoN8ytjkSbL&#10;keQfxYW8X+7vnlLv7aORrazIO718E+08PGsBYxkq0dreOZoTUHGncbeEEJIMVHDYZRyYN3l55cPc&#10;gwR77jB8EKTTyP1df4eW+3sYbWUDOLeTq1hHmn8Ul7vOHyza36u2U67ZhU6v01dv6jJzqbbTK9N7&#10;zPyC563aspfBIZVY+Yb8M08XIRGDdmaaXMWdOvXu6PLf+Cs1qU6pEeXSKK5icQzgDbtRSZPwZIeu&#10;e8Mbnhfjk6AKMtEOYxkqKZq7cvR6S/lYTvhCCEkOym9VPNS/VEJWFxv4+QO6UrjBYpCRWS/sOu71&#10;3BgdKg5wHFKQK43YkoTftP8L9l28Iv43VahiMyCN7FnsDc6bKAaEkrI3RvOoLVy+hcEhlUjd89xm&#10;Y6k6OOwyLpcQEhHuTbv7Kkw1EFVHV7E4xl1ebQoGKRcXR6ZXJ3R6ZXy9XrrTa/OLYpxSTuUm2mEs&#10;QyVFD/25w1iqjmU6jLslhJD4o5xWu/Ff3tpTF8UAgKIqFTq9Lvo6IEHQTi83z8Vzr6xgcEglUr6p&#10;uccZt0sIiQDTzjTSeclVpTfsqv2O2xkmjUx3b6pJSJ1c5UZo+UfQW4rdMKQKtfDQmTGdXl465Y10&#10;zBfjlWIqNdEOYxkqSbKoa8Z+424JIST+KKeVz2nx1uFu8aRPUbUIOUiupnwXB+WCxiJ5LhgcUkmS&#10;m5Becbtxu4SQkFHtq+pE9BRVTH/Z3+WN+Hu9EL8EvGmXObnNfKlwoh3GMlSSdKG/4GmNW43bJYSQ&#10;eJPNZucYx+XN2XlMPNFTVFiqqNMLnV0OyHPB4JBKktbvO2esVd8JbTdulxASMqqJTci1NM/rOHtZ&#10;PP9QVC36w64TYzu9FOU6vdzco+s7DrGji0qcfDftJhi3Swgh8UZdfNU04yJFVasntnZ6N0fSxvoM&#10;6VRBIlh/UlfMxmhhcEjFXYs2nTTWqplm3C4hJGRULPOAaWfesmPnxHMORYUlMX5RFJuIx597lB1d&#10;VJLk3rRTMJYhhCQDFRzuNY7L+/G6/eIJnaKilhQ02tmP3KSuLgwOqbjL19E107hdQkjIuKPT/7Tn&#10;hHieoagoFLTTy0uPjmZHgnoLYxkq7uJNO0JIIlHBYdWzFFFUFCr2eIAfBodU3MWOrtpQ56fzpuwC&#10;obYfNF/NM2nSpG+0t7en2travmYWiaj1X1bb9U2ZMiVfT+rzfVOnTvUmT55c8rHTIP8h/ZZaNrvc&#10;90gwVN2vNmbA0elUwySmZ1BkTu/0ht6+T70bG9swlqHiLsYyhJBEwo4uKs4q1em1cf958YRMUXHR&#10;i8sOG2vVnTCvG7dLAmKKTjPzBwuLysV8NU+QTqjx48ePU9ucdju5LOigKvf9cv+hlo/pRAPqf7+g&#10;lq9Q2j1x4sQvmsWkChjLUHETOr2k2af9sKOLirsWrjturFXDji5CSDJgcEg1SrC3GZsP6dk+V53o&#10;8Q5cvOoNDI8O56+GkXTGO3NxQAeOM17fJZ6wKapeYkdXbZii00gdXFYu5qt50AmFkVSu/J1Sdhtp&#10;5FapdZZy/+F0aBX8r+0AUxpQ779kFpMqYCxDxVnfVzZ56WbKWGghV2+kvD/9/bB4DqGoOIixDCEk&#10;kTA4pMLQXUu3604r5EZBxxU6rTDFe7UMqsDv4tkr3qmjPd4Hi3d6q97+xBsZHpsDA3y+8u9e/8ED&#10;5lNpMtmsd/HKoLf5YI/3+3cPiid0igpL7l1Q5WufNW6XBMQUnUbq4LJyMV8tiR3BpbQUn22HU6mO&#10;LrV+XrGOLAn/fxRDrcfjixzRVSOMZah6y71Zt/bURR33hIkKV7y+a0M6Xnnq7X3iOYai6iF2dBFC&#10;EolyWBuN7/J+tuGgeDKnWk+YmODpj4/oAG7zmd6aArjh4bR37cpN3Wn1ybpO3XElXawW06vPrDK/&#10;lOODvc95HUdHL26zmYy39Z52b9Od3xqjPb/8uXdy4Rve5T27vcywfDfVz9Ubw96e45d4h5WqWcxr&#10;URum3DSSb7ByMV8tib8TqtgjhMWWByFIR5daV/axSBIMdnRRtSqsjitli/pmXfeJi97BT07qmOe3&#10;Dy/WvgrvRylMy3By4QLvs7kveb3bO7yRgQGztDjpTNY7d/mmt/KTbu+Rlz8Rz0EUFYYYyxBCEok6&#10;IecTuOIEL538qWTruyt36rpdcPC0nnYdwVvf4NhkqUFwA7jOPWd00DbnV++NufAMS4v/nO+HVWS9&#10;9zp+5b2ydqqW29kFdj7yY7Gzq5R2/eQRHVhe+GiLl+rvM79UmoHBEe9I9xXvrQ0nvHue2ywGBRQF&#10;rd71ubEa3XYeMG6XBESV2aApvsCYr+Yp8lih2HHl3zZoJ1SQ/1CfZ/vWs4MrRJStdBgTYCxDadWj&#10;46oSdax1R8VkvDc23u+9v32GWZLj9HvviLEKZG/cBR3BnhrOMFahQhE7ugghiUSdwF83jsubs/OY&#10;GCxQ8RICN9QVgrddPf3eif7yd/6KgeDt8oVrerTVhqV7vbdeXC8GaI2Qe+fTBoW2k8vqw32zzRY5&#10;9j76KzFArFbb/+N+78gfXvDOr1/n3fi82/xLaRBcnjh/zXt36yneZW1xrd93zliFhlNyExIRKpZZ&#10;atqZHo0snTupZCtuHVeVaO+20cfYRzKpgjjmr5sf9NKZ0ZuPFzZvFuORUtoy6W7v0LOzvO4Vy73r&#10;J0+YXyoNR69TQcWbdoSQRKJ81syc6/J0fiUpuKCi04/W7NVTodcauAE8Injj+pDutNrz0TEdvEkB&#10;VxLk3vn0B4V++Tu7Dj//OzEQjEJbv9NecXBpHzdgwvzm1+5jl0yta+40bpcQEjLq4muuaWe8aZcQ&#10;JbnjqhIdO3jW7Knn3RjqF+OY19bf691M9ZutPK9vz24x5qhWH0+7N3/TbvDCBfMvxXHzmTI/GMWb&#10;doSQRAKHlfNbng40pGCECqbJy3fooO0v+7q8vx35XAdttT4ieO70Ze/4obM6cJs78+9iENVswiOR&#10;lmJBoV/+4f/H578iBnv1Fu6y7vvvx7xTi9+uKGE+EtB2dF5kwvyE60J/wZN3txm3SwgJGdW+8jft&#10;0HEinaOpaPX/b+/sguOqrnw/D3lw5YmXVPFI3ni4DzyleEgVPE3xwFQxFQyCzE25YCYVF5fYucyN&#10;SYZbMZMPMhm44HwBw1f4tG/AgI2vcYKNMTZIYLCNRfyBLcu2MLJsy7ItyXJLap271jl7d+8+2t19&#10;utXd6nPO71f1L9lHp79Pr/3X2nuvlZfEVSMaPjlqXlUQnLs06PUvrs5dOm7ODoLxgQGvr2iHtIyD&#10;+qak9cFsh2utD/bPj33gHf9QdtQnftSBSTsASAcSsK6N4lYQHBy95DUveZUatv/46IvQtPWeGl3w&#10;FsELoxPhaqudm/uDV59832uK8q5GTaGrRmpddJNs3Y2kBlPRLQf9x8eCp//yhdeUoMXX0l+W68vJ&#10;H25jJuQCQBuQ71iP+boxadcikbhqXr9Y/nIwfqHcefr4md1e3+KTnmspnB/1+oZOy07YXTx8yDyz&#10;2lwuzJbqg/nGR5QuMWkHAKnFBK4Qn9nJgnSLoDVsmwdOh4atMFs0r7oxZmeKoWnTpFVeTFu7tRBT&#10;6KoVtS66TR/fs7zhgvmuybyTIrSLon97fo/5NMI/9LabcAsAbUC+ZtdE37YgGLp02esD8i4SV53R&#10;w/e9GsxMz5p3Kwg+P7nF61dqqf9Eudt0sVDweoNukVvCIWktU52sY9V6OqQe0sKkHQCkDglce00M&#10;CxNCPoPUTbJbBLWmmBo2NWunJ6+YV9AY4tdCw3bm1IUwcaWG7dlfb/GaF9QexU3hvsENXuOXVJrs&#10;KsxMmnsLwpVSPnOWFWntDa1LdmrL5sQm0912QMH89mjNm26HrbnHTbgFgDahf4SZr1zwj2/0ef1D&#10;lkTiqvv0xIObzLsaod2hfT4liT4+stbci3xGxWKw684erwfodtmmPkkn62x9MOqYdoeYtAOAVCOB&#10;61ETw8L6Uj5D1U7d925/2CVJzdqOk2fDLZTNUrgyE1y6cDlMWn209WCw8fkPvWYEdYfipnDb/jVe&#10;w9eo4oVdO1nrottkZ1t1K2fSbQe2YD6FaJvXxr5yrTmB4q0AbUb/CDPftzAB5PMb3SwSV+nWuj+U&#10;t6srrfAzuw4+Y+4tYveKe73jfJpl64ON7vk0KE4XzCutjk7U2c7W1Adrv57e8oV558PY8pAJtwAA&#10;6UBi1y1RCAvCWlQ+A5ZU1qj9qf9E8OaRr0KjNjE9Y+69MYrFaIuga9YeXbXeazBQ+hQ3het7V3mN&#10;XrPSZNfYRLnbUZ6TXfXkFsxPYjR1JaQtmE9rcr/Oj1e8j1ebcAsAbUL/CDPft9CD+DxKJ0XiKj/a&#10;9GKf+bQiWulnFrOzdDdo/4M/a2iiTks3UMO0daLjIgCkGglcV0XxKwiTUtak6dJ/NWnaqttuEdTa&#10;F82iRm105FJpi+DLa7Z5DQPKvlxTODdXDJ7ffrfX4LVCbhejbinsmjY12pFJmZiaya3ZXPnkR+Zd&#10;CP9I3WtCLQC0EfmuXW++dm1prkPiCvn03sbPzCfbPj8Tb7Yz+PKL3rE6b9IV642UbnAn6agPlkxM&#10;2gFA6hHjlay4j2F6ejaYHL9S2iKoRs1nABCKS7tOWmaKhbYmuayGzu0zj0iyqx3Sgvlag2N429Zg&#10;amTEvNO1sQXzs7j9YO17x8yrDFltwiwAtBnxMqX2YPXqdJG4QgvV7vcOm6sg8jM+/9EqxZvtDL/z&#10;V+94jMpqtJmPLdtAfbBIsUm7XhNmAQDShcSw1VEoC4ITX4wEj69+yzuoI7QQ7f3gqLnKgmBq+pLX&#10;zLVLbsvubu9ilDW5BfPHjw2YT6E2bsH8tBnOY8Pj5lWEXGfCLAC0Gflj7A3zvQsGxpKtPo1D4gol&#10;0cE95TqMk1fGvL6j1YrXH816s512a8+P/zU49sLzieuDFabL9cHuzEFHa32dDvebMAsAkC4kgF0d&#10;xbFoi6FvUEdoITrSX66XdXHytNfEtVtpatmdJ72/9DsN1+GwnZm6rWD+v6z5wDzD8A/mYRNioQnk&#10;/btJNGjezpqY86rWD7n11lu/2dPTc/6OO+4IrG6//faK1XY33HDDEjnnhHvObbfd1mN+XZd6j7F0&#10;6dJvu7+Tcwtym2+ZX0MLkOugsqCRIMdIXKGWavjkqLm6guDcpUGv32in3JIM1B9tj1xfknSCzpZs&#10;yErt0qGz5Q7mwrUmzAIApA8xg2+bYBYWCvcN7gg1ql8sf7nCFI5c+MJr3DolN9mV5pbdeZMWzG9k&#10;5lVrcVycnA72HD3XUdMZ67bItsUFYN7DhjA3LWGTT/GkVhw55xHRpzfffPPXzSFNfH1Njm2MH49T&#10;7zFsAk30hjkUUu04NI9cAkvEy5S2L5LQQq2U+pnxC+VatVoWweczOiF3lTolGTovd6V6kpIN6km0&#10;Plhaulnf84de88zDyYKDJsQCAKQTCWQ9JqaFS7J9gzxCjShuCo8Of+A1bJ1W7+EXzDMi2ZUVuQXz&#10;k9TiUNyC+a3ahqD36XCVCa/QBOY9DPHVWLJyMTcNaTRR5Vu9ZVdhVVvZleQxaiXC5Lgm2CbknG+Y&#10;Q7BAxMs8Zy4H6oeilunh+14NZqZnzZUVBIdOvev1F53UgaF3zLNhlXq3ydYHS9rEx9YH03INK574&#10;yOsvOim31qjE1IdMeAUASC/MhKJWKW4K9w1u8Bq1xZKb7FJ2r7jXa1ZQNtT3/bsbLpjv1uNIUjB/&#10;zZsHzC1DY7jWhFVoEvNWhvgSXFYu5qYhzoqpii2CzvEwOVUrmZUg0ZXoMWxCzG5bVOnvRE+ISHS1&#10;EPnulbovnh2+4B2fEGpETzy4yVxREbuP/tnrKxZDnw68Zp4VE3dpkq0PNta/33x6tVE/og18Xn53&#10;oCP1wQozRfPIIUzaAUD6kWBWKkrf+84B74CPUD3FTeG2/Wu8Bm2x9dd9leVc9v5kldeQoOxLtyF8&#10;/tAvg6GNGxoqmO92aIoVob/RhFVoEvM+hvgSXFYu5qYhNrmkCaX4ais5dpcoTE6Jaq24Kp1nDlWQ&#10;9DHMoQqcZBhbF1vM3NzcQXNJBH/6z794xymEkuilx7aaKymiG/0ME3fZktYHa9SPtLJUw9NbvjD3&#10;Gk7aPWfCKgBAupGYRn0LtCBpfTeX9b2rvMasWxRPdmnNBZ/xQPmWLUx7fN0rdWdgJYaeMSEVFoB5&#10;OxvC3LSETWK5ySS7SstXKN49JrepmaiyJH0MF73vWr+HhSHfwZXmkqAUA2pabz5bbi6idLOfwcvk&#10;Rzox18gK9Uab94yMlf4MVOgcDQDZQYIaq7pQU9J6KJa5uWLw/Pa7vYas2/R63/3mWUdorSefuUCo&#10;mmKzrlW7/0Fy5H2s/GLWYW5u7nFzUwBNdpU6duoqY9+YhVA1pdHP4GWQyq1ZmqQ+mK5OP3lmIqwP&#10;9sLWo+ZoOKa+bcIpAEA2kNjGqi7UsDQpapkpFrwmrJsVN4jaUtpnIBCKS2fOLRI795pQCgCLiHwd&#10;l0XfyiAYPHTaO24h5FOa/cxLO5YHs8Vp8+yD4MtNG73jFsqvtIu1rk6/ePiQuUr8iJ/5exNOAQCy&#10;g8S30qqu3e8d9hoBhKx0a4hl8sqY13ylQXGDOLJjh9ckIOTK3TogxvAmE0YBYJGR72NpVRe1ulAS&#10;ZcHPPLvte8Hlwph5FUG4ssc3diHkSleBWSR2bjdhFAAge0iQGzbxLnj6V5u9hgCh4ZOj5ioJgnOX&#10;Br2mK03SZFdhZtK8Igwiqi1tH27BGAJ0F/K1vCX6drKqC9WX62fOTwx5PUKadO7ScfNqgmB8YMA7&#10;hiGk0jqkxemCuVpCqM0FANlFVyaYYEeLbjRPv1j+cjB+4bK5QoLg+JndXqOVRsVnQzGIyCePMbzW&#10;hE8A6BI0AW2+n2Fxcd94hvKtuJ8ZufCF1xukUUPn9plXFQSF86PesQwh7fBokZhJp0UAyD4S7Naa&#10;uBdsXb/HaxBQ/vTwfa8GU5PlP/D3DW7wGqw0S5NdYxOnzCsk2YXma2Tn++bqCKF7HkAXIt/Na6Kv&#10;aBDMTM+GSQ3fuIbyKfUzel1YsjRpZ3X41A7z6oKgWCh4xzOUX/V9/25zdYRJLq3RfJUJnwAA2UWD&#10;XRj5DGoIfEYB5Ufavco1he8f+C+vscqK3KX/zIYiq1gB+oMmZAJAFyJf01Ld0b0fHPWObSh/+v0D&#10;Gyr8TBYn7az0tVnmisVg15093rEN5U9uUXrxMz8wYRMAIPtI0Ftp4l8wNHDWaxZQPqTFfF3e2r3a&#10;a6iyJpb+I1dsWQRIH+JlKEyPStLasy7b9q/xjv9ZUu/hF8yrFebmgt0r7vWOcSg/OvbC8+aCCJNc&#10;b5twCQCQHyT4vWHiYPDexs+8pgFlW689Wd6mNTdXDNb3rvIaqaxKtzNYWPqfb2mDAge2LAKkAPmu&#10;3hh9ZYOwHhNbGPOrdX8olW0LyZOf+eu+R8yrjtj/7w96xzmUfbFlEQBAkOC3RIJgqTp3O2ZD//iz&#10;jRVtnU8cGfGeF9eT/74pmC7MmFsFQbE4F7z1Yp/33CRKcn8//8FLwWcfDpgzonM+2naw4hxX9lx9&#10;Tb/+4TrvOd0src9mKc7NBs9vv9troLKu/hPlGWCSXfkUs58A6UW+tqUtjOo3fOMdyra2rCtPWumk&#10;XR79zOt995t3IOLw73/nHe9QthXbsthjwiQAQP6QIHi9iYdhIfJWzIb+8p5XgslLOokwnySJLpuU&#10;0hoL2jrc8pf/+4n3/HpKcn9uIkyPa9Kr/+NoR8TY2fGKRFb8XHs8Tep950D4/JXp2SmvacqT3GQX&#10;dS7ypX0P/NR88qEpHJYfS0x4BICUoAnq6FvcuiY7dvLLnSRTkk7YWQ/h0ohn2L6hvL2+GvH78z2m&#10;smfnkYrzVHYFlE7qvfK7d+f9Pi1y/cxMsZDbSTvVSzuWB7PFafNuyLW6/lXvuIeyqViXxbUmPAIA&#10;5BeJh22dDXXNWj2DaJNI1ni5pq2ZpFLS+7OGT5Nhj/54fcUxN9FVLfmVJrkr7CavjHnNUh7l1rkg&#10;2ZUP7fpuT7wu13UmLAJAipDvrq5Q10R1iNZq8o1/SWUn7C6OTgSbX/m4IR+jsl5Bz12oj4nLehPF&#10;TVIl9TGawPvy2NnweNKkXbfK9TOFmQnv2J43aXfpy4XSZo1wW75v/EPZEs10AACqIEGxVK9r93uH&#10;vYaiWSU1iK55s2ZwIQaxkftzjV8cPS8Lq7hUwydHw9egnLs06DVJeVZFUVchDUVdd6/4HxX1pS4c&#10;+Jv3PNW+f/tJeO7UyIg5O2Lyy6FwZZPvNkn1yf9cGRSvXDH3KEZrdjY4/PgfKs7Zces/Bqe3v2vO&#10;iM75ctNbFee4sufqa9r1T3d4z1mIxo+VtypLDKQrUQdwkxFJkPOnzE1rcuutt36zp6fn/O23316q&#10;r+Y7Jv+/64477ghuu+22hrd0xO/Pd19y7BFRQc79ljkEHUIul+uiq6Z1K9StkvoYXxKp1Yku97m4&#10;CaxaK9Ptc7G+KO2ruFSunxmfOusd0/MqTXa53aXHBwa8YyDKhj750QrzSUdjpvy42oRFAABQJDju&#10;jcJk65b+q5IYRF9SStWsQWzl/dnbWEP5+jO7gjOnyrNlI1+OdX23JzX8WqjXokXYfeYIzS/quvcn&#10;q7zGYjG1s2dpMH3xgnmGlVRLdA2ufSW4cvZscOSpJ0tJI02STZw4YW4pf/xMF4Lef7lr3m3rySa5&#10;9PZj/fvNvQXB0WefmXeOPa5Jr5GdUTOEqdOnKxJZ8XPt8VbKTQ5K7HvUhEFoM+YtD5n6499XlYu5&#10;aVVuuOGGJT09PSdEb5hDpWNukssix+9qNBkVfwxfEk2R874mxzeKPr355pu/bg5Dh5DLZVl01QRh&#10;IsQ3HjajJD7GTXL5VoIrjfgYletlXHSlmS9Rpc/BXeWk4/7W1/d4E3BplfqZsXPj4WtRmLSrrq/O&#10;/828S93dXbqRCTt7rjthp5NmY/s/a3rC7uBj/ycYHzxm7i1CJwDVL8XP7bYJO+0YPTMxET6G4UYT&#10;DgEAwCLBsWLpv3bk85mMRlXPILpGLl5HohmD2Kr7863iiie90rDS6+H7Xg23Mlj2DW7wGiJUVjzZ&#10;pUvCfQajW6RJLEstg+iTm1RSw9b/y597z6sme3t7W5u8Utwk1ecP/TI85ibT7DE30VUt+dVKndri&#10;1GSbmyslR6D9mLc9xJfgsnIxN/VSLbG0dOnSb1dbuVXrdz58j+Ecq0iY2QSYaEL+/Q1zGDqIXDKl&#10;qtxal9M3Ljaqej6mWpJLtZBEV1za4Ce++rzefVpPZFdxub7Fxd3y2K1SP8OkXWM6evpD827JNdBF&#10;DXcWMmG3/8GfVRxzacQ7uLfV29lEmSa+fL6o2ybsVLGV6StNGAQAgDgSJ6+SQFmqJN+KlUr1DKL7&#10;+3q4y+1ds+Yay2bvz1U8oaXHXCNrE2jusW5MdD3x4KbwuVm27V/jNUJovuIdjI4+85TXZHSDmk10&#10;HfrdmpIRUxo1YzZRpdjbVkt0qSG89MVh85tK9LxOmcJYh8XtJvRBhzBvfYgvwWXlYm46DyfZNC+p&#10;ZBNOtRJd8vsn9aeV/H/eKq9aj1ENOVe3L7KiaxGR7/aj5vJpSe3RdvmYZuUmz+KJNSvfKq40+hir&#10;x1a9zqRdk6pouDM725U1SBcyYef6jqQTdm6izbea3fU3NonVTRN2qliSi5XpAAD1kHh5tZvs0mSJ&#10;z3RUU62uiy4+sxhXrZlQ11gmNY71ZlbrrdCqto2gmtFcTMWf6/reVV4DhKornuzq1g5GSQ2ia9zi&#10;qDk89uLz3tv55Etyqaolumopbgp1NtXdUjlx4viCa4ipNFlpkRi314Q86CDm7Q/xJbisXMxN52ES&#10;St4tiNVWelU7Xg05r6GaW3Juw9sioT3Id7xUe1Q78/nGyaSql+iqpWZ8jPqoS2OXg2MHh4MXH91a&#10;Ol+TUtoJ0qWWV/F5o/hEnvU9rUjAtUtM2i1c8YY73VaDtNlEV3xlWNLkkns7X3LMnXyzia1umbBT&#10;UX4BAKBJJG4uKNmFFldb1u02n5wOgMVct9teqOLtukd27PCajsXUQmZC48YtiUl0k1zDW9+p+F0j&#10;iS6fKYwnvVplHGNJLt2ivcSEO+gg7riSFHPTCjShlGT7oV29VWvVVjXqPYb8/pFm7xs6g1xvpdqj&#10;jSS7OjVhV21lukqTWloT9PTJ8+HvLbp17+jnp4Inf/7/Ku7L3ia+YsunDX/6sGL7oibUum2yzopJ&#10;u9apm2uQNuNj4pN3jfofvb31F7XwrfiKq1MTdqpYkovyCwAAjSLxk2RXCqVm3jJTLHjNDmpMmuwq&#10;zEyad7X72nW3MtHl3t5NMrkJMPfx6lFtG0HcFOox97nYBJp7rNlEV3wll/wgyQWQE5pNdqHFV3zS&#10;bu3Oe71jNEqu+Er1bqlB2oiPia/iSpKIalSu/6n1fDo5YaciyQUA0CIkjpLsSpHcmePJK2Nek4Oa&#10;k7brvlwod9tczHbdtYq4ulhzVmu5vUt8dZZrPJPWvai3oque4au2vdJNiDWioY0bzD1ESS4T2gAg&#10;R5DsSp/cSbvZ4gwr01uo+Er1bijLkDTR1agvqTZhV0v16ndZdXLCTkWSCwCgxUg8rUh26TJynylB&#10;iyvtLmU5PzHkNTdoYdJk19jEKfMuL26yC9UXSS4AsJDsSo+0gYBlenbKOx6jhUkTh+7kXadXqrdr&#10;wk5xE2W1EmPu73yM7vm0dK6rTk/YqUhyAQC0CYmr2o1R69qE7Nzc7zUnqPP6xfKXg7PDZbPw1fkD&#10;XlODWqdzl46bdzsICudHvaYELa7UoFokdtFdEQAqkl26Ato3pqLF1dBAVGNMYWV6e8XkXTpEd0UA&#10;gA7gmsRWtOxGC5MWj9XCtJZDp971mhnUeg2dK3fLItnVPXp/6XeCqZER88lgCgGgEokJpW6MwydH&#10;vWMr6rzik3bnLg16x17Ueo1cOGLedfxMN0n9TGGs3IwCPwMA0GYk0K41MTc0JWpOfKYFtVcP3/dq&#10;MDM9az6JINh99M9eA4Pap+NnyoVyi4WC16igzunDZd8L62lYJFatNGELAKCEhIfVUZSIuhh2a8fB&#10;vEh9pDtpp2Orb8xF7ZPrZ2anLnvHWNQ5ffKjFXE/U7PDMAAAtAiJuaW2LZps+f0DG7zmBbVH2hTA&#10;Zdv+NV7jgtqv/hObzadAsmsxpW27Y9xowhUAwDwkRtwShYrIx9BsZ3EUn7TbN7jBO9ai9qvCz8zM&#10;BLvu7PGOt6i98tT4us6ELQAA6AQSeG+M4m/Ephf7vCYGtVbaDMBlfe8qr2FBnZNrDueKRcxhh3Vq&#10;i/P+z81pdd2rTZgCAKiKxIrrwsBheO3J973jLmqPmLTrPvUefsF8GpGf6avScRC1R9oB0yJ+Rmsj&#10;X2XCFQAAdBIJwEskEA+GEVk40n/Ka2ZQa7RlXXlp+dxckXbbXaS4OSTZ1X556nG9bUITAEAiJHRU&#10;NNuhSH1nFJ+0e2v3au/Yijqvv+57xHwqEbtX3Osdg1HrtOu7PfgZAIBuRALycyY2B1OThXApus/Y&#10;oOal7dAtM8WC15ygxZWb7FIwh+1TfKuixKAfmHAEANAwro/RelH4mPbJnbST6M3K9C7U632lCiUh&#10;Bx7+jXcsRguXZ6viLSYsAQBANyAm8SYToEPefPYDr8FBjUs7XFpot93dis+E7v3JKq+xQc1reNtW&#10;8+6GCa4p+XGtCUMAAE0T9zFsZWy93Ek7VqZ3t9bt+mEwW5w2n1YQbqvzjcmoeY3u+dS8u6Gf0R0y&#10;bFUEAOhGNECbQB1CV8aFS9ufW2i3nQ7Fk13MhLZGH9+zPN6F6A0TeiAlyGdW2iKWBDl/yty0YZYu&#10;XfrtO+64I3B1++23rza/LnHDDTcs6enpOeGed9ttt9HhKqfIZVexlVEnmnxjM2pcez84at5VVqan&#10;RS/tWB5cLmjpy4izfb3e8Rk1pr7v3x33Mw+ZEAQAAN2MBOyVJnaHMCvauGi3nW7Fl/0ffeYpr9lB&#10;yTS0cYN5J6Pkh+h6E24gRZiPMOS//cP/qioXc9OQW2+99Zs9PT3nRQX597fM4XnI7x8RfXrzzTd/&#10;3RzShNbX5NhGUSlBWue8iuOQLyTGPGouwbAr4NO/2uwdq1EyaQ1XCyvT06Vnt30vuHT5jPn0gmB8&#10;YMA7TqNkOvbC8+adjPyM/KCrIgBAmpDAXbG6a2jgLKu7Eop229lQPNnFsv/GpbOeMxMT5h0MTeF2&#10;E2IghZiPMcSX4LJyMTedh0166Qos+VmR+HISYhPy7284yavw/+45vtVbdjUYK7vyjVx+10jMKS1n&#10;YXVXc2JlejZ07tJx8ykGwdSZM94xG1WXNtCZ/HLIvIP4GQCA1COBvGJ116YX+7xGCEXSdttukot2&#10;2+mWLvt3a1yM7NjhNUCoUmoIY7UrdNbzRhNWIKVEn2aEL8Fl5WJu6qWnp+cuu90wvi3R/k5+HtSE&#10;lvl3aZVWrWQWiS5wkfjD6q4mxMr07Ek/Q4tOQvnGbzRf+x/8mXnXSiwz4QUAANKMBPQlYhT3RrE9&#10;6sz42KrXvcYoz3rpsXKRbYVORNmQJrsKM5PmU6XGRT25y/oViR3UrsgI5iMN8SW4rFzMTUPsKqx4&#10;0srFnuOrxyXH7xKFq7+SnmcOQc6RS7FiddfgodOsUq+h+Mr0z09u8Y6PKH3qP7HZfKpBUCwUgl13&#10;9njHchStSp8aGTHvVuhnDsoPCs4DAGQNCfDXi3RlRojWbPAZpDxKu1RatBPR2p33eg0GSqe0xoVb&#10;0JUaF/O174GfxouzbpcfS0z4gAwQfbKNYW6aGGebYrXtjKUaXXbllpvskt+T5IKqSFx6yFyaIVvW&#10;7faO6XmWrkx36T38gndcROmVfqaWuWKRZJdH8VXp+jeQCSMAAJBV4kZRkzw+s5QXvbfxM/NOBMFs&#10;cYZ22xmVJrvGJsoFeUl2Rdr13Z74jKdmBK8x4QIyhHyulYXr6iDXwuPmpgBdg1yaukq9N7pKo1Xq&#10;v39gg3d8z5vW/UHnJ8pQfiG7ineY3r3iXu8Ynzdp86EY95vQAQAAeUACf8V2xrzWvdj93mHzDgRB&#10;YWbCayZQtuQWdC2cH/UapbxoZOf75p2IkJhATSQASAUSsq6TmFVapZ737Yxag9WF8gvZ14aP/7f5&#10;tCMOPPwb71ifB33yoxWsSgcAgDIyCGjdi+FwVBC0cGle6ndpByfL+NRZr4lA2dTQuX3mk89nsuvQ&#10;bx8zrz5CYgArdwAglUgIq1ipuPeDo94xP8tyV6Zr+QVWpudHr354X0XTnbx1mNZV6bFuiqxKBwCA&#10;MjIwVNTv0nbUv/7hOq+hyoJot43c7kVa0NVnoLImnfHUTk0W+c7rqk4KswJA6pF49lwU2SI0+eMb&#10;/7Mmd2X6TLHgHe9QtpXXpjuntpQL8ysSA1iVDgAAfnSQMONFSNYSXrTbRq7i3Yt8RioL0tbasSX9&#10;OuN5nfnaAwBkAolrWpbh7TDQGbJch9RdmT55Zcw7zqF8KN505+Khg14/kAUNbdxgXmWEfOfXmhAA&#10;AABQGxk3lkXDR0QWEl7xdtv7Bjd4zQLKl9xkV9a6F3m2KA7KD5b0A0CmkTh3lcS7Uh1SJWsJL1am&#10;I5/cOqSXv/rK6w3SqPeXficY3rbVvLIITXDJD+pwAQBA48gAUpHwGjs3nsoaXvF223QiQq6y1qr7&#10;+LpXzKuJMH/wsUURAHKFxr14wkuLtvt8QloUX5muNSd94xrKr9zSDNMXL3p9QlqkCa7RPZ+aVxMh&#10;3+nnzFccAABgYcigcpOoVMNLE16aPPKZsG5TvN02nYiQT26yS0ljq27PbKdu4WG2EwByjcRBTXj1&#10;hoHRkMYaXvGV6YdOvesdzxBKe2kGLTI/fmzAvIISq81XGgAAoLXEE15KN8+ObllXntWiExGqp7/u&#10;e8RcLRF7f7LKa8C6Scx2AgAkQ8LjvBpeaenSGF+Zvvvon73jGEJWaVyt3vf9u4OpkRHzrEssM19h&#10;AACA9iKDztViFiu2AxzpP9VVdbx63zlgnhmdiFByxZNdBx7+jdeMLbY+XPY9ZjsBAJpEJwRM3Aw5&#10;O3yha0szvPRY5Wpdyi+gpHp3/2/NVRPRravVPV2hp0Q3ma8rAABA55GB6FEzLoVMTRaCp3+12WvW&#10;OiU6EaGF6PW++83VE3H0mae8xmwx9MXjf6zooGhgthMAoAk0fuof1VEoDcKtgd1UuF6fiwvlF1Cj&#10;2vTJz83VE9FNE3iemqJjouvN1xMAAGDxkfHpRh2goqEqov/jwbBwqs+8tUtDA2fNo9OJCDWveLLr&#10;xPpXvSatE9JaFWP9+80ziZDvmq6opIMiAEAL0HgqcfVgGGANi+FhXFF+AbVK6mlmi9PmalpcT7Pn&#10;x/8aFMbOm2cSId893VJM0xwAAOheZKDSGhgVWwJ0lZcWhfcZuVZJzagWybeksRPR+t4fV3TLGR47&#10;5D3vjb6fBjOzV8xZfi5dPhO88N4/e29fTds//2Mw6rSmVsYmTgUfHvrTvHOf2fbfgyNfvW/OCoLi&#10;3Gzw+ckt886zsufqa2r0eS2WXtqxvMIYjuzY4TVt7VKV1VtsTwQAaBMSY9XDPB6F2wj1MK89+b7X&#10;e7RLlF9ArdZiehqtJzqys+wZFfme6eT4jearBwAAkB5kALsuPkOqK660c5DP2DUrvT+33XathEu3&#10;6bl3lwVThYvmmVeSJNF1+NR27zmN6NOB18L7UjRBpsvc9bgmvuzjaCLrL/v+MzzuPn7f4RfDpNfR&#10;0x+G/48n2OLn2uNpkRrDwsxk+PyVs329XhPXKu174Ke+mU79Dl1rvlYAANABJPZeLxqMInGEeph2&#10;1/LKQvmFpBN3ruxt3Ik89R7nx082NUGW9DnkYeLO6tlt3wsuF8qbLy583u/1Iq2SbpN0a28p8p3S&#10;RDIdoQEAIBvIwLZSVNGxUQvYLzTppYbTbbetXWZ8g3ta5CadOpHochNtOtO3due9Fb93i7PbJJY9&#10;5p5vj7mJrmrJr7QpbgzHBwa8hq5ZfXzP8uDi4UPm3iPkuzIsohArAEAX4PMw7238zOtLFqLhk6Pm&#10;3oPg/MSQd0zqVjUzcadyfcbE1LnSZJvq1Q/vC3YeeCqxh2j0OeRp4s7VOWf1/sTJE15v0qy0WY7H&#10;0zBhBwAA2UYGOt0W8FA48jloLYxGuzZq0XuXLXv/wzugp0mNJrriVNtqWE2uKXRXbVm5j2UTW2oE&#10;z1w8Gh6Lo+YvS2bQSpNd+t5aFprsqpLc0j+i7jdfFQAA6DIkRl8lsfqNMGgbdLJt6/o9Xp+SVFp+&#10;wV2ZPnLhC+9YlCYl8TNukqtWMqxZ1XsOeZu4c+WudiucH/V6laTSWqLD2yq7g6qnEa00Xx0AAID8&#10;IOPgvFoYii7br7fSS2t+lZnLTCeiJMZQpbOcrtnS/7tL75WkSSY1ddUSZy6+FV9xxc2gbn/UWWmL&#10;bkFwZ2vTJncWtFFjqAVYJ78svxeKMYKa+GUZPwBAipC4fbXEby2iXaKZpJf6HXdluiYgfONP2lTP&#10;z8QnzQ4MvTNv66JOMMUn4BpRo8/BJasTd676T5QnjIuFgte7VJNO2MUb5SjyndA6vRSWBwAAUHRQ&#10;NINjBWeHLwQvPba1whRmuRNR0kRXNbm3b8XMo2vyaj0fnxmMJ72yYhi10YGlXrJL61N4am5p+2xm&#10;OQEAMoKE9mslrvdGUb7Mzs39NVer//6BDRVJrn2DG7zjThrVaJJJty2+veeh0u+sh1Ca9TML8VRZ&#10;n7iz+vjIWvOKxJ8Ui8GuO3u8fkaldUSZsAMAAFgAmggQlQsjCWoGtRCsJYudiBZiyuKm0a3f5SaZ&#10;khrGevW7rHxL+t3nYp+HeyztM6Pukn93FlRrU8Q7CylyLQ/Lj1vM5Q0AABlFYr0mvdxl5yHqX554&#10;cFMpyRUvv7Bt/xrveJNWNZroivuCeqUVkqgZT5WniTurHX+r3Fyxe8W9JV9z6LeP+QrKqz9fZi55&#10;AAAAaAYZULXz0byZUt1GptvufIN2WlSrcKqLNWhxY+jDZwhdsxf/vfs7H0PnPqu4L6t6Rs+tveHS&#10;7Mxst8ld8u9DrlmdJr3aXMYAAJAzZAwI65KKKgrZu6u4lKyUX3CVJMlU65xqE3SNTNw1mujK48Sd&#10;1dt7fh2+HktxZtr8K0Ku4UERTXIAAADagYy1V4lWy2BbsdpL+er83zKxjBx1t3TmU01wHL0mRT3m&#10;UgUAAKhAEwWiQTNslMjjxJ1Vo5Nt7vnxibtmn0PeJ+5q+BqdZKZbIgAAQKeRAViLwT4qqpgtVXR7&#10;mc5Q+QZ1hJJIuy32Hn4huFyYl1e1S/dXiyi6CgAADaFjh44hZiypYOTCESbuUNukiTu3uY5FrsVh&#10;0Ur5J/W2AAAAugkZnMPEVzhix9BkhRZ6fWnHcu/Aj5B2rzx8akdYkywOBhAAANqFjC1VJ+408aWr&#10;bnzjFkK1pBN2eu1oB8s4cq0xYQcAAJBGZPBeIlomg/lB+TkPax7VCPgMAsqu1u36YZj49K3WUuSa&#10;2Ss/lolIbAEAQEeRsadq4ksnY3RSRidnfOMbyq90JaDbsdJFryW9puSf1A8FAADIGjLAa0ek53zm&#10;UdHEx4Ghd4LX++73mgiUPqnx08+0RlJLuyLqrCbmDwAAuhIZo3TiTidh5qE1lnSrPavW8yNNdGpj&#10;nMLMpLkKKpFr5W35QcdnAACAvCJGQJNfOnOqCQ8vuvrr4yNrmUHtYukqLf2MfEv0LfoZi7SXNgVW&#10;AQAgtcg4do3xLt5ZHF35pat70l7oPu/SXQfv7v9tWHu2GnINaFdELa/ANkQAAACojpgFbQveI1ob&#10;uogqWCOpWyCZSW2/NNGos9Zq+Hy1tCzyuekS/efkn8xmAgBALpAx7xrR/TL+eUs2KLr6S1c5awKM&#10;0g3dI/0s9DPRz8bXBdEin+12+aGlFUhqAQAAQOsQc3GjGA2dRZ3XJjyOri5S06KJMF1x5DM3qCzd&#10;ZqiJLE0e1lqZZdHPQKQrtG4RUU8LAAAgho6RMlauFXnLNlh03NXtcHStbo+e3353uDpLa6xVK6dg&#10;kc9qTP2N6HrzMQIAAAB0HvElV4vUTD4k6g2dSgLU7Hx1/m9hcfRdB58Jkz1ZmmXVemdqmj8deC00&#10;d/paa63GiiPv5V7znmL2AAAAWoQMsVq6YaVI6znVRRNhOo6rV6GW6Xypf9MSCrrqvF4iS5H3XZNZ&#10;unNAV2hRJxQAAADSiRgZNZU/EOks3XZRzdnVJGjiSKWroDSZFJeukFLz1Yx0Gb29H53ltY917tJx&#10;8+jNI69d62W9If/UQvA3iliGDwAA0AXImOxO3ul2ucTYCTz1DdaDpLG8g5ZL0OeuHqjJiToto6Dv&#10;3Wr5eZP8xOcAAABAvlFDJNIEkM70aTJIjZImx1R1t012Cn0uzvN6SA7dL9LnTcF3AACAjCLj/NUy&#10;7msCR/2JdrRuyQReHO0saCfamlGS1VWNoK/RvFatBWqTWKzIAgAAAAAAAADIE5oQEulkmNY7/YEm&#10;ilQmcaTaK/9vK/oY5rF0y6Z9fH0u4fMSkbQ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gLzyd3/3/wElhNoSC4KX2AAAAABJRU5E&#10;rkJgglBLAwQUAAYACAAAACEAvTth+94AAAAHAQAADwAAAGRycy9kb3ducmV2LnhtbEyPQUvDQBCF&#10;74L/YRnBm93E0BhjNqUU9VSEtoJ422anSWh2NmS3SfrvHU96fPOG975XrGbbiREH3zpSEC8iEEiV&#10;My3VCj4Pbw8ZCB80Gd05QgVX9LAqb28KnRs30Q7HfagFh5DPtYImhD6X0lcNWu0Xrkdi7+QGqwPL&#10;oZZm0BOH204+RlEqrW6JGxrd46bB6ry/WAXvk57WSfw6bs+nzfX7sPz42sao1P3dvH4BEXAOf8/w&#10;i8/oUDLT0V3IeNEp4CGBr8sUBLvPacJDjgqS7CkDWRbyP3/5A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Aoc5ZE7AwAA1QgAAA4AAAAAAAAAAAAAAAAAOgIAAGRy&#10;cy9lMm9Eb2MueG1sUEsBAi0ACgAAAAAAAAAhACxJQgV29gAAdvYAABQAAAAAAAAAAAAAAAAAoQUA&#10;AGRycy9tZWRpYS9pbWFnZTEucG5nUEsBAi0AFAAGAAgAAAAhAL07YfveAAAABwEAAA8AAAAAAAAA&#10;AAAAAAAASfwAAGRycy9kb3ducmV2LnhtbFBLAQItABQABgAIAAAAIQCqJg6+vAAAACEBAAAZAAAA&#10;AAAAAAAAAAAAAFT9AABkcnMvX3JlbHMvZTJvRG9jLnhtbC5yZWxzUEsFBgAAAAAGAAYAfAEAAEf+&#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s1027" type="#_x0000_t75" alt="Immagine che contiene testo, schermata, cerchio, diagramma&#10;&#10;Descrizione generata automaticamente" style="position:absolute;top:977;width:61201;height:22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OJWwQAAANoAAAAPAAAAZHJzL2Rvd25yZXYueG1sRI9Ba8JA&#10;FITvBf/D8oTedKPVUqKriFppjybx/sg+k2j2bciuSfrv3UKhx2FmvmHW28HUoqPWVZYVzKYRCOLc&#10;6ooLBVn6OfkA4TyyxtoyKfghB9vN6GWNsbY9n6lLfCEChF2MCkrvm1hKl5dk0E1tQxy8q20N+iDb&#10;QuoW+wA3tZxH0bs0WHFYKLGhfUn5PXkYBXtKi0xeDsvo1MjbNR0W9fdxodTreNitQHga/H/4r/2l&#10;FbzB75VwA+TmCQAA//8DAFBLAQItABQABgAIAAAAIQDb4fbL7gAAAIUBAAATAAAAAAAAAAAAAAAA&#10;AAAAAABbQ29udGVudF9UeXBlc10ueG1sUEsBAi0AFAAGAAgAAAAhAFr0LFu/AAAAFQEAAAsAAAAA&#10;AAAAAAAAAAAAHwEAAF9yZWxzLy5yZWxzUEsBAi0AFAAGAAgAAAAhANLI4lbBAAAA2gAAAA8AAAAA&#10;AAAAAAAAAAAABwIAAGRycy9kb3ducmV2LnhtbFBLBQYAAAAAAwADALcAAAD1AgAAAAA=&#10;">
                  <v:imagedata r:id="rId6" o:title="Immagine che contiene testo, schermata, cerchio, diagramma&#10;&#10;Descrizione generata automaticamente"/>
                </v:shape>
                <v:shapetype id="_x0000_t202" coordsize="21600,21600" o:spt="202" path="m,l,21600r21600,l21600,xe">
                  <v:stroke joinstyle="miter"/>
                  <v:path gradientshapeok="t" o:connecttype="rect"/>
                </v:shapetype>
                <v:shape id="CasellaDiTesto 7" o:spid="_x0000_s1028" type="#_x0000_t202" style="position:absolute;left:10464;width:17335;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0RivQAAANoAAAAPAAAAZHJzL2Rvd25yZXYueG1sRE9Ni8Iw&#10;EL0L/ocwgjdNFRGpRlGhUHEvuovnsRnbYjMJTdT67zcHwePjfa82nWnEk1pfW1YwGScgiAuray4V&#10;/P1mowUIH5A1NpZJwZs8bNb93gpTbV98ouc5lCKGsE9RQRWCS6X0RUUG/dg64sjdbGswRNiWUrf4&#10;iuGmkdMkmUuDNceGCh3tKyru54dRMHcXt3tMD50+Zj/YzDIr82uu1HDQbZcgAnXhK/64c60gbo1X&#10;4g2Q638AAAD//wMAUEsBAi0AFAAGAAgAAAAhANvh9svuAAAAhQEAABMAAAAAAAAAAAAAAAAAAAAA&#10;AFtDb250ZW50X1R5cGVzXS54bWxQSwECLQAUAAYACAAAACEAWvQsW78AAAAVAQAACwAAAAAAAAAA&#10;AAAAAAAfAQAAX3JlbHMvLnJlbHNQSwECLQAUAAYACAAAACEAEltEYr0AAADaAAAADwAAAAAAAAAA&#10;AAAAAAAHAgAAZHJzL2Rvd25yZXYueG1sUEsFBgAAAAADAAMAtwAAAPECAAAAAA==&#10;" fillcolor="white [3212]" stroked="f">
                  <v:textbox style="mso-fit-shape-to-text:t">
                    <w:txbxContent>
                      <w:p w14:paraId="3A2B21FF" w14:textId="77777777" w:rsidR="006B7D5A" w:rsidRPr="00F06DA8" w:rsidRDefault="006B7D5A" w:rsidP="000E6BD6">
                        <w:pPr>
                          <w:pStyle w:val="NormaleWeb"/>
                          <w:spacing w:before="0" w:beforeAutospacing="0" w:after="0" w:afterAutospacing="0"/>
                          <w:rPr>
                            <w:rFonts w:asciiTheme="minorHAnsi" w:eastAsiaTheme="minorHAnsi" w:hAnsiTheme="minorHAnsi" w:cstheme="minorHAnsi"/>
                            <w:sz w:val="18"/>
                            <w:szCs w:val="20"/>
                            <w:lang w:val="en-GB" w:eastAsia="en-US"/>
                          </w:rPr>
                        </w:pPr>
                        <w:r w:rsidRPr="00F06DA8">
                          <w:rPr>
                            <w:rFonts w:asciiTheme="minorHAnsi" w:eastAsiaTheme="minorHAnsi" w:hAnsiTheme="minorHAnsi" w:cstheme="minorHAnsi"/>
                            <w:sz w:val="18"/>
                            <w:szCs w:val="20"/>
                            <w:lang w:val="en-GB" w:eastAsia="en-US"/>
                          </w:rPr>
                          <w:t>ReS database population 2015</w:t>
                        </w:r>
                      </w:p>
                    </w:txbxContent>
                  </v:textbox>
                </v:shape>
                <v:shape id="CasellaDiTesto 8" o:spid="_x0000_s1029" type="#_x0000_t202" style="position:absolute;left:40047;width:14288;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AjIxwAAAOMAAAAPAAAAZHJzL2Rvd25yZXYueG1sRE9fa8Iw&#10;EH8X9h3CDfam6YKTrjPKNihU5os69nxrbm1ZcwlN1Prtl4Hg4/3+33I92l6caAidYw2PswwEce1M&#10;x42Gz0M5zUGEiGywd0waLhRgvbqbLLEw7sw7Ou1jI1IIhwI1tDH6QspQt2QxzJwnTtyPGyzGdA6N&#10;NAOeU7jtpcqyhbTYcWpo0dN7S/Xv/mg1LPyXfzuqzWg+yi3289LJ6rvS+uF+fH0BEWmMN/HVXZk0&#10;/+lZ5ZlS+Rz+f0oAyNUfAAAA//8DAFBLAQItABQABgAIAAAAIQDb4fbL7gAAAIUBAAATAAAAAAAA&#10;AAAAAAAAAAAAAABbQ29udGVudF9UeXBlc10ueG1sUEsBAi0AFAAGAAgAAAAhAFr0LFu/AAAAFQEA&#10;AAsAAAAAAAAAAAAAAAAAHwEAAF9yZWxzLy5yZWxzUEsBAi0AFAAGAAgAAAAhAF+wCMjHAAAA4wAA&#10;AA8AAAAAAAAAAAAAAAAABwIAAGRycy9kb3ducmV2LnhtbFBLBQYAAAAAAwADALcAAAD7AgAAAAA=&#10;" fillcolor="white [3212]" stroked="f">
                  <v:textbox style="mso-fit-shape-to-text:t">
                    <w:txbxContent>
                      <w:p w14:paraId="331AB4EF" w14:textId="77777777" w:rsidR="006B7D5A" w:rsidRPr="00F06DA8" w:rsidRDefault="006B7D5A" w:rsidP="000E6BD6">
                        <w:pPr>
                          <w:pStyle w:val="NormaleWeb"/>
                          <w:spacing w:before="0" w:beforeAutospacing="0" w:after="0" w:afterAutospacing="0"/>
                          <w:rPr>
                            <w:rFonts w:asciiTheme="minorHAnsi" w:eastAsiaTheme="minorHAnsi" w:hAnsiTheme="minorHAnsi" w:cstheme="minorHAnsi"/>
                            <w:sz w:val="18"/>
                            <w:szCs w:val="20"/>
                            <w:lang w:val="en-GB" w:eastAsia="en-US"/>
                          </w:rPr>
                        </w:pPr>
                        <w:r w:rsidRPr="00F06DA8">
                          <w:rPr>
                            <w:rFonts w:asciiTheme="minorHAnsi" w:eastAsiaTheme="minorHAnsi" w:hAnsiTheme="minorHAnsi" w:cstheme="minorHAnsi"/>
                            <w:sz w:val="18"/>
                            <w:szCs w:val="20"/>
                            <w:lang w:val="en-GB" w:eastAsia="en-US"/>
                          </w:rPr>
                          <w:t>ISTAT population 2015</w:t>
                        </w:r>
                      </w:p>
                    </w:txbxContent>
                  </v:textbox>
                </v:shape>
                <w10:wrap anchorx="margin"/>
              </v:group>
            </w:pict>
          </mc:Fallback>
        </mc:AlternateContent>
      </w:r>
    </w:p>
    <w:p w14:paraId="7C315957" w14:textId="77777777" w:rsidR="006B7D5A" w:rsidRDefault="006B7D5A" w:rsidP="00AC4FD2"/>
    <w:p w14:paraId="0C3D60D6" w14:textId="77777777" w:rsidR="006B7D5A" w:rsidRDefault="006B7D5A" w:rsidP="00AC4FD2"/>
    <w:p w14:paraId="29B89988" w14:textId="77777777" w:rsidR="006B7D5A" w:rsidRDefault="006B7D5A" w:rsidP="00AC4FD2"/>
    <w:p w14:paraId="29E6BB31" w14:textId="77777777" w:rsidR="006B7D5A" w:rsidRDefault="006B7D5A" w:rsidP="00AC4FD2"/>
    <w:p w14:paraId="13A816E7" w14:textId="77777777" w:rsidR="006B7D5A" w:rsidRDefault="006B7D5A" w:rsidP="00AC4FD2"/>
    <w:p w14:paraId="32835610" w14:textId="77777777" w:rsidR="006B7D5A" w:rsidRDefault="006B7D5A" w:rsidP="00AC4FD2"/>
    <w:p w14:paraId="73897BDA" w14:textId="77777777" w:rsidR="006B7D5A" w:rsidRDefault="006B7D5A" w:rsidP="00AC4FD2"/>
    <w:p w14:paraId="7C614471" w14:textId="77777777" w:rsidR="006B7D5A" w:rsidRDefault="006B7D5A" w:rsidP="00AC4FD2"/>
    <w:p w14:paraId="3A8B92C5" w14:textId="77777777" w:rsidR="006B7D5A" w:rsidRDefault="006B7D5A" w:rsidP="00AC4FD2"/>
    <w:p w14:paraId="178A62D1" w14:textId="77777777" w:rsidR="006B7D5A" w:rsidRDefault="006B7D5A">
      <w:r>
        <w:br w:type="page"/>
      </w:r>
    </w:p>
    <w:p w14:paraId="32FD97D6" w14:textId="7E8B659D" w:rsidR="006B7D5A" w:rsidRDefault="006B7D5A">
      <w:r>
        <w:lastRenderedPageBreak/>
        <w:t>B</w:t>
      </w:r>
      <w:r w:rsidRPr="00991CF1">
        <w:t>ox</w:t>
      </w:r>
      <w:r>
        <w:t xml:space="preserve"> S1</w:t>
      </w:r>
      <w:r w:rsidRPr="00991CF1">
        <w:t xml:space="preserve"> – Description of the </w:t>
      </w:r>
      <w:r>
        <w:t>administrative healthcare data source</w:t>
      </w:r>
    </w:p>
    <w:tbl>
      <w:tblPr>
        <w:tblStyle w:val="Grigliatabella"/>
        <w:tblW w:w="5000" w:type="pct"/>
        <w:tblLook w:val="04A0" w:firstRow="1" w:lastRow="0" w:firstColumn="1" w:lastColumn="0" w:noHBand="0" w:noVBand="1"/>
      </w:tblPr>
      <w:tblGrid>
        <w:gridCol w:w="9628"/>
      </w:tblGrid>
      <w:tr w:rsidR="006B7D5A" w:rsidRPr="00F8130C" w14:paraId="0CB6F8CB" w14:textId="77777777" w:rsidTr="00991CF1">
        <w:tc>
          <w:tcPr>
            <w:tcW w:w="5000" w:type="pct"/>
          </w:tcPr>
          <w:p w14:paraId="45B6B127" w14:textId="77777777" w:rsidR="006B7D5A" w:rsidRPr="00083017" w:rsidRDefault="006B7D5A" w:rsidP="006B7D5A">
            <w:pPr>
              <w:spacing w:line="480" w:lineRule="auto"/>
              <w:jc w:val="both"/>
              <w:rPr>
                <w:sz w:val="20"/>
                <w:szCs w:val="20"/>
              </w:rPr>
            </w:pPr>
            <w:r w:rsidRPr="00F62A93">
              <w:rPr>
                <w:sz w:val="20"/>
                <w:szCs w:val="20"/>
              </w:rPr>
              <w:t xml:space="preserve">Fondazione ReS is a non-profit foundation working on Italian healthcare </w:t>
            </w:r>
            <w:r>
              <w:rPr>
                <w:sz w:val="20"/>
                <w:szCs w:val="20"/>
              </w:rPr>
              <w:t>real-world data</w:t>
            </w:r>
            <w:r w:rsidRPr="00F62A93">
              <w:rPr>
                <w:sz w:val="20"/>
                <w:szCs w:val="20"/>
              </w:rPr>
              <w:t xml:space="preserve"> with the aim of planning and monitoring healthcare policy issues, for different stakeholders and in various clinical fields since </w:t>
            </w:r>
            <w:r>
              <w:rPr>
                <w:sz w:val="20"/>
                <w:szCs w:val="20"/>
              </w:rPr>
              <w:t xml:space="preserve">its establishment in </w:t>
            </w:r>
            <w:r w:rsidRPr="00F62A93">
              <w:rPr>
                <w:sz w:val="20"/>
                <w:szCs w:val="20"/>
              </w:rPr>
              <w:t xml:space="preserve">2018 </w:t>
            </w:r>
            <w:r>
              <w:rPr>
                <w:noProof/>
                <w:sz w:val="20"/>
                <w:szCs w:val="20"/>
              </w:rPr>
              <w:t>[1-3]</w:t>
            </w:r>
            <w:r w:rsidRPr="00F62A93">
              <w:rPr>
                <w:sz w:val="20"/>
                <w:szCs w:val="20"/>
              </w:rPr>
              <w:t xml:space="preserve">. Through the collaboration with </w:t>
            </w:r>
            <w:proofErr w:type="spellStart"/>
            <w:r w:rsidRPr="00F62A93">
              <w:rPr>
                <w:sz w:val="20"/>
                <w:szCs w:val="20"/>
              </w:rPr>
              <w:t>Cineca</w:t>
            </w:r>
            <w:proofErr w:type="spellEnd"/>
            <w:r w:rsidRPr="00F62A93">
              <w:rPr>
                <w:sz w:val="20"/>
                <w:szCs w:val="20"/>
              </w:rPr>
              <w:t xml:space="preserve"> (Interuniversity Consortium </w:t>
            </w:r>
            <w:r>
              <w:rPr>
                <w:noProof/>
                <w:sz w:val="20"/>
                <w:szCs w:val="20"/>
              </w:rPr>
              <w:t>[4]</w:t>
            </w:r>
            <w:r w:rsidRPr="00F62A93">
              <w:rPr>
                <w:sz w:val="20"/>
                <w:szCs w:val="20"/>
              </w:rPr>
              <w:t>), which guarantees quality and security of the data management (international standard certifications), the Re</w:t>
            </w:r>
            <w:r>
              <w:rPr>
                <w:sz w:val="20"/>
                <w:szCs w:val="20"/>
              </w:rPr>
              <w:t>S database</w:t>
            </w:r>
            <w:r w:rsidRPr="00F62A93">
              <w:rPr>
                <w:sz w:val="20"/>
                <w:szCs w:val="20"/>
              </w:rPr>
              <w:t xml:space="preserve">, after further quality and accuracy data checks, collects and integrates the administrative healthcare data that Italian Local and Regional Healthcare Authorities (HAs) annually convey to the Italian Ministry of Health. Data from some HAs, owners of these data, are made available to </w:t>
            </w:r>
            <w:r>
              <w:rPr>
                <w:sz w:val="20"/>
                <w:szCs w:val="20"/>
              </w:rPr>
              <w:t xml:space="preserve">Fondazione </w:t>
            </w:r>
            <w:r w:rsidRPr="00F62A93">
              <w:rPr>
                <w:sz w:val="20"/>
                <w:szCs w:val="20"/>
              </w:rPr>
              <w:t xml:space="preserve">ReS under specific agreements, to be </w:t>
            </w:r>
            <w:proofErr w:type="spellStart"/>
            <w:r w:rsidRPr="00F62A93">
              <w:rPr>
                <w:sz w:val="20"/>
                <w:szCs w:val="20"/>
              </w:rPr>
              <w:t>analyzed</w:t>
            </w:r>
            <w:proofErr w:type="spellEnd"/>
            <w:r w:rsidRPr="00F62A93">
              <w:rPr>
                <w:sz w:val="20"/>
                <w:szCs w:val="20"/>
              </w:rPr>
              <w:t xml:space="preserve"> in aggregated form</w:t>
            </w:r>
            <w:r>
              <w:rPr>
                <w:sz w:val="20"/>
                <w:szCs w:val="20"/>
              </w:rPr>
              <w:t>, after anonymization</w:t>
            </w:r>
            <w:r w:rsidRPr="00F62A93">
              <w:rPr>
                <w:sz w:val="20"/>
                <w:szCs w:val="20"/>
              </w:rPr>
              <w:t xml:space="preserve">. Demographics (age, sex, local HA of residency and disease waiver claim for co-payment) of each patient are completely anonymized at the source according to European privacy rules </w:t>
            </w:r>
            <w:r>
              <w:rPr>
                <w:noProof/>
                <w:sz w:val="20"/>
                <w:szCs w:val="20"/>
              </w:rPr>
              <w:t>[5]</w:t>
            </w:r>
            <w:r w:rsidRPr="00F62A93">
              <w:rPr>
                <w:sz w:val="20"/>
                <w:szCs w:val="20"/>
              </w:rPr>
              <w:t xml:space="preserve">. The pharmaceuticals’ database contains drugs reimbursed by the </w:t>
            </w:r>
            <w:r>
              <w:rPr>
                <w:sz w:val="20"/>
                <w:szCs w:val="20"/>
              </w:rPr>
              <w:t>SSN</w:t>
            </w:r>
            <w:r w:rsidRPr="00F62A93">
              <w:rPr>
                <w:sz w:val="20"/>
                <w:szCs w:val="20"/>
              </w:rPr>
              <w:t xml:space="preserve"> and supplied from local and hospital pharmacies (Italian marketing code, ATC code, dose, number of packages and dispensing date). The hospitalizations’ database contains in-hospital diagnoses and procedures, according to the Italian version of</w:t>
            </w:r>
            <w:r>
              <w:rPr>
                <w:sz w:val="20"/>
                <w:szCs w:val="20"/>
              </w:rPr>
              <w:t xml:space="preserve"> the 2007</w:t>
            </w:r>
            <w:r w:rsidRPr="00F62A93">
              <w:rPr>
                <w:sz w:val="20"/>
                <w:szCs w:val="20"/>
              </w:rPr>
              <w:t xml:space="preserve"> ICD-9-CM</w:t>
            </w:r>
            <w:r>
              <w:rPr>
                <w:sz w:val="20"/>
                <w:szCs w:val="20"/>
              </w:rPr>
              <w:t xml:space="preserve"> (International Classification of Diseases- 9</w:t>
            </w:r>
            <w:r w:rsidRPr="00682166">
              <w:rPr>
                <w:sz w:val="20"/>
                <w:szCs w:val="20"/>
                <w:vertAlign w:val="superscript"/>
              </w:rPr>
              <w:t>th</w:t>
            </w:r>
            <w:r>
              <w:rPr>
                <w:sz w:val="20"/>
                <w:szCs w:val="20"/>
              </w:rPr>
              <w:t xml:space="preserve"> version – Clinical modification </w:t>
            </w:r>
            <w:r>
              <w:rPr>
                <w:noProof/>
                <w:sz w:val="20"/>
                <w:szCs w:val="20"/>
              </w:rPr>
              <w:t>[6]</w:t>
            </w:r>
            <w:r>
              <w:rPr>
                <w:sz w:val="20"/>
                <w:szCs w:val="20"/>
              </w:rPr>
              <w:t>)</w:t>
            </w:r>
            <w:r w:rsidRPr="00F62A93">
              <w:rPr>
                <w:sz w:val="20"/>
                <w:szCs w:val="20"/>
              </w:rPr>
              <w:t xml:space="preserve">, accessible through the hospital discharge forms of overnight and daily in-hospital stay. The outpatient specialist care database (visits, diagnostic and invasive/non-invasive procedures charged to the </w:t>
            </w:r>
            <w:r>
              <w:rPr>
                <w:sz w:val="20"/>
                <w:szCs w:val="20"/>
              </w:rPr>
              <w:t>SSN</w:t>
            </w:r>
            <w:r w:rsidRPr="00F62A93">
              <w:rPr>
                <w:sz w:val="20"/>
                <w:szCs w:val="20"/>
              </w:rPr>
              <w:t xml:space="preserve">) is </w:t>
            </w:r>
            <w:proofErr w:type="spellStart"/>
            <w:r w:rsidRPr="00F62A93">
              <w:rPr>
                <w:sz w:val="20"/>
                <w:szCs w:val="20"/>
              </w:rPr>
              <w:t>analyzed</w:t>
            </w:r>
            <w:proofErr w:type="spellEnd"/>
            <w:r w:rsidRPr="00F62A93">
              <w:rPr>
                <w:sz w:val="20"/>
                <w:szCs w:val="20"/>
              </w:rPr>
              <w:t xml:space="preserve"> based on the current national classification system</w:t>
            </w:r>
            <w:r>
              <w:rPr>
                <w:sz w:val="20"/>
                <w:szCs w:val="20"/>
              </w:rPr>
              <w:t>, 2017 version</w:t>
            </w:r>
            <w:r w:rsidRPr="00F62A93">
              <w:rPr>
                <w:sz w:val="20"/>
                <w:szCs w:val="20"/>
              </w:rPr>
              <w:t xml:space="preserve"> </w:t>
            </w:r>
            <w:r>
              <w:rPr>
                <w:noProof/>
                <w:sz w:val="20"/>
                <w:szCs w:val="20"/>
              </w:rPr>
              <w:t>[7]</w:t>
            </w:r>
            <w:r w:rsidRPr="00F62A93">
              <w:rPr>
                <w:sz w:val="20"/>
                <w:szCs w:val="20"/>
              </w:rPr>
              <w:t xml:space="preserve">. Administrative healthcare databases also provide direct costs incurred by the </w:t>
            </w:r>
            <w:r>
              <w:rPr>
                <w:sz w:val="20"/>
                <w:szCs w:val="20"/>
              </w:rPr>
              <w:t>SSN</w:t>
            </w:r>
            <w:r w:rsidRPr="00F62A93">
              <w:rPr>
                <w:sz w:val="20"/>
                <w:szCs w:val="20"/>
              </w:rPr>
              <w:t xml:space="preserve">, due to reimbursement purposes. </w:t>
            </w:r>
          </w:p>
        </w:tc>
      </w:tr>
    </w:tbl>
    <w:p w14:paraId="62732C21" w14:textId="77777777" w:rsidR="006B7D5A" w:rsidRDefault="006B7D5A"/>
    <w:p w14:paraId="7770EA84" w14:textId="77777777" w:rsidR="006B7D5A" w:rsidRDefault="006B7D5A" w:rsidP="005F2CF4">
      <w:pPr>
        <w:rPr>
          <w:rFonts w:cstheme="minorHAnsi"/>
          <w:sz w:val="20"/>
          <w:szCs w:val="20"/>
          <w:lang w:val="en-US"/>
        </w:rPr>
      </w:pPr>
    </w:p>
    <w:p w14:paraId="41E1C5CF" w14:textId="77777777" w:rsidR="006B7D5A" w:rsidRPr="00261BAC" w:rsidRDefault="006B7D5A" w:rsidP="00495D81">
      <w:pPr>
        <w:pStyle w:val="EndNoteBibliographyTitle"/>
        <w:jc w:val="left"/>
      </w:pPr>
      <w:r w:rsidRPr="00261BAC">
        <w:t>REFERENCES</w:t>
      </w:r>
    </w:p>
    <w:p w14:paraId="0D6E79C8" w14:textId="77777777" w:rsidR="006B7D5A" w:rsidRPr="00261BAC" w:rsidRDefault="006B7D5A" w:rsidP="00261BAC">
      <w:pPr>
        <w:pStyle w:val="EndNoteBibliographyTitle"/>
      </w:pPr>
    </w:p>
    <w:p w14:paraId="6242B07E" w14:textId="77777777" w:rsidR="006B7D5A" w:rsidRPr="006B7D5A" w:rsidRDefault="006B7D5A" w:rsidP="006B7D5A">
      <w:pPr>
        <w:pStyle w:val="EndNoteBibliography"/>
        <w:spacing w:after="0" w:line="480" w:lineRule="auto"/>
        <w:ind w:left="720" w:hanging="720"/>
      </w:pPr>
      <w:r w:rsidRPr="00261BAC">
        <w:t>1.</w:t>
      </w:r>
      <w:r w:rsidRPr="00261BAC">
        <w:tab/>
      </w:r>
      <w:r w:rsidRPr="006B7D5A">
        <w:t xml:space="preserve">Maggioni AP, Dondi L, Pedrini A, Ronconi G, Calabria S, Cimminiello C, Martini N: The use of antiplatelet agents after an acute coronary syndrome in a large community Italian setting of more than 12 million subjects. </w:t>
      </w:r>
      <w:r w:rsidRPr="006B7D5A">
        <w:rPr>
          <w:i/>
        </w:rPr>
        <w:t xml:space="preserve">Eur Heart J Acute Cardiovasc Care </w:t>
      </w:r>
      <w:r w:rsidRPr="006B7D5A">
        <w:t>2019, 8(6):527-535.</w:t>
      </w:r>
    </w:p>
    <w:p w14:paraId="3379AC83" w14:textId="77777777" w:rsidR="006B7D5A" w:rsidRPr="006B7D5A" w:rsidRDefault="006B7D5A" w:rsidP="006B7D5A">
      <w:pPr>
        <w:pStyle w:val="EndNoteBibliography"/>
        <w:spacing w:after="0" w:line="480" w:lineRule="auto"/>
        <w:ind w:left="720" w:hanging="720"/>
      </w:pPr>
      <w:r w:rsidRPr="006B7D5A">
        <w:t>2.</w:t>
      </w:r>
      <w:r w:rsidRPr="006B7D5A">
        <w:tab/>
        <w:t xml:space="preserve">Ronconi G, Dondi L, Calabria S, Piccinni C, Pedrini A, Esposito I, Martini N: Real-world Prescription Pattern, Discontinuation and Costs of Ibrutinib-Naïve Patients with Chronic Lymphocytic Leukemia: An Italian Healthcare Administrative Database Analysis. </w:t>
      </w:r>
      <w:r w:rsidRPr="006B7D5A">
        <w:rPr>
          <w:i/>
        </w:rPr>
        <w:t xml:space="preserve">Clin Drug Investig </w:t>
      </w:r>
      <w:r w:rsidRPr="006B7D5A">
        <w:t>2021.</w:t>
      </w:r>
    </w:p>
    <w:p w14:paraId="5DDBF627" w14:textId="77777777" w:rsidR="006B7D5A" w:rsidRPr="006B7D5A" w:rsidRDefault="006B7D5A" w:rsidP="006B7D5A">
      <w:pPr>
        <w:pStyle w:val="EndNoteBibliography"/>
        <w:spacing w:after="0" w:line="480" w:lineRule="auto"/>
        <w:ind w:left="720" w:hanging="720"/>
      </w:pPr>
      <w:r w:rsidRPr="006B7D5A">
        <w:lastRenderedPageBreak/>
        <w:t>3.</w:t>
      </w:r>
      <w:r w:rsidRPr="006B7D5A">
        <w:tab/>
        <w:t>Piccinni C, Cevoli S, Ronconi G, Dondi L, Calabria S, Pedrini A, Maggioni AP, Esposito I, Addesi A, Favoni V</w:t>
      </w:r>
      <w:r w:rsidRPr="006B7D5A">
        <w:rPr>
          <w:i/>
        </w:rPr>
        <w:t xml:space="preserve"> et al</w:t>
      </w:r>
      <w:r w:rsidRPr="006B7D5A">
        <w:t xml:space="preserve">: Insights into real-world treatment of cluster headache through a large Italian database: prevalence, prescription patterns, and costs. </w:t>
      </w:r>
      <w:r w:rsidRPr="006B7D5A">
        <w:rPr>
          <w:i/>
        </w:rPr>
        <w:t xml:space="preserve">Expert Rev Clin Pharmacol </w:t>
      </w:r>
      <w:r w:rsidRPr="006B7D5A">
        <w:t>2021:1-7.</w:t>
      </w:r>
    </w:p>
    <w:p w14:paraId="5A7F2AD4" w14:textId="77777777" w:rsidR="006B7D5A" w:rsidRPr="006B7D5A" w:rsidRDefault="006B7D5A" w:rsidP="006B7D5A">
      <w:pPr>
        <w:pStyle w:val="EndNoteBibliography"/>
        <w:spacing w:after="0" w:line="480" w:lineRule="auto"/>
        <w:ind w:left="720" w:hanging="720"/>
      </w:pPr>
      <w:r w:rsidRPr="006B7D5A">
        <w:t>4.</w:t>
      </w:r>
      <w:r w:rsidRPr="006B7D5A">
        <w:tab/>
        <w:t>CINECA - Interuniversity Consortium [https://www.cineca.it/]</w:t>
      </w:r>
    </w:p>
    <w:p w14:paraId="5B9B0019" w14:textId="77777777" w:rsidR="006B7D5A" w:rsidRPr="006B7D5A" w:rsidRDefault="006B7D5A" w:rsidP="006B7D5A">
      <w:pPr>
        <w:pStyle w:val="EndNoteBibliography"/>
        <w:spacing w:after="0" w:line="480" w:lineRule="auto"/>
        <w:ind w:left="720" w:hanging="720"/>
        <w:rPr>
          <w:lang w:val="it-IT"/>
        </w:rPr>
      </w:pPr>
      <w:r w:rsidRPr="006B7D5A">
        <w:t>5.</w:t>
      </w:r>
      <w:r w:rsidRPr="006B7D5A">
        <w:tab/>
        <w:t xml:space="preserve">European Parliament and Council of the European Union: Regulation (EU) 2016/679 of 27 April 2016 on the protection of natural persons with regard to the processing of personal data and on the free movement of such data, and repealing Directive 95/46/EC (General Data Protection Regulation). </w:t>
      </w:r>
      <w:r w:rsidRPr="006B7D5A">
        <w:rPr>
          <w:lang w:val="it-IT"/>
        </w:rPr>
        <w:t>In</w:t>
      </w:r>
      <w:r w:rsidRPr="006B7D5A">
        <w:rPr>
          <w:i/>
          <w:lang w:val="it-IT"/>
        </w:rPr>
        <w:t>.</w:t>
      </w:r>
      <w:r w:rsidRPr="006B7D5A">
        <w:rPr>
          <w:lang w:val="it-IT"/>
        </w:rPr>
        <w:t>; 2016.</w:t>
      </w:r>
    </w:p>
    <w:p w14:paraId="645FAD4D" w14:textId="77777777" w:rsidR="006B7D5A" w:rsidRPr="006B7D5A" w:rsidRDefault="006B7D5A" w:rsidP="006B7D5A">
      <w:pPr>
        <w:pStyle w:val="EndNoteBibliography"/>
        <w:spacing w:after="0" w:line="480" w:lineRule="auto"/>
        <w:ind w:left="720" w:hanging="720"/>
        <w:rPr>
          <w:lang w:val="it-IT"/>
        </w:rPr>
      </w:pPr>
      <w:r w:rsidRPr="006B7D5A">
        <w:rPr>
          <w:lang w:val="it-IT"/>
        </w:rPr>
        <w:t>6.</w:t>
      </w:r>
      <w:r w:rsidRPr="006B7D5A">
        <w:rPr>
          <w:lang w:val="it-IT"/>
        </w:rPr>
        <w:tab/>
        <w:t>Ministero del Lavoro, della Salute e delle Politiche Sociali: Classificazione delle malattie, dei traumatismi, degli interventi chirurgici e delle procedure dagnostiche e terapeutiche. Versione italiana della ICD9-CM. In</w:t>
      </w:r>
      <w:r w:rsidRPr="006B7D5A">
        <w:rPr>
          <w:i/>
          <w:lang w:val="it-IT"/>
        </w:rPr>
        <w:t>.</w:t>
      </w:r>
      <w:r w:rsidRPr="006B7D5A">
        <w:rPr>
          <w:lang w:val="it-IT"/>
        </w:rPr>
        <w:t>; 2007.</w:t>
      </w:r>
    </w:p>
    <w:p w14:paraId="4588443B" w14:textId="77777777" w:rsidR="006B7D5A" w:rsidRPr="006B7D5A" w:rsidRDefault="006B7D5A" w:rsidP="006B7D5A">
      <w:pPr>
        <w:pStyle w:val="EndNoteBibliography"/>
        <w:spacing w:line="480" w:lineRule="auto"/>
        <w:ind w:left="720" w:hanging="720"/>
      </w:pPr>
      <w:r w:rsidRPr="006B7D5A">
        <w:rPr>
          <w:lang w:val="it-IT"/>
        </w:rPr>
        <w:t>7.</w:t>
      </w:r>
      <w:r w:rsidRPr="006B7D5A">
        <w:rPr>
          <w:lang w:val="it-IT"/>
        </w:rPr>
        <w:tab/>
        <w:t xml:space="preserve">Ministero del Lavoro della Salute e delle Politiche Sociali: Nomenclatore prestazioni di assistenza specialistica ambulatoriale. </w:t>
      </w:r>
      <w:r w:rsidRPr="006B7D5A">
        <w:t>Allegato 4. DPCM 12 gennaio 2017. In</w:t>
      </w:r>
      <w:r w:rsidRPr="006B7D5A">
        <w:rPr>
          <w:i/>
        </w:rPr>
        <w:t>.</w:t>
      </w:r>
      <w:r w:rsidRPr="006B7D5A">
        <w:t>; 2017.</w:t>
      </w:r>
    </w:p>
    <w:p w14:paraId="17AE5C6F" w14:textId="77777777" w:rsidR="006B7D5A" w:rsidRPr="005B3305" w:rsidRDefault="006B7D5A" w:rsidP="005F2CF4">
      <w:pPr>
        <w:rPr>
          <w:rFonts w:cstheme="minorHAnsi"/>
          <w:sz w:val="20"/>
          <w:szCs w:val="20"/>
          <w:lang w:val="en-US"/>
        </w:rPr>
      </w:pPr>
    </w:p>
    <w:p w14:paraId="171CCF5D" w14:textId="77777777" w:rsidR="006B7D5A" w:rsidRDefault="006B7D5A">
      <w:r>
        <w:br w:type="page"/>
      </w:r>
    </w:p>
    <w:p w14:paraId="474BEFBD" w14:textId="44C6382A" w:rsidR="006B7D5A" w:rsidRPr="006F4240" w:rsidRDefault="006B7D5A" w:rsidP="006B7D5A">
      <w:pPr>
        <w:spacing w:line="480" w:lineRule="auto"/>
      </w:pPr>
      <w:r w:rsidRPr="006F4240">
        <w:rPr>
          <w:rFonts w:cstheme="minorHAnsi"/>
          <w:szCs w:val="24"/>
        </w:rPr>
        <w:lastRenderedPageBreak/>
        <w:t xml:space="preserve">Table S1 – Criteria identifying </w:t>
      </w:r>
      <w:r>
        <w:rPr>
          <w:rFonts w:cstheme="minorHAnsi"/>
          <w:szCs w:val="24"/>
        </w:rPr>
        <w:t xml:space="preserve">the study population of </w:t>
      </w:r>
      <w:r w:rsidRPr="006F4240">
        <w:rPr>
          <w:rFonts w:cstheme="minorHAnsi"/>
          <w:szCs w:val="24"/>
        </w:rPr>
        <w:t>patients with chronic obstructive pulmonary disease (COPD)</w:t>
      </w:r>
    </w:p>
    <w:p w14:paraId="31F1C6FE" w14:textId="77777777" w:rsidR="006B7D5A" w:rsidRDefault="006B7D5A" w:rsidP="00E9646D"/>
    <w:p w14:paraId="236BC24F" w14:textId="77777777" w:rsidR="006B7D5A" w:rsidRDefault="006B7D5A">
      <w:r>
        <w:br w:type="page"/>
      </w:r>
    </w:p>
    <w:tbl>
      <w:tblPr>
        <w:tblStyle w:val="Grigliatabella"/>
        <w:tblW w:w="0" w:type="auto"/>
        <w:tblLook w:val="04A0" w:firstRow="1" w:lastRow="0" w:firstColumn="1" w:lastColumn="0" w:noHBand="0" w:noVBand="1"/>
      </w:tblPr>
      <w:tblGrid>
        <w:gridCol w:w="2830"/>
        <w:gridCol w:w="6798"/>
      </w:tblGrid>
      <w:tr w:rsidR="006B7D5A" w:rsidRPr="00936155" w14:paraId="0446F151" w14:textId="77777777" w:rsidTr="00A30809">
        <w:trPr>
          <w:trHeight w:val="344"/>
        </w:trPr>
        <w:tc>
          <w:tcPr>
            <w:tcW w:w="2830" w:type="dxa"/>
            <w:vAlign w:val="center"/>
          </w:tcPr>
          <w:p w14:paraId="780A27D6" w14:textId="77777777" w:rsidR="006B7D5A" w:rsidRPr="00936155" w:rsidRDefault="006B7D5A" w:rsidP="006B7D5A">
            <w:pPr>
              <w:spacing w:line="360" w:lineRule="auto"/>
              <w:jc w:val="center"/>
              <w:rPr>
                <w:sz w:val="20"/>
                <w:szCs w:val="20"/>
              </w:rPr>
            </w:pPr>
            <w:r w:rsidRPr="00936155">
              <w:rPr>
                <w:sz w:val="20"/>
                <w:szCs w:val="20"/>
              </w:rPr>
              <w:lastRenderedPageBreak/>
              <w:t>Administrative flow</w:t>
            </w:r>
          </w:p>
        </w:tc>
        <w:tc>
          <w:tcPr>
            <w:tcW w:w="6798" w:type="dxa"/>
            <w:vAlign w:val="center"/>
          </w:tcPr>
          <w:p w14:paraId="38A74676" w14:textId="77777777" w:rsidR="006B7D5A" w:rsidRPr="00936155" w:rsidRDefault="006B7D5A" w:rsidP="006B7D5A">
            <w:pPr>
              <w:spacing w:line="360" w:lineRule="auto"/>
              <w:jc w:val="center"/>
              <w:rPr>
                <w:sz w:val="20"/>
                <w:szCs w:val="20"/>
              </w:rPr>
            </w:pPr>
            <w:r w:rsidRPr="00936155">
              <w:rPr>
                <w:sz w:val="20"/>
                <w:szCs w:val="20"/>
              </w:rPr>
              <w:t>Codes and descriptions</w:t>
            </w:r>
          </w:p>
        </w:tc>
      </w:tr>
      <w:tr w:rsidR="006B7D5A" w:rsidRPr="00936155" w14:paraId="2BED19DC" w14:textId="77777777" w:rsidTr="00A30809">
        <w:trPr>
          <w:trHeight w:val="344"/>
        </w:trPr>
        <w:tc>
          <w:tcPr>
            <w:tcW w:w="9628" w:type="dxa"/>
            <w:gridSpan w:val="2"/>
            <w:vAlign w:val="center"/>
          </w:tcPr>
          <w:p w14:paraId="30A458BD" w14:textId="77777777" w:rsidR="006B7D5A" w:rsidRPr="00A30809" w:rsidRDefault="006B7D5A" w:rsidP="006B7D5A">
            <w:pPr>
              <w:pStyle w:val="Paragrafoelenco"/>
              <w:numPr>
                <w:ilvl w:val="0"/>
                <w:numId w:val="1"/>
              </w:numPr>
              <w:spacing w:line="360" w:lineRule="auto"/>
              <w:jc w:val="center"/>
              <w:rPr>
                <w:sz w:val="20"/>
                <w:szCs w:val="20"/>
              </w:rPr>
            </w:pPr>
            <w:r w:rsidRPr="00A30809">
              <w:rPr>
                <w:rFonts w:cstheme="minorHAnsi"/>
                <w:bCs/>
                <w:sz w:val="20"/>
                <w:szCs w:val="20"/>
              </w:rPr>
              <w:t>Chronic obstructive pulmonary disease (patients aged ≥45 years old)</w:t>
            </w:r>
          </w:p>
        </w:tc>
      </w:tr>
      <w:tr w:rsidR="006B7D5A" w:rsidRPr="00936155" w14:paraId="312DD698" w14:textId="77777777" w:rsidTr="00A30809">
        <w:trPr>
          <w:trHeight w:val="344"/>
        </w:trPr>
        <w:tc>
          <w:tcPr>
            <w:tcW w:w="2830" w:type="dxa"/>
            <w:vAlign w:val="center"/>
          </w:tcPr>
          <w:p w14:paraId="4205E689" w14:textId="77777777" w:rsidR="006B7D5A" w:rsidRPr="00936155" w:rsidRDefault="006B7D5A" w:rsidP="006B7D5A">
            <w:pPr>
              <w:spacing w:line="360" w:lineRule="auto"/>
              <w:jc w:val="center"/>
              <w:rPr>
                <w:sz w:val="20"/>
                <w:szCs w:val="20"/>
              </w:rPr>
            </w:pPr>
            <w:r w:rsidRPr="00936155">
              <w:rPr>
                <w:sz w:val="20"/>
                <w:szCs w:val="20"/>
              </w:rPr>
              <w:t>Hospitalizations</w:t>
            </w:r>
          </w:p>
        </w:tc>
        <w:tc>
          <w:tcPr>
            <w:tcW w:w="6798" w:type="dxa"/>
            <w:vAlign w:val="center"/>
          </w:tcPr>
          <w:p w14:paraId="7769F8E6" w14:textId="77777777" w:rsidR="006B7D5A" w:rsidRPr="00A30809" w:rsidRDefault="006B7D5A" w:rsidP="006B7D5A">
            <w:pPr>
              <w:spacing w:line="360" w:lineRule="auto"/>
              <w:rPr>
                <w:rFonts w:cstheme="minorHAnsi"/>
                <w:sz w:val="20"/>
                <w:szCs w:val="20"/>
                <w:bdr w:val="none" w:sz="0" w:space="0" w:color="auto" w:frame="1"/>
              </w:rPr>
            </w:pPr>
            <w:r w:rsidRPr="00A30809">
              <w:rPr>
                <w:rFonts w:cstheme="minorHAnsi"/>
                <w:sz w:val="20"/>
                <w:szCs w:val="20"/>
                <w:bdr w:val="none" w:sz="0" w:space="0" w:color="auto" w:frame="1"/>
              </w:rPr>
              <w:t>At least one hospital discharge form with one of the following primary/secondary diagnoses (ICD-9-CM code)</w:t>
            </w:r>
            <w:r>
              <w:rPr>
                <w:rFonts w:cstheme="minorHAnsi"/>
                <w:sz w:val="20"/>
                <w:szCs w:val="20"/>
                <w:bdr w:val="none" w:sz="0" w:space="0" w:color="auto" w:frame="1"/>
              </w:rPr>
              <w:t xml:space="preserve"> in 2019/2020</w:t>
            </w:r>
            <w:r w:rsidRPr="00A30809">
              <w:rPr>
                <w:rFonts w:cstheme="minorHAnsi"/>
                <w:sz w:val="20"/>
                <w:szCs w:val="20"/>
                <w:bdr w:val="none" w:sz="0" w:space="0" w:color="auto" w:frame="1"/>
              </w:rPr>
              <w:t>:</w:t>
            </w:r>
          </w:p>
          <w:p w14:paraId="377E754F" w14:textId="77777777" w:rsidR="006B7D5A" w:rsidRPr="00A30809" w:rsidRDefault="006B7D5A" w:rsidP="006B7D5A">
            <w:pPr>
              <w:pStyle w:val="Didascalia"/>
              <w:spacing w:before="0" w:after="0" w:line="360" w:lineRule="auto"/>
              <w:rPr>
                <w:rFonts w:asciiTheme="minorHAnsi" w:eastAsiaTheme="minorHAnsi" w:hAnsiTheme="minorHAnsi" w:cstheme="minorHAnsi"/>
                <w:b w:val="0"/>
                <w:bCs w:val="0"/>
                <w:sz w:val="20"/>
              </w:rPr>
            </w:pPr>
            <w:r w:rsidRPr="00A30809">
              <w:rPr>
                <w:rFonts w:asciiTheme="minorHAnsi" w:hAnsiTheme="minorHAnsi" w:cstheme="minorHAnsi"/>
                <w:b w:val="0"/>
                <w:sz w:val="20"/>
              </w:rPr>
              <w:t>491.x - Chronic bronchitis</w:t>
            </w:r>
          </w:p>
          <w:p w14:paraId="096724F4" w14:textId="77777777" w:rsidR="006B7D5A" w:rsidRPr="00A30809" w:rsidRDefault="006B7D5A" w:rsidP="006B7D5A">
            <w:pPr>
              <w:pStyle w:val="Didascalia"/>
              <w:spacing w:before="0" w:after="0" w:line="360" w:lineRule="auto"/>
              <w:rPr>
                <w:rFonts w:asciiTheme="minorHAnsi" w:eastAsiaTheme="minorHAnsi" w:hAnsiTheme="minorHAnsi" w:cstheme="minorHAnsi"/>
                <w:b w:val="0"/>
                <w:bCs w:val="0"/>
                <w:sz w:val="20"/>
              </w:rPr>
            </w:pPr>
            <w:r w:rsidRPr="00A30809">
              <w:rPr>
                <w:rFonts w:asciiTheme="minorHAnsi" w:hAnsiTheme="minorHAnsi" w:cstheme="minorHAnsi"/>
                <w:b w:val="0"/>
                <w:sz w:val="20"/>
              </w:rPr>
              <w:t>492.x - Emphysema</w:t>
            </w:r>
          </w:p>
          <w:p w14:paraId="55016288" w14:textId="77777777" w:rsidR="006B7D5A" w:rsidRPr="00936155" w:rsidRDefault="006B7D5A" w:rsidP="006B7D5A">
            <w:pPr>
              <w:spacing w:line="360" w:lineRule="auto"/>
              <w:rPr>
                <w:sz w:val="20"/>
                <w:szCs w:val="20"/>
              </w:rPr>
            </w:pPr>
            <w:r w:rsidRPr="00A30809">
              <w:rPr>
                <w:rFonts w:cstheme="minorHAnsi"/>
                <w:sz w:val="20"/>
                <w:szCs w:val="20"/>
              </w:rPr>
              <w:t>496 - Chronic airway obstruction, not elsewhere classified</w:t>
            </w:r>
          </w:p>
        </w:tc>
      </w:tr>
      <w:tr w:rsidR="006B7D5A" w:rsidRPr="00936155" w14:paraId="5E3AE4C6" w14:textId="77777777" w:rsidTr="00812364">
        <w:trPr>
          <w:trHeight w:val="344"/>
        </w:trPr>
        <w:tc>
          <w:tcPr>
            <w:tcW w:w="2830" w:type="dxa"/>
            <w:vAlign w:val="center"/>
          </w:tcPr>
          <w:p w14:paraId="468E613B" w14:textId="77777777" w:rsidR="006B7D5A" w:rsidRPr="00936155" w:rsidRDefault="006B7D5A" w:rsidP="006B7D5A">
            <w:pPr>
              <w:spacing w:line="360" w:lineRule="auto"/>
              <w:jc w:val="center"/>
              <w:rPr>
                <w:sz w:val="20"/>
                <w:szCs w:val="20"/>
              </w:rPr>
            </w:pPr>
            <w:r w:rsidRPr="00936155">
              <w:rPr>
                <w:rFonts w:cstheme="minorHAnsi"/>
                <w:sz w:val="20"/>
                <w:szCs w:val="20"/>
                <w:lang w:eastAsia="de-DE"/>
              </w:rPr>
              <w:t>Disease waiver clai</w:t>
            </w:r>
            <w:r>
              <w:rPr>
                <w:rFonts w:cstheme="minorHAnsi"/>
                <w:sz w:val="20"/>
                <w:szCs w:val="20"/>
                <w:lang w:eastAsia="de-DE"/>
              </w:rPr>
              <w:t>m</w:t>
            </w:r>
          </w:p>
        </w:tc>
        <w:tc>
          <w:tcPr>
            <w:tcW w:w="6798" w:type="dxa"/>
          </w:tcPr>
          <w:p w14:paraId="5F34F05E" w14:textId="77777777" w:rsidR="006B7D5A" w:rsidRPr="00936155" w:rsidRDefault="006B7D5A" w:rsidP="006B7D5A">
            <w:pPr>
              <w:spacing w:line="360" w:lineRule="auto"/>
              <w:rPr>
                <w:sz w:val="20"/>
                <w:szCs w:val="20"/>
              </w:rPr>
            </w:pPr>
            <w:r>
              <w:rPr>
                <w:sz w:val="20"/>
                <w:szCs w:val="20"/>
              </w:rPr>
              <w:t>T</w:t>
            </w:r>
            <w:r w:rsidRPr="00936155">
              <w:rPr>
                <w:sz w:val="20"/>
                <w:szCs w:val="20"/>
              </w:rPr>
              <w:t xml:space="preserve">he following disease waivers claim codes </w:t>
            </w:r>
            <w:r>
              <w:rPr>
                <w:sz w:val="20"/>
                <w:szCs w:val="20"/>
              </w:rPr>
              <w:t xml:space="preserve">active in </w:t>
            </w:r>
            <w:r w:rsidRPr="00936155">
              <w:rPr>
                <w:sz w:val="20"/>
                <w:szCs w:val="20"/>
              </w:rPr>
              <w:t>the register “exemption of pathology”</w:t>
            </w:r>
            <w:r>
              <w:rPr>
                <w:sz w:val="20"/>
                <w:szCs w:val="20"/>
              </w:rPr>
              <w:t xml:space="preserve"> for 2019/2020:</w:t>
            </w:r>
          </w:p>
          <w:p w14:paraId="0CF6417C" w14:textId="77777777" w:rsidR="006B7D5A" w:rsidRPr="00936155" w:rsidRDefault="006B7D5A" w:rsidP="006B7D5A">
            <w:pPr>
              <w:spacing w:line="360" w:lineRule="auto"/>
              <w:rPr>
                <w:rFonts w:cstheme="minorHAnsi"/>
                <w:sz w:val="20"/>
                <w:szCs w:val="20"/>
                <w:lang w:eastAsia="de-DE"/>
              </w:rPr>
            </w:pPr>
            <w:r w:rsidRPr="00936155">
              <w:rPr>
                <w:rFonts w:cstheme="minorHAnsi"/>
                <w:sz w:val="20"/>
                <w:szCs w:val="20"/>
              </w:rPr>
              <w:t>057 - Chronic obstructive pulmonary disease</w:t>
            </w:r>
          </w:p>
        </w:tc>
      </w:tr>
      <w:tr w:rsidR="006B7D5A" w:rsidRPr="00936155" w14:paraId="023A3169" w14:textId="77777777" w:rsidTr="00A30809">
        <w:trPr>
          <w:trHeight w:val="344"/>
        </w:trPr>
        <w:tc>
          <w:tcPr>
            <w:tcW w:w="2830" w:type="dxa"/>
            <w:vAlign w:val="center"/>
          </w:tcPr>
          <w:p w14:paraId="146758A6" w14:textId="77777777" w:rsidR="006B7D5A" w:rsidRPr="00936155" w:rsidRDefault="006B7D5A" w:rsidP="006B7D5A">
            <w:pPr>
              <w:spacing w:line="360" w:lineRule="auto"/>
              <w:jc w:val="center"/>
              <w:rPr>
                <w:sz w:val="20"/>
                <w:szCs w:val="20"/>
              </w:rPr>
            </w:pPr>
            <w:r w:rsidRPr="00936155">
              <w:rPr>
                <w:sz w:val="20"/>
                <w:szCs w:val="20"/>
              </w:rPr>
              <w:t>Pharmaceuticals</w:t>
            </w:r>
          </w:p>
        </w:tc>
        <w:tc>
          <w:tcPr>
            <w:tcW w:w="6798" w:type="dxa"/>
          </w:tcPr>
          <w:p w14:paraId="5BC08E2D" w14:textId="77777777" w:rsidR="006B7D5A" w:rsidRPr="00A30809" w:rsidRDefault="006B7D5A" w:rsidP="006B7D5A">
            <w:pPr>
              <w:spacing w:line="360" w:lineRule="auto"/>
              <w:rPr>
                <w:rFonts w:cstheme="minorHAnsi"/>
                <w:sz w:val="20"/>
                <w:szCs w:val="20"/>
                <w:lang w:eastAsia="de-DE"/>
              </w:rPr>
            </w:pPr>
            <w:r w:rsidRPr="00A30809">
              <w:rPr>
                <w:rFonts w:cstheme="minorHAnsi"/>
                <w:sz w:val="20"/>
                <w:szCs w:val="20"/>
                <w:lang w:eastAsia="de-DE"/>
              </w:rPr>
              <w:t>At least 4 supplies of the following drugs (ATC codes)</w:t>
            </w:r>
            <w:r>
              <w:rPr>
                <w:rFonts w:cstheme="minorHAnsi"/>
                <w:sz w:val="20"/>
                <w:szCs w:val="20"/>
                <w:lang w:eastAsia="de-DE"/>
              </w:rPr>
              <w:t xml:space="preserve"> in 2019/2020</w:t>
            </w:r>
            <w:r w:rsidRPr="00A30809">
              <w:rPr>
                <w:rFonts w:cstheme="minorHAnsi"/>
                <w:sz w:val="20"/>
                <w:szCs w:val="20"/>
                <w:lang w:eastAsia="de-DE"/>
              </w:rPr>
              <w:t>:</w:t>
            </w:r>
          </w:p>
          <w:p w14:paraId="051B4532" w14:textId="77777777" w:rsidR="006B7D5A" w:rsidRPr="00936155" w:rsidRDefault="006B7D5A" w:rsidP="006B7D5A">
            <w:pPr>
              <w:spacing w:line="360" w:lineRule="auto"/>
              <w:rPr>
                <w:sz w:val="20"/>
                <w:szCs w:val="20"/>
              </w:rPr>
            </w:pPr>
            <w:r w:rsidRPr="00A30809">
              <w:rPr>
                <w:rFonts w:cstheme="minorHAnsi"/>
                <w:sz w:val="20"/>
                <w:szCs w:val="20"/>
              </w:rPr>
              <w:t>R03 - Drugs for obstructive airway diseases</w:t>
            </w:r>
          </w:p>
        </w:tc>
      </w:tr>
      <w:tr w:rsidR="006B7D5A" w:rsidRPr="00936155" w14:paraId="71DED0C9" w14:textId="77777777" w:rsidTr="00A30809">
        <w:trPr>
          <w:trHeight w:val="344"/>
        </w:trPr>
        <w:tc>
          <w:tcPr>
            <w:tcW w:w="9628" w:type="dxa"/>
            <w:gridSpan w:val="2"/>
            <w:vAlign w:val="center"/>
          </w:tcPr>
          <w:p w14:paraId="0D863D00" w14:textId="77777777" w:rsidR="006B7D5A" w:rsidRPr="00A30809" w:rsidRDefault="006B7D5A" w:rsidP="006B7D5A">
            <w:pPr>
              <w:pStyle w:val="Paragrafoelenco"/>
              <w:numPr>
                <w:ilvl w:val="0"/>
                <w:numId w:val="1"/>
              </w:numPr>
              <w:spacing w:line="360" w:lineRule="auto"/>
              <w:jc w:val="center"/>
              <w:rPr>
                <w:sz w:val="20"/>
                <w:szCs w:val="20"/>
              </w:rPr>
            </w:pPr>
            <w:r w:rsidRPr="00936155">
              <w:rPr>
                <w:rFonts w:cstheme="minorHAnsi"/>
                <w:sz w:val="20"/>
                <w:szCs w:val="20"/>
                <w:lang w:eastAsia="de-DE"/>
              </w:rPr>
              <w:t>Patients</w:t>
            </w:r>
            <w:r w:rsidRPr="00A30809">
              <w:rPr>
                <w:rFonts w:cstheme="minorHAnsi"/>
                <w:sz w:val="20"/>
                <w:szCs w:val="20"/>
                <w:lang w:eastAsia="de-DE"/>
              </w:rPr>
              <w:t xml:space="preserve"> potentially affected by asthma were identified by at least one of the following</w:t>
            </w:r>
            <w:r w:rsidRPr="00936155">
              <w:rPr>
                <w:rFonts w:cstheme="minorHAnsi"/>
                <w:sz w:val="20"/>
                <w:szCs w:val="20"/>
                <w:lang w:eastAsia="de-DE"/>
              </w:rPr>
              <w:t xml:space="preserve"> criteria and excluded</w:t>
            </w:r>
          </w:p>
        </w:tc>
      </w:tr>
      <w:tr w:rsidR="006B7D5A" w:rsidRPr="00936155" w14:paraId="5702BEE0" w14:textId="77777777" w:rsidTr="00A30809">
        <w:trPr>
          <w:trHeight w:val="344"/>
        </w:trPr>
        <w:tc>
          <w:tcPr>
            <w:tcW w:w="2830" w:type="dxa"/>
            <w:vAlign w:val="center"/>
          </w:tcPr>
          <w:p w14:paraId="0BFCB12C" w14:textId="77777777" w:rsidR="006B7D5A" w:rsidRPr="00936155" w:rsidRDefault="006B7D5A" w:rsidP="006B7D5A">
            <w:pPr>
              <w:spacing w:line="360" w:lineRule="auto"/>
              <w:jc w:val="center"/>
              <w:rPr>
                <w:sz w:val="20"/>
                <w:szCs w:val="20"/>
              </w:rPr>
            </w:pPr>
            <w:r w:rsidRPr="00936155">
              <w:rPr>
                <w:sz w:val="20"/>
                <w:szCs w:val="20"/>
              </w:rPr>
              <w:t>Hospitalizations</w:t>
            </w:r>
          </w:p>
        </w:tc>
        <w:tc>
          <w:tcPr>
            <w:tcW w:w="6798" w:type="dxa"/>
          </w:tcPr>
          <w:p w14:paraId="7825AC17" w14:textId="77777777" w:rsidR="006B7D5A" w:rsidRPr="00936155" w:rsidRDefault="006B7D5A" w:rsidP="006B7D5A">
            <w:pPr>
              <w:spacing w:line="360" w:lineRule="auto"/>
              <w:rPr>
                <w:rFonts w:cstheme="minorHAnsi"/>
                <w:sz w:val="20"/>
                <w:szCs w:val="20"/>
                <w:bdr w:val="none" w:sz="0" w:space="0" w:color="auto" w:frame="1"/>
              </w:rPr>
            </w:pPr>
            <w:r w:rsidRPr="00936155">
              <w:rPr>
                <w:rFonts w:cstheme="minorHAnsi"/>
                <w:sz w:val="20"/>
                <w:szCs w:val="20"/>
                <w:bdr w:val="none" w:sz="0" w:space="0" w:color="auto" w:frame="1"/>
              </w:rPr>
              <w:t>At least one hospital discharge form with the following primary/secondary diagnos</w:t>
            </w:r>
            <w:r>
              <w:rPr>
                <w:rFonts w:cstheme="minorHAnsi"/>
                <w:sz w:val="20"/>
                <w:szCs w:val="20"/>
                <w:bdr w:val="none" w:sz="0" w:space="0" w:color="auto" w:frame="1"/>
              </w:rPr>
              <w:t>i</w:t>
            </w:r>
            <w:r w:rsidRPr="00936155">
              <w:rPr>
                <w:rFonts w:cstheme="minorHAnsi"/>
                <w:sz w:val="20"/>
                <w:szCs w:val="20"/>
                <w:bdr w:val="none" w:sz="0" w:space="0" w:color="auto" w:frame="1"/>
              </w:rPr>
              <w:t>s (ICD-9-CM code)</w:t>
            </w:r>
            <w:r>
              <w:rPr>
                <w:rFonts w:cstheme="minorHAnsi"/>
                <w:sz w:val="20"/>
                <w:szCs w:val="20"/>
                <w:bdr w:val="none" w:sz="0" w:space="0" w:color="auto" w:frame="1"/>
              </w:rPr>
              <w:t xml:space="preserve"> in 2019/2020</w:t>
            </w:r>
            <w:r w:rsidRPr="00936155">
              <w:rPr>
                <w:rFonts w:cstheme="minorHAnsi"/>
                <w:sz w:val="20"/>
                <w:szCs w:val="20"/>
                <w:bdr w:val="none" w:sz="0" w:space="0" w:color="auto" w:frame="1"/>
              </w:rPr>
              <w:t>:</w:t>
            </w:r>
          </w:p>
          <w:p w14:paraId="5847D6A8" w14:textId="77777777" w:rsidR="006B7D5A" w:rsidRPr="00936155" w:rsidRDefault="006B7D5A" w:rsidP="006B7D5A">
            <w:pPr>
              <w:spacing w:line="360" w:lineRule="auto"/>
              <w:rPr>
                <w:sz w:val="20"/>
                <w:szCs w:val="20"/>
              </w:rPr>
            </w:pPr>
            <w:r w:rsidRPr="00A30809">
              <w:rPr>
                <w:rFonts w:cstheme="minorHAnsi"/>
                <w:sz w:val="20"/>
                <w:szCs w:val="20"/>
              </w:rPr>
              <w:t>493.x - Asthma</w:t>
            </w:r>
          </w:p>
        </w:tc>
      </w:tr>
      <w:tr w:rsidR="006B7D5A" w:rsidRPr="00936155" w14:paraId="27E9743D" w14:textId="77777777" w:rsidTr="00A30809">
        <w:trPr>
          <w:trHeight w:val="344"/>
        </w:trPr>
        <w:tc>
          <w:tcPr>
            <w:tcW w:w="2830" w:type="dxa"/>
            <w:vAlign w:val="center"/>
          </w:tcPr>
          <w:p w14:paraId="1F617B08" w14:textId="77777777" w:rsidR="006B7D5A" w:rsidRPr="00936155" w:rsidRDefault="006B7D5A" w:rsidP="006B7D5A">
            <w:pPr>
              <w:spacing w:line="360" w:lineRule="auto"/>
              <w:jc w:val="center"/>
              <w:rPr>
                <w:sz w:val="20"/>
                <w:szCs w:val="20"/>
              </w:rPr>
            </w:pPr>
            <w:r w:rsidRPr="00936155">
              <w:rPr>
                <w:rFonts w:cstheme="minorHAnsi"/>
                <w:sz w:val="20"/>
                <w:szCs w:val="20"/>
                <w:lang w:eastAsia="de-DE"/>
              </w:rPr>
              <w:t>Disease waiver claim</w:t>
            </w:r>
          </w:p>
        </w:tc>
        <w:tc>
          <w:tcPr>
            <w:tcW w:w="6798" w:type="dxa"/>
          </w:tcPr>
          <w:p w14:paraId="79B9ABB5" w14:textId="77777777" w:rsidR="006B7D5A" w:rsidRPr="00936155" w:rsidRDefault="006B7D5A" w:rsidP="006B7D5A">
            <w:pPr>
              <w:spacing w:line="360" w:lineRule="auto"/>
              <w:rPr>
                <w:sz w:val="20"/>
                <w:szCs w:val="20"/>
              </w:rPr>
            </w:pPr>
            <w:r>
              <w:rPr>
                <w:sz w:val="20"/>
                <w:szCs w:val="20"/>
              </w:rPr>
              <w:t>T</w:t>
            </w:r>
            <w:r w:rsidRPr="00936155">
              <w:rPr>
                <w:sz w:val="20"/>
                <w:szCs w:val="20"/>
              </w:rPr>
              <w:t xml:space="preserve">he following disease waivers claim codes </w:t>
            </w:r>
            <w:r>
              <w:rPr>
                <w:sz w:val="20"/>
                <w:szCs w:val="20"/>
              </w:rPr>
              <w:t xml:space="preserve">active in </w:t>
            </w:r>
            <w:r w:rsidRPr="00936155">
              <w:rPr>
                <w:sz w:val="20"/>
                <w:szCs w:val="20"/>
              </w:rPr>
              <w:t xml:space="preserve">the register “exemption of pathology” </w:t>
            </w:r>
            <w:r>
              <w:rPr>
                <w:sz w:val="20"/>
                <w:szCs w:val="20"/>
              </w:rPr>
              <w:t>in 2019/2020</w:t>
            </w:r>
            <w:r w:rsidRPr="00936155">
              <w:rPr>
                <w:sz w:val="20"/>
                <w:szCs w:val="20"/>
              </w:rPr>
              <w:t>:</w:t>
            </w:r>
          </w:p>
          <w:p w14:paraId="62FD3BBC" w14:textId="77777777" w:rsidR="006B7D5A" w:rsidRPr="00936155" w:rsidRDefault="006B7D5A" w:rsidP="006B7D5A">
            <w:pPr>
              <w:spacing w:line="360" w:lineRule="auto"/>
              <w:rPr>
                <w:sz w:val="20"/>
                <w:szCs w:val="20"/>
              </w:rPr>
            </w:pPr>
            <w:r w:rsidRPr="00A30809">
              <w:rPr>
                <w:rFonts w:cstheme="minorHAnsi"/>
                <w:sz w:val="20"/>
                <w:szCs w:val="20"/>
              </w:rPr>
              <w:t>007 - Asthma</w:t>
            </w:r>
          </w:p>
        </w:tc>
      </w:tr>
      <w:tr w:rsidR="006B7D5A" w:rsidRPr="00936155" w14:paraId="10F4631F" w14:textId="77777777" w:rsidTr="00A30809">
        <w:trPr>
          <w:trHeight w:val="344"/>
        </w:trPr>
        <w:tc>
          <w:tcPr>
            <w:tcW w:w="2830" w:type="dxa"/>
            <w:vAlign w:val="center"/>
          </w:tcPr>
          <w:p w14:paraId="421D12F0" w14:textId="77777777" w:rsidR="006B7D5A" w:rsidRPr="00936155" w:rsidRDefault="006B7D5A" w:rsidP="006B7D5A">
            <w:pPr>
              <w:spacing w:line="360" w:lineRule="auto"/>
              <w:jc w:val="center"/>
              <w:rPr>
                <w:sz w:val="20"/>
                <w:szCs w:val="20"/>
              </w:rPr>
            </w:pPr>
            <w:r w:rsidRPr="00936155">
              <w:rPr>
                <w:sz w:val="20"/>
                <w:szCs w:val="20"/>
              </w:rPr>
              <w:t>Pharmaceuticals</w:t>
            </w:r>
          </w:p>
        </w:tc>
        <w:tc>
          <w:tcPr>
            <w:tcW w:w="6798" w:type="dxa"/>
            <w:vAlign w:val="center"/>
          </w:tcPr>
          <w:p w14:paraId="706C65AA" w14:textId="77777777" w:rsidR="006B7D5A" w:rsidRPr="00936155" w:rsidRDefault="006B7D5A" w:rsidP="006B7D5A">
            <w:pPr>
              <w:spacing w:line="360" w:lineRule="auto"/>
              <w:rPr>
                <w:rFonts w:cstheme="minorHAnsi"/>
                <w:sz w:val="20"/>
                <w:szCs w:val="20"/>
                <w:lang w:eastAsia="de-DE"/>
              </w:rPr>
            </w:pPr>
            <w:r w:rsidRPr="00936155">
              <w:rPr>
                <w:rFonts w:cstheme="minorHAnsi"/>
                <w:sz w:val="20"/>
                <w:szCs w:val="20"/>
                <w:lang w:eastAsia="de-DE"/>
              </w:rPr>
              <w:t>At least 1 supply of one of the following drugs (ATC codes)</w:t>
            </w:r>
            <w:r>
              <w:rPr>
                <w:rFonts w:cstheme="minorHAnsi"/>
                <w:sz w:val="20"/>
                <w:szCs w:val="20"/>
                <w:lang w:eastAsia="de-DE"/>
              </w:rPr>
              <w:t xml:space="preserve"> in 2019/2020</w:t>
            </w:r>
            <w:r w:rsidRPr="00936155">
              <w:rPr>
                <w:rFonts w:cstheme="minorHAnsi"/>
                <w:sz w:val="20"/>
                <w:szCs w:val="20"/>
                <w:lang w:eastAsia="de-DE"/>
              </w:rPr>
              <w:t>:</w:t>
            </w:r>
          </w:p>
          <w:p w14:paraId="09851ADB" w14:textId="77777777" w:rsidR="006B7D5A" w:rsidRPr="00A30809" w:rsidRDefault="006B7D5A" w:rsidP="006B7D5A">
            <w:pPr>
              <w:spacing w:line="360" w:lineRule="auto"/>
              <w:rPr>
                <w:rFonts w:cstheme="minorHAnsi"/>
                <w:sz w:val="20"/>
                <w:szCs w:val="20"/>
                <w:bdr w:val="none" w:sz="0" w:space="0" w:color="auto" w:frame="1"/>
              </w:rPr>
            </w:pPr>
            <w:r w:rsidRPr="00A30809">
              <w:rPr>
                <w:rFonts w:cstheme="minorHAnsi"/>
                <w:sz w:val="20"/>
                <w:szCs w:val="20"/>
              </w:rPr>
              <w:t>R03BA - Inhaled Glucocorticoids alone (in the absence of other R03 codes)</w:t>
            </w:r>
          </w:p>
          <w:p w14:paraId="5263ECD8" w14:textId="77777777" w:rsidR="006B7D5A" w:rsidRPr="00A30809" w:rsidRDefault="006B7D5A" w:rsidP="006B7D5A">
            <w:pPr>
              <w:pStyle w:val="Didascalia"/>
              <w:spacing w:before="0" w:after="0" w:line="360" w:lineRule="auto"/>
              <w:rPr>
                <w:rFonts w:asciiTheme="minorHAnsi" w:hAnsiTheme="minorHAnsi" w:cstheme="minorHAnsi"/>
                <w:b w:val="0"/>
                <w:sz w:val="20"/>
                <w:lang w:val="it-IT"/>
              </w:rPr>
            </w:pPr>
            <w:r w:rsidRPr="00A30809">
              <w:rPr>
                <w:rFonts w:asciiTheme="minorHAnsi" w:hAnsiTheme="minorHAnsi" w:cstheme="minorHAnsi"/>
                <w:b w:val="0"/>
                <w:sz w:val="20"/>
                <w:lang w:val="it-IT"/>
              </w:rPr>
              <w:t xml:space="preserve">R03DX05 - </w:t>
            </w:r>
            <w:proofErr w:type="spellStart"/>
            <w:r w:rsidRPr="00A30809">
              <w:rPr>
                <w:rFonts w:asciiTheme="minorHAnsi" w:hAnsiTheme="minorHAnsi" w:cstheme="minorHAnsi"/>
                <w:b w:val="0"/>
                <w:sz w:val="20"/>
                <w:lang w:val="it-IT"/>
              </w:rPr>
              <w:t>Omalizumab</w:t>
            </w:r>
            <w:proofErr w:type="spellEnd"/>
          </w:p>
          <w:p w14:paraId="5E81F787" w14:textId="77777777" w:rsidR="006B7D5A" w:rsidRPr="00A30809" w:rsidRDefault="006B7D5A" w:rsidP="006B7D5A">
            <w:pPr>
              <w:pStyle w:val="Didascalia"/>
              <w:spacing w:before="0" w:after="0" w:line="360" w:lineRule="auto"/>
              <w:rPr>
                <w:rFonts w:asciiTheme="minorHAnsi" w:hAnsiTheme="minorHAnsi" w:cstheme="minorHAnsi"/>
                <w:b w:val="0"/>
                <w:sz w:val="20"/>
                <w:lang w:val="it-IT"/>
              </w:rPr>
            </w:pPr>
            <w:r w:rsidRPr="00A30809">
              <w:rPr>
                <w:rFonts w:asciiTheme="minorHAnsi" w:hAnsiTheme="minorHAnsi" w:cstheme="minorHAnsi"/>
                <w:b w:val="0"/>
                <w:sz w:val="20"/>
                <w:lang w:val="it-IT"/>
              </w:rPr>
              <w:t xml:space="preserve">R03DX09 - </w:t>
            </w:r>
            <w:proofErr w:type="spellStart"/>
            <w:r w:rsidRPr="00A30809">
              <w:rPr>
                <w:rFonts w:asciiTheme="minorHAnsi" w:hAnsiTheme="minorHAnsi" w:cstheme="minorHAnsi"/>
                <w:b w:val="0"/>
                <w:sz w:val="20"/>
                <w:lang w:val="it-IT"/>
              </w:rPr>
              <w:t>Mepolizumab</w:t>
            </w:r>
            <w:proofErr w:type="spellEnd"/>
          </w:p>
          <w:p w14:paraId="3B01E6D0" w14:textId="77777777" w:rsidR="006B7D5A" w:rsidRPr="00A30809" w:rsidRDefault="006B7D5A" w:rsidP="006B7D5A">
            <w:pPr>
              <w:pStyle w:val="Didascalia"/>
              <w:spacing w:before="0" w:after="0" w:line="360" w:lineRule="auto"/>
              <w:rPr>
                <w:rFonts w:asciiTheme="minorHAnsi" w:hAnsiTheme="minorHAnsi" w:cstheme="minorHAnsi"/>
                <w:b w:val="0"/>
                <w:sz w:val="20"/>
                <w:lang w:val="it-IT"/>
              </w:rPr>
            </w:pPr>
            <w:r w:rsidRPr="00A30809">
              <w:rPr>
                <w:rFonts w:asciiTheme="minorHAnsi" w:hAnsiTheme="minorHAnsi" w:cstheme="minorHAnsi"/>
                <w:b w:val="0"/>
                <w:sz w:val="20"/>
                <w:lang w:val="it-IT"/>
              </w:rPr>
              <w:t xml:space="preserve">R03DX10 - </w:t>
            </w:r>
            <w:proofErr w:type="spellStart"/>
            <w:r w:rsidRPr="00A30809">
              <w:rPr>
                <w:rFonts w:asciiTheme="minorHAnsi" w:hAnsiTheme="minorHAnsi" w:cstheme="minorHAnsi"/>
                <w:b w:val="0"/>
                <w:sz w:val="20"/>
                <w:lang w:val="it-IT"/>
              </w:rPr>
              <w:t>Benralizumab</w:t>
            </w:r>
            <w:proofErr w:type="spellEnd"/>
          </w:p>
          <w:p w14:paraId="53007B33" w14:textId="77777777" w:rsidR="006B7D5A" w:rsidRPr="00936155" w:rsidRDefault="006B7D5A" w:rsidP="006B7D5A">
            <w:pPr>
              <w:spacing w:line="360" w:lineRule="auto"/>
              <w:rPr>
                <w:rFonts w:cstheme="minorHAnsi"/>
                <w:sz w:val="20"/>
                <w:szCs w:val="20"/>
              </w:rPr>
            </w:pPr>
            <w:r w:rsidRPr="00A30809">
              <w:rPr>
                <w:rFonts w:cstheme="minorHAnsi"/>
                <w:sz w:val="20"/>
                <w:szCs w:val="20"/>
              </w:rPr>
              <w:t>R03DC - Leukotriene receptor antagonists</w:t>
            </w:r>
          </w:p>
          <w:p w14:paraId="548331DC" w14:textId="77777777" w:rsidR="006B7D5A" w:rsidRPr="00936155" w:rsidRDefault="006B7D5A" w:rsidP="006B7D5A">
            <w:pPr>
              <w:spacing w:line="360" w:lineRule="auto"/>
              <w:rPr>
                <w:sz w:val="20"/>
                <w:szCs w:val="20"/>
              </w:rPr>
            </w:pPr>
          </w:p>
          <w:p w14:paraId="481CB910" w14:textId="77777777" w:rsidR="006B7D5A" w:rsidRPr="00936155" w:rsidRDefault="006B7D5A" w:rsidP="006B7D5A">
            <w:pPr>
              <w:spacing w:line="360" w:lineRule="auto"/>
              <w:rPr>
                <w:sz w:val="20"/>
                <w:szCs w:val="20"/>
              </w:rPr>
            </w:pPr>
            <w:r w:rsidRPr="00936155">
              <w:rPr>
                <w:sz w:val="20"/>
                <w:szCs w:val="20"/>
              </w:rPr>
              <w:t xml:space="preserve">Among patients </w:t>
            </w:r>
            <w:r w:rsidRPr="00936155">
              <w:rPr>
                <w:rFonts w:cstheme="minorHAnsi"/>
                <w:sz w:val="20"/>
                <w:szCs w:val="20"/>
                <w:lang w:eastAsia="de-DE"/>
              </w:rPr>
              <w:t>meeting the pharmaceutical criterion for COPD identification, at least one supply of inhaled corticosteroids as monotherapy (ATC code: R03DC) during the accrual period</w:t>
            </w:r>
            <w:r>
              <w:rPr>
                <w:rFonts w:cstheme="minorHAnsi"/>
                <w:sz w:val="20"/>
                <w:szCs w:val="20"/>
                <w:lang w:eastAsia="de-DE"/>
              </w:rPr>
              <w:t xml:space="preserve"> (i.e., 2019/2020)</w:t>
            </w:r>
          </w:p>
        </w:tc>
      </w:tr>
      <w:tr w:rsidR="006B7D5A" w:rsidRPr="00936155" w14:paraId="5431DFB1" w14:textId="77777777" w:rsidTr="00AB0933">
        <w:trPr>
          <w:trHeight w:val="344"/>
        </w:trPr>
        <w:tc>
          <w:tcPr>
            <w:tcW w:w="2830" w:type="dxa"/>
            <w:vAlign w:val="center"/>
          </w:tcPr>
          <w:p w14:paraId="0A8B5A9B" w14:textId="77777777" w:rsidR="006B7D5A" w:rsidRPr="00936155" w:rsidRDefault="006B7D5A" w:rsidP="006B7D5A">
            <w:pPr>
              <w:spacing w:line="360" w:lineRule="auto"/>
              <w:jc w:val="center"/>
              <w:rPr>
                <w:sz w:val="20"/>
                <w:szCs w:val="20"/>
              </w:rPr>
            </w:pPr>
            <w:r w:rsidRPr="00936155">
              <w:rPr>
                <w:sz w:val="20"/>
                <w:szCs w:val="20"/>
              </w:rPr>
              <w:t>Local outpatient specialist care</w:t>
            </w:r>
          </w:p>
        </w:tc>
        <w:tc>
          <w:tcPr>
            <w:tcW w:w="6798" w:type="dxa"/>
            <w:vAlign w:val="center"/>
          </w:tcPr>
          <w:p w14:paraId="1F1FA495" w14:textId="77777777" w:rsidR="006B7D5A" w:rsidRPr="00936155" w:rsidRDefault="006B7D5A" w:rsidP="006B7D5A">
            <w:pPr>
              <w:spacing w:line="360" w:lineRule="auto"/>
              <w:rPr>
                <w:rFonts w:cstheme="minorHAnsi"/>
                <w:sz w:val="20"/>
                <w:szCs w:val="20"/>
                <w:lang w:eastAsia="de-DE"/>
              </w:rPr>
            </w:pPr>
            <w:r w:rsidRPr="00936155">
              <w:rPr>
                <w:sz w:val="20"/>
                <w:szCs w:val="20"/>
              </w:rPr>
              <w:t xml:space="preserve">Among patients </w:t>
            </w:r>
            <w:r w:rsidRPr="00936155">
              <w:rPr>
                <w:rFonts w:cstheme="minorHAnsi"/>
                <w:sz w:val="20"/>
                <w:szCs w:val="20"/>
                <w:lang w:eastAsia="de-DE"/>
              </w:rPr>
              <w:t>meeting the pharmaceutical criterion for COPD identification, at least one of the following performance</w:t>
            </w:r>
            <w:r>
              <w:rPr>
                <w:rFonts w:cstheme="minorHAnsi"/>
                <w:sz w:val="20"/>
                <w:szCs w:val="20"/>
                <w:lang w:eastAsia="de-DE"/>
              </w:rPr>
              <w:t>s</w:t>
            </w:r>
            <w:r w:rsidRPr="00936155">
              <w:rPr>
                <w:rFonts w:cstheme="minorHAnsi"/>
                <w:sz w:val="20"/>
                <w:szCs w:val="20"/>
                <w:lang w:eastAsia="de-DE"/>
              </w:rPr>
              <w:t xml:space="preserve"> (national classification)</w:t>
            </w:r>
            <w:r>
              <w:rPr>
                <w:rFonts w:cstheme="minorHAnsi"/>
                <w:sz w:val="20"/>
                <w:szCs w:val="20"/>
                <w:lang w:eastAsia="de-DE"/>
              </w:rPr>
              <w:t xml:space="preserve"> in 2019/2020</w:t>
            </w:r>
            <w:r w:rsidRPr="00936155">
              <w:rPr>
                <w:rFonts w:cstheme="minorHAnsi"/>
                <w:sz w:val="20"/>
                <w:szCs w:val="20"/>
                <w:lang w:eastAsia="de-DE"/>
              </w:rPr>
              <w:t>:</w:t>
            </w:r>
          </w:p>
          <w:p w14:paraId="1BF9AB6B" w14:textId="77777777" w:rsidR="006B7D5A" w:rsidRPr="00936155" w:rsidRDefault="006B7D5A" w:rsidP="006B7D5A">
            <w:pPr>
              <w:spacing w:line="360" w:lineRule="auto"/>
              <w:rPr>
                <w:rFonts w:cstheme="minorHAnsi"/>
                <w:sz w:val="20"/>
                <w:szCs w:val="20"/>
                <w:lang w:eastAsia="de-DE"/>
              </w:rPr>
            </w:pPr>
            <w:r w:rsidRPr="00936155">
              <w:rPr>
                <w:rFonts w:cstheme="minorHAnsi"/>
                <w:sz w:val="20"/>
                <w:szCs w:val="20"/>
                <w:lang w:eastAsia="de-DE"/>
              </w:rPr>
              <w:t>89.37.5-89.37.6: bronchial challenge tests</w:t>
            </w:r>
          </w:p>
        </w:tc>
      </w:tr>
    </w:tbl>
    <w:p w14:paraId="185F6F81" w14:textId="77777777" w:rsidR="006B7D5A" w:rsidRDefault="006B7D5A">
      <w:pPr>
        <w:rPr>
          <w:sz w:val="20"/>
          <w:szCs w:val="20"/>
        </w:rPr>
      </w:pPr>
      <w:r>
        <w:rPr>
          <w:sz w:val="20"/>
          <w:szCs w:val="20"/>
        </w:rPr>
        <w:br w:type="page"/>
      </w:r>
    </w:p>
    <w:p w14:paraId="2045786A" w14:textId="77777777" w:rsidR="006B7D5A" w:rsidRPr="006F4240" w:rsidRDefault="006B7D5A" w:rsidP="006B7D5A">
      <w:pPr>
        <w:spacing w:line="480" w:lineRule="auto"/>
      </w:pPr>
      <w:r w:rsidRPr="006F4240">
        <w:lastRenderedPageBreak/>
        <w:t>Table S2 – Criteria for the identification of the pharmacological treatment strategies during the accrual period (ATC codes from the pharmaceutical database)</w:t>
      </w:r>
    </w:p>
    <w:tbl>
      <w:tblPr>
        <w:tblStyle w:val="Grigliatabella"/>
        <w:tblW w:w="0" w:type="auto"/>
        <w:jc w:val="center"/>
        <w:tblLook w:val="04A0" w:firstRow="1" w:lastRow="0" w:firstColumn="1" w:lastColumn="0" w:noHBand="0" w:noVBand="1"/>
      </w:tblPr>
      <w:tblGrid>
        <w:gridCol w:w="6799"/>
      </w:tblGrid>
      <w:tr w:rsidR="006B7D5A" w:rsidRPr="0070786C" w14:paraId="03428AFA" w14:textId="77777777" w:rsidTr="007D608D">
        <w:trPr>
          <w:jc w:val="center"/>
        </w:trPr>
        <w:tc>
          <w:tcPr>
            <w:tcW w:w="6799" w:type="dxa"/>
          </w:tcPr>
          <w:p w14:paraId="2429381A" w14:textId="77777777" w:rsidR="006B7D5A" w:rsidRPr="0070786C" w:rsidRDefault="006B7D5A" w:rsidP="006B7D5A">
            <w:pPr>
              <w:spacing w:line="480" w:lineRule="auto"/>
              <w:rPr>
                <w:b/>
                <w:bCs/>
                <w:sz w:val="18"/>
                <w:szCs w:val="18"/>
              </w:rPr>
            </w:pPr>
            <w:r w:rsidRPr="0070786C">
              <w:rPr>
                <w:b/>
                <w:bCs/>
                <w:sz w:val="18"/>
                <w:szCs w:val="18"/>
              </w:rPr>
              <w:t>Inhaled corticosteroids</w:t>
            </w:r>
          </w:p>
          <w:p w14:paraId="5C59FCC2" w14:textId="77777777" w:rsidR="006B7D5A" w:rsidRPr="0070786C" w:rsidRDefault="006B7D5A" w:rsidP="006B7D5A">
            <w:pPr>
              <w:spacing w:line="480" w:lineRule="auto"/>
              <w:rPr>
                <w:sz w:val="18"/>
                <w:szCs w:val="18"/>
              </w:rPr>
            </w:pPr>
            <w:r w:rsidRPr="0070786C">
              <w:rPr>
                <w:sz w:val="18"/>
                <w:szCs w:val="18"/>
              </w:rPr>
              <w:t>R03BA – Glucocorticoids</w:t>
            </w:r>
          </w:p>
        </w:tc>
      </w:tr>
      <w:tr w:rsidR="006B7D5A" w:rsidRPr="0070786C" w14:paraId="38DAB854" w14:textId="77777777" w:rsidTr="007D608D">
        <w:trPr>
          <w:jc w:val="center"/>
        </w:trPr>
        <w:tc>
          <w:tcPr>
            <w:tcW w:w="6799" w:type="dxa"/>
          </w:tcPr>
          <w:p w14:paraId="2ADA4CE6" w14:textId="77777777" w:rsidR="006B7D5A" w:rsidRPr="0070786C" w:rsidRDefault="006B7D5A" w:rsidP="006B7D5A">
            <w:pPr>
              <w:spacing w:line="480" w:lineRule="auto"/>
              <w:rPr>
                <w:b/>
                <w:bCs/>
                <w:sz w:val="18"/>
                <w:szCs w:val="18"/>
              </w:rPr>
            </w:pPr>
            <w:r w:rsidRPr="0070786C">
              <w:rPr>
                <w:b/>
                <w:bCs/>
                <w:sz w:val="18"/>
                <w:szCs w:val="18"/>
              </w:rPr>
              <w:t>Long-acting beta agonists (LABA)</w:t>
            </w:r>
          </w:p>
          <w:p w14:paraId="13C4D041" w14:textId="77777777" w:rsidR="006B7D5A" w:rsidRPr="0070786C" w:rsidRDefault="006B7D5A" w:rsidP="006B7D5A">
            <w:pPr>
              <w:spacing w:line="480" w:lineRule="auto"/>
              <w:rPr>
                <w:sz w:val="18"/>
                <w:szCs w:val="18"/>
              </w:rPr>
            </w:pPr>
            <w:r w:rsidRPr="0070786C">
              <w:rPr>
                <w:sz w:val="18"/>
                <w:szCs w:val="18"/>
              </w:rPr>
              <w:t>R03AC12 - salmeterol</w:t>
            </w:r>
          </w:p>
          <w:p w14:paraId="0075F6AE" w14:textId="77777777" w:rsidR="006B7D5A" w:rsidRPr="0070786C" w:rsidRDefault="006B7D5A" w:rsidP="006B7D5A">
            <w:pPr>
              <w:spacing w:line="480" w:lineRule="auto"/>
              <w:rPr>
                <w:sz w:val="18"/>
                <w:szCs w:val="18"/>
              </w:rPr>
            </w:pPr>
            <w:r w:rsidRPr="0070786C">
              <w:rPr>
                <w:sz w:val="18"/>
                <w:szCs w:val="18"/>
              </w:rPr>
              <w:t>R03AC13 - formoterol</w:t>
            </w:r>
          </w:p>
          <w:p w14:paraId="48851301" w14:textId="77777777" w:rsidR="006B7D5A" w:rsidRPr="0070786C" w:rsidRDefault="006B7D5A" w:rsidP="006B7D5A">
            <w:pPr>
              <w:spacing w:line="480" w:lineRule="auto"/>
              <w:rPr>
                <w:sz w:val="18"/>
                <w:szCs w:val="18"/>
              </w:rPr>
            </w:pPr>
            <w:r w:rsidRPr="0070786C">
              <w:rPr>
                <w:sz w:val="18"/>
                <w:szCs w:val="18"/>
              </w:rPr>
              <w:t>R03AC18 - indacaterol</w:t>
            </w:r>
          </w:p>
          <w:p w14:paraId="3436E422" w14:textId="77777777" w:rsidR="006B7D5A" w:rsidRPr="0070786C" w:rsidRDefault="006B7D5A" w:rsidP="006B7D5A">
            <w:pPr>
              <w:spacing w:line="480" w:lineRule="auto"/>
              <w:rPr>
                <w:sz w:val="18"/>
                <w:szCs w:val="18"/>
              </w:rPr>
            </w:pPr>
            <w:r w:rsidRPr="0070786C">
              <w:rPr>
                <w:sz w:val="18"/>
                <w:szCs w:val="18"/>
              </w:rPr>
              <w:t xml:space="preserve">R03AC19 - </w:t>
            </w:r>
            <w:proofErr w:type="spellStart"/>
            <w:r w:rsidRPr="0070786C">
              <w:rPr>
                <w:sz w:val="18"/>
                <w:szCs w:val="18"/>
              </w:rPr>
              <w:t>olodaterol</w:t>
            </w:r>
            <w:proofErr w:type="spellEnd"/>
          </w:p>
        </w:tc>
      </w:tr>
      <w:tr w:rsidR="006B7D5A" w:rsidRPr="0070786C" w14:paraId="0BAE5676" w14:textId="77777777" w:rsidTr="007D608D">
        <w:trPr>
          <w:jc w:val="center"/>
        </w:trPr>
        <w:tc>
          <w:tcPr>
            <w:tcW w:w="6799" w:type="dxa"/>
          </w:tcPr>
          <w:p w14:paraId="39DE4F66" w14:textId="77777777" w:rsidR="006B7D5A" w:rsidRPr="0070786C" w:rsidRDefault="006B7D5A" w:rsidP="006B7D5A">
            <w:pPr>
              <w:spacing w:line="480" w:lineRule="auto"/>
              <w:rPr>
                <w:b/>
                <w:bCs/>
                <w:sz w:val="18"/>
                <w:szCs w:val="18"/>
              </w:rPr>
            </w:pPr>
            <w:r w:rsidRPr="0070786C">
              <w:rPr>
                <w:b/>
                <w:bCs/>
                <w:sz w:val="18"/>
                <w:szCs w:val="18"/>
              </w:rPr>
              <w:t>Long-acting muscarinic antagonists (LAMA)</w:t>
            </w:r>
          </w:p>
          <w:p w14:paraId="2098D093" w14:textId="77777777" w:rsidR="006B7D5A" w:rsidRPr="0070786C" w:rsidRDefault="006B7D5A" w:rsidP="006B7D5A">
            <w:pPr>
              <w:spacing w:line="480" w:lineRule="auto"/>
              <w:rPr>
                <w:sz w:val="18"/>
                <w:szCs w:val="18"/>
              </w:rPr>
            </w:pPr>
            <w:r w:rsidRPr="0070786C">
              <w:rPr>
                <w:sz w:val="18"/>
                <w:szCs w:val="18"/>
              </w:rPr>
              <w:t>R03BB05 - aclidinium bromide</w:t>
            </w:r>
          </w:p>
          <w:p w14:paraId="21866D0C" w14:textId="77777777" w:rsidR="006B7D5A" w:rsidRPr="0070786C" w:rsidRDefault="006B7D5A" w:rsidP="006B7D5A">
            <w:pPr>
              <w:spacing w:line="480" w:lineRule="auto"/>
              <w:rPr>
                <w:sz w:val="18"/>
                <w:szCs w:val="18"/>
              </w:rPr>
            </w:pPr>
            <w:r w:rsidRPr="0070786C">
              <w:rPr>
                <w:sz w:val="18"/>
                <w:szCs w:val="18"/>
              </w:rPr>
              <w:t xml:space="preserve">R03BB06 - </w:t>
            </w:r>
            <w:proofErr w:type="spellStart"/>
            <w:r w:rsidRPr="0070786C">
              <w:rPr>
                <w:sz w:val="18"/>
                <w:szCs w:val="18"/>
              </w:rPr>
              <w:t>glycopyrronium</w:t>
            </w:r>
            <w:proofErr w:type="spellEnd"/>
            <w:r w:rsidRPr="0070786C">
              <w:rPr>
                <w:sz w:val="18"/>
                <w:szCs w:val="18"/>
              </w:rPr>
              <w:t xml:space="preserve"> bromide</w:t>
            </w:r>
          </w:p>
          <w:p w14:paraId="3D123070" w14:textId="77777777" w:rsidR="006B7D5A" w:rsidRPr="0070786C" w:rsidRDefault="006B7D5A" w:rsidP="006B7D5A">
            <w:pPr>
              <w:spacing w:line="480" w:lineRule="auto"/>
              <w:rPr>
                <w:sz w:val="18"/>
                <w:szCs w:val="18"/>
              </w:rPr>
            </w:pPr>
            <w:r w:rsidRPr="0070786C">
              <w:rPr>
                <w:sz w:val="18"/>
                <w:szCs w:val="18"/>
              </w:rPr>
              <w:t>R03BB04 - tiotropium bromide</w:t>
            </w:r>
          </w:p>
          <w:p w14:paraId="7DD912AC" w14:textId="77777777" w:rsidR="006B7D5A" w:rsidRPr="0070786C" w:rsidRDefault="006B7D5A" w:rsidP="006B7D5A">
            <w:pPr>
              <w:spacing w:line="480" w:lineRule="auto"/>
              <w:rPr>
                <w:sz w:val="18"/>
                <w:szCs w:val="18"/>
              </w:rPr>
            </w:pPr>
            <w:r w:rsidRPr="0070786C">
              <w:rPr>
                <w:sz w:val="18"/>
                <w:szCs w:val="18"/>
              </w:rPr>
              <w:t>R03BB07 - umeclidinium bromide</w:t>
            </w:r>
          </w:p>
        </w:tc>
      </w:tr>
      <w:tr w:rsidR="006B7D5A" w:rsidRPr="0070786C" w14:paraId="62918565" w14:textId="77777777" w:rsidTr="007D608D">
        <w:trPr>
          <w:jc w:val="center"/>
        </w:trPr>
        <w:tc>
          <w:tcPr>
            <w:tcW w:w="6799" w:type="dxa"/>
          </w:tcPr>
          <w:p w14:paraId="3A3797A7" w14:textId="77777777" w:rsidR="006B7D5A" w:rsidRPr="0070786C" w:rsidRDefault="006B7D5A" w:rsidP="006B7D5A">
            <w:pPr>
              <w:spacing w:line="480" w:lineRule="auto"/>
              <w:rPr>
                <w:b/>
                <w:bCs/>
                <w:sz w:val="18"/>
                <w:szCs w:val="18"/>
              </w:rPr>
            </w:pPr>
            <w:r w:rsidRPr="0070786C">
              <w:rPr>
                <w:b/>
                <w:bCs/>
                <w:sz w:val="18"/>
                <w:szCs w:val="18"/>
              </w:rPr>
              <w:t>LAMA/LAMA as fixed dose combination</w:t>
            </w:r>
          </w:p>
          <w:p w14:paraId="01C1B0A6" w14:textId="77777777" w:rsidR="006B7D5A" w:rsidRPr="0070786C" w:rsidRDefault="006B7D5A" w:rsidP="006B7D5A">
            <w:pPr>
              <w:spacing w:line="480" w:lineRule="auto"/>
              <w:rPr>
                <w:sz w:val="18"/>
                <w:szCs w:val="18"/>
              </w:rPr>
            </w:pPr>
            <w:r w:rsidRPr="0070786C">
              <w:rPr>
                <w:sz w:val="18"/>
                <w:szCs w:val="18"/>
              </w:rPr>
              <w:t>R03AL03 - vilanterol and umeclidinium bromide</w:t>
            </w:r>
          </w:p>
          <w:p w14:paraId="7EA26EA6" w14:textId="77777777" w:rsidR="006B7D5A" w:rsidRPr="0070786C" w:rsidRDefault="006B7D5A" w:rsidP="006B7D5A">
            <w:pPr>
              <w:spacing w:line="480" w:lineRule="auto"/>
              <w:rPr>
                <w:sz w:val="18"/>
                <w:szCs w:val="18"/>
              </w:rPr>
            </w:pPr>
            <w:r w:rsidRPr="0070786C">
              <w:rPr>
                <w:sz w:val="18"/>
                <w:szCs w:val="18"/>
              </w:rPr>
              <w:t xml:space="preserve">R03AL04 - indacaterol and </w:t>
            </w:r>
            <w:proofErr w:type="spellStart"/>
            <w:r w:rsidRPr="0070786C">
              <w:rPr>
                <w:sz w:val="18"/>
                <w:szCs w:val="18"/>
              </w:rPr>
              <w:t>glycopyrronium</w:t>
            </w:r>
            <w:proofErr w:type="spellEnd"/>
            <w:r w:rsidRPr="0070786C">
              <w:rPr>
                <w:sz w:val="18"/>
                <w:szCs w:val="18"/>
              </w:rPr>
              <w:t xml:space="preserve"> bromide</w:t>
            </w:r>
          </w:p>
          <w:p w14:paraId="387BC5CD" w14:textId="77777777" w:rsidR="006B7D5A" w:rsidRPr="0070786C" w:rsidRDefault="006B7D5A" w:rsidP="006B7D5A">
            <w:pPr>
              <w:spacing w:line="480" w:lineRule="auto"/>
              <w:rPr>
                <w:sz w:val="18"/>
                <w:szCs w:val="18"/>
              </w:rPr>
            </w:pPr>
            <w:r w:rsidRPr="0070786C">
              <w:rPr>
                <w:sz w:val="18"/>
                <w:szCs w:val="18"/>
              </w:rPr>
              <w:t>R03AL05 - formoterol and aclidinium bromide</w:t>
            </w:r>
          </w:p>
          <w:p w14:paraId="7F601ED0" w14:textId="77777777" w:rsidR="006B7D5A" w:rsidRPr="0070786C" w:rsidRDefault="006B7D5A" w:rsidP="006B7D5A">
            <w:pPr>
              <w:spacing w:line="480" w:lineRule="auto"/>
              <w:rPr>
                <w:sz w:val="18"/>
                <w:szCs w:val="18"/>
              </w:rPr>
            </w:pPr>
            <w:r w:rsidRPr="0070786C">
              <w:rPr>
                <w:sz w:val="18"/>
                <w:szCs w:val="18"/>
              </w:rPr>
              <w:t xml:space="preserve">R03AL06 - </w:t>
            </w:r>
            <w:proofErr w:type="spellStart"/>
            <w:r w:rsidRPr="0070786C">
              <w:rPr>
                <w:sz w:val="18"/>
                <w:szCs w:val="18"/>
              </w:rPr>
              <w:t>olodaterol</w:t>
            </w:r>
            <w:proofErr w:type="spellEnd"/>
            <w:r w:rsidRPr="0070786C">
              <w:rPr>
                <w:sz w:val="18"/>
                <w:szCs w:val="18"/>
              </w:rPr>
              <w:t xml:space="preserve"> and tiotropium bromide</w:t>
            </w:r>
          </w:p>
          <w:p w14:paraId="258B0D7F" w14:textId="77777777" w:rsidR="006B7D5A" w:rsidRPr="0070786C" w:rsidRDefault="006B7D5A" w:rsidP="006B7D5A">
            <w:pPr>
              <w:spacing w:line="480" w:lineRule="auto"/>
              <w:rPr>
                <w:sz w:val="18"/>
                <w:szCs w:val="18"/>
              </w:rPr>
            </w:pPr>
            <w:r w:rsidRPr="0070786C">
              <w:rPr>
                <w:sz w:val="18"/>
                <w:szCs w:val="18"/>
              </w:rPr>
              <w:t xml:space="preserve">R03AL07 - formoterol and </w:t>
            </w:r>
            <w:proofErr w:type="spellStart"/>
            <w:r w:rsidRPr="0070786C">
              <w:rPr>
                <w:sz w:val="18"/>
                <w:szCs w:val="18"/>
              </w:rPr>
              <w:t>glycopyrronium</w:t>
            </w:r>
            <w:proofErr w:type="spellEnd"/>
            <w:r w:rsidRPr="0070786C">
              <w:rPr>
                <w:sz w:val="18"/>
                <w:szCs w:val="18"/>
              </w:rPr>
              <w:t xml:space="preserve"> bromide</w:t>
            </w:r>
          </w:p>
        </w:tc>
      </w:tr>
      <w:tr w:rsidR="006B7D5A" w:rsidRPr="0070786C" w14:paraId="5E801E2D" w14:textId="77777777" w:rsidTr="007D608D">
        <w:trPr>
          <w:jc w:val="center"/>
        </w:trPr>
        <w:tc>
          <w:tcPr>
            <w:tcW w:w="6799" w:type="dxa"/>
          </w:tcPr>
          <w:p w14:paraId="03B75FBE" w14:textId="77777777" w:rsidR="006B7D5A" w:rsidRPr="0070786C" w:rsidRDefault="006B7D5A" w:rsidP="006B7D5A">
            <w:pPr>
              <w:spacing w:line="480" w:lineRule="auto"/>
              <w:rPr>
                <w:b/>
                <w:bCs/>
                <w:sz w:val="18"/>
                <w:szCs w:val="18"/>
              </w:rPr>
            </w:pPr>
            <w:r w:rsidRPr="0070786C">
              <w:rPr>
                <w:b/>
                <w:bCs/>
                <w:sz w:val="18"/>
                <w:szCs w:val="18"/>
              </w:rPr>
              <w:t>ICS/LABA as fixed dose combination</w:t>
            </w:r>
          </w:p>
          <w:p w14:paraId="2CE0ACA7" w14:textId="77777777" w:rsidR="006B7D5A" w:rsidRPr="0070786C" w:rsidRDefault="006B7D5A" w:rsidP="006B7D5A">
            <w:pPr>
              <w:spacing w:line="480" w:lineRule="auto"/>
              <w:rPr>
                <w:sz w:val="18"/>
                <w:szCs w:val="18"/>
              </w:rPr>
            </w:pPr>
            <w:r w:rsidRPr="0070786C">
              <w:rPr>
                <w:sz w:val="18"/>
                <w:szCs w:val="18"/>
              </w:rPr>
              <w:t>R03AK06 - salmeterol and fluticasone</w:t>
            </w:r>
          </w:p>
          <w:p w14:paraId="424C5816" w14:textId="77777777" w:rsidR="006B7D5A" w:rsidRPr="0070786C" w:rsidRDefault="006B7D5A" w:rsidP="006B7D5A">
            <w:pPr>
              <w:spacing w:line="480" w:lineRule="auto"/>
              <w:rPr>
                <w:sz w:val="18"/>
                <w:szCs w:val="18"/>
              </w:rPr>
            </w:pPr>
            <w:r w:rsidRPr="0070786C">
              <w:rPr>
                <w:sz w:val="18"/>
                <w:szCs w:val="18"/>
              </w:rPr>
              <w:t xml:space="preserve">R03AK07 - formoterol and budesonide </w:t>
            </w:r>
          </w:p>
          <w:p w14:paraId="05DC2088" w14:textId="77777777" w:rsidR="006B7D5A" w:rsidRPr="0070786C" w:rsidRDefault="006B7D5A" w:rsidP="006B7D5A">
            <w:pPr>
              <w:spacing w:line="480" w:lineRule="auto"/>
              <w:rPr>
                <w:sz w:val="18"/>
                <w:szCs w:val="18"/>
              </w:rPr>
            </w:pPr>
            <w:r w:rsidRPr="0070786C">
              <w:rPr>
                <w:sz w:val="18"/>
                <w:szCs w:val="18"/>
              </w:rPr>
              <w:t xml:space="preserve">R03AK08 - formoterol and beclomethasone </w:t>
            </w:r>
          </w:p>
          <w:p w14:paraId="68D8C165" w14:textId="77777777" w:rsidR="006B7D5A" w:rsidRPr="0070786C" w:rsidRDefault="006B7D5A" w:rsidP="006B7D5A">
            <w:pPr>
              <w:spacing w:line="480" w:lineRule="auto"/>
              <w:rPr>
                <w:sz w:val="18"/>
                <w:szCs w:val="18"/>
              </w:rPr>
            </w:pPr>
            <w:r w:rsidRPr="0070786C">
              <w:rPr>
                <w:sz w:val="18"/>
                <w:szCs w:val="18"/>
              </w:rPr>
              <w:t>R03AK10 - vilanterol and fluticasone furoate</w:t>
            </w:r>
          </w:p>
        </w:tc>
      </w:tr>
      <w:tr w:rsidR="006B7D5A" w:rsidRPr="0070786C" w14:paraId="2125E77B" w14:textId="77777777" w:rsidTr="007D608D">
        <w:trPr>
          <w:jc w:val="center"/>
        </w:trPr>
        <w:tc>
          <w:tcPr>
            <w:tcW w:w="6799" w:type="dxa"/>
          </w:tcPr>
          <w:p w14:paraId="7412800F" w14:textId="77777777" w:rsidR="006B7D5A" w:rsidRPr="0070786C" w:rsidRDefault="006B7D5A" w:rsidP="006B7D5A">
            <w:pPr>
              <w:spacing w:line="480" w:lineRule="auto"/>
              <w:rPr>
                <w:b/>
                <w:bCs/>
                <w:sz w:val="18"/>
                <w:szCs w:val="18"/>
              </w:rPr>
            </w:pPr>
            <w:r w:rsidRPr="0070786C">
              <w:rPr>
                <w:b/>
                <w:bCs/>
                <w:sz w:val="18"/>
                <w:szCs w:val="18"/>
              </w:rPr>
              <w:t>ICS/LABA/LAMA as fixed dose combination</w:t>
            </w:r>
          </w:p>
          <w:p w14:paraId="04C7A5E1" w14:textId="77777777" w:rsidR="006B7D5A" w:rsidRPr="0070786C" w:rsidRDefault="006B7D5A" w:rsidP="006B7D5A">
            <w:pPr>
              <w:spacing w:line="480" w:lineRule="auto"/>
              <w:rPr>
                <w:sz w:val="18"/>
                <w:szCs w:val="18"/>
              </w:rPr>
            </w:pPr>
            <w:r w:rsidRPr="0070786C">
              <w:rPr>
                <w:sz w:val="18"/>
                <w:szCs w:val="18"/>
              </w:rPr>
              <w:t>R03AL08 - vilanterol, umeclidinium bromide and fluticasone furoate</w:t>
            </w:r>
          </w:p>
          <w:p w14:paraId="7A3367E6" w14:textId="77777777" w:rsidR="006B7D5A" w:rsidRPr="0070786C" w:rsidRDefault="006B7D5A" w:rsidP="006B7D5A">
            <w:pPr>
              <w:spacing w:line="480" w:lineRule="auto"/>
              <w:rPr>
                <w:sz w:val="18"/>
                <w:szCs w:val="18"/>
              </w:rPr>
            </w:pPr>
            <w:r w:rsidRPr="0070786C">
              <w:rPr>
                <w:sz w:val="18"/>
                <w:szCs w:val="18"/>
              </w:rPr>
              <w:t xml:space="preserve">R03AL09 - formoterol, </w:t>
            </w:r>
            <w:proofErr w:type="spellStart"/>
            <w:r w:rsidRPr="0070786C">
              <w:rPr>
                <w:sz w:val="18"/>
                <w:szCs w:val="18"/>
              </w:rPr>
              <w:t>glycopyrronium</w:t>
            </w:r>
            <w:proofErr w:type="spellEnd"/>
            <w:r w:rsidRPr="0070786C">
              <w:rPr>
                <w:sz w:val="18"/>
                <w:szCs w:val="18"/>
              </w:rPr>
              <w:t xml:space="preserve"> bromide and beclomethasone</w:t>
            </w:r>
          </w:p>
        </w:tc>
      </w:tr>
    </w:tbl>
    <w:p w14:paraId="462E1627" w14:textId="77777777" w:rsidR="006B7D5A" w:rsidRDefault="006B7D5A" w:rsidP="00E9646D"/>
    <w:p w14:paraId="7114A00B" w14:textId="77777777" w:rsidR="006B7D5A" w:rsidRDefault="006B7D5A">
      <w:r>
        <w:br w:type="page"/>
      </w:r>
    </w:p>
    <w:p w14:paraId="3F4CC9F2" w14:textId="77777777" w:rsidR="006B7D5A" w:rsidRDefault="006B7D5A" w:rsidP="006B7D5A">
      <w:pPr>
        <w:spacing w:line="480" w:lineRule="auto"/>
        <w:rPr>
          <w:rFonts w:cstheme="minorHAnsi"/>
          <w:szCs w:val="24"/>
        </w:rPr>
      </w:pPr>
      <w:r>
        <w:lastRenderedPageBreak/>
        <w:t xml:space="preserve">Table S3 - </w:t>
      </w:r>
      <w:r w:rsidRPr="006F4240">
        <w:rPr>
          <w:rFonts w:cstheme="minorHAnsi"/>
          <w:szCs w:val="24"/>
        </w:rPr>
        <w:t xml:space="preserve">Criteria identifying </w:t>
      </w:r>
      <w:r>
        <w:rPr>
          <w:rFonts w:cstheme="minorHAnsi"/>
          <w:szCs w:val="24"/>
        </w:rPr>
        <w:t>patients with moderate or severe acute exacerbation of chronic obstructive pulmonary disease during the year before the index date</w:t>
      </w:r>
    </w:p>
    <w:tbl>
      <w:tblPr>
        <w:tblStyle w:val="Grigliatabella"/>
        <w:tblW w:w="0" w:type="auto"/>
        <w:tblLook w:val="04A0" w:firstRow="1" w:lastRow="0" w:firstColumn="1" w:lastColumn="0" w:noHBand="0" w:noVBand="1"/>
      </w:tblPr>
      <w:tblGrid>
        <w:gridCol w:w="2830"/>
        <w:gridCol w:w="6798"/>
      </w:tblGrid>
      <w:tr w:rsidR="006B7D5A" w:rsidRPr="00422AA2" w14:paraId="60BC06A0" w14:textId="77777777" w:rsidTr="00422AA2">
        <w:trPr>
          <w:trHeight w:val="344"/>
        </w:trPr>
        <w:tc>
          <w:tcPr>
            <w:tcW w:w="2830" w:type="dxa"/>
            <w:vAlign w:val="center"/>
          </w:tcPr>
          <w:p w14:paraId="7FEC1DCE" w14:textId="77777777" w:rsidR="006B7D5A" w:rsidRPr="00E77027" w:rsidRDefault="006B7D5A" w:rsidP="006B7D5A">
            <w:pPr>
              <w:spacing w:line="360" w:lineRule="auto"/>
              <w:jc w:val="center"/>
              <w:rPr>
                <w:sz w:val="20"/>
                <w:szCs w:val="20"/>
              </w:rPr>
            </w:pPr>
            <w:r w:rsidRPr="00E77027">
              <w:rPr>
                <w:sz w:val="20"/>
                <w:szCs w:val="20"/>
              </w:rPr>
              <w:t>Administrative flow</w:t>
            </w:r>
          </w:p>
        </w:tc>
        <w:tc>
          <w:tcPr>
            <w:tcW w:w="6798" w:type="dxa"/>
            <w:vAlign w:val="center"/>
          </w:tcPr>
          <w:p w14:paraId="20406053" w14:textId="77777777" w:rsidR="006B7D5A" w:rsidRPr="00E77027" w:rsidRDefault="006B7D5A" w:rsidP="006B7D5A">
            <w:pPr>
              <w:spacing w:line="360" w:lineRule="auto"/>
              <w:jc w:val="center"/>
              <w:rPr>
                <w:sz w:val="20"/>
                <w:szCs w:val="20"/>
              </w:rPr>
            </w:pPr>
            <w:r w:rsidRPr="00E77027">
              <w:rPr>
                <w:sz w:val="20"/>
                <w:szCs w:val="20"/>
              </w:rPr>
              <w:t>Codes and descriptions</w:t>
            </w:r>
          </w:p>
        </w:tc>
      </w:tr>
      <w:tr w:rsidR="006B7D5A" w:rsidRPr="00422AA2" w14:paraId="2D40CEE9" w14:textId="77777777" w:rsidTr="00422AA2">
        <w:trPr>
          <w:trHeight w:val="344"/>
        </w:trPr>
        <w:tc>
          <w:tcPr>
            <w:tcW w:w="9628" w:type="dxa"/>
            <w:gridSpan w:val="2"/>
            <w:vAlign w:val="center"/>
          </w:tcPr>
          <w:p w14:paraId="285703FD" w14:textId="77777777" w:rsidR="006B7D5A" w:rsidRPr="00E77027" w:rsidRDefault="006B7D5A" w:rsidP="006B7D5A">
            <w:pPr>
              <w:spacing w:line="360" w:lineRule="auto"/>
              <w:jc w:val="center"/>
              <w:rPr>
                <w:sz w:val="20"/>
                <w:szCs w:val="20"/>
              </w:rPr>
            </w:pPr>
            <w:r w:rsidRPr="00E77027">
              <w:rPr>
                <w:sz w:val="20"/>
                <w:szCs w:val="20"/>
              </w:rPr>
              <w:t xml:space="preserve">Patients with </w:t>
            </w:r>
            <w:r w:rsidRPr="00E77027">
              <w:rPr>
                <w:rFonts w:cstheme="minorHAnsi"/>
                <w:sz w:val="20"/>
                <w:szCs w:val="20"/>
                <w:bdr w:val="none" w:sz="0" w:space="0" w:color="auto" w:frame="1"/>
              </w:rPr>
              <w:t>MODERATE acute exacerbation of chronic obstructive pulmonary disease</w:t>
            </w:r>
          </w:p>
        </w:tc>
      </w:tr>
      <w:tr w:rsidR="006B7D5A" w:rsidRPr="00422AA2" w14:paraId="6016A54E" w14:textId="77777777" w:rsidTr="00422AA2">
        <w:trPr>
          <w:trHeight w:val="344"/>
        </w:trPr>
        <w:tc>
          <w:tcPr>
            <w:tcW w:w="2830" w:type="dxa"/>
            <w:vAlign w:val="center"/>
          </w:tcPr>
          <w:p w14:paraId="2A4E9DDB" w14:textId="77777777" w:rsidR="006B7D5A" w:rsidRPr="00E77027" w:rsidRDefault="006B7D5A" w:rsidP="006B7D5A">
            <w:pPr>
              <w:spacing w:line="360" w:lineRule="auto"/>
              <w:jc w:val="center"/>
              <w:rPr>
                <w:sz w:val="20"/>
                <w:szCs w:val="20"/>
              </w:rPr>
            </w:pPr>
            <w:r w:rsidRPr="00E77027">
              <w:rPr>
                <w:sz w:val="20"/>
                <w:szCs w:val="20"/>
              </w:rPr>
              <w:t>Pharmaceuticals</w:t>
            </w:r>
          </w:p>
        </w:tc>
        <w:tc>
          <w:tcPr>
            <w:tcW w:w="6798" w:type="dxa"/>
          </w:tcPr>
          <w:p w14:paraId="250AB2E7" w14:textId="77777777" w:rsidR="006B7D5A" w:rsidRPr="00E77027" w:rsidRDefault="006B7D5A" w:rsidP="006B7D5A">
            <w:pPr>
              <w:spacing w:line="360" w:lineRule="auto"/>
              <w:rPr>
                <w:rFonts w:cstheme="minorHAnsi"/>
                <w:sz w:val="20"/>
                <w:szCs w:val="20"/>
                <w:lang w:eastAsia="de-DE"/>
              </w:rPr>
            </w:pPr>
            <w:r w:rsidRPr="00E77027">
              <w:rPr>
                <w:rFonts w:cstheme="minorHAnsi"/>
                <w:sz w:val="20"/>
                <w:szCs w:val="20"/>
                <w:lang w:eastAsia="de-DE"/>
              </w:rPr>
              <w:t>At least one supply of one of the following drugs (ATC codes):</w:t>
            </w:r>
          </w:p>
          <w:p w14:paraId="267E0151" w14:textId="77777777" w:rsidR="006B7D5A" w:rsidRPr="00E77027" w:rsidRDefault="006B7D5A" w:rsidP="006B7D5A">
            <w:pPr>
              <w:spacing w:line="360" w:lineRule="auto"/>
              <w:rPr>
                <w:sz w:val="20"/>
                <w:szCs w:val="20"/>
              </w:rPr>
            </w:pPr>
            <w:r w:rsidRPr="00E77027">
              <w:rPr>
                <w:sz w:val="20"/>
                <w:szCs w:val="20"/>
              </w:rPr>
              <w:t>H02AB06 – Prednisolone</w:t>
            </w:r>
          </w:p>
          <w:p w14:paraId="4B053925" w14:textId="77777777" w:rsidR="006B7D5A" w:rsidRPr="00E77027" w:rsidRDefault="006B7D5A" w:rsidP="006B7D5A">
            <w:pPr>
              <w:spacing w:line="360" w:lineRule="auto"/>
              <w:rPr>
                <w:sz w:val="20"/>
                <w:szCs w:val="20"/>
              </w:rPr>
            </w:pPr>
            <w:r w:rsidRPr="00E77027">
              <w:rPr>
                <w:sz w:val="20"/>
                <w:szCs w:val="20"/>
              </w:rPr>
              <w:t>H02AB07 – Prednisone</w:t>
            </w:r>
          </w:p>
          <w:p w14:paraId="226E2D8A" w14:textId="77777777" w:rsidR="006B7D5A" w:rsidRPr="00E77027" w:rsidRDefault="006B7D5A" w:rsidP="006B7D5A">
            <w:pPr>
              <w:spacing w:before="240" w:line="360" w:lineRule="auto"/>
              <w:rPr>
                <w:sz w:val="20"/>
                <w:szCs w:val="20"/>
              </w:rPr>
            </w:pPr>
            <w:r w:rsidRPr="00E77027">
              <w:rPr>
                <w:sz w:val="20"/>
                <w:szCs w:val="20"/>
              </w:rPr>
              <w:t>AND at the same date or within 30 days before or after:</w:t>
            </w:r>
          </w:p>
          <w:p w14:paraId="77D5CC97" w14:textId="77777777" w:rsidR="006B7D5A" w:rsidRPr="00E77027" w:rsidRDefault="006B7D5A" w:rsidP="006B7D5A">
            <w:pPr>
              <w:spacing w:before="240" w:line="360" w:lineRule="auto"/>
              <w:rPr>
                <w:sz w:val="20"/>
                <w:szCs w:val="20"/>
              </w:rPr>
            </w:pPr>
            <w:r w:rsidRPr="00E77027">
              <w:rPr>
                <w:sz w:val="20"/>
                <w:szCs w:val="20"/>
              </w:rPr>
              <w:t>J01 - Antibacterial for systemic use</w:t>
            </w:r>
          </w:p>
        </w:tc>
      </w:tr>
      <w:tr w:rsidR="006B7D5A" w:rsidRPr="00422AA2" w14:paraId="5D48B10D" w14:textId="77777777" w:rsidTr="00422AA2">
        <w:trPr>
          <w:trHeight w:val="344"/>
        </w:trPr>
        <w:tc>
          <w:tcPr>
            <w:tcW w:w="9628" w:type="dxa"/>
            <w:gridSpan w:val="2"/>
            <w:vAlign w:val="center"/>
          </w:tcPr>
          <w:p w14:paraId="5FD08344" w14:textId="77777777" w:rsidR="006B7D5A" w:rsidRPr="00E77027" w:rsidRDefault="006B7D5A" w:rsidP="006B7D5A">
            <w:pPr>
              <w:spacing w:line="360" w:lineRule="auto"/>
              <w:jc w:val="center"/>
              <w:rPr>
                <w:sz w:val="20"/>
                <w:szCs w:val="20"/>
              </w:rPr>
            </w:pPr>
            <w:r w:rsidRPr="00E77027">
              <w:rPr>
                <w:sz w:val="20"/>
                <w:szCs w:val="20"/>
              </w:rPr>
              <w:t xml:space="preserve">Patients with </w:t>
            </w:r>
            <w:r w:rsidRPr="00E77027">
              <w:rPr>
                <w:rFonts w:cstheme="minorHAnsi"/>
                <w:sz w:val="20"/>
                <w:szCs w:val="20"/>
                <w:bdr w:val="none" w:sz="0" w:space="0" w:color="auto" w:frame="1"/>
              </w:rPr>
              <w:t>SEVERE acute exacerbation of chronic obstructive pulmonary disease</w:t>
            </w:r>
          </w:p>
        </w:tc>
      </w:tr>
      <w:tr w:rsidR="006B7D5A" w:rsidRPr="00422AA2" w14:paraId="5E19B4D3" w14:textId="77777777" w:rsidTr="00422AA2">
        <w:trPr>
          <w:trHeight w:val="344"/>
        </w:trPr>
        <w:tc>
          <w:tcPr>
            <w:tcW w:w="2830" w:type="dxa"/>
            <w:vAlign w:val="center"/>
          </w:tcPr>
          <w:p w14:paraId="48BD2866" w14:textId="77777777" w:rsidR="006B7D5A" w:rsidRPr="00E77027" w:rsidRDefault="006B7D5A" w:rsidP="006B7D5A">
            <w:pPr>
              <w:spacing w:line="360" w:lineRule="auto"/>
              <w:jc w:val="center"/>
              <w:rPr>
                <w:sz w:val="20"/>
                <w:szCs w:val="20"/>
              </w:rPr>
            </w:pPr>
            <w:r w:rsidRPr="00E77027">
              <w:rPr>
                <w:sz w:val="20"/>
                <w:szCs w:val="20"/>
              </w:rPr>
              <w:t>Hospitalizations</w:t>
            </w:r>
          </w:p>
        </w:tc>
        <w:tc>
          <w:tcPr>
            <w:tcW w:w="6798" w:type="dxa"/>
            <w:vAlign w:val="center"/>
          </w:tcPr>
          <w:p w14:paraId="1BC3A161" w14:textId="77777777" w:rsidR="006B7D5A" w:rsidRPr="00E77027" w:rsidRDefault="006B7D5A" w:rsidP="006B7D5A">
            <w:pPr>
              <w:spacing w:line="360" w:lineRule="auto"/>
              <w:rPr>
                <w:rFonts w:cstheme="minorHAnsi"/>
                <w:sz w:val="20"/>
                <w:szCs w:val="20"/>
                <w:bdr w:val="none" w:sz="0" w:space="0" w:color="auto" w:frame="1"/>
              </w:rPr>
            </w:pPr>
            <w:r w:rsidRPr="00E77027">
              <w:rPr>
                <w:rFonts w:cstheme="minorHAnsi"/>
                <w:sz w:val="20"/>
                <w:szCs w:val="20"/>
                <w:bdr w:val="none" w:sz="0" w:space="0" w:color="auto" w:frame="1"/>
              </w:rPr>
              <w:t>At least one hospital discharge form with primary diagnosis of COPD (ICD-9-CM code) related to an overnight hospitalization:</w:t>
            </w:r>
          </w:p>
          <w:p w14:paraId="3B12D54A" w14:textId="77777777" w:rsidR="006B7D5A" w:rsidRPr="00E77027" w:rsidRDefault="006B7D5A" w:rsidP="006B7D5A">
            <w:pPr>
              <w:spacing w:line="360" w:lineRule="auto"/>
              <w:rPr>
                <w:rFonts w:cstheme="minorHAnsi"/>
                <w:sz w:val="20"/>
                <w:szCs w:val="20"/>
                <w:bdr w:val="none" w:sz="0" w:space="0" w:color="auto" w:frame="1"/>
              </w:rPr>
            </w:pPr>
            <w:r w:rsidRPr="00E77027">
              <w:rPr>
                <w:rFonts w:cstheme="minorHAnsi"/>
                <w:sz w:val="20"/>
                <w:szCs w:val="20"/>
                <w:bdr w:val="none" w:sz="0" w:space="0" w:color="auto" w:frame="1"/>
              </w:rPr>
              <w:t>491.x - Chronic bronchitis</w:t>
            </w:r>
          </w:p>
          <w:p w14:paraId="5C8D438F" w14:textId="77777777" w:rsidR="006B7D5A" w:rsidRPr="00E77027" w:rsidRDefault="006B7D5A" w:rsidP="006B7D5A">
            <w:pPr>
              <w:spacing w:line="360" w:lineRule="auto"/>
              <w:rPr>
                <w:rFonts w:cstheme="minorHAnsi"/>
                <w:sz w:val="20"/>
                <w:szCs w:val="20"/>
                <w:bdr w:val="none" w:sz="0" w:space="0" w:color="auto" w:frame="1"/>
              </w:rPr>
            </w:pPr>
            <w:r w:rsidRPr="00E77027">
              <w:rPr>
                <w:rFonts w:cstheme="minorHAnsi"/>
                <w:sz w:val="20"/>
                <w:szCs w:val="20"/>
                <w:bdr w:val="none" w:sz="0" w:space="0" w:color="auto" w:frame="1"/>
              </w:rPr>
              <w:t>492.x - Emphysema</w:t>
            </w:r>
          </w:p>
          <w:p w14:paraId="3265B053" w14:textId="77777777" w:rsidR="006B7D5A" w:rsidRPr="00E77027" w:rsidRDefault="006B7D5A" w:rsidP="006B7D5A">
            <w:pPr>
              <w:spacing w:line="360" w:lineRule="auto"/>
              <w:rPr>
                <w:rFonts w:cstheme="minorHAnsi"/>
                <w:sz w:val="20"/>
                <w:szCs w:val="20"/>
                <w:bdr w:val="none" w:sz="0" w:space="0" w:color="auto" w:frame="1"/>
              </w:rPr>
            </w:pPr>
            <w:r w:rsidRPr="00E77027">
              <w:rPr>
                <w:rFonts w:cstheme="minorHAnsi"/>
                <w:sz w:val="20"/>
                <w:szCs w:val="20"/>
                <w:bdr w:val="none" w:sz="0" w:space="0" w:color="auto" w:frame="1"/>
              </w:rPr>
              <w:t>496 - Chronic airway obstruction, not elsewhere classified</w:t>
            </w:r>
          </w:p>
          <w:p w14:paraId="022A1ECC" w14:textId="77777777" w:rsidR="006B7D5A" w:rsidRPr="00E77027" w:rsidRDefault="006B7D5A" w:rsidP="006B7D5A">
            <w:pPr>
              <w:spacing w:line="360" w:lineRule="auto"/>
              <w:rPr>
                <w:sz w:val="20"/>
                <w:szCs w:val="20"/>
                <w:bdr w:val="none" w:sz="0" w:space="0" w:color="auto" w:frame="1"/>
              </w:rPr>
            </w:pPr>
          </w:p>
          <w:p w14:paraId="24EC25E4" w14:textId="77777777" w:rsidR="006B7D5A" w:rsidRPr="00E77027" w:rsidRDefault="006B7D5A" w:rsidP="006B7D5A">
            <w:pPr>
              <w:spacing w:line="360" w:lineRule="auto"/>
              <w:rPr>
                <w:rFonts w:cstheme="minorHAnsi"/>
                <w:sz w:val="20"/>
                <w:szCs w:val="20"/>
                <w:bdr w:val="none" w:sz="0" w:space="0" w:color="auto" w:frame="1"/>
              </w:rPr>
            </w:pPr>
            <w:r w:rsidRPr="00E77027">
              <w:rPr>
                <w:rFonts w:cstheme="minorHAnsi"/>
                <w:sz w:val="20"/>
                <w:szCs w:val="20"/>
                <w:bdr w:val="none" w:sz="0" w:space="0" w:color="auto" w:frame="1"/>
              </w:rPr>
              <w:t>At least one hospital discharge form with COPD as secondary diagnosis (codes listed above) and related causes as primary diagnosis (ICD-9-CM code):</w:t>
            </w:r>
          </w:p>
          <w:p w14:paraId="12767500" w14:textId="77777777" w:rsidR="006B7D5A" w:rsidRPr="00E77027" w:rsidRDefault="006B7D5A" w:rsidP="006B7D5A">
            <w:pPr>
              <w:spacing w:line="360" w:lineRule="auto"/>
              <w:rPr>
                <w:rFonts w:cstheme="minorHAnsi"/>
                <w:sz w:val="20"/>
                <w:szCs w:val="20"/>
                <w:bdr w:val="none" w:sz="0" w:space="0" w:color="auto" w:frame="1"/>
              </w:rPr>
            </w:pPr>
            <w:r w:rsidRPr="00E77027">
              <w:rPr>
                <w:rFonts w:cstheme="minorHAnsi"/>
                <w:sz w:val="20"/>
                <w:szCs w:val="20"/>
                <w:bdr w:val="none" w:sz="0" w:space="0" w:color="auto" w:frame="1"/>
              </w:rPr>
              <w:t>490 - Bronchitis, not specified as acute or chronic</w:t>
            </w:r>
          </w:p>
          <w:p w14:paraId="65732AF5" w14:textId="77777777" w:rsidR="006B7D5A" w:rsidRPr="00E77027" w:rsidRDefault="006B7D5A" w:rsidP="006B7D5A">
            <w:pPr>
              <w:spacing w:line="360" w:lineRule="auto"/>
              <w:rPr>
                <w:rFonts w:cstheme="minorHAnsi"/>
                <w:sz w:val="20"/>
                <w:szCs w:val="20"/>
                <w:bdr w:val="none" w:sz="0" w:space="0" w:color="auto" w:frame="1"/>
              </w:rPr>
            </w:pPr>
            <w:r w:rsidRPr="00E77027">
              <w:rPr>
                <w:rFonts w:cstheme="minorHAnsi"/>
                <w:sz w:val="20"/>
                <w:szCs w:val="20"/>
                <w:bdr w:val="none" w:sz="0" w:space="0" w:color="auto" w:frame="1"/>
              </w:rPr>
              <w:t>494.x - Bronchiectasis</w:t>
            </w:r>
          </w:p>
          <w:p w14:paraId="0E43EE6B" w14:textId="77777777" w:rsidR="006B7D5A" w:rsidRPr="00E77027" w:rsidRDefault="006B7D5A" w:rsidP="006B7D5A">
            <w:pPr>
              <w:spacing w:line="360" w:lineRule="auto"/>
              <w:rPr>
                <w:rFonts w:cstheme="minorHAnsi"/>
                <w:sz w:val="20"/>
                <w:szCs w:val="20"/>
                <w:bdr w:val="none" w:sz="0" w:space="0" w:color="auto" w:frame="1"/>
              </w:rPr>
            </w:pPr>
            <w:r w:rsidRPr="00E77027">
              <w:rPr>
                <w:rFonts w:cstheme="minorHAnsi"/>
                <w:sz w:val="20"/>
                <w:szCs w:val="20"/>
                <w:bdr w:val="none" w:sz="0" w:space="0" w:color="auto" w:frame="1"/>
              </w:rPr>
              <w:t>518.81 - Acute respiratory failure</w:t>
            </w:r>
          </w:p>
          <w:p w14:paraId="5F1E4A8C" w14:textId="77777777" w:rsidR="006B7D5A" w:rsidRPr="00E77027" w:rsidRDefault="006B7D5A" w:rsidP="006B7D5A">
            <w:pPr>
              <w:spacing w:line="360" w:lineRule="auto"/>
              <w:rPr>
                <w:rFonts w:cstheme="minorHAnsi"/>
                <w:sz w:val="20"/>
                <w:szCs w:val="20"/>
                <w:bdr w:val="none" w:sz="0" w:space="0" w:color="auto" w:frame="1"/>
              </w:rPr>
            </w:pPr>
            <w:r w:rsidRPr="00E77027">
              <w:rPr>
                <w:rFonts w:cstheme="minorHAnsi"/>
                <w:sz w:val="20"/>
                <w:szCs w:val="20"/>
                <w:bdr w:val="none" w:sz="0" w:space="0" w:color="auto" w:frame="1"/>
              </w:rPr>
              <w:t>518.82 - Other pulmonary insufficiency not elsewhere classified</w:t>
            </w:r>
          </w:p>
          <w:p w14:paraId="281EC83C" w14:textId="77777777" w:rsidR="006B7D5A" w:rsidRPr="00E77027" w:rsidRDefault="006B7D5A" w:rsidP="006B7D5A">
            <w:pPr>
              <w:spacing w:line="360" w:lineRule="auto"/>
              <w:rPr>
                <w:rFonts w:cstheme="minorHAnsi"/>
                <w:sz w:val="20"/>
                <w:szCs w:val="20"/>
                <w:bdr w:val="none" w:sz="0" w:space="0" w:color="auto" w:frame="1"/>
              </w:rPr>
            </w:pPr>
            <w:r w:rsidRPr="00E77027">
              <w:rPr>
                <w:rFonts w:cstheme="minorHAnsi"/>
                <w:sz w:val="20"/>
                <w:szCs w:val="20"/>
                <w:bdr w:val="none" w:sz="0" w:space="0" w:color="auto" w:frame="1"/>
              </w:rPr>
              <w:t>518.83 - Chronic respiratory failure</w:t>
            </w:r>
          </w:p>
          <w:p w14:paraId="3FF46470" w14:textId="77777777" w:rsidR="006B7D5A" w:rsidRPr="00E77027" w:rsidRDefault="006B7D5A" w:rsidP="006B7D5A">
            <w:pPr>
              <w:spacing w:line="360" w:lineRule="auto"/>
              <w:rPr>
                <w:rFonts w:cstheme="minorHAnsi"/>
                <w:sz w:val="20"/>
                <w:szCs w:val="20"/>
                <w:bdr w:val="none" w:sz="0" w:space="0" w:color="auto" w:frame="1"/>
              </w:rPr>
            </w:pPr>
            <w:r w:rsidRPr="00E77027">
              <w:rPr>
                <w:rFonts w:cstheme="minorHAnsi"/>
                <w:sz w:val="20"/>
                <w:szCs w:val="20"/>
                <w:bdr w:val="none" w:sz="0" w:space="0" w:color="auto" w:frame="1"/>
              </w:rPr>
              <w:t>518.84 - Acute and chronic respiratory failure</w:t>
            </w:r>
          </w:p>
          <w:p w14:paraId="1DBDF0D6" w14:textId="77777777" w:rsidR="006B7D5A" w:rsidRPr="00E77027" w:rsidRDefault="006B7D5A" w:rsidP="006B7D5A">
            <w:pPr>
              <w:spacing w:line="360" w:lineRule="auto"/>
              <w:rPr>
                <w:rFonts w:cstheme="minorHAnsi"/>
                <w:sz w:val="20"/>
                <w:szCs w:val="20"/>
                <w:bdr w:val="none" w:sz="0" w:space="0" w:color="auto" w:frame="1"/>
              </w:rPr>
            </w:pPr>
            <w:r w:rsidRPr="00E77027">
              <w:rPr>
                <w:rFonts w:cstheme="minorHAnsi"/>
                <w:sz w:val="20"/>
                <w:szCs w:val="20"/>
                <w:bdr w:val="none" w:sz="0" w:space="0" w:color="auto" w:frame="1"/>
              </w:rPr>
              <w:t xml:space="preserve">786.0x - </w:t>
            </w:r>
            <w:proofErr w:type="spellStart"/>
            <w:r w:rsidRPr="00E77027">
              <w:rPr>
                <w:rFonts w:cstheme="minorHAnsi"/>
                <w:sz w:val="20"/>
                <w:szCs w:val="20"/>
                <w:bdr w:val="none" w:sz="0" w:space="0" w:color="auto" w:frame="1"/>
              </w:rPr>
              <w:t>Dyspnea</w:t>
            </w:r>
            <w:proofErr w:type="spellEnd"/>
            <w:r w:rsidRPr="00E77027">
              <w:rPr>
                <w:rFonts w:cstheme="minorHAnsi"/>
                <w:sz w:val="20"/>
                <w:szCs w:val="20"/>
                <w:bdr w:val="none" w:sz="0" w:space="0" w:color="auto" w:frame="1"/>
              </w:rPr>
              <w:t xml:space="preserve"> and respiratory abnormalities</w:t>
            </w:r>
          </w:p>
          <w:p w14:paraId="1ACCF48C" w14:textId="77777777" w:rsidR="006B7D5A" w:rsidRPr="00E77027" w:rsidRDefault="006B7D5A" w:rsidP="006B7D5A">
            <w:pPr>
              <w:spacing w:line="360" w:lineRule="auto"/>
              <w:rPr>
                <w:rFonts w:cstheme="minorHAnsi"/>
                <w:sz w:val="20"/>
                <w:szCs w:val="20"/>
                <w:bdr w:val="none" w:sz="0" w:space="0" w:color="auto" w:frame="1"/>
              </w:rPr>
            </w:pPr>
            <w:r w:rsidRPr="00E77027">
              <w:rPr>
                <w:rFonts w:cstheme="minorHAnsi"/>
                <w:sz w:val="20"/>
                <w:szCs w:val="20"/>
                <w:bdr w:val="none" w:sz="0" w:space="0" w:color="auto" w:frame="1"/>
              </w:rPr>
              <w:t>786.2 - Cough</w:t>
            </w:r>
          </w:p>
          <w:p w14:paraId="43CE582E" w14:textId="77777777" w:rsidR="006B7D5A" w:rsidRPr="00E77027" w:rsidRDefault="006B7D5A" w:rsidP="006B7D5A">
            <w:pPr>
              <w:spacing w:line="360" w:lineRule="auto"/>
              <w:rPr>
                <w:sz w:val="20"/>
                <w:szCs w:val="20"/>
              </w:rPr>
            </w:pPr>
            <w:r w:rsidRPr="00E77027">
              <w:rPr>
                <w:rFonts w:cstheme="minorHAnsi"/>
                <w:sz w:val="20"/>
                <w:szCs w:val="20"/>
                <w:bdr w:val="none" w:sz="0" w:space="0" w:color="auto" w:frame="1"/>
              </w:rPr>
              <w:t>786.4 - Abnormal sputum</w:t>
            </w:r>
          </w:p>
        </w:tc>
      </w:tr>
    </w:tbl>
    <w:p w14:paraId="1B3AF3DF" w14:textId="77777777" w:rsidR="006B7D5A" w:rsidRPr="00E77027" w:rsidRDefault="006B7D5A">
      <w:r>
        <w:rPr>
          <w:rFonts w:cstheme="minorHAnsi"/>
          <w:bCs/>
          <w:szCs w:val="24"/>
        </w:rPr>
        <w:br w:type="page"/>
      </w:r>
    </w:p>
    <w:p w14:paraId="3FAA7719" w14:textId="77777777" w:rsidR="006B7D5A" w:rsidRDefault="006B7D5A" w:rsidP="00C41E7D">
      <w:pPr>
        <w:rPr>
          <w:rFonts w:cstheme="minorHAnsi"/>
          <w:bCs/>
          <w:szCs w:val="24"/>
        </w:rPr>
      </w:pPr>
      <w:r w:rsidRPr="00E77027">
        <w:rPr>
          <w:rFonts w:cstheme="minorHAnsi"/>
          <w:bCs/>
          <w:szCs w:val="24"/>
        </w:rPr>
        <w:lastRenderedPageBreak/>
        <w:t>Figure S2 – Study design</w:t>
      </w:r>
    </w:p>
    <w:p w14:paraId="20DDE89D" w14:textId="77777777" w:rsidR="00287E24" w:rsidRPr="00E77027" w:rsidRDefault="00287E24" w:rsidP="00C41E7D">
      <w:pPr>
        <w:rPr>
          <w:rFonts w:cstheme="minorHAnsi"/>
          <w:bCs/>
          <w:szCs w:val="24"/>
        </w:rPr>
      </w:pPr>
    </w:p>
    <w:p w14:paraId="4DFF39F2" w14:textId="3AA9F7AB" w:rsidR="00287E24" w:rsidRPr="00287E24" w:rsidRDefault="00287E24" w:rsidP="00287E24">
      <w:pPr>
        <w:jc w:val="center"/>
        <w:rPr>
          <w:lang w:val="it-IT"/>
        </w:rPr>
      </w:pPr>
      <w:r w:rsidRPr="00287E24">
        <w:rPr>
          <w:lang w:val="it-IT"/>
        </w:rPr>
        <w:drawing>
          <wp:inline distT="0" distB="0" distL="0" distR="0" wp14:anchorId="1860A0A3" wp14:editId="2293EF1D">
            <wp:extent cx="6287805" cy="2428875"/>
            <wp:effectExtent l="0" t="0" r="0" b="0"/>
            <wp:docPr id="1516813234" name="Immagine 2" descr="Immagine che contiene testo, schermata, line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813234" name="Immagine 2" descr="Immagine che contiene testo, schermata, linea, diagramma&#10;&#10;Descrizione generata automa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90596" cy="2429953"/>
                    </a:xfrm>
                    <a:prstGeom prst="rect">
                      <a:avLst/>
                    </a:prstGeom>
                    <a:noFill/>
                    <a:ln>
                      <a:noFill/>
                    </a:ln>
                  </pic:spPr>
                </pic:pic>
              </a:graphicData>
            </a:graphic>
          </wp:inline>
        </w:drawing>
      </w:r>
    </w:p>
    <w:p w14:paraId="09A7BFB2" w14:textId="6CFDCB5B" w:rsidR="006B7D5A" w:rsidRDefault="006B7D5A" w:rsidP="00C41E7D">
      <w:pPr>
        <w:jc w:val="center"/>
      </w:pPr>
    </w:p>
    <w:p w14:paraId="0371B954" w14:textId="77777777" w:rsidR="006B7D5A" w:rsidRDefault="006B7D5A">
      <w:r>
        <w:br w:type="page"/>
      </w:r>
    </w:p>
    <w:p w14:paraId="3CDF7EB1" w14:textId="590E82CD" w:rsidR="006B7D5A" w:rsidRPr="00115EA9" w:rsidRDefault="006B7D5A" w:rsidP="006B7D5A">
      <w:pPr>
        <w:spacing w:line="480" w:lineRule="auto"/>
        <w:rPr>
          <w:szCs w:val="24"/>
        </w:rPr>
      </w:pPr>
      <w:r w:rsidRPr="00115EA9">
        <w:rPr>
          <w:szCs w:val="24"/>
        </w:rPr>
        <w:lastRenderedPageBreak/>
        <w:t>Table S</w:t>
      </w:r>
      <w:r>
        <w:rPr>
          <w:szCs w:val="24"/>
        </w:rPr>
        <w:t>4</w:t>
      </w:r>
      <w:r w:rsidRPr="00115EA9">
        <w:rPr>
          <w:szCs w:val="24"/>
        </w:rPr>
        <w:t xml:space="preserve"> - Criteria identifying comorbidities at baseline (i.e., index date and 6-year look-back period) of patients with chronic obstructive pulmonary disease </w:t>
      </w:r>
    </w:p>
    <w:tbl>
      <w:tblPr>
        <w:tblStyle w:val="Grigliatabellachiara"/>
        <w:tblW w:w="10060" w:type="dxa"/>
        <w:tblLook w:val="04A0" w:firstRow="1" w:lastRow="0" w:firstColumn="1" w:lastColumn="0" w:noHBand="0" w:noVBand="1"/>
      </w:tblPr>
      <w:tblGrid>
        <w:gridCol w:w="2515"/>
        <w:gridCol w:w="882"/>
        <w:gridCol w:w="1633"/>
        <w:gridCol w:w="1628"/>
        <w:gridCol w:w="887"/>
        <w:gridCol w:w="2515"/>
      </w:tblGrid>
      <w:tr w:rsidR="006B7D5A" w:rsidRPr="00590C3B" w14:paraId="1E7920BE" w14:textId="77777777" w:rsidTr="00D50580">
        <w:trPr>
          <w:trHeight w:hRule="exact" w:val="510"/>
        </w:trPr>
        <w:tc>
          <w:tcPr>
            <w:tcW w:w="10060" w:type="dxa"/>
            <w:gridSpan w:val="6"/>
            <w:shd w:val="clear" w:color="auto" w:fill="auto"/>
            <w:vAlign w:val="center"/>
          </w:tcPr>
          <w:p w14:paraId="650C2876" w14:textId="77777777" w:rsidR="006B7D5A" w:rsidRPr="00590C3B" w:rsidRDefault="006B7D5A" w:rsidP="00D50580">
            <w:pPr>
              <w:jc w:val="center"/>
              <w:rPr>
                <w:rFonts w:cstheme="minorHAnsi"/>
                <w:sz w:val="18"/>
                <w:szCs w:val="18"/>
                <w:bdr w:val="none" w:sz="0" w:space="0" w:color="auto" w:frame="1"/>
              </w:rPr>
            </w:pPr>
            <w:r w:rsidRPr="00590C3B">
              <w:rPr>
                <w:rFonts w:cstheme="minorHAnsi"/>
                <w:sz w:val="18"/>
                <w:szCs w:val="18"/>
                <w:lang w:eastAsia="de-DE"/>
              </w:rPr>
              <w:t>Diabetes mellitus</w:t>
            </w:r>
          </w:p>
        </w:tc>
      </w:tr>
      <w:tr w:rsidR="006B7D5A" w:rsidRPr="00590C3B" w14:paraId="2A77CE6F" w14:textId="77777777" w:rsidTr="00D50580">
        <w:trPr>
          <w:trHeight w:val="752"/>
        </w:trPr>
        <w:tc>
          <w:tcPr>
            <w:tcW w:w="3397" w:type="dxa"/>
            <w:gridSpan w:val="2"/>
            <w:tcBorders>
              <w:right w:val="single" w:sz="4" w:space="0" w:color="BFBFBF" w:themeColor="background1" w:themeShade="BF"/>
            </w:tcBorders>
            <w:shd w:val="clear" w:color="auto" w:fill="auto"/>
            <w:vAlign w:val="center"/>
          </w:tcPr>
          <w:p w14:paraId="27E9E5C0" w14:textId="77777777" w:rsidR="006B7D5A" w:rsidRPr="00590C3B" w:rsidRDefault="006B7D5A" w:rsidP="00D50580">
            <w:pPr>
              <w:jc w:val="center"/>
              <w:rPr>
                <w:rFonts w:cstheme="minorHAnsi"/>
                <w:sz w:val="18"/>
                <w:szCs w:val="18"/>
              </w:rPr>
            </w:pPr>
            <w:r w:rsidRPr="00590C3B">
              <w:rPr>
                <w:rFonts w:cstheme="minorHAnsi"/>
                <w:sz w:val="18"/>
                <w:szCs w:val="18"/>
                <w:bdr w:val="none" w:sz="0" w:space="0" w:color="auto" w:frame="1"/>
              </w:rPr>
              <w:t>At least one hospital discharge form with primary/secondary diagnosis (ICD-9-CM code)</w:t>
            </w:r>
          </w:p>
        </w:tc>
        <w:tc>
          <w:tcPr>
            <w:tcW w:w="3261" w:type="dxa"/>
            <w:gridSpan w:val="2"/>
            <w:tcBorders>
              <w:left w:val="single" w:sz="4" w:space="0" w:color="BFBFBF" w:themeColor="background1" w:themeShade="BF"/>
            </w:tcBorders>
            <w:shd w:val="clear" w:color="auto" w:fill="auto"/>
            <w:vAlign w:val="center"/>
          </w:tcPr>
          <w:p w14:paraId="531FD097" w14:textId="77777777" w:rsidR="006B7D5A" w:rsidRPr="0010012E" w:rsidRDefault="006B7D5A" w:rsidP="00D50580">
            <w:pPr>
              <w:jc w:val="center"/>
              <w:rPr>
                <w:rFonts w:cstheme="minorHAnsi"/>
                <w:sz w:val="18"/>
                <w:szCs w:val="18"/>
                <w:lang w:eastAsia="de-DE"/>
              </w:rPr>
            </w:pPr>
            <w:r w:rsidRPr="00590C3B">
              <w:rPr>
                <w:rFonts w:cstheme="minorHAnsi"/>
                <w:sz w:val="18"/>
                <w:szCs w:val="18"/>
                <w:lang w:eastAsia="de-DE"/>
              </w:rPr>
              <w:t xml:space="preserve">Disease waiver claim </w:t>
            </w:r>
          </w:p>
        </w:tc>
        <w:tc>
          <w:tcPr>
            <w:tcW w:w="3402" w:type="dxa"/>
            <w:gridSpan w:val="2"/>
            <w:tcBorders>
              <w:left w:val="single" w:sz="4" w:space="0" w:color="BFBFBF" w:themeColor="background1" w:themeShade="BF"/>
            </w:tcBorders>
            <w:shd w:val="clear" w:color="auto" w:fill="auto"/>
            <w:vAlign w:val="center"/>
          </w:tcPr>
          <w:p w14:paraId="06920288" w14:textId="77777777" w:rsidR="006B7D5A" w:rsidRPr="00590C3B" w:rsidRDefault="006B7D5A" w:rsidP="00D50580">
            <w:pPr>
              <w:jc w:val="center"/>
              <w:rPr>
                <w:rFonts w:cstheme="minorHAnsi"/>
                <w:sz w:val="18"/>
                <w:szCs w:val="18"/>
                <w:bdr w:val="none" w:sz="0" w:space="0" w:color="auto" w:frame="1"/>
              </w:rPr>
            </w:pPr>
            <w:r w:rsidRPr="00590C3B">
              <w:rPr>
                <w:rFonts w:cstheme="minorHAnsi"/>
                <w:sz w:val="18"/>
                <w:szCs w:val="18"/>
                <w:lang w:eastAsia="de-DE"/>
              </w:rPr>
              <w:t xml:space="preserve">At least 2 drug supplies </w:t>
            </w:r>
            <w:r>
              <w:rPr>
                <w:rFonts w:cstheme="minorHAnsi"/>
                <w:sz w:val="18"/>
                <w:szCs w:val="18"/>
                <w:lang w:eastAsia="de-DE"/>
              </w:rPr>
              <w:t xml:space="preserve">within one year before the index date </w:t>
            </w:r>
            <w:r w:rsidRPr="00590C3B">
              <w:rPr>
                <w:rFonts w:cstheme="minorHAnsi"/>
                <w:sz w:val="18"/>
                <w:szCs w:val="18"/>
                <w:lang w:eastAsia="de-DE"/>
              </w:rPr>
              <w:t>(ATC codes)</w:t>
            </w:r>
          </w:p>
        </w:tc>
      </w:tr>
      <w:tr w:rsidR="006B7D5A" w:rsidRPr="00590C3B" w14:paraId="55DC16FE" w14:textId="77777777" w:rsidTr="00D50580">
        <w:trPr>
          <w:trHeight w:val="382"/>
        </w:trPr>
        <w:tc>
          <w:tcPr>
            <w:tcW w:w="3397" w:type="dxa"/>
            <w:gridSpan w:val="2"/>
            <w:tcBorders>
              <w:right w:val="single" w:sz="4" w:space="0" w:color="BFBFBF" w:themeColor="background1" w:themeShade="BF"/>
            </w:tcBorders>
            <w:shd w:val="clear" w:color="auto" w:fill="auto"/>
            <w:vAlign w:val="center"/>
          </w:tcPr>
          <w:p w14:paraId="5137468C" w14:textId="77777777" w:rsidR="006B7D5A" w:rsidRPr="00590C3B" w:rsidRDefault="006B7D5A" w:rsidP="00D50580">
            <w:pPr>
              <w:jc w:val="center"/>
              <w:rPr>
                <w:rFonts w:cstheme="minorHAnsi"/>
                <w:sz w:val="18"/>
                <w:szCs w:val="18"/>
              </w:rPr>
            </w:pPr>
            <w:r w:rsidRPr="00590C3B">
              <w:rPr>
                <w:rFonts w:cstheme="minorHAnsi"/>
                <w:sz w:val="18"/>
                <w:szCs w:val="18"/>
              </w:rPr>
              <w:t>250.x – Diabetes mellitus</w:t>
            </w:r>
          </w:p>
        </w:tc>
        <w:tc>
          <w:tcPr>
            <w:tcW w:w="3261" w:type="dxa"/>
            <w:gridSpan w:val="2"/>
            <w:tcBorders>
              <w:left w:val="single" w:sz="4" w:space="0" w:color="BFBFBF" w:themeColor="background1" w:themeShade="BF"/>
            </w:tcBorders>
            <w:shd w:val="clear" w:color="auto" w:fill="auto"/>
            <w:vAlign w:val="center"/>
          </w:tcPr>
          <w:p w14:paraId="509A5AF9" w14:textId="77777777" w:rsidR="006B7D5A" w:rsidRPr="00590C3B" w:rsidRDefault="006B7D5A" w:rsidP="00D50580">
            <w:pPr>
              <w:jc w:val="center"/>
              <w:rPr>
                <w:rFonts w:cstheme="minorHAnsi"/>
                <w:sz w:val="18"/>
                <w:szCs w:val="18"/>
                <w:bdr w:val="none" w:sz="0" w:space="0" w:color="auto" w:frame="1"/>
              </w:rPr>
            </w:pPr>
            <w:r w:rsidRPr="00590C3B">
              <w:rPr>
                <w:rFonts w:cstheme="minorHAnsi"/>
                <w:sz w:val="18"/>
                <w:szCs w:val="18"/>
              </w:rPr>
              <w:t>013 – Diabetes mellitus</w:t>
            </w:r>
          </w:p>
        </w:tc>
        <w:tc>
          <w:tcPr>
            <w:tcW w:w="3402" w:type="dxa"/>
            <w:gridSpan w:val="2"/>
            <w:tcBorders>
              <w:left w:val="single" w:sz="4" w:space="0" w:color="BFBFBF" w:themeColor="background1" w:themeShade="BF"/>
            </w:tcBorders>
            <w:shd w:val="clear" w:color="auto" w:fill="auto"/>
            <w:vAlign w:val="center"/>
          </w:tcPr>
          <w:p w14:paraId="4CA0F4CC" w14:textId="77777777" w:rsidR="006B7D5A" w:rsidRPr="00590C3B" w:rsidRDefault="006B7D5A" w:rsidP="00D50580">
            <w:pPr>
              <w:jc w:val="center"/>
              <w:rPr>
                <w:rFonts w:cstheme="minorHAnsi"/>
                <w:sz w:val="18"/>
                <w:szCs w:val="18"/>
                <w:bdr w:val="none" w:sz="0" w:space="0" w:color="auto" w:frame="1"/>
              </w:rPr>
            </w:pPr>
            <w:r w:rsidRPr="00590C3B">
              <w:rPr>
                <w:rFonts w:cstheme="minorHAnsi"/>
                <w:sz w:val="18"/>
                <w:szCs w:val="18"/>
              </w:rPr>
              <w:t>A10 – Drugs used in diabetes</w:t>
            </w:r>
          </w:p>
        </w:tc>
      </w:tr>
      <w:tr w:rsidR="006B7D5A" w:rsidRPr="00590C3B" w14:paraId="5A8B5B63" w14:textId="77777777" w:rsidTr="00D50580">
        <w:trPr>
          <w:trHeight w:hRule="exact" w:val="510"/>
        </w:trPr>
        <w:tc>
          <w:tcPr>
            <w:tcW w:w="10060" w:type="dxa"/>
            <w:gridSpan w:val="6"/>
            <w:shd w:val="clear" w:color="auto" w:fill="auto"/>
            <w:vAlign w:val="center"/>
          </w:tcPr>
          <w:p w14:paraId="776AE2CA" w14:textId="77777777" w:rsidR="006B7D5A" w:rsidRPr="00590C3B" w:rsidRDefault="006B7D5A" w:rsidP="00D50580">
            <w:pPr>
              <w:jc w:val="center"/>
              <w:rPr>
                <w:rFonts w:cstheme="minorHAnsi"/>
                <w:sz w:val="18"/>
                <w:szCs w:val="18"/>
                <w:bdr w:val="none" w:sz="0" w:space="0" w:color="auto" w:frame="1"/>
              </w:rPr>
            </w:pPr>
            <w:r w:rsidRPr="00590C3B">
              <w:rPr>
                <w:rFonts w:cstheme="minorHAnsi"/>
                <w:sz w:val="18"/>
                <w:szCs w:val="18"/>
                <w:bdr w:val="none" w:sz="0" w:space="0" w:color="auto" w:frame="1"/>
              </w:rPr>
              <w:t>Dyslipidaemias</w:t>
            </w:r>
          </w:p>
        </w:tc>
      </w:tr>
      <w:tr w:rsidR="006B7D5A" w:rsidRPr="00590C3B" w14:paraId="7D6FE5C5" w14:textId="77777777" w:rsidTr="00D50580">
        <w:trPr>
          <w:trHeight w:hRule="exact" w:val="747"/>
        </w:trPr>
        <w:tc>
          <w:tcPr>
            <w:tcW w:w="3397" w:type="dxa"/>
            <w:gridSpan w:val="2"/>
            <w:tcBorders>
              <w:right w:val="single" w:sz="4" w:space="0" w:color="BFBFBF" w:themeColor="background1" w:themeShade="BF"/>
            </w:tcBorders>
            <w:shd w:val="clear" w:color="auto" w:fill="auto"/>
            <w:vAlign w:val="center"/>
          </w:tcPr>
          <w:p w14:paraId="2F3DD67C" w14:textId="77777777" w:rsidR="006B7D5A" w:rsidRPr="00590C3B" w:rsidRDefault="006B7D5A" w:rsidP="00D50580">
            <w:pPr>
              <w:jc w:val="center"/>
              <w:rPr>
                <w:rFonts w:cstheme="minorHAnsi"/>
                <w:sz w:val="18"/>
                <w:szCs w:val="18"/>
                <w:bdr w:val="none" w:sz="0" w:space="0" w:color="auto" w:frame="1"/>
              </w:rPr>
            </w:pPr>
            <w:r w:rsidRPr="00590C3B">
              <w:rPr>
                <w:rFonts w:cstheme="minorHAnsi"/>
                <w:sz w:val="18"/>
                <w:szCs w:val="18"/>
                <w:bdr w:val="none" w:sz="0" w:space="0" w:color="auto" w:frame="1"/>
              </w:rPr>
              <w:t>At least one hospital discharge form with primary/secondary diagnosis (ICD-9-CM code)</w:t>
            </w:r>
          </w:p>
        </w:tc>
        <w:tc>
          <w:tcPr>
            <w:tcW w:w="3261" w:type="dxa"/>
            <w:gridSpan w:val="2"/>
            <w:tcBorders>
              <w:left w:val="single" w:sz="4" w:space="0" w:color="BFBFBF" w:themeColor="background1" w:themeShade="BF"/>
            </w:tcBorders>
            <w:shd w:val="clear" w:color="auto" w:fill="auto"/>
            <w:vAlign w:val="center"/>
          </w:tcPr>
          <w:p w14:paraId="725A0DA3" w14:textId="77777777" w:rsidR="006B7D5A" w:rsidRPr="0010012E" w:rsidRDefault="006B7D5A" w:rsidP="00D50580">
            <w:pPr>
              <w:jc w:val="center"/>
              <w:rPr>
                <w:rFonts w:cstheme="minorHAnsi"/>
                <w:sz w:val="18"/>
                <w:szCs w:val="18"/>
                <w:lang w:eastAsia="de-DE"/>
              </w:rPr>
            </w:pPr>
            <w:r w:rsidRPr="00590C3B">
              <w:rPr>
                <w:rFonts w:cstheme="minorHAnsi"/>
                <w:sz w:val="18"/>
                <w:szCs w:val="18"/>
                <w:lang w:eastAsia="de-DE"/>
              </w:rPr>
              <w:t xml:space="preserve">Disease waiver claim </w:t>
            </w:r>
          </w:p>
        </w:tc>
        <w:tc>
          <w:tcPr>
            <w:tcW w:w="3402" w:type="dxa"/>
            <w:gridSpan w:val="2"/>
            <w:tcBorders>
              <w:left w:val="single" w:sz="4" w:space="0" w:color="BFBFBF" w:themeColor="background1" w:themeShade="BF"/>
            </w:tcBorders>
            <w:shd w:val="clear" w:color="auto" w:fill="auto"/>
            <w:vAlign w:val="center"/>
          </w:tcPr>
          <w:p w14:paraId="03CA2812" w14:textId="77777777" w:rsidR="006B7D5A" w:rsidRPr="00590C3B" w:rsidRDefault="006B7D5A" w:rsidP="00D50580">
            <w:pPr>
              <w:jc w:val="center"/>
              <w:rPr>
                <w:rFonts w:cstheme="minorHAnsi"/>
                <w:sz w:val="18"/>
                <w:szCs w:val="18"/>
                <w:bdr w:val="none" w:sz="0" w:space="0" w:color="auto" w:frame="1"/>
              </w:rPr>
            </w:pPr>
            <w:r w:rsidRPr="00590C3B">
              <w:rPr>
                <w:rFonts w:cstheme="minorHAnsi"/>
                <w:sz w:val="18"/>
                <w:szCs w:val="18"/>
                <w:lang w:eastAsia="de-DE"/>
              </w:rPr>
              <w:t xml:space="preserve">At least 2 drug supplies </w:t>
            </w:r>
            <w:r>
              <w:rPr>
                <w:rFonts w:cstheme="minorHAnsi"/>
                <w:sz w:val="18"/>
                <w:szCs w:val="18"/>
                <w:lang w:eastAsia="de-DE"/>
              </w:rPr>
              <w:t>within one year before the index date</w:t>
            </w:r>
            <w:r w:rsidRPr="00590C3B">
              <w:rPr>
                <w:rFonts w:cstheme="minorHAnsi"/>
                <w:sz w:val="18"/>
                <w:szCs w:val="18"/>
                <w:lang w:eastAsia="de-DE"/>
              </w:rPr>
              <w:t xml:space="preserve"> (ATC codes)</w:t>
            </w:r>
          </w:p>
        </w:tc>
      </w:tr>
      <w:tr w:rsidR="006B7D5A" w:rsidRPr="00590C3B" w14:paraId="5F8D7EFF" w14:textId="77777777" w:rsidTr="00D50580">
        <w:trPr>
          <w:trHeight w:val="843"/>
        </w:trPr>
        <w:tc>
          <w:tcPr>
            <w:tcW w:w="3397" w:type="dxa"/>
            <w:gridSpan w:val="2"/>
            <w:shd w:val="clear" w:color="auto" w:fill="auto"/>
            <w:vAlign w:val="center"/>
          </w:tcPr>
          <w:p w14:paraId="48CEAF5A" w14:textId="77777777" w:rsidR="006B7D5A" w:rsidRPr="00590C3B" w:rsidRDefault="006B7D5A" w:rsidP="00D50580">
            <w:pPr>
              <w:jc w:val="center"/>
              <w:rPr>
                <w:rFonts w:cstheme="minorHAnsi"/>
                <w:sz w:val="18"/>
                <w:szCs w:val="18"/>
                <w:bdr w:val="none" w:sz="0" w:space="0" w:color="auto" w:frame="1"/>
              </w:rPr>
            </w:pPr>
            <w:r w:rsidRPr="00590C3B">
              <w:rPr>
                <w:rFonts w:cstheme="minorHAnsi"/>
                <w:sz w:val="18"/>
                <w:szCs w:val="18"/>
                <w:bdr w:val="none" w:sz="0" w:space="0" w:color="auto" w:frame="1"/>
              </w:rPr>
              <w:t>272.x - Disorders of lipoid metabolism</w:t>
            </w:r>
          </w:p>
        </w:tc>
        <w:tc>
          <w:tcPr>
            <w:tcW w:w="3261" w:type="dxa"/>
            <w:gridSpan w:val="2"/>
            <w:shd w:val="clear" w:color="auto" w:fill="auto"/>
            <w:vAlign w:val="center"/>
          </w:tcPr>
          <w:p w14:paraId="3C29E20B" w14:textId="77777777" w:rsidR="006B7D5A" w:rsidRPr="00590C3B" w:rsidRDefault="006B7D5A" w:rsidP="00D50580">
            <w:pPr>
              <w:jc w:val="center"/>
              <w:rPr>
                <w:rFonts w:cstheme="minorHAnsi"/>
                <w:sz w:val="18"/>
                <w:szCs w:val="18"/>
                <w:bdr w:val="none" w:sz="0" w:space="0" w:color="auto" w:frame="1"/>
              </w:rPr>
            </w:pPr>
            <w:r w:rsidRPr="00590C3B">
              <w:rPr>
                <w:rFonts w:cstheme="minorHAnsi"/>
                <w:sz w:val="18"/>
                <w:szCs w:val="18"/>
                <w:bdr w:val="none" w:sz="0" w:space="0" w:color="auto" w:frame="1"/>
              </w:rPr>
              <w:t>025 - Disorders of lipoid metabolism</w:t>
            </w:r>
          </w:p>
        </w:tc>
        <w:tc>
          <w:tcPr>
            <w:tcW w:w="3402" w:type="dxa"/>
            <w:gridSpan w:val="2"/>
            <w:shd w:val="clear" w:color="auto" w:fill="auto"/>
            <w:vAlign w:val="center"/>
          </w:tcPr>
          <w:p w14:paraId="2DD18B60" w14:textId="77777777" w:rsidR="006B7D5A" w:rsidRPr="00590C3B" w:rsidRDefault="006B7D5A" w:rsidP="00D50580">
            <w:pPr>
              <w:jc w:val="center"/>
              <w:rPr>
                <w:rFonts w:cstheme="minorHAnsi"/>
                <w:sz w:val="18"/>
                <w:szCs w:val="18"/>
                <w:bdr w:val="none" w:sz="0" w:space="0" w:color="auto" w:frame="1"/>
              </w:rPr>
            </w:pPr>
            <w:r w:rsidRPr="00590C3B">
              <w:rPr>
                <w:rFonts w:cstheme="minorHAnsi"/>
                <w:sz w:val="18"/>
                <w:szCs w:val="18"/>
                <w:bdr w:val="none" w:sz="0" w:space="0" w:color="auto" w:frame="1"/>
              </w:rPr>
              <w:t>C10A – Lipid modifying agents, plain</w:t>
            </w:r>
          </w:p>
          <w:p w14:paraId="5ADCB15F" w14:textId="77777777" w:rsidR="006B7D5A" w:rsidRPr="00590C3B" w:rsidRDefault="006B7D5A" w:rsidP="00D50580">
            <w:pPr>
              <w:jc w:val="center"/>
              <w:rPr>
                <w:rFonts w:cstheme="minorHAnsi"/>
                <w:sz w:val="18"/>
                <w:szCs w:val="18"/>
                <w:bdr w:val="none" w:sz="0" w:space="0" w:color="auto" w:frame="1"/>
              </w:rPr>
            </w:pPr>
            <w:r w:rsidRPr="00590C3B">
              <w:rPr>
                <w:rFonts w:cstheme="minorHAnsi"/>
                <w:sz w:val="18"/>
                <w:szCs w:val="18"/>
                <w:bdr w:val="none" w:sz="0" w:space="0" w:color="auto" w:frame="1"/>
              </w:rPr>
              <w:t>C10B - Lipid modifying agents, combinations</w:t>
            </w:r>
          </w:p>
        </w:tc>
      </w:tr>
      <w:tr w:rsidR="006B7D5A" w:rsidRPr="00590C3B" w14:paraId="13D5A232" w14:textId="77777777" w:rsidTr="00D50580">
        <w:trPr>
          <w:trHeight w:val="510"/>
        </w:trPr>
        <w:tc>
          <w:tcPr>
            <w:tcW w:w="10060" w:type="dxa"/>
            <w:gridSpan w:val="6"/>
            <w:shd w:val="clear" w:color="auto" w:fill="auto"/>
            <w:vAlign w:val="center"/>
          </w:tcPr>
          <w:p w14:paraId="524DF5A5" w14:textId="77777777" w:rsidR="006B7D5A" w:rsidRPr="00590C3B" w:rsidRDefault="006B7D5A" w:rsidP="00D50580">
            <w:pPr>
              <w:jc w:val="center"/>
              <w:rPr>
                <w:rFonts w:cstheme="minorHAnsi"/>
                <w:sz w:val="18"/>
                <w:szCs w:val="18"/>
                <w:bdr w:val="none" w:sz="0" w:space="0" w:color="auto" w:frame="1"/>
              </w:rPr>
            </w:pPr>
            <w:r w:rsidRPr="00590C3B">
              <w:rPr>
                <w:rFonts w:cstheme="minorHAnsi"/>
                <w:sz w:val="18"/>
                <w:szCs w:val="18"/>
                <w:bdr w:val="none" w:sz="0" w:space="0" w:color="auto" w:frame="1"/>
              </w:rPr>
              <w:t>Arterial hypertension</w:t>
            </w:r>
          </w:p>
        </w:tc>
      </w:tr>
      <w:tr w:rsidR="006B7D5A" w:rsidRPr="00590C3B" w14:paraId="2005D508" w14:textId="77777777" w:rsidTr="00D50580">
        <w:trPr>
          <w:trHeight w:val="141"/>
        </w:trPr>
        <w:tc>
          <w:tcPr>
            <w:tcW w:w="3397" w:type="dxa"/>
            <w:gridSpan w:val="2"/>
            <w:shd w:val="clear" w:color="auto" w:fill="auto"/>
            <w:vAlign w:val="center"/>
          </w:tcPr>
          <w:p w14:paraId="05BC172F" w14:textId="77777777" w:rsidR="006B7D5A" w:rsidRPr="00590C3B" w:rsidRDefault="006B7D5A" w:rsidP="00D50580">
            <w:pPr>
              <w:jc w:val="center"/>
              <w:rPr>
                <w:rFonts w:cstheme="minorHAnsi"/>
                <w:sz w:val="18"/>
                <w:szCs w:val="18"/>
                <w:bdr w:val="none" w:sz="0" w:space="0" w:color="auto" w:frame="1"/>
              </w:rPr>
            </w:pPr>
            <w:r w:rsidRPr="00590C3B">
              <w:rPr>
                <w:rFonts w:cstheme="minorHAnsi"/>
                <w:sz w:val="18"/>
                <w:szCs w:val="18"/>
                <w:bdr w:val="none" w:sz="0" w:space="0" w:color="auto" w:frame="1"/>
              </w:rPr>
              <w:t>At least one hospital discharge form with primary/secondary diagnosis (ICD-9-CM code)</w:t>
            </w:r>
          </w:p>
        </w:tc>
        <w:tc>
          <w:tcPr>
            <w:tcW w:w="3261" w:type="dxa"/>
            <w:gridSpan w:val="2"/>
            <w:shd w:val="clear" w:color="auto" w:fill="auto"/>
            <w:vAlign w:val="center"/>
          </w:tcPr>
          <w:p w14:paraId="1BD21056" w14:textId="77777777" w:rsidR="006B7D5A" w:rsidRPr="0010012E" w:rsidRDefault="006B7D5A" w:rsidP="00D50580">
            <w:pPr>
              <w:jc w:val="center"/>
              <w:rPr>
                <w:rFonts w:cstheme="minorHAnsi"/>
                <w:sz w:val="18"/>
                <w:szCs w:val="18"/>
                <w:lang w:eastAsia="de-DE"/>
              </w:rPr>
            </w:pPr>
            <w:r w:rsidRPr="00590C3B">
              <w:rPr>
                <w:rFonts w:cstheme="minorHAnsi"/>
                <w:sz w:val="18"/>
                <w:szCs w:val="18"/>
                <w:lang w:eastAsia="de-DE"/>
              </w:rPr>
              <w:t xml:space="preserve">Disease waiver claim </w:t>
            </w:r>
          </w:p>
        </w:tc>
        <w:tc>
          <w:tcPr>
            <w:tcW w:w="3402" w:type="dxa"/>
            <w:gridSpan w:val="2"/>
            <w:shd w:val="clear" w:color="auto" w:fill="auto"/>
            <w:vAlign w:val="center"/>
          </w:tcPr>
          <w:p w14:paraId="64C977CD" w14:textId="77777777" w:rsidR="006B7D5A" w:rsidRPr="00590C3B" w:rsidRDefault="006B7D5A" w:rsidP="00D50580">
            <w:pPr>
              <w:jc w:val="center"/>
              <w:rPr>
                <w:rFonts w:cstheme="minorHAnsi"/>
                <w:sz w:val="18"/>
                <w:szCs w:val="18"/>
                <w:bdr w:val="none" w:sz="0" w:space="0" w:color="auto" w:frame="1"/>
              </w:rPr>
            </w:pPr>
            <w:r w:rsidRPr="00590C3B">
              <w:rPr>
                <w:rFonts w:cstheme="minorHAnsi"/>
                <w:sz w:val="18"/>
                <w:szCs w:val="18"/>
                <w:lang w:eastAsia="de-DE"/>
              </w:rPr>
              <w:t xml:space="preserve">At least 2 drug supplies </w:t>
            </w:r>
            <w:r>
              <w:rPr>
                <w:rFonts w:cstheme="minorHAnsi"/>
                <w:sz w:val="18"/>
                <w:szCs w:val="18"/>
                <w:lang w:eastAsia="de-DE"/>
              </w:rPr>
              <w:t>within one year before the index date</w:t>
            </w:r>
            <w:r w:rsidRPr="00590C3B">
              <w:rPr>
                <w:rFonts w:cstheme="minorHAnsi"/>
                <w:sz w:val="18"/>
                <w:szCs w:val="18"/>
                <w:lang w:eastAsia="de-DE"/>
              </w:rPr>
              <w:t xml:space="preserve"> (ATC codes)</w:t>
            </w:r>
          </w:p>
        </w:tc>
      </w:tr>
      <w:tr w:rsidR="006B7D5A" w:rsidRPr="00CA59BE" w14:paraId="2BBDF460" w14:textId="77777777" w:rsidTr="00D50580">
        <w:trPr>
          <w:trHeight w:val="1622"/>
        </w:trPr>
        <w:tc>
          <w:tcPr>
            <w:tcW w:w="3397" w:type="dxa"/>
            <w:gridSpan w:val="2"/>
            <w:shd w:val="clear" w:color="auto" w:fill="auto"/>
            <w:vAlign w:val="center"/>
          </w:tcPr>
          <w:p w14:paraId="1ACA5A6B" w14:textId="77777777" w:rsidR="006B7D5A" w:rsidRPr="00590C3B" w:rsidRDefault="006B7D5A" w:rsidP="00D50580">
            <w:pPr>
              <w:jc w:val="center"/>
              <w:rPr>
                <w:rFonts w:cstheme="minorHAnsi"/>
                <w:sz w:val="18"/>
                <w:szCs w:val="18"/>
                <w:bdr w:val="none" w:sz="0" w:space="0" w:color="auto" w:frame="1"/>
              </w:rPr>
            </w:pPr>
            <w:r w:rsidRPr="00590C3B">
              <w:rPr>
                <w:rFonts w:cstheme="minorHAnsi"/>
                <w:sz w:val="18"/>
                <w:szCs w:val="18"/>
                <w:bdr w:val="none" w:sz="0" w:space="0" w:color="auto" w:frame="1"/>
              </w:rPr>
              <w:t xml:space="preserve">401.x – </w:t>
            </w:r>
            <w:r w:rsidRPr="001B0A10">
              <w:rPr>
                <w:rFonts w:cstheme="minorHAnsi"/>
                <w:sz w:val="18"/>
                <w:szCs w:val="18"/>
                <w:bdr w:val="none" w:sz="0" w:space="0" w:color="auto" w:frame="1"/>
              </w:rPr>
              <w:t>Essential hypertension</w:t>
            </w:r>
          </w:p>
          <w:p w14:paraId="5FFB6B6C" w14:textId="77777777" w:rsidR="006B7D5A" w:rsidRPr="00590C3B" w:rsidRDefault="006B7D5A" w:rsidP="00D50580">
            <w:pPr>
              <w:jc w:val="center"/>
              <w:rPr>
                <w:rFonts w:cstheme="minorHAnsi"/>
                <w:sz w:val="18"/>
                <w:szCs w:val="18"/>
                <w:bdr w:val="none" w:sz="0" w:space="0" w:color="auto" w:frame="1"/>
              </w:rPr>
            </w:pPr>
            <w:r w:rsidRPr="00590C3B">
              <w:rPr>
                <w:rFonts w:cstheme="minorHAnsi"/>
                <w:sz w:val="18"/>
                <w:szCs w:val="18"/>
                <w:bdr w:val="none" w:sz="0" w:space="0" w:color="auto" w:frame="1"/>
              </w:rPr>
              <w:t xml:space="preserve">402.x – </w:t>
            </w:r>
            <w:r w:rsidRPr="001B0A10">
              <w:rPr>
                <w:rFonts w:cstheme="minorHAnsi"/>
                <w:sz w:val="18"/>
                <w:szCs w:val="18"/>
                <w:bdr w:val="none" w:sz="0" w:space="0" w:color="auto" w:frame="1"/>
              </w:rPr>
              <w:t>Hypertensive heart disease</w:t>
            </w:r>
          </w:p>
          <w:p w14:paraId="4B55030C" w14:textId="77777777" w:rsidR="006B7D5A" w:rsidRPr="00590C3B" w:rsidRDefault="006B7D5A" w:rsidP="00D50580">
            <w:pPr>
              <w:jc w:val="center"/>
              <w:rPr>
                <w:rFonts w:cstheme="minorHAnsi"/>
                <w:sz w:val="18"/>
                <w:szCs w:val="18"/>
                <w:bdr w:val="none" w:sz="0" w:space="0" w:color="auto" w:frame="1"/>
              </w:rPr>
            </w:pPr>
            <w:r w:rsidRPr="00590C3B">
              <w:rPr>
                <w:rFonts w:cstheme="minorHAnsi"/>
                <w:sz w:val="18"/>
                <w:szCs w:val="18"/>
                <w:bdr w:val="none" w:sz="0" w:space="0" w:color="auto" w:frame="1"/>
              </w:rPr>
              <w:t xml:space="preserve">403.x – </w:t>
            </w:r>
            <w:r w:rsidRPr="001B0A10">
              <w:rPr>
                <w:rFonts w:cstheme="minorHAnsi"/>
                <w:sz w:val="18"/>
                <w:szCs w:val="18"/>
                <w:bdr w:val="none" w:sz="0" w:space="0" w:color="auto" w:frame="1"/>
              </w:rPr>
              <w:t>Hypertensive chronic kidney disease</w:t>
            </w:r>
          </w:p>
          <w:p w14:paraId="1762C405" w14:textId="77777777" w:rsidR="006B7D5A" w:rsidRPr="00590C3B" w:rsidRDefault="006B7D5A" w:rsidP="00D50580">
            <w:pPr>
              <w:jc w:val="center"/>
              <w:rPr>
                <w:rFonts w:cstheme="minorHAnsi"/>
                <w:sz w:val="18"/>
                <w:szCs w:val="18"/>
                <w:bdr w:val="none" w:sz="0" w:space="0" w:color="auto" w:frame="1"/>
              </w:rPr>
            </w:pPr>
            <w:r w:rsidRPr="00590C3B">
              <w:rPr>
                <w:rFonts w:cstheme="minorHAnsi"/>
                <w:sz w:val="18"/>
                <w:szCs w:val="18"/>
                <w:bdr w:val="none" w:sz="0" w:space="0" w:color="auto" w:frame="1"/>
              </w:rPr>
              <w:t xml:space="preserve">404.x – </w:t>
            </w:r>
            <w:r w:rsidRPr="001B0A10">
              <w:rPr>
                <w:rFonts w:cstheme="minorHAnsi"/>
                <w:sz w:val="18"/>
                <w:szCs w:val="18"/>
                <w:bdr w:val="none" w:sz="0" w:space="0" w:color="auto" w:frame="1"/>
              </w:rPr>
              <w:t>Hypertensive heart and chronic kidney disease</w:t>
            </w:r>
          </w:p>
          <w:p w14:paraId="4306B36E" w14:textId="77777777" w:rsidR="006B7D5A" w:rsidRPr="00590C3B" w:rsidRDefault="006B7D5A" w:rsidP="00D50580">
            <w:pPr>
              <w:jc w:val="center"/>
              <w:rPr>
                <w:rFonts w:cstheme="minorHAnsi"/>
                <w:sz w:val="18"/>
                <w:szCs w:val="18"/>
                <w:bdr w:val="none" w:sz="0" w:space="0" w:color="auto" w:frame="1"/>
              </w:rPr>
            </w:pPr>
            <w:r w:rsidRPr="00590C3B">
              <w:rPr>
                <w:rFonts w:cstheme="minorHAnsi"/>
                <w:sz w:val="18"/>
                <w:szCs w:val="18"/>
                <w:bdr w:val="none" w:sz="0" w:space="0" w:color="auto" w:frame="1"/>
              </w:rPr>
              <w:t xml:space="preserve">405.x - </w:t>
            </w:r>
            <w:r w:rsidRPr="001B0A10">
              <w:rPr>
                <w:rFonts w:cstheme="minorHAnsi"/>
                <w:sz w:val="18"/>
                <w:szCs w:val="18"/>
                <w:bdr w:val="none" w:sz="0" w:space="0" w:color="auto" w:frame="1"/>
              </w:rPr>
              <w:t>Secondary hypertension</w:t>
            </w:r>
          </w:p>
          <w:p w14:paraId="731E64F7" w14:textId="77777777" w:rsidR="006B7D5A" w:rsidRPr="00590C3B" w:rsidRDefault="006B7D5A" w:rsidP="00D50580">
            <w:pPr>
              <w:jc w:val="center"/>
              <w:rPr>
                <w:rFonts w:cstheme="minorHAnsi"/>
                <w:sz w:val="18"/>
                <w:szCs w:val="18"/>
                <w:bdr w:val="none" w:sz="0" w:space="0" w:color="auto" w:frame="1"/>
              </w:rPr>
            </w:pPr>
          </w:p>
        </w:tc>
        <w:tc>
          <w:tcPr>
            <w:tcW w:w="3261" w:type="dxa"/>
            <w:gridSpan w:val="2"/>
            <w:shd w:val="clear" w:color="auto" w:fill="auto"/>
            <w:vAlign w:val="center"/>
          </w:tcPr>
          <w:p w14:paraId="7014480C" w14:textId="77777777" w:rsidR="006B7D5A" w:rsidRPr="00590C3B" w:rsidRDefault="006B7D5A" w:rsidP="00D50580">
            <w:pPr>
              <w:jc w:val="center"/>
              <w:rPr>
                <w:rFonts w:cstheme="minorHAnsi"/>
                <w:sz w:val="18"/>
                <w:szCs w:val="18"/>
                <w:bdr w:val="none" w:sz="0" w:space="0" w:color="auto" w:frame="1"/>
              </w:rPr>
            </w:pPr>
            <w:r w:rsidRPr="00590C3B">
              <w:rPr>
                <w:rFonts w:cstheme="minorHAnsi"/>
                <w:sz w:val="18"/>
                <w:szCs w:val="18"/>
                <w:bdr w:val="none" w:sz="0" w:space="0" w:color="auto" w:frame="1"/>
              </w:rPr>
              <w:t xml:space="preserve">031 – </w:t>
            </w:r>
            <w:r>
              <w:rPr>
                <w:rFonts w:cstheme="minorHAnsi"/>
                <w:sz w:val="18"/>
                <w:szCs w:val="18"/>
                <w:bdr w:val="none" w:sz="0" w:space="0" w:color="auto" w:frame="1"/>
              </w:rPr>
              <w:t>Arterial hypertension</w:t>
            </w:r>
          </w:p>
          <w:p w14:paraId="551CD8FD" w14:textId="77777777" w:rsidR="006B7D5A" w:rsidRPr="00590C3B" w:rsidRDefault="006B7D5A" w:rsidP="00D50580">
            <w:pPr>
              <w:jc w:val="center"/>
              <w:rPr>
                <w:rFonts w:cstheme="minorHAnsi"/>
                <w:sz w:val="18"/>
                <w:szCs w:val="18"/>
                <w:bdr w:val="none" w:sz="0" w:space="0" w:color="auto" w:frame="1"/>
              </w:rPr>
            </w:pPr>
            <w:r>
              <w:rPr>
                <w:rFonts w:cstheme="minorHAnsi"/>
                <w:sz w:val="18"/>
                <w:szCs w:val="18"/>
                <w:bdr w:val="none" w:sz="0" w:space="0" w:color="auto" w:frame="1"/>
              </w:rPr>
              <w:t>0</w:t>
            </w:r>
            <w:r w:rsidRPr="00590C3B">
              <w:rPr>
                <w:rFonts w:cstheme="minorHAnsi"/>
                <w:sz w:val="18"/>
                <w:szCs w:val="18"/>
                <w:bdr w:val="none" w:sz="0" w:space="0" w:color="auto" w:frame="1"/>
              </w:rPr>
              <w:t xml:space="preserve">A31 - </w:t>
            </w:r>
            <w:r>
              <w:rPr>
                <w:rFonts w:cstheme="minorHAnsi"/>
                <w:sz w:val="18"/>
                <w:szCs w:val="18"/>
                <w:bdr w:val="none" w:sz="0" w:space="0" w:color="auto" w:frame="1"/>
              </w:rPr>
              <w:t>Arterial hypertension</w:t>
            </w:r>
            <w:r w:rsidRPr="00590C3B">
              <w:rPr>
                <w:rFonts w:cstheme="minorHAnsi"/>
                <w:sz w:val="18"/>
                <w:szCs w:val="18"/>
                <w:bdr w:val="none" w:sz="0" w:space="0" w:color="auto" w:frame="1"/>
              </w:rPr>
              <w:t xml:space="preserve"> </w:t>
            </w:r>
          </w:p>
        </w:tc>
        <w:tc>
          <w:tcPr>
            <w:tcW w:w="3402" w:type="dxa"/>
            <w:gridSpan w:val="2"/>
            <w:shd w:val="clear" w:color="auto" w:fill="auto"/>
            <w:vAlign w:val="center"/>
          </w:tcPr>
          <w:p w14:paraId="4EBD39A7" w14:textId="77777777" w:rsidR="006B7D5A" w:rsidRPr="00CA59BE" w:rsidRDefault="006B7D5A" w:rsidP="00D50580">
            <w:pPr>
              <w:jc w:val="center"/>
              <w:rPr>
                <w:rFonts w:cstheme="minorHAnsi"/>
                <w:sz w:val="18"/>
                <w:szCs w:val="18"/>
                <w:bdr w:val="none" w:sz="0" w:space="0" w:color="auto" w:frame="1"/>
                <w:lang w:val="en-US"/>
              </w:rPr>
            </w:pPr>
            <w:r w:rsidRPr="00CA59BE">
              <w:rPr>
                <w:rFonts w:cstheme="minorHAnsi"/>
                <w:sz w:val="18"/>
                <w:szCs w:val="18"/>
                <w:bdr w:val="none" w:sz="0" w:space="0" w:color="auto" w:frame="1"/>
                <w:lang w:val="en-US"/>
              </w:rPr>
              <w:t>C02 – Antihypertensives</w:t>
            </w:r>
          </w:p>
          <w:p w14:paraId="4C598A0B" w14:textId="77777777" w:rsidR="006B7D5A" w:rsidRPr="00CA59BE" w:rsidRDefault="006B7D5A" w:rsidP="00D50580">
            <w:pPr>
              <w:jc w:val="center"/>
              <w:rPr>
                <w:rFonts w:cstheme="minorHAnsi"/>
                <w:sz w:val="18"/>
                <w:szCs w:val="18"/>
                <w:bdr w:val="none" w:sz="0" w:space="0" w:color="auto" w:frame="1"/>
                <w:lang w:val="en-US"/>
              </w:rPr>
            </w:pPr>
            <w:r w:rsidRPr="00CA59BE">
              <w:rPr>
                <w:rFonts w:cstheme="minorHAnsi"/>
                <w:sz w:val="18"/>
                <w:szCs w:val="18"/>
                <w:bdr w:val="none" w:sz="0" w:space="0" w:color="auto" w:frame="1"/>
                <w:lang w:val="en-US"/>
              </w:rPr>
              <w:t>C03 – Diuretics</w:t>
            </w:r>
          </w:p>
          <w:p w14:paraId="2211A1B0" w14:textId="77777777" w:rsidR="006B7D5A" w:rsidRPr="00CA59BE" w:rsidRDefault="006B7D5A" w:rsidP="00D50580">
            <w:pPr>
              <w:jc w:val="center"/>
              <w:rPr>
                <w:rFonts w:cstheme="minorHAnsi"/>
                <w:sz w:val="18"/>
                <w:szCs w:val="18"/>
                <w:bdr w:val="none" w:sz="0" w:space="0" w:color="auto" w:frame="1"/>
                <w:lang w:val="en-US"/>
              </w:rPr>
            </w:pPr>
            <w:r w:rsidRPr="00CA59BE">
              <w:rPr>
                <w:rFonts w:cstheme="minorHAnsi"/>
                <w:sz w:val="18"/>
                <w:szCs w:val="18"/>
                <w:bdr w:val="none" w:sz="0" w:space="0" w:color="auto" w:frame="1"/>
                <w:lang w:val="en-US"/>
              </w:rPr>
              <w:t>C07 – B</w:t>
            </w:r>
            <w:r>
              <w:rPr>
                <w:rFonts w:cstheme="minorHAnsi"/>
                <w:sz w:val="18"/>
                <w:szCs w:val="18"/>
                <w:bdr w:val="none" w:sz="0" w:space="0" w:color="auto" w:frame="1"/>
                <w:lang w:val="en-US"/>
              </w:rPr>
              <w:t>eta blocking agents</w:t>
            </w:r>
          </w:p>
          <w:p w14:paraId="1974A0AD" w14:textId="77777777" w:rsidR="006B7D5A" w:rsidRPr="00CA59BE" w:rsidRDefault="006B7D5A" w:rsidP="00D50580">
            <w:pPr>
              <w:jc w:val="center"/>
              <w:rPr>
                <w:rFonts w:cstheme="minorHAnsi"/>
                <w:sz w:val="18"/>
                <w:szCs w:val="18"/>
                <w:bdr w:val="none" w:sz="0" w:space="0" w:color="auto" w:frame="1"/>
                <w:lang w:val="en-US"/>
              </w:rPr>
            </w:pPr>
            <w:r w:rsidRPr="00CA59BE">
              <w:rPr>
                <w:rFonts w:cstheme="minorHAnsi"/>
                <w:sz w:val="18"/>
                <w:szCs w:val="18"/>
                <w:bdr w:val="none" w:sz="0" w:space="0" w:color="auto" w:frame="1"/>
                <w:lang w:val="en-US"/>
              </w:rPr>
              <w:t>C08 – C</w:t>
            </w:r>
            <w:r>
              <w:rPr>
                <w:rFonts w:cstheme="minorHAnsi"/>
                <w:sz w:val="18"/>
                <w:szCs w:val="18"/>
                <w:bdr w:val="none" w:sz="0" w:space="0" w:color="auto" w:frame="1"/>
                <w:lang w:val="en-US"/>
              </w:rPr>
              <w:t>alcium channel blockers</w:t>
            </w:r>
          </w:p>
          <w:p w14:paraId="2A44C81E" w14:textId="77777777" w:rsidR="006B7D5A" w:rsidRPr="00CA59BE" w:rsidRDefault="006B7D5A" w:rsidP="00D50580">
            <w:pPr>
              <w:jc w:val="center"/>
              <w:rPr>
                <w:rFonts w:cstheme="minorHAnsi"/>
                <w:sz w:val="18"/>
                <w:szCs w:val="18"/>
                <w:bdr w:val="none" w:sz="0" w:space="0" w:color="auto" w:frame="1"/>
                <w:lang w:val="en-US"/>
              </w:rPr>
            </w:pPr>
            <w:r w:rsidRPr="00CA59BE">
              <w:rPr>
                <w:rFonts w:cstheme="minorHAnsi"/>
                <w:sz w:val="18"/>
                <w:szCs w:val="18"/>
                <w:bdr w:val="none" w:sz="0" w:space="0" w:color="auto" w:frame="1"/>
                <w:lang w:val="en-US"/>
              </w:rPr>
              <w:t xml:space="preserve">C09 </w:t>
            </w:r>
            <w:r>
              <w:rPr>
                <w:rFonts w:cstheme="minorHAnsi"/>
                <w:sz w:val="18"/>
                <w:szCs w:val="18"/>
                <w:bdr w:val="none" w:sz="0" w:space="0" w:color="auto" w:frame="1"/>
                <w:lang w:val="en-US"/>
              </w:rPr>
              <w:t>–</w:t>
            </w:r>
            <w:r w:rsidRPr="00CA59BE">
              <w:rPr>
                <w:sz w:val="20"/>
                <w:lang w:val="en-US"/>
              </w:rPr>
              <w:t xml:space="preserve"> </w:t>
            </w:r>
            <w:r w:rsidRPr="000F32F3">
              <w:rPr>
                <w:rFonts w:cstheme="minorHAnsi"/>
                <w:sz w:val="18"/>
                <w:szCs w:val="18"/>
                <w:bdr w:val="none" w:sz="0" w:space="0" w:color="auto" w:frame="1"/>
                <w:lang w:val="en-US"/>
              </w:rPr>
              <w:t>Agents acting on the renin-angiotensin system</w:t>
            </w:r>
          </w:p>
        </w:tc>
      </w:tr>
      <w:tr w:rsidR="006B7D5A" w:rsidRPr="00590C3B" w14:paraId="1F2F6A50" w14:textId="77777777" w:rsidTr="00D50580">
        <w:trPr>
          <w:trHeight w:val="510"/>
        </w:trPr>
        <w:tc>
          <w:tcPr>
            <w:tcW w:w="10060" w:type="dxa"/>
            <w:gridSpan w:val="6"/>
            <w:shd w:val="clear" w:color="auto" w:fill="auto"/>
            <w:vAlign w:val="center"/>
          </w:tcPr>
          <w:p w14:paraId="3154D9AC" w14:textId="77777777" w:rsidR="006B7D5A" w:rsidRPr="00590C3B" w:rsidRDefault="006B7D5A" w:rsidP="00D50580">
            <w:pPr>
              <w:jc w:val="center"/>
              <w:rPr>
                <w:rFonts w:cstheme="minorHAnsi"/>
                <w:sz w:val="18"/>
                <w:szCs w:val="18"/>
                <w:bdr w:val="none" w:sz="0" w:space="0" w:color="auto" w:frame="1"/>
              </w:rPr>
            </w:pPr>
            <w:r w:rsidRPr="00590C3B">
              <w:rPr>
                <w:rFonts w:cstheme="minorHAnsi"/>
                <w:sz w:val="18"/>
                <w:szCs w:val="18"/>
                <w:bdr w:val="none" w:sz="0" w:space="0" w:color="auto" w:frame="1"/>
              </w:rPr>
              <w:t>Heart failure</w:t>
            </w:r>
          </w:p>
        </w:tc>
      </w:tr>
      <w:tr w:rsidR="006B7D5A" w:rsidRPr="00590C3B" w14:paraId="7BD190F5" w14:textId="77777777" w:rsidTr="00D50580">
        <w:trPr>
          <w:trHeight w:val="691"/>
        </w:trPr>
        <w:tc>
          <w:tcPr>
            <w:tcW w:w="3397" w:type="dxa"/>
            <w:gridSpan w:val="2"/>
            <w:shd w:val="clear" w:color="auto" w:fill="auto"/>
            <w:vAlign w:val="center"/>
          </w:tcPr>
          <w:p w14:paraId="790E35D5" w14:textId="77777777" w:rsidR="006B7D5A" w:rsidRPr="00590C3B" w:rsidRDefault="006B7D5A" w:rsidP="00D50580">
            <w:pPr>
              <w:jc w:val="center"/>
              <w:rPr>
                <w:rFonts w:cstheme="minorHAnsi"/>
                <w:sz w:val="18"/>
                <w:szCs w:val="18"/>
                <w:bdr w:val="none" w:sz="0" w:space="0" w:color="auto" w:frame="1"/>
              </w:rPr>
            </w:pPr>
            <w:r w:rsidRPr="00590C3B">
              <w:rPr>
                <w:rFonts w:cstheme="minorHAnsi"/>
                <w:sz w:val="18"/>
                <w:szCs w:val="18"/>
                <w:bdr w:val="none" w:sz="0" w:space="0" w:color="auto" w:frame="1"/>
              </w:rPr>
              <w:t>At least one hospital discharge form with primary/secondary diagnosis (ICD-9-CM code)</w:t>
            </w:r>
          </w:p>
        </w:tc>
        <w:tc>
          <w:tcPr>
            <w:tcW w:w="3261" w:type="dxa"/>
            <w:gridSpan w:val="2"/>
            <w:shd w:val="clear" w:color="auto" w:fill="auto"/>
            <w:vAlign w:val="center"/>
          </w:tcPr>
          <w:p w14:paraId="3134241E" w14:textId="77777777" w:rsidR="006B7D5A" w:rsidRPr="0010012E" w:rsidRDefault="006B7D5A" w:rsidP="00D50580">
            <w:pPr>
              <w:jc w:val="center"/>
              <w:rPr>
                <w:rFonts w:cstheme="minorHAnsi"/>
                <w:sz w:val="18"/>
                <w:szCs w:val="18"/>
                <w:lang w:eastAsia="de-DE"/>
              </w:rPr>
            </w:pPr>
            <w:r w:rsidRPr="00590C3B">
              <w:rPr>
                <w:rFonts w:cstheme="minorHAnsi"/>
                <w:sz w:val="18"/>
                <w:szCs w:val="18"/>
                <w:lang w:eastAsia="de-DE"/>
              </w:rPr>
              <w:t xml:space="preserve">Disease waiver claim </w:t>
            </w:r>
          </w:p>
        </w:tc>
        <w:tc>
          <w:tcPr>
            <w:tcW w:w="3402" w:type="dxa"/>
            <w:gridSpan w:val="2"/>
            <w:shd w:val="clear" w:color="auto" w:fill="auto"/>
            <w:vAlign w:val="center"/>
          </w:tcPr>
          <w:p w14:paraId="385A5091" w14:textId="77777777" w:rsidR="006B7D5A" w:rsidRPr="00590C3B" w:rsidRDefault="006B7D5A" w:rsidP="00D50580">
            <w:pPr>
              <w:jc w:val="center"/>
              <w:rPr>
                <w:rFonts w:cstheme="minorHAnsi"/>
                <w:sz w:val="18"/>
                <w:szCs w:val="18"/>
                <w:bdr w:val="none" w:sz="0" w:space="0" w:color="auto" w:frame="1"/>
              </w:rPr>
            </w:pPr>
            <w:r w:rsidRPr="00590C3B">
              <w:rPr>
                <w:rFonts w:cstheme="minorHAnsi"/>
                <w:sz w:val="18"/>
                <w:szCs w:val="18"/>
                <w:lang w:eastAsia="de-DE"/>
              </w:rPr>
              <w:t xml:space="preserve">At least 2 drug supplies </w:t>
            </w:r>
            <w:r>
              <w:rPr>
                <w:rFonts w:cstheme="minorHAnsi"/>
                <w:sz w:val="18"/>
                <w:szCs w:val="18"/>
                <w:lang w:eastAsia="de-DE"/>
              </w:rPr>
              <w:t>within one year before the index date</w:t>
            </w:r>
            <w:r w:rsidRPr="00590C3B">
              <w:rPr>
                <w:rFonts w:cstheme="minorHAnsi"/>
                <w:sz w:val="18"/>
                <w:szCs w:val="18"/>
                <w:lang w:eastAsia="de-DE"/>
              </w:rPr>
              <w:t xml:space="preserve"> (ATC codes)</w:t>
            </w:r>
          </w:p>
        </w:tc>
      </w:tr>
      <w:tr w:rsidR="006B7D5A" w:rsidRPr="00590C3B" w14:paraId="77A675C2" w14:textId="77777777" w:rsidTr="00D50580">
        <w:trPr>
          <w:trHeight w:val="2142"/>
        </w:trPr>
        <w:tc>
          <w:tcPr>
            <w:tcW w:w="3397" w:type="dxa"/>
            <w:gridSpan w:val="2"/>
            <w:shd w:val="clear" w:color="auto" w:fill="auto"/>
            <w:vAlign w:val="center"/>
          </w:tcPr>
          <w:p w14:paraId="31B2EF61" w14:textId="77777777" w:rsidR="006B7D5A" w:rsidRPr="00590C3B" w:rsidRDefault="006B7D5A" w:rsidP="00D50580">
            <w:pPr>
              <w:jc w:val="center"/>
              <w:rPr>
                <w:rFonts w:cstheme="minorHAnsi"/>
                <w:sz w:val="18"/>
                <w:szCs w:val="18"/>
                <w:bdr w:val="none" w:sz="0" w:space="0" w:color="auto" w:frame="1"/>
              </w:rPr>
            </w:pPr>
            <w:r w:rsidRPr="00590C3B">
              <w:rPr>
                <w:rFonts w:cstheme="minorHAnsi"/>
                <w:sz w:val="18"/>
                <w:szCs w:val="18"/>
                <w:bdr w:val="none" w:sz="0" w:space="0" w:color="auto" w:frame="1"/>
              </w:rPr>
              <w:t xml:space="preserve">402.01 – </w:t>
            </w:r>
            <w:r w:rsidRPr="008C2784">
              <w:rPr>
                <w:rFonts w:cstheme="minorHAnsi"/>
                <w:sz w:val="18"/>
                <w:szCs w:val="18"/>
                <w:bdr w:val="none" w:sz="0" w:space="0" w:color="auto" w:frame="1"/>
              </w:rPr>
              <w:t>Malignant hypertensive heart disease with heart failure</w:t>
            </w:r>
          </w:p>
          <w:p w14:paraId="38963721" w14:textId="77777777" w:rsidR="006B7D5A" w:rsidRPr="00590C3B" w:rsidRDefault="006B7D5A" w:rsidP="00D50580">
            <w:pPr>
              <w:jc w:val="center"/>
              <w:rPr>
                <w:rFonts w:cstheme="minorHAnsi"/>
                <w:sz w:val="18"/>
                <w:szCs w:val="18"/>
                <w:bdr w:val="none" w:sz="0" w:space="0" w:color="auto" w:frame="1"/>
              </w:rPr>
            </w:pPr>
            <w:r w:rsidRPr="00590C3B">
              <w:rPr>
                <w:rFonts w:cstheme="minorHAnsi"/>
                <w:sz w:val="18"/>
                <w:szCs w:val="18"/>
                <w:bdr w:val="none" w:sz="0" w:space="0" w:color="auto" w:frame="1"/>
              </w:rPr>
              <w:t xml:space="preserve">402.11 – </w:t>
            </w:r>
            <w:r w:rsidRPr="008C2784">
              <w:rPr>
                <w:rFonts w:cstheme="minorHAnsi"/>
                <w:sz w:val="18"/>
                <w:szCs w:val="18"/>
                <w:bdr w:val="none" w:sz="0" w:space="0" w:color="auto" w:frame="1"/>
              </w:rPr>
              <w:t>Benign hypertensive heart disease with heart failure</w:t>
            </w:r>
          </w:p>
          <w:p w14:paraId="75CDAD20" w14:textId="77777777" w:rsidR="006B7D5A" w:rsidRPr="00590C3B" w:rsidRDefault="006B7D5A" w:rsidP="00D50580">
            <w:pPr>
              <w:jc w:val="center"/>
              <w:rPr>
                <w:rFonts w:cstheme="minorHAnsi"/>
                <w:sz w:val="18"/>
                <w:szCs w:val="18"/>
                <w:bdr w:val="none" w:sz="0" w:space="0" w:color="auto" w:frame="1"/>
              </w:rPr>
            </w:pPr>
            <w:r w:rsidRPr="00590C3B">
              <w:rPr>
                <w:rFonts w:cstheme="minorHAnsi"/>
                <w:sz w:val="18"/>
                <w:szCs w:val="18"/>
                <w:bdr w:val="none" w:sz="0" w:space="0" w:color="auto" w:frame="1"/>
              </w:rPr>
              <w:t xml:space="preserve">402.91 – </w:t>
            </w:r>
            <w:r w:rsidRPr="008C2784">
              <w:rPr>
                <w:rFonts w:cstheme="minorHAnsi"/>
                <w:sz w:val="18"/>
                <w:szCs w:val="18"/>
                <w:bdr w:val="none" w:sz="0" w:space="0" w:color="auto" w:frame="1"/>
              </w:rPr>
              <w:t>Unspecified hypertensive heart disease with heart failure</w:t>
            </w:r>
          </w:p>
          <w:p w14:paraId="6E77910B" w14:textId="77777777" w:rsidR="006B7D5A" w:rsidRPr="00590C3B" w:rsidRDefault="006B7D5A" w:rsidP="00D50580">
            <w:pPr>
              <w:jc w:val="center"/>
              <w:rPr>
                <w:rFonts w:cstheme="minorHAnsi"/>
                <w:sz w:val="18"/>
                <w:szCs w:val="18"/>
                <w:bdr w:val="none" w:sz="0" w:space="0" w:color="auto" w:frame="1"/>
              </w:rPr>
            </w:pPr>
            <w:r w:rsidRPr="00590C3B">
              <w:rPr>
                <w:rFonts w:cstheme="minorHAnsi"/>
                <w:sz w:val="18"/>
                <w:szCs w:val="18"/>
                <w:bdr w:val="none" w:sz="0" w:space="0" w:color="auto" w:frame="1"/>
              </w:rPr>
              <w:t xml:space="preserve">404.01 – </w:t>
            </w:r>
            <w:r w:rsidRPr="008C2784">
              <w:rPr>
                <w:rFonts w:cstheme="minorHAnsi"/>
                <w:sz w:val="18"/>
                <w:szCs w:val="18"/>
                <w:bdr w:val="none" w:sz="0" w:space="0" w:color="auto" w:frame="1"/>
              </w:rPr>
              <w:t>Hypertensive heart and chronic kidney disease, malignant, with heart failure and with chronic kidney disease stage I through stage IV, or unspecified</w:t>
            </w:r>
          </w:p>
          <w:p w14:paraId="7C044CE7" w14:textId="77777777" w:rsidR="006B7D5A" w:rsidRPr="00590C3B" w:rsidRDefault="006B7D5A" w:rsidP="00D50580">
            <w:pPr>
              <w:jc w:val="center"/>
              <w:rPr>
                <w:rFonts w:cstheme="minorHAnsi"/>
                <w:sz w:val="18"/>
                <w:szCs w:val="18"/>
                <w:bdr w:val="none" w:sz="0" w:space="0" w:color="auto" w:frame="1"/>
              </w:rPr>
            </w:pPr>
            <w:r w:rsidRPr="00590C3B">
              <w:rPr>
                <w:rFonts w:cstheme="minorHAnsi"/>
                <w:sz w:val="18"/>
                <w:szCs w:val="18"/>
                <w:bdr w:val="none" w:sz="0" w:space="0" w:color="auto" w:frame="1"/>
              </w:rPr>
              <w:t xml:space="preserve">404.03 – </w:t>
            </w:r>
            <w:r w:rsidRPr="008C2784">
              <w:rPr>
                <w:rFonts w:cstheme="minorHAnsi"/>
                <w:sz w:val="18"/>
                <w:szCs w:val="18"/>
                <w:bdr w:val="none" w:sz="0" w:space="0" w:color="auto" w:frame="1"/>
              </w:rPr>
              <w:t>Hypertensive heart and chronic kidney disease, malignant, with heart failure and with chronic kidney disease stage V or end stage renal disease</w:t>
            </w:r>
          </w:p>
          <w:p w14:paraId="4C072823" w14:textId="77777777" w:rsidR="006B7D5A" w:rsidRPr="00590C3B" w:rsidRDefault="006B7D5A" w:rsidP="00D50580">
            <w:pPr>
              <w:jc w:val="center"/>
              <w:rPr>
                <w:rFonts w:cstheme="minorHAnsi"/>
                <w:sz w:val="18"/>
                <w:szCs w:val="18"/>
                <w:bdr w:val="none" w:sz="0" w:space="0" w:color="auto" w:frame="1"/>
              </w:rPr>
            </w:pPr>
            <w:r w:rsidRPr="00590C3B">
              <w:rPr>
                <w:rFonts w:cstheme="minorHAnsi"/>
                <w:sz w:val="18"/>
                <w:szCs w:val="18"/>
                <w:bdr w:val="none" w:sz="0" w:space="0" w:color="auto" w:frame="1"/>
              </w:rPr>
              <w:t xml:space="preserve">404.11 – </w:t>
            </w:r>
            <w:r w:rsidRPr="008C2784">
              <w:rPr>
                <w:rFonts w:cstheme="minorHAnsi"/>
                <w:sz w:val="18"/>
                <w:szCs w:val="18"/>
                <w:bdr w:val="none" w:sz="0" w:space="0" w:color="auto" w:frame="1"/>
              </w:rPr>
              <w:t>Hypertensive heart and chronic kidney disease, benign, with heart failure and with chronic kidney disease stage I through stage IV, or unspecified</w:t>
            </w:r>
          </w:p>
          <w:p w14:paraId="499BA80C" w14:textId="77777777" w:rsidR="006B7D5A" w:rsidRPr="00590C3B" w:rsidRDefault="006B7D5A" w:rsidP="00D50580">
            <w:pPr>
              <w:jc w:val="center"/>
              <w:rPr>
                <w:rFonts w:cstheme="minorHAnsi"/>
                <w:sz w:val="18"/>
                <w:szCs w:val="18"/>
                <w:bdr w:val="none" w:sz="0" w:space="0" w:color="auto" w:frame="1"/>
              </w:rPr>
            </w:pPr>
            <w:r w:rsidRPr="00590C3B">
              <w:rPr>
                <w:rFonts w:cstheme="minorHAnsi"/>
                <w:sz w:val="18"/>
                <w:szCs w:val="18"/>
                <w:bdr w:val="none" w:sz="0" w:space="0" w:color="auto" w:frame="1"/>
              </w:rPr>
              <w:t xml:space="preserve">404.13 – </w:t>
            </w:r>
            <w:r w:rsidRPr="008C2784">
              <w:rPr>
                <w:rFonts w:cstheme="minorHAnsi"/>
                <w:sz w:val="18"/>
                <w:szCs w:val="18"/>
                <w:bdr w:val="none" w:sz="0" w:space="0" w:color="auto" w:frame="1"/>
              </w:rPr>
              <w:t>Hypertensive heart and chronic kidney disease, benign, with heart failure and chronic kidney disease stage V or end stage renal disease</w:t>
            </w:r>
          </w:p>
          <w:p w14:paraId="738AAC53" w14:textId="77777777" w:rsidR="006B7D5A" w:rsidRPr="00590C3B" w:rsidRDefault="006B7D5A" w:rsidP="00D50580">
            <w:pPr>
              <w:jc w:val="center"/>
              <w:rPr>
                <w:rFonts w:cstheme="minorHAnsi"/>
                <w:sz w:val="18"/>
                <w:szCs w:val="18"/>
                <w:bdr w:val="none" w:sz="0" w:space="0" w:color="auto" w:frame="1"/>
              </w:rPr>
            </w:pPr>
            <w:r w:rsidRPr="00590C3B">
              <w:rPr>
                <w:rFonts w:cstheme="minorHAnsi"/>
                <w:sz w:val="18"/>
                <w:szCs w:val="18"/>
                <w:bdr w:val="none" w:sz="0" w:space="0" w:color="auto" w:frame="1"/>
              </w:rPr>
              <w:lastRenderedPageBreak/>
              <w:t xml:space="preserve">404.91 – </w:t>
            </w:r>
            <w:r w:rsidRPr="008C2784">
              <w:rPr>
                <w:rFonts w:cstheme="minorHAnsi"/>
                <w:sz w:val="18"/>
                <w:szCs w:val="18"/>
                <w:bdr w:val="none" w:sz="0" w:space="0" w:color="auto" w:frame="1"/>
              </w:rPr>
              <w:t>Hypertensive heart and chronic kidney disease, unspecified, with heart failure and with chronic kidney disease stage I through stage IV, or unspecified</w:t>
            </w:r>
          </w:p>
          <w:p w14:paraId="2A01CF6F" w14:textId="77777777" w:rsidR="006B7D5A" w:rsidRPr="00590C3B" w:rsidRDefault="006B7D5A" w:rsidP="00D50580">
            <w:pPr>
              <w:jc w:val="center"/>
              <w:rPr>
                <w:rFonts w:cstheme="minorHAnsi"/>
                <w:sz w:val="18"/>
                <w:szCs w:val="18"/>
                <w:bdr w:val="none" w:sz="0" w:space="0" w:color="auto" w:frame="1"/>
              </w:rPr>
            </w:pPr>
            <w:r w:rsidRPr="00590C3B">
              <w:rPr>
                <w:rFonts w:cstheme="minorHAnsi"/>
                <w:sz w:val="18"/>
                <w:szCs w:val="18"/>
                <w:bdr w:val="none" w:sz="0" w:space="0" w:color="auto" w:frame="1"/>
              </w:rPr>
              <w:t xml:space="preserve">404.93 – </w:t>
            </w:r>
            <w:r w:rsidRPr="008C2784">
              <w:rPr>
                <w:rFonts w:cstheme="minorHAnsi"/>
                <w:sz w:val="18"/>
                <w:szCs w:val="18"/>
                <w:bdr w:val="none" w:sz="0" w:space="0" w:color="auto" w:frame="1"/>
              </w:rPr>
              <w:t>Hypertensive heart and chronic kidney disease, unspecified, with heart failure and chronic kidney disease stage V or end stage renal disease</w:t>
            </w:r>
          </w:p>
          <w:p w14:paraId="227FA2BA" w14:textId="77777777" w:rsidR="006B7D5A" w:rsidRPr="00590C3B" w:rsidRDefault="006B7D5A" w:rsidP="00D50580">
            <w:pPr>
              <w:jc w:val="center"/>
              <w:rPr>
                <w:rFonts w:cstheme="minorHAnsi"/>
                <w:sz w:val="18"/>
                <w:szCs w:val="18"/>
                <w:bdr w:val="none" w:sz="0" w:space="0" w:color="auto" w:frame="1"/>
              </w:rPr>
            </w:pPr>
            <w:r w:rsidRPr="00590C3B">
              <w:rPr>
                <w:rFonts w:cstheme="minorHAnsi"/>
                <w:sz w:val="18"/>
                <w:szCs w:val="18"/>
                <w:bdr w:val="none" w:sz="0" w:space="0" w:color="auto" w:frame="1"/>
              </w:rPr>
              <w:t>428.x -</w:t>
            </w:r>
            <w:r w:rsidRPr="008C2784">
              <w:rPr>
                <w:sz w:val="20"/>
                <w:lang w:val="en-US"/>
              </w:rPr>
              <w:t xml:space="preserve"> Heart failure</w:t>
            </w:r>
          </w:p>
        </w:tc>
        <w:tc>
          <w:tcPr>
            <w:tcW w:w="3261" w:type="dxa"/>
            <w:gridSpan w:val="2"/>
            <w:shd w:val="clear" w:color="auto" w:fill="auto"/>
            <w:vAlign w:val="center"/>
          </w:tcPr>
          <w:p w14:paraId="15928567" w14:textId="77777777" w:rsidR="006B7D5A" w:rsidRPr="00590C3B" w:rsidRDefault="006B7D5A" w:rsidP="00D50580">
            <w:pPr>
              <w:jc w:val="center"/>
              <w:rPr>
                <w:rFonts w:cstheme="minorHAnsi"/>
                <w:sz w:val="18"/>
                <w:szCs w:val="18"/>
                <w:bdr w:val="none" w:sz="0" w:space="0" w:color="auto" w:frame="1"/>
              </w:rPr>
            </w:pPr>
            <w:r w:rsidRPr="00590C3B">
              <w:rPr>
                <w:rFonts w:cstheme="minorHAnsi"/>
                <w:sz w:val="18"/>
                <w:szCs w:val="18"/>
                <w:bdr w:val="none" w:sz="0" w:space="0" w:color="auto" w:frame="1"/>
              </w:rPr>
              <w:lastRenderedPageBreak/>
              <w:t xml:space="preserve">021 </w:t>
            </w:r>
            <w:r>
              <w:rPr>
                <w:rFonts w:cstheme="minorHAnsi"/>
                <w:sz w:val="18"/>
                <w:szCs w:val="18"/>
                <w:bdr w:val="none" w:sz="0" w:space="0" w:color="auto" w:frame="1"/>
              </w:rPr>
              <w:t>–</w:t>
            </w:r>
            <w:r w:rsidRPr="00590C3B">
              <w:rPr>
                <w:rFonts w:cstheme="minorHAnsi"/>
                <w:sz w:val="18"/>
                <w:szCs w:val="18"/>
                <w:bdr w:val="none" w:sz="0" w:space="0" w:color="auto" w:frame="1"/>
              </w:rPr>
              <w:t xml:space="preserve"> </w:t>
            </w:r>
            <w:r>
              <w:rPr>
                <w:rFonts w:cstheme="minorHAnsi"/>
                <w:sz w:val="18"/>
                <w:szCs w:val="18"/>
                <w:bdr w:val="none" w:sz="0" w:space="0" w:color="auto" w:frame="1"/>
              </w:rPr>
              <w:t>Heart failure</w:t>
            </w:r>
          </w:p>
        </w:tc>
        <w:tc>
          <w:tcPr>
            <w:tcW w:w="3402" w:type="dxa"/>
            <w:gridSpan w:val="2"/>
            <w:shd w:val="clear" w:color="auto" w:fill="auto"/>
            <w:vAlign w:val="center"/>
          </w:tcPr>
          <w:p w14:paraId="31146D00" w14:textId="77777777" w:rsidR="006B7D5A" w:rsidRPr="00590C3B" w:rsidRDefault="006B7D5A" w:rsidP="00D50580">
            <w:pPr>
              <w:jc w:val="center"/>
              <w:rPr>
                <w:rFonts w:cstheme="minorHAnsi"/>
                <w:sz w:val="18"/>
                <w:szCs w:val="18"/>
                <w:bdr w:val="none" w:sz="0" w:space="0" w:color="auto" w:frame="1"/>
              </w:rPr>
            </w:pPr>
            <w:r w:rsidRPr="00590C3B">
              <w:rPr>
                <w:rFonts w:cstheme="minorHAnsi"/>
                <w:sz w:val="18"/>
                <w:szCs w:val="18"/>
                <w:bdr w:val="none" w:sz="0" w:space="0" w:color="auto" w:frame="1"/>
              </w:rPr>
              <w:t>C09DX04 – Valsartan and sacubitril</w:t>
            </w:r>
          </w:p>
        </w:tc>
      </w:tr>
      <w:tr w:rsidR="006B7D5A" w:rsidRPr="00DF49F1" w14:paraId="5870947E" w14:textId="77777777" w:rsidTr="00D50580">
        <w:trPr>
          <w:trHeight w:val="510"/>
        </w:trPr>
        <w:tc>
          <w:tcPr>
            <w:tcW w:w="10060" w:type="dxa"/>
            <w:gridSpan w:val="6"/>
            <w:shd w:val="clear" w:color="auto" w:fill="auto"/>
            <w:vAlign w:val="center"/>
          </w:tcPr>
          <w:p w14:paraId="48008EBC" w14:textId="77777777" w:rsidR="006B7D5A" w:rsidRPr="00DF49F1" w:rsidRDefault="006B7D5A" w:rsidP="00D50580">
            <w:pPr>
              <w:jc w:val="center"/>
              <w:rPr>
                <w:rFonts w:cstheme="minorHAnsi"/>
                <w:sz w:val="18"/>
                <w:szCs w:val="18"/>
                <w:bdr w:val="none" w:sz="0" w:space="0" w:color="auto" w:frame="1"/>
              </w:rPr>
            </w:pPr>
            <w:r>
              <w:rPr>
                <w:rFonts w:cstheme="minorHAnsi"/>
                <w:sz w:val="18"/>
                <w:szCs w:val="18"/>
                <w:bdr w:val="none" w:sz="0" w:space="0" w:color="auto" w:frame="1"/>
              </w:rPr>
              <w:t>Cerebrovascular disease</w:t>
            </w:r>
          </w:p>
        </w:tc>
      </w:tr>
      <w:tr w:rsidR="006B7D5A" w:rsidRPr="00DF49F1" w14:paraId="5CE2EC81" w14:textId="77777777" w:rsidTr="00D50580">
        <w:trPr>
          <w:trHeight w:val="813"/>
        </w:trPr>
        <w:tc>
          <w:tcPr>
            <w:tcW w:w="3397" w:type="dxa"/>
            <w:gridSpan w:val="2"/>
            <w:shd w:val="clear" w:color="auto" w:fill="auto"/>
            <w:vAlign w:val="center"/>
          </w:tcPr>
          <w:p w14:paraId="71FD8993" w14:textId="77777777" w:rsidR="006B7D5A" w:rsidRPr="00590C3B" w:rsidRDefault="006B7D5A" w:rsidP="00D50580">
            <w:pPr>
              <w:jc w:val="center"/>
              <w:rPr>
                <w:rFonts w:cstheme="minorHAnsi"/>
                <w:sz w:val="18"/>
                <w:szCs w:val="18"/>
                <w:bdr w:val="none" w:sz="0" w:space="0" w:color="auto" w:frame="1"/>
              </w:rPr>
            </w:pPr>
            <w:r w:rsidRPr="00590C3B">
              <w:rPr>
                <w:rFonts w:cstheme="minorHAnsi"/>
                <w:sz w:val="18"/>
                <w:szCs w:val="18"/>
                <w:bdr w:val="none" w:sz="0" w:space="0" w:color="auto" w:frame="1"/>
              </w:rPr>
              <w:t>At least one hospital discharge form with primary/secondary diagnosis (ICD-9-CM code)</w:t>
            </w:r>
          </w:p>
        </w:tc>
        <w:tc>
          <w:tcPr>
            <w:tcW w:w="3261" w:type="dxa"/>
            <w:gridSpan w:val="2"/>
            <w:shd w:val="clear" w:color="auto" w:fill="auto"/>
            <w:vAlign w:val="center"/>
          </w:tcPr>
          <w:p w14:paraId="2693CA82" w14:textId="77777777" w:rsidR="006B7D5A" w:rsidRPr="0010012E" w:rsidRDefault="006B7D5A" w:rsidP="00D50580">
            <w:pPr>
              <w:jc w:val="center"/>
              <w:rPr>
                <w:rFonts w:cstheme="minorHAnsi"/>
                <w:sz w:val="18"/>
                <w:szCs w:val="18"/>
                <w:lang w:eastAsia="de-DE"/>
              </w:rPr>
            </w:pPr>
            <w:r w:rsidRPr="00590C3B">
              <w:rPr>
                <w:rFonts w:cstheme="minorHAnsi"/>
                <w:sz w:val="18"/>
                <w:szCs w:val="18"/>
                <w:lang w:eastAsia="de-DE"/>
              </w:rPr>
              <w:t xml:space="preserve">Disease waiver claim </w:t>
            </w:r>
          </w:p>
        </w:tc>
        <w:tc>
          <w:tcPr>
            <w:tcW w:w="3402" w:type="dxa"/>
            <w:gridSpan w:val="2"/>
            <w:shd w:val="clear" w:color="auto" w:fill="auto"/>
            <w:vAlign w:val="center"/>
          </w:tcPr>
          <w:p w14:paraId="0ECCABAE" w14:textId="77777777" w:rsidR="006B7D5A" w:rsidRPr="00DF49F1" w:rsidRDefault="006B7D5A" w:rsidP="00D50580">
            <w:pPr>
              <w:jc w:val="center"/>
              <w:rPr>
                <w:rFonts w:cstheme="minorHAnsi"/>
                <w:sz w:val="18"/>
                <w:szCs w:val="18"/>
                <w:bdr w:val="none" w:sz="0" w:space="0" w:color="auto" w:frame="1"/>
              </w:rPr>
            </w:pPr>
            <w:r>
              <w:rPr>
                <w:rFonts w:cstheme="minorHAnsi"/>
                <w:sz w:val="18"/>
                <w:szCs w:val="18"/>
                <w:bdr w:val="none" w:sz="0" w:space="0" w:color="auto" w:frame="1"/>
              </w:rPr>
              <w:t>-</w:t>
            </w:r>
          </w:p>
        </w:tc>
      </w:tr>
      <w:tr w:rsidR="006B7D5A" w:rsidRPr="00DF49F1" w14:paraId="6D6AC47C" w14:textId="77777777" w:rsidTr="00D50580">
        <w:trPr>
          <w:trHeight w:val="735"/>
        </w:trPr>
        <w:tc>
          <w:tcPr>
            <w:tcW w:w="3397" w:type="dxa"/>
            <w:gridSpan w:val="2"/>
            <w:shd w:val="clear" w:color="auto" w:fill="auto"/>
            <w:vAlign w:val="center"/>
          </w:tcPr>
          <w:p w14:paraId="0897F6D8" w14:textId="77777777" w:rsidR="006B7D5A" w:rsidRPr="00590C3B" w:rsidRDefault="006B7D5A" w:rsidP="00D50580">
            <w:pPr>
              <w:jc w:val="center"/>
              <w:rPr>
                <w:rFonts w:cstheme="minorHAnsi"/>
                <w:sz w:val="18"/>
                <w:szCs w:val="18"/>
                <w:bdr w:val="none" w:sz="0" w:space="0" w:color="auto" w:frame="1"/>
              </w:rPr>
            </w:pPr>
            <w:r>
              <w:rPr>
                <w:rFonts w:cstheme="minorHAnsi"/>
                <w:sz w:val="18"/>
                <w:szCs w:val="18"/>
                <w:bdr w:val="none" w:sz="0" w:space="0" w:color="auto" w:frame="1"/>
              </w:rPr>
              <w:t xml:space="preserve">430 – 438.x - </w:t>
            </w:r>
            <w:r w:rsidRPr="00806FE5">
              <w:rPr>
                <w:rFonts w:cstheme="minorHAnsi"/>
                <w:sz w:val="18"/>
                <w:szCs w:val="18"/>
                <w:bdr w:val="none" w:sz="0" w:space="0" w:color="auto" w:frame="1"/>
              </w:rPr>
              <w:t>Cerebrovascular Disease</w:t>
            </w:r>
          </w:p>
        </w:tc>
        <w:tc>
          <w:tcPr>
            <w:tcW w:w="3261" w:type="dxa"/>
            <w:gridSpan w:val="2"/>
            <w:shd w:val="clear" w:color="auto" w:fill="auto"/>
            <w:vAlign w:val="center"/>
          </w:tcPr>
          <w:p w14:paraId="48E5781D" w14:textId="77777777" w:rsidR="006B7D5A" w:rsidRPr="000F32F3" w:rsidRDefault="006B7D5A" w:rsidP="00D50580">
            <w:pPr>
              <w:jc w:val="center"/>
              <w:rPr>
                <w:rFonts w:cstheme="minorHAnsi"/>
                <w:sz w:val="18"/>
                <w:szCs w:val="18"/>
                <w:bdr w:val="none" w:sz="0" w:space="0" w:color="auto" w:frame="1"/>
                <w:lang w:val="en-US"/>
              </w:rPr>
            </w:pPr>
            <w:r w:rsidRPr="000F32F3">
              <w:rPr>
                <w:rFonts w:cstheme="minorHAnsi"/>
                <w:sz w:val="18"/>
                <w:szCs w:val="18"/>
                <w:bdr w:val="none" w:sz="0" w:space="0" w:color="auto" w:frame="1"/>
                <w:lang w:val="en-US"/>
              </w:rPr>
              <w:t>002.433; 0B02.433 – Cerebrovascular Disease</w:t>
            </w:r>
          </w:p>
          <w:p w14:paraId="263DBA7E" w14:textId="77777777" w:rsidR="006B7D5A" w:rsidRPr="004F269A" w:rsidRDefault="006B7D5A" w:rsidP="00D50580">
            <w:pPr>
              <w:jc w:val="center"/>
              <w:rPr>
                <w:rFonts w:cstheme="minorHAnsi"/>
                <w:sz w:val="18"/>
                <w:szCs w:val="18"/>
                <w:bdr w:val="none" w:sz="0" w:space="0" w:color="auto" w:frame="1"/>
              </w:rPr>
            </w:pPr>
            <w:r w:rsidRPr="00AB24F1">
              <w:rPr>
                <w:rFonts w:cstheme="minorHAnsi"/>
                <w:sz w:val="18"/>
                <w:szCs w:val="18"/>
                <w:bdr w:val="none" w:sz="0" w:space="0" w:color="auto" w:frame="1"/>
                <w:lang w:val="en-US"/>
              </w:rPr>
              <w:t xml:space="preserve">002.434; </w:t>
            </w:r>
            <w:r>
              <w:rPr>
                <w:rFonts w:cstheme="minorHAnsi"/>
                <w:sz w:val="18"/>
                <w:szCs w:val="18"/>
                <w:bdr w:val="none" w:sz="0" w:space="0" w:color="auto" w:frame="1"/>
              </w:rPr>
              <w:t>0B02.434</w:t>
            </w:r>
            <w:r w:rsidRPr="00AB24F1">
              <w:rPr>
                <w:rFonts w:cstheme="minorHAnsi"/>
                <w:sz w:val="18"/>
                <w:szCs w:val="18"/>
                <w:bdr w:val="none" w:sz="0" w:space="0" w:color="auto" w:frame="1"/>
                <w:lang w:val="en-US"/>
              </w:rPr>
              <w:t xml:space="preserve"> - Cerebrovascular Disease</w:t>
            </w:r>
          </w:p>
          <w:p w14:paraId="292831F7" w14:textId="77777777" w:rsidR="006B7D5A" w:rsidRPr="0010012E" w:rsidRDefault="006B7D5A" w:rsidP="00D50580">
            <w:pPr>
              <w:jc w:val="center"/>
              <w:rPr>
                <w:rFonts w:cstheme="minorHAnsi"/>
                <w:sz w:val="18"/>
                <w:szCs w:val="18"/>
                <w:bdr w:val="none" w:sz="0" w:space="0" w:color="auto" w:frame="1"/>
                <w:lang w:val="en-US"/>
              </w:rPr>
            </w:pPr>
            <w:r>
              <w:rPr>
                <w:rFonts w:cstheme="minorHAnsi"/>
                <w:sz w:val="18"/>
                <w:szCs w:val="18"/>
                <w:bdr w:val="none" w:sz="0" w:space="0" w:color="auto" w:frame="1"/>
              </w:rPr>
              <w:t xml:space="preserve">002.437; 0B02.437 - </w:t>
            </w:r>
            <w:r w:rsidRPr="00AB24F1">
              <w:rPr>
                <w:rFonts w:cstheme="minorHAnsi"/>
                <w:sz w:val="18"/>
                <w:szCs w:val="18"/>
                <w:bdr w:val="none" w:sz="0" w:space="0" w:color="auto" w:frame="1"/>
                <w:lang w:val="en-US"/>
              </w:rPr>
              <w:t>Cerebrovascular Disease</w:t>
            </w:r>
          </w:p>
        </w:tc>
        <w:tc>
          <w:tcPr>
            <w:tcW w:w="3402" w:type="dxa"/>
            <w:gridSpan w:val="2"/>
            <w:shd w:val="clear" w:color="auto" w:fill="auto"/>
            <w:vAlign w:val="center"/>
          </w:tcPr>
          <w:p w14:paraId="0611A16F" w14:textId="77777777" w:rsidR="006B7D5A" w:rsidRPr="00DF49F1" w:rsidRDefault="006B7D5A" w:rsidP="00D50580">
            <w:pPr>
              <w:jc w:val="center"/>
              <w:rPr>
                <w:rFonts w:cstheme="minorHAnsi"/>
                <w:sz w:val="18"/>
                <w:szCs w:val="18"/>
                <w:bdr w:val="none" w:sz="0" w:space="0" w:color="auto" w:frame="1"/>
              </w:rPr>
            </w:pPr>
          </w:p>
        </w:tc>
      </w:tr>
      <w:tr w:rsidR="006B7D5A" w:rsidRPr="00DF49F1" w14:paraId="1DBF67CB" w14:textId="77777777" w:rsidTr="00D50580">
        <w:trPr>
          <w:trHeight w:val="510"/>
        </w:trPr>
        <w:tc>
          <w:tcPr>
            <w:tcW w:w="10060" w:type="dxa"/>
            <w:gridSpan w:val="6"/>
            <w:shd w:val="clear" w:color="auto" w:fill="auto"/>
            <w:vAlign w:val="center"/>
          </w:tcPr>
          <w:p w14:paraId="3400CCD9" w14:textId="77777777" w:rsidR="006B7D5A" w:rsidRPr="00DF49F1" w:rsidRDefault="006B7D5A" w:rsidP="00D50580">
            <w:pPr>
              <w:jc w:val="center"/>
              <w:rPr>
                <w:rFonts w:cstheme="minorHAnsi"/>
                <w:sz w:val="18"/>
                <w:szCs w:val="18"/>
                <w:bdr w:val="none" w:sz="0" w:space="0" w:color="auto" w:frame="1"/>
              </w:rPr>
            </w:pPr>
            <w:r>
              <w:rPr>
                <w:rFonts w:cstheme="minorHAnsi"/>
                <w:sz w:val="18"/>
                <w:szCs w:val="18"/>
                <w:bdr w:val="none" w:sz="0" w:space="0" w:color="auto" w:frame="1"/>
              </w:rPr>
              <w:t>Chronic kidney disease</w:t>
            </w:r>
          </w:p>
        </w:tc>
      </w:tr>
      <w:tr w:rsidR="006B7D5A" w:rsidRPr="00DF49F1" w14:paraId="392EA822" w14:textId="77777777" w:rsidTr="00D50580">
        <w:trPr>
          <w:trHeight w:val="735"/>
        </w:trPr>
        <w:tc>
          <w:tcPr>
            <w:tcW w:w="3397" w:type="dxa"/>
            <w:gridSpan w:val="2"/>
            <w:shd w:val="clear" w:color="auto" w:fill="auto"/>
            <w:vAlign w:val="center"/>
          </w:tcPr>
          <w:p w14:paraId="52FD8ABF" w14:textId="77777777" w:rsidR="006B7D5A" w:rsidRPr="00590C3B" w:rsidRDefault="006B7D5A" w:rsidP="00D50580">
            <w:pPr>
              <w:jc w:val="center"/>
              <w:rPr>
                <w:rFonts w:cstheme="minorHAnsi"/>
                <w:sz w:val="18"/>
                <w:szCs w:val="18"/>
                <w:bdr w:val="none" w:sz="0" w:space="0" w:color="auto" w:frame="1"/>
              </w:rPr>
            </w:pPr>
            <w:r w:rsidRPr="00590C3B">
              <w:rPr>
                <w:rFonts w:cstheme="minorHAnsi"/>
                <w:sz w:val="18"/>
                <w:szCs w:val="18"/>
                <w:bdr w:val="none" w:sz="0" w:space="0" w:color="auto" w:frame="1"/>
              </w:rPr>
              <w:t>At least one hospital discharge form with primary/secondary diagnosis</w:t>
            </w:r>
            <w:r>
              <w:rPr>
                <w:rFonts w:cstheme="minorHAnsi"/>
                <w:sz w:val="18"/>
                <w:szCs w:val="18"/>
                <w:bdr w:val="none" w:sz="0" w:space="0" w:color="auto" w:frame="1"/>
              </w:rPr>
              <w:t xml:space="preserve"> or procedure</w:t>
            </w:r>
            <w:r w:rsidRPr="00590C3B">
              <w:rPr>
                <w:rFonts w:cstheme="minorHAnsi"/>
                <w:sz w:val="18"/>
                <w:szCs w:val="18"/>
                <w:bdr w:val="none" w:sz="0" w:space="0" w:color="auto" w:frame="1"/>
              </w:rPr>
              <w:t xml:space="preserve"> (ICD-9-CM code)</w:t>
            </w:r>
          </w:p>
        </w:tc>
        <w:tc>
          <w:tcPr>
            <w:tcW w:w="3261" w:type="dxa"/>
            <w:gridSpan w:val="2"/>
            <w:shd w:val="clear" w:color="auto" w:fill="auto"/>
            <w:vAlign w:val="center"/>
          </w:tcPr>
          <w:p w14:paraId="63C09D79" w14:textId="77777777" w:rsidR="006B7D5A" w:rsidRPr="0010012E" w:rsidRDefault="006B7D5A" w:rsidP="00D50580">
            <w:pPr>
              <w:jc w:val="center"/>
              <w:rPr>
                <w:rFonts w:cstheme="minorHAnsi"/>
                <w:sz w:val="18"/>
                <w:szCs w:val="18"/>
                <w:lang w:eastAsia="de-DE"/>
              </w:rPr>
            </w:pPr>
            <w:r w:rsidRPr="00590C3B">
              <w:rPr>
                <w:rFonts w:cstheme="minorHAnsi"/>
                <w:sz w:val="18"/>
                <w:szCs w:val="18"/>
                <w:lang w:eastAsia="de-DE"/>
              </w:rPr>
              <w:t xml:space="preserve">Disease waiver claim </w:t>
            </w:r>
          </w:p>
        </w:tc>
        <w:tc>
          <w:tcPr>
            <w:tcW w:w="3402" w:type="dxa"/>
            <w:gridSpan w:val="2"/>
            <w:shd w:val="clear" w:color="auto" w:fill="auto"/>
            <w:vAlign w:val="center"/>
          </w:tcPr>
          <w:p w14:paraId="6F660DDC" w14:textId="77777777" w:rsidR="006B7D5A" w:rsidRPr="00DF49F1" w:rsidRDefault="006B7D5A" w:rsidP="00D50580">
            <w:pPr>
              <w:jc w:val="center"/>
              <w:rPr>
                <w:rFonts w:cstheme="minorHAnsi"/>
                <w:sz w:val="18"/>
                <w:szCs w:val="18"/>
                <w:bdr w:val="none" w:sz="0" w:space="0" w:color="auto" w:frame="1"/>
              </w:rPr>
            </w:pPr>
            <w:r>
              <w:rPr>
                <w:rFonts w:cstheme="minorHAnsi"/>
                <w:sz w:val="18"/>
                <w:szCs w:val="18"/>
                <w:bdr w:val="none" w:sz="0" w:space="0" w:color="auto" w:frame="1"/>
              </w:rPr>
              <w:t>At least one local outpatient specialist service (national tariffs)</w:t>
            </w:r>
          </w:p>
        </w:tc>
      </w:tr>
      <w:tr w:rsidR="006B7D5A" w:rsidRPr="00AB24F1" w14:paraId="10ECFC1B" w14:textId="77777777" w:rsidTr="00D50580">
        <w:trPr>
          <w:trHeight w:val="5307"/>
        </w:trPr>
        <w:tc>
          <w:tcPr>
            <w:tcW w:w="3397" w:type="dxa"/>
            <w:gridSpan w:val="2"/>
            <w:shd w:val="clear" w:color="auto" w:fill="auto"/>
            <w:vAlign w:val="center"/>
          </w:tcPr>
          <w:p w14:paraId="4DF4F9E4" w14:textId="77777777" w:rsidR="006B7D5A" w:rsidRPr="00AB24F1" w:rsidRDefault="006B7D5A" w:rsidP="00D50580">
            <w:pPr>
              <w:jc w:val="center"/>
              <w:rPr>
                <w:rFonts w:cstheme="minorHAnsi"/>
                <w:sz w:val="18"/>
                <w:szCs w:val="18"/>
                <w:bdr w:val="none" w:sz="0" w:space="0" w:color="auto" w:frame="1"/>
                <w:lang w:val="en-US"/>
              </w:rPr>
            </w:pPr>
            <w:r w:rsidRPr="00AB24F1">
              <w:rPr>
                <w:rFonts w:cstheme="minorHAnsi"/>
                <w:sz w:val="18"/>
                <w:szCs w:val="18"/>
                <w:bdr w:val="none" w:sz="0" w:space="0" w:color="auto" w:frame="1"/>
                <w:lang w:val="en-US"/>
              </w:rPr>
              <w:t>Primary/secondary diagnoses:</w:t>
            </w:r>
          </w:p>
          <w:p w14:paraId="4A237BFD" w14:textId="77777777" w:rsidR="006B7D5A" w:rsidRPr="00AB24F1" w:rsidRDefault="006B7D5A" w:rsidP="00D50580">
            <w:pPr>
              <w:jc w:val="center"/>
              <w:rPr>
                <w:rFonts w:cstheme="minorHAnsi"/>
                <w:sz w:val="18"/>
                <w:szCs w:val="18"/>
                <w:bdr w:val="none" w:sz="0" w:space="0" w:color="auto" w:frame="1"/>
                <w:lang w:val="en-US"/>
              </w:rPr>
            </w:pPr>
            <w:r w:rsidRPr="00AB24F1">
              <w:rPr>
                <w:rFonts w:cstheme="minorHAnsi"/>
                <w:sz w:val="18"/>
                <w:szCs w:val="18"/>
                <w:bdr w:val="none" w:sz="0" w:space="0" w:color="auto" w:frame="1"/>
                <w:lang w:val="en-US"/>
              </w:rPr>
              <w:t>250.4 – Diabetes with renal manifestations</w:t>
            </w:r>
          </w:p>
          <w:p w14:paraId="4E5882C9" w14:textId="77777777" w:rsidR="006B7D5A" w:rsidRPr="00AB24F1" w:rsidRDefault="006B7D5A" w:rsidP="00D50580">
            <w:pPr>
              <w:jc w:val="center"/>
              <w:rPr>
                <w:rFonts w:cstheme="minorHAnsi"/>
                <w:sz w:val="18"/>
                <w:szCs w:val="18"/>
                <w:bdr w:val="none" w:sz="0" w:space="0" w:color="auto" w:frame="1"/>
                <w:lang w:val="en-US"/>
              </w:rPr>
            </w:pPr>
            <w:r w:rsidRPr="00AB24F1">
              <w:rPr>
                <w:rFonts w:cstheme="minorHAnsi"/>
                <w:sz w:val="18"/>
                <w:szCs w:val="18"/>
                <w:bdr w:val="none" w:sz="0" w:space="0" w:color="auto" w:frame="1"/>
                <w:lang w:val="en-US"/>
              </w:rPr>
              <w:t>403.x – Hypertensive chronic kidney disease</w:t>
            </w:r>
          </w:p>
          <w:p w14:paraId="349E25BF" w14:textId="77777777" w:rsidR="006B7D5A" w:rsidRPr="00AB24F1" w:rsidRDefault="006B7D5A" w:rsidP="00D50580">
            <w:pPr>
              <w:jc w:val="center"/>
              <w:rPr>
                <w:rFonts w:cstheme="minorHAnsi"/>
                <w:sz w:val="18"/>
                <w:szCs w:val="18"/>
                <w:bdr w:val="none" w:sz="0" w:space="0" w:color="auto" w:frame="1"/>
                <w:lang w:val="en-US"/>
              </w:rPr>
            </w:pPr>
            <w:r w:rsidRPr="00AB24F1">
              <w:rPr>
                <w:rFonts w:cstheme="minorHAnsi"/>
                <w:sz w:val="18"/>
                <w:szCs w:val="18"/>
                <w:bdr w:val="none" w:sz="0" w:space="0" w:color="auto" w:frame="1"/>
                <w:lang w:val="en-US"/>
              </w:rPr>
              <w:t>404.x – Hypertensive heart and chronic kidney disease</w:t>
            </w:r>
          </w:p>
          <w:p w14:paraId="321AEA3A" w14:textId="77777777" w:rsidR="006B7D5A" w:rsidRPr="000F32F3" w:rsidRDefault="006B7D5A" w:rsidP="00D50580">
            <w:pPr>
              <w:jc w:val="center"/>
              <w:rPr>
                <w:rFonts w:cstheme="minorHAnsi"/>
                <w:sz w:val="18"/>
                <w:szCs w:val="18"/>
                <w:bdr w:val="none" w:sz="0" w:space="0" w:color="auto" w:frame="1"/>
                <w:lang w:val="en-US"/>
              </w:rPr>
            </w:pPr>
            <w:r w:rsidRPr="000F32F3">
              <w:rPr>
                <w:rFonts w:cstheme="minorHAnsi"/>
                <w:sz w:val="18"/>
                <w:szCs w:val="18"/>
                <w:bdr w:val="none" w:sz="0" w:space="0" w:color="auto" w:frame="1"/>
                <w:lang w:val="en-US"/>
              </w:rPr>
              <w:t>582.x – Chronic glomerulonephritis</w:t>
            </w:r>
          </w:p>
          <w:p w14:paraId="4D9884BE" w14:textId="77777777" w:rsidR="006B7D5A" w:rsidRPr="00AB24F1" w:rsidRDefault="006B7D5A" w:rsidP="00D50580">
            <w:pPr>
              <w:jc w:val="center"/>
              <w:rPr>
                <w:rFonts w:cstheme="minorHAnsi"/>
                <w:sz w:val="18"/>
                <w:szCs w:val="18"/>
                <w:bdr w:val="none" w:sz="0" w:space="0" w:color="auto" w:frame="1"/>
                <w:lang w:val="en-US"/>
              </w:rPr>
            </w:pPr>
            <w:r w:rsidRPr="00AB24F1">
              <w:rPr>
                <w:rFonts w:cstheme="minorHAnsi"/>
                <w:sz w:val="18"/>
                <w:szCs w:val="18"/>
                <w:bdr w:val="none" w:sz="0" w:space="0" w:color="auto" w:frame="1"/>
                <w:lang w:val="en-US"/>
              </w:rPr>
              <w:t>583.x – Nephritis and nephropathy not specified as acute or chronic</w:t>
            </w:r>
          </w:p>
          <w:p w14:paraId="6F294669" w14:textId="77777777" w:rsidR="006B7D5A" w:rsidRPr="00AB24F1" w:rsidRDefault="006B7D5A" w:rsidP="00D50580">
            <w:pPr>
              <w:jc w:val="center"/>
              <w:rPr>
                <w:rFonts w:cstheme="minorHAnsi"/>
                <w:sz w:val="18"/>
                <w:szCs w:val="18"/>
                <w:bdr w:val="none" w:sz="0" w:space="0" w:color="auto" w:frame="1"/>
                <w:lang w:val="en-US"/>
              </w:rPr>
            </w:pPr>
            <w:r w:rsidRPr="00AB24F1">
              <w:rPr>
                <w:rFonts w:cstheme="minorHAnsi"/>
                <w:sz w:val="18"/>
                <w:szCs w:val="18"/>
                <w:bdr w:val="none" w:sz="0" w:space="0" w:color="auto" w:frame="1"/>
                <w:lang w:val="en-US"/>
              </w:rPr>
              <w:t>585.x – Chronic renal failure</w:t>
            </w:r>
          </w:p>
          <w:p w14:paraId="1D7F1EBC" w14:textId="77777777" w:rsidR="006B7D5A" w:rsidRPr="00AB24F1" w:rsidRDefault="006B7D5A" w:rsidP="00D50580">
            <w:pPr>
              <w:jc w:val="center"/>
              <w:rPr>
                <w:rFonts w:cstheme="minorHAnsi"/>
                <w:sz w:val="18"/>
                <w:szCs w:val="18"/>
                <w:bdr w:val="none" w:sz="0" w:space="0" w:color="auto" w:frame="1"/>
                <w:lang w:val="en-US"/>
              </w:rPr>
            </w:pPr>
            <w:r w:rsidRPr="00AB24F1">
              <w:rPr>
                <w:rFonts w:cstheme="minorHAnsi"/>
                <w:sz w:val="18"/>
                <w:szCs w:val="18"/>
                <w:bdr w:val="none" w:sz="0" w:space="0" w:color="auto" w:frame="1"/>
                <w:lang w:val="en-US"/>
              </w:rPr>
              <w:t>586.x – Renal failure unspecified</w:t>
            </w:r>
          </w:p>
          <w:p w14:paraId="30CADE0D" w14:textId="77777777" w:rsidR="006B7D5A" w:rsidRPr="00AB24F1" w:rsidRDefault="006B7D5A" w:rsidP="00D50580">
            <w:pPr>
              <w:jc w:val="center"/>
              <w:rPr>
                <w:rFonts w:cstheme="minorHAnsi"/>
                <w:sz w:val="18"/>
                <w:szCs w:val="18"/>
                <w:bdr w:val="none" w:sz="0" w:space="0" w:color="auto" w:frame="1"/>
                <w:lang w:val="en-US"/>
              </w:rPr>
            </w:pPr>
            <w:r w:rsidRPr="00AB24F1">
              <w:rPr>
                <w:rFonts w:cstheme="minorHAnsi"/>
                <w:sz w:val="18"/>
                <w:szCs w:val="18"/>
                <w:bdr w:val="none" w:sz="0" w:space="0" w:color="auto" w:frame="1"/>
                <w:lang w:val="en-US"/>
              </w:rPr>
              <w:t>587.x – Renal sclerosis unspecified</w:t>
            </w:r>
          </w:p>
          <w:p w14:paraId="71B564B2" w14:textId="77777777" w:rsidR="006B7D5A" w:rsidRPr="00AB24F1" w:rsidRDefault="006B7D5A" w:rsidP="00D50580">
            <w:pPr>
              <w:jc w:val="center"/>
              <w:rPr>
                <w:rFonts w:cstheme="minorHAnsi"/>
                <w:sz w:val="18"/>
                <w:szCs w:val="18"/>
                <w:bdr w:val="none" w:sz="0" w:space="0" w:color="auto" w:frame="1"/>
                <w:lang w:val="en-US"/>
              </w:rPr>
            </w:pPr>
            <w:r w:rsidRPr="00AB24F1">
              <w:rPr>
                <w:rFonts w:cstheme="minorHAnsi"/>
                <w:sz w:val="18"/>
                <w:szCs w:val="18"/>
                <w:bdr w:val="none" w:sz="0" w:space="0" w:color="auto" w:frame="1"/>
                <w:lang w:val="en-US"/>
              </w:rPr>
              <w:t>588.x – Disorders resulting from impaired renal function</w:t>
            </w:r>
          </w:p>
          <w:p w14:paraId="56E507E9" w14:textId="77777777" w:rsidR="006B7D5A" w:rsidRPr="00AB24F1" w:rsidRDefault="006B7D5A" w:rsidP="00D50580">
            <w:pPr>
              <w:jc w:val="center"/>
              <w:rPr>
                <w:rFonts w:cstheme="minorHAnsi"/>
                <w:sz w:val="18"/>
                <w:szCs w:val="18"/>
                <w:bdr w:val="none" w:sz="0" w:space="0" w:color="auto" w:frame="1"/>
                <w:lang w:val="en-US"/>
              </w:rPr>
            </w:pPr>
            <w:r w:rsidRPr="00AB24F1">
              <w:rPr>
                <w:rFonts w:cstheme="minorHAnsi"/>
                <w:sz w:val="18"/>
                <w:szCs w:val="18"/>
                <w:bdr w:val="none" w:sz="0" w:space="0" w:color="auto" w:frame="1"/>
                <w:lang w:val="en-US"/>
              </w:rPr>
              <w:t>590.x – Infections of kidney</w:t>
            </w:r>
          </w:p>
          <w:p w14:paraId="2B6D4A3D" w14:textId="77777777" w:rsidR="006B7D5A" w:rsidRDefault="006B7D5A" w:rsidP="00D50580">
            <w:pPr>
              <w:jc w:val="center"/>
              <w:rPr>
                <w:rFonts w:cstheme="minorHAnsi"/>
                <w:sz w:val="18"/>
                <w:szCs w:val="18"/>
                <w:bdr w:val="none" w:sz="0" w:space="0" w:color="auto" w:frame="1"/>
                <w:lang w:val="en-US"/>
              </w:rPr>
            </w:pPr>
            <w:r w:rsidRPr="00AB24F1">
              <w:rPr>
                <w:rFonts w:cstheme="minorHAnsi"/>
                <w:sz w:val="18"/>
                <w:szCs w:val="18"/>
                <w:bdr w:val="none" w:sz="0" w:space="0" w:color="auto" w:frame="1"/>
                <w:lang w:val="en-US"/>
              </w:rPr>
              <w:t xml:space="preserve">V42.0 – </w:t>
            </w:r>
            <w:r w:rsidRPr="00EF1DC5">
              <w:rPr>
                <w:rFonts w:cstheme="minorHAnsi"/>
                <w:sz w:val="18"/>
                <w:szCs w:val="18"/>
                <w:bdr w:val="none" w:sz="0" w:space="0" w:color="auto" w:frame="1"/>
                <w:lang w:val="en-US"/>
              </w:rPr>
              <w:t>Organ or tissue replaced by transplant</w:t>
            </w:r>
          </w:p>
          <w:p w14:paraId="1AC5E2C6" w14:textId="77777777" w:rsidR="006B7D5A" w:rsidRPr="00701806" w:rsidRDefault="006B7D5A" w:rsidP="00D50580">
            <w:pPr>
              <w:jc w:val="center"/>
              <w:rPr>
                <w:rFonts w:cstheme="minorHAnsi"/>
                <w:sz w:val="18"/>
                <w:szCs w:val="18"/>
                <w:bdr w:val="none" w:sz="0" w:space="0" w:color="auto" w:frame="1"/>
                <w:lang w:val="en-US"/>
              </w:rPr>
            </w:pPr>
            <w:r w:rsidRPr="00701806">
              <w:rPr>
                <w:rFonts w:cstheme="minorHAnsi"/>
                <w:sz w:val="18"/>
                <w:szCs w:val="18"/>
                <w:bdr w:val="none" w:sz="0" w:space="0" w:color="auto" w:frame="1"/>
                <w:lang w:val="en-US"/>
              </w:rPr>
              <w:t>V56.x –</w:t>
            </w:r>
            <w:r>
              <w:rPr>
                <w:rFonts w:cstheme="minorHAnsi"/>
                <w:sz w:val="18"/>
                <w:szCs w:val="18"/>
                <w:bdr w:val="none" w:sz="0" w:space="0" w:color="auto" w:frame="1"/>
                <w:lang w:val="en-US"/>
              </w:rPr>
              <w:t xml:space="preserve"> </w:t>
            </w:r>
            <w:r w:rsidRPr="00EF1DC5">
              <w:rPr>
                <w:rFonts w:cstheme="minorHAnsi"/>
                <w:sz w:val="18"/>
                <w:szCs w:val="18"/>
                <w:bdr w:val="none" w:sz="0" w:space="0" w:color="auto" w:frame="1"/>
                <w:lang w:val="en-US"/>
              </w:rPr>
              <w:t>Encounter for dialysis and dialysis catheter care</w:t>
            </w:r>
          </w:p>
          <w:p w14:paraId="34998CE3" w14:textId="77777777" w:rsidR="006B7D5A" w:rsidRPr="00AB24F1" w:rsidRDefault="006B7D5A" w:rsidP="00D50580">
            <w:pPr>
              <w:jc w:val="center"/>
              <w:rPr>
                <w:rFonts w:cstheme="minorHAnsi"/>
                <w:sz w:val="18"/>
                <w:szCs w:val="18"/>
                <w:bdr w:val="none" w:sz="0" w:space="0" w:color="auto" w:frame="1"/>
                <w:lang w:val="en-US"/>
              </w:rPr>
            </w:pPr>
          </w:p>
          <w:p w14:paraId="01BEBAD5" w14:textId="77777777" w:rsidR="006B7D5A" w:rsidRPr="00701806" w:rsidRDefault="006B7D5A" w:rsidP="00D50580">
            <w:pPr>
              <w:jc w:val="center"/>
              <w:rPr>
                <w:rFonts w:cstheme="minorHAnsi"/>
                <w:sz w:val="18"/>
                <w:szCs w:val="18"/>
                <w:bdr w:val="none" w:sz="0" w:space="0" w:color="auto" w:frame="1"/>
                <w:lang w:val="en-US"/>
              </w:rPr>
            </w:pPr>
            <w:r w:rsidRPr="00701806">
              <w:rPr>
                <w:rFonts w:cstheme="minorHAnsi"/>
                <w:sz w:val="18"/>
                <w:szCs w:val="18"/>
                <w:bdr w:val="none" w:sz="0" w:space="0" w:color="auto" w:frame="1"/>
                <w:lang w:val="en-US"/>
              </w:rPr>
              <w:t>Procedures:</w:t>
            </w:r>
          </w:p>
          <w:p w14:paraId="0D12331B" w14:textId="77777777" w:rsidR="006B7D5A" w:rsidRPr="00AB24F1" w:rsidRDefault="006B7D5A" w:rsidP="00D50580">
            <w:pPr>
              <w:jc w:val="center"/>
              <w:rPr>
                <w:rFonts w:cstheme="minorHAnsi"/>
                <w:sz w:val="18"/>
                <w:szCs w:val="18"/>
                <w:bdr w:val="none" w:sz="0" w:space="0" w:color="auto" w:frame="1"/>
                <w:lang w:val="en-US"/>
              </w:rPr>
            </w:pPr>
            <w:r w:rsidRPr="00AB24F1">
              <w:rPr>
                <w:rFonts w:cstheme="minorHAnsi"/>
                <w:sz w:val="18"/>
                <w:szCs w:val="18"/>
                <w:bdr w:val="none" w:sz="0" w:space="0" w:color="auto" w:frame="1"/>
                <w:lang w:val="en-US"/>
              </w:rPr>
              <w:t xml:space="preserve">39.95 – </w:t>
            </w:r>
            <w:r>
              <w:rPr>
                <w:rFonts w:cstheme="minorHAnsi"/>
                <w:sz w:val="18"/>
                <w:szCs w:val="18"/>
                <w:bdr w:val="none" w:sz="0" w:space="0" w:color="auto" w:frame="1"/>
                <w:lang w:val="en-US"/>
              </w:rPr>
              <w:t>Hemodialysis</w:t>
            </w:r>
          </w:p>
          <w:p w14:paraId="0E3F4F5B" w14:textId="77777777" w:rsidR="006B7D5A" w:rsidRPr="00701806" w:rsidRDefault="006B7D5A" w:rsidP="00D50580">
            <w:pPr>
              <w:jc w:val="center"/>
              <w:rPr>
                <w:rFonts w:cstheme="minorHAnsi"/>
                <w:sz w:val="18"/>
                <w:szCs w:val="18"/>
                <w:bdr w:val="none" w:sz="0" w:space="0" w:color="auto" w:frame="1"/>
                <w:lang w:val="en-US"/>
              </w:rPr>
            </w:pPr>
            <w:r>
              <w:rPr>
                <w:rFonts w:cstheme="minorHAnsi"/>
                <w:sz w:val="18"/>
                <w:szCs w:val="18"/>
                <w:bdr w:val="none" w:sz="0" w:space="0" w:color="auto" w:frame="1"/>
                <w:lang w:val="en-US"/>
              </w:rPr>
              <w:t>54.98 – Peritoneal dialysis</w:t>
            </w:r>
          </w:p>
          <w:p w14:paraId="2DD4178A" w14:textId="77777777" w:rsidR="006B7D5A" w:rsidRPr="00AB24F1" w:rsidRDefault="006B7D5A" w:rsidP="00D50580">
            <w:pPr>
              <w:jc w:val="center"/>
              <w:rPr>
                <w:rFonts w:cstheme="minorHAnsi"/>
                <w:sz w:val="18"/>
                <w:szCs w:val="18"/>
                <w:bdr w:val="none" w:sz="0" w:space="0" w:color="auto" w:frame="1"/>
                <w:lang w:val="en-US"/>
              </w:rPr>
            </w:pPr>
            <w:r w:rsidRPr="00AB24F1">
              <w:rPr>
                <w:rFonts w:cstheme="minorHAnsi"/>
                <w:sz w:val="18"/>
                <w:szCs w:val="18"/>
                <w:bdr w:val="none" w:sz="0" w:space="0" w:color="auto" w:frame="1"/>
                <w:lang w:val="en-US"/>
              </w:rPr>
              <w:t>55.6x</w:t>
            </w:r>
            <w:r>
              <w:rPr>
                <w:rFonts w:cstheme="minorHAnsi"/>
                <w:sz w:val="18"/>
                <w:szCs w:val="18"/>
                <w:bdr w:val="none" w:sz="0" w:space="0" w:color="auto" w:frame="1"/>
                <w:lang w:val="en-US"/>
              </w:rPr>
              <w:t xml:space="preserve"> – Renal transplantation</w:t>
            </w:r>
          </w:p>
        </w:tc>
        <w:tc>
          <w:tcPr>
            <w:tcW w:w="3261" w:type="dxa"/>
            <w:gridSpan w:val="2"/>
            <w:shd w:val="clear" w:color="auto" w:fill="auto"/>
            <w:vAlign w:val="center"/>
          </w:tcPr>
          <w:p w14:paraId="3C97CA49" w14:textId="77777777" w:rsidR="006B7D5A" w:rsidRDefault="006B7D5A" w:rsidP="00D50580">
            <w:pPr>
              <w:jc w:val="center"/>
              <w:rPr>
                <w:rFonts w:cstheme="minorHAnsi"/>
                <w:sz w:val="18"/>
                <w:szCs w:val="18"/>
                <w:bdr w:val="none" w:sz="0" w:space="0" w:color="auto" w:frame="1"/>
                <w:lang w:val="en-US"/>
              </w:rPr>
            </w:pPr>
            <w:r>
              <w:rPr>
                <w:rFonts w:cstheme="minorHAnsi"/>
                <w:sz w:val="18"/>
                <w:szCs w:val="18"/>
                <w:bdr w:val="none" w:sz="0" w:space="0" w:color="auto" w:frame="1"/>
                <w:lang w:val="en-US"/>
              </w:rPr>
              <w:t>023 – Chronic renal failure</w:t>
            </w:r>
          </w:p>
          <w:p w14:paraId="263816BE" w14:textId="77777777" w:rsidR="006B7D5A" w:rsidRDefault="006B7D5A" w:rsidP="00D50580">
            <w:pPr>
              <w:jc w:val="center"/>
              <w:rPr>
                <w:rFonts w:cstheme="minorHAnsi"/>
                <w:sz w:val="18"/>
                <w:szCs w:val="18"/>
                <w:bdr w:val="none" w:sz="0" w:space="0" w:color="auto" w:frame="1"/>
                <w:lang w:val="en-US"/>
              </w:rPr>
            </w:pPr>
            <w:r>
              <w:rPr>
                <w:rFonts w:cstheme="minorHAnsi"/>
                <w:sz w:val="18"/>
                <w:szCs w:val="18"/>
                <w:bdr w:val="none" w:sz="0" w:space="0" w:color="auto" w:frame="1"/>
                <w:lang w:val="en-US"/>
              </w:rPr>
              <w:t>061 – Chronic kidney disease</w:t>
            </w:r>
          </w:p>
          <w:p w14:paraId="50CD4C71" w14:textId="77777777" w:rsidR="006B7D5A" w:rsidRPr="00AB24F1" w:rsidRDefault="006B7D5A" w:rsidP="00D50580">
            <w:pPr>
              <w:jc w:val="center"/>
              <w:rPr>
                <w:rFonts w:cstheme="minorHAnsi"/>
                <w:sz w:val="18"/>
                <w:szCs w:val="18"/>
                <w:bdr w:val="none" w:sz="0" w:space="0" w:color="auto" w:frame="1"/>
                <w:lang w:val="en-US"/>
              </w:rPr>
            </w:pPr>
            <w:r>
              <w:rPr>
                <w:rFonts w:cstheme="minorHAnsi"/>
                <w:sz w:val="18"/>
                <w:szCs w:val="18"/>
                <w:bdr w:val="none" w:sz="0" w:space="0" w:color="auto" w:frame="1"/>
                <w:lang w:val="en-US"/>
              </w:rPr>
              <w:t>052.V42.0 – Renal transplantation</w:t>
            </w:r>
          </w:p>
        </w:tc>
        <w:tc>
          <w:tcPr>
            <w:tcW w:w="3402" w:type="dxa"/>
            <w:gridSpan w:val="2"/>
            <w:shd w:val="clear" w:color="auto" w:fill="auto"/>
            <w:vAlign w:val="center"/>
          </w:tcPr>
          <w:p w14:paraId="6EFA6796" w14:textId="77777777" w:rsidR="006B7D5A" w:rsidRDefault="006B7D5A" w:rsidP="00D50580">
            <w:pPr>
              <w:jc w:val="center"/>
              <w:rPr>
                <w:rFonts w:cstheme="minorHAnsi"/>
                <w:sz w:val="18"/>
                <w:szCs w:val="18"/>
                <w:bdr w:val="none" w:sz="0" w:space="0" w:color="auto" w:frame="1"/>
                <w:lang w:val="en-US"/>
              </w:rPr>
            </w:pPr>
            <w:r>
              <w:rPr>
                <w:rFonts w:cstheme="minorHAnsi"/>
                <w:sz w:val="18"/>
                <w:szCs w:val="18"/>
                <w:bdr w:val="none" w:sz="0" w:space="0" w:color="auto" w:frame="1"/>
                <w:lang w:val="en-US"/>
              </w:rPr>
              <w:t>39.95 – Hemodialysis</w:t>
            </w:r>
          </w:p>
          <w:p w14:paraId="1764CBD9" w14:textId="77777777" w:rsidR="006B7D5A" w:rsidRPr="00AB24F1" w:rsidRDefault="006B7D5A" w:rsidP="00D50580">
            <w:pPr>
              <w:jc w:val="center"/>
              <w:rPr>
                <w:rFonts w:cstheme="minorHAnsi"/>
                <w:sz w:val="18"/>
                <w:szCs w:val="18"/>
                <w:bdr w:val="none" w:sz="0" w:space="0" w:color="auto" w:frame="1"/>
                <w:lang w:val="en-US"/>
              </w:rPr>
            </w:pPr>
            <w:r>
              <w:rPr>
                <w:rFonts w:cstheme="minorHAnsi"/>
                <w:sz w:val="18"/>
                <w:szCs w:val="18"/>
                <w:bdr w:val="none" w:sz="0" w:space="0" w:color="auto" w:frame="1"/>
                <w:lang w:val="en-US"/>
              </w:rPr>
              <w:t>54.98 - Peritoneal dialysis</w:t>
            </w:r>
          </w:p>
        </w:tc>
      </w:tr>
      <w:tr w:rsidR="006B7D5A" w:rsidRPr="00AB24F1" w14:paraId="330385E8" w14:textId="77777777" w:rsidTr="00D50580">
        <w:trPr>
          <w:trHeight w:val="510"/>
        </w:trPr>
        <w:tc>
          <w:tcPr>
            <w:tcW w:w="10060" w:type="dxa"/>
            <w:gridSpan w:val="6"/>
            <w:shd w:val="clear" w:color="auto" w:fill="auto"/>
            <w:vAlign w:val="center"/>
          </w:tcPr>
          <w:p w14:paraId="6E905B17" w14:textId="77777777" w:rsidR="006B7D5A" w:rsidRPr="00AB24F1" w:rsidRDefault="006B7D5A" w:rsidP="00D50580">
            <w:pPr>
              <w:jc w:val="center"/>
              <w:rPr>
                <w:rFonts w:cstheme="minorHAnsi"/>
                <w:sz w:val="18"/>
                <w:szCs w:val="18"/>
                <w:bdr w:val="none" w:sz="0" w:space="0" w:color="auto" w:frame="1"/>
                <w:lang w:val="en-US"/>
              </w:rPr>
            </w:pPr>
            <w:r>
              <w:rPr>
                <w:rFonts w:cstheme="minorHAnsi"/>
                <w:sz w:val="18"/>
                <w:szCs w:val="18"/>
                <w:bdr w:val="none" w:sz="0" w:space="0" w:color="auto" w:frame="1"/>
                <w:lang w:val="en-US"/>
              </w:rPr>
              <w:t xml:space="preserve">Cardiac </w:t>
            </w:r>
            <w:bookmarkStart w:id="0" w:name="_Hlk151322765"/>
            <w:r>
              <w:rPr>
                <w:rFonts w:cstheme="minorHAnsi"/>
                <w:sz w:val="18"/>
                <w:szCs w:val="18"/>
                <w:bdr w:val="none" w:sz="0" w:space="0" w:color="auto" w:frame="1"/>
                <w:lang w:val="en-US"/>
              </w:rPr>
              <w:t>arrythmias</w:t>
            </w:r>
            <w:bookmarkEnd w:id="0"/>
          </w:p>
        </w:tc>
      </w:tr>
      <w:tr w:rsidR="006B7D5A" w:rsidRPr="00AB24F1" w14:paraId="146EB920" w14:textId="77777777" w:rsidTr="00D50580">
        <w:trPr>
          <w:trHeight w:val="735"/>
        </w:trPr>
        <w:tc>
          <w:tcPr>
            <w:tcW w:w="3397" w:type="dxa"/>
            <w:gridSpan w:val="2"/>
            <w:shd w:val="clear" w:color="auto" w:fill="auto"/>
            <w:vAlign w:val="center"/>
          </w:tcPr>
          <w:p w14:paraId="2934D532" w14:textId="77777777" w:rsidR="006B7D5A" w:rsidRPr="00AB24F1" w:rsidRDefault="006B7D5A" w:rsidP="00D50580">
            <w:pPr>
              <w:jc w:val="center"/>
              <w:rPr>
                <w:rFonts w:cstheme="minorHAnsi"/>
                <w:sz w:val="18"/>
                <w:szCs w:val="18"/>
                <w:bdr w:val="none" w:sz="0" w:space="0" w:color="auto" w:frame="1"/>
                <w:lang w:val="en-US"/>
              </w:rPr>
            </w:pPr>
            <w:r w:rsidRPr="00590C3B">
              <w:rPr>
                <w:rFonts w:cstheme="minorHAnsi"/>
                <w:sz w:val="18"/>
                <w:szCs w:val="18"/>
                <w:bdr w:val="none" w:sz="0" w:space="0" w:color="auto" w:frame="1"/>
              </w:rPr>
              <w:t>At least one hospital discharge form with primary/secondary diagnosis (ICD-9-CM code)</w:t>
            </w:r>
          </w:p>
        </w:tc>
        <w:tc>
          <w:tcPr>
            <w:tcW w:w="3261" w:type="dxa"/>
            <w:gridSpan w:val="2"/>
            <w:shd w:val="clear" w:color="auto" w:fill="auto"/>
            <w:vAlign w:val="center"/>
          </w:tcPr>
          <w:p w14:paraId="6AE3B6AE" w14:textId="77777777" w:rsidR="006B7D5A" w:rsidRPr="0010012E" w:rsidRDefault="006B7D5A" w:rsidP="00D50580">
            <w:pPr>
              <w:jc w:val="center"/>
              <w:rPr>
                <w:rFonts w:cstheme="minorHAnsi"/>
                <w:sz w:val="18"/>
                <w:szCs w:val="18"/>
                <w:lang w:eastAsia="de-DE"/>
              </w:rPr>
            </w:pPr>
            <w:r w:rsidRPr="00590C3B">
              <w:rPr>
                <w:rFonts w:cstheme="minorHAnsi"/>
                <w:sz w:val="18"/>
                <w:szCs w:val="18"/>
                <w:lang w:eastAsia="de-DE"/>
              </w:rPr>
              <w:t xml:space="preserve">Disease waiver claim </w:t>
            </w:r>
          </w:p>
        </w:tc>
        <w:tc>
          <w:tcPr>
            <w:tcW w:w="3402" w:type="dxa"/>
            <w:gridSpan w:val="2"/>
            <w:shd w:val="clear" w:color="auto" w:fill="auto"/>
            <w:vAlign w:val="center"/>
          </w:tcPr>
          <w:p w14:paraId="3CE4110B" w14:textId="77777777" w:rsidR="006B7D5A" w:rsidRPr="00AB24F1" w:rsidRDefault="006B7D5A" w:rsidP="00D50580">
            <w:pPr>
              <w:jc w:val="center"/>
              <w:rPr>
                <w:rFonts w:cstheme="minorHAnsi"/>
                <w:sz w:val="18"/>
                <w:szCs w:val="18"/>
                <w:bdr w:val="none" w:sz="0" w:space="0" w:color="auto" w:frame="1"/>
                <w:lang w:val="en-US"/>
              </w:rPr>
            </w:pPr>
            <w:r w:rsidRPr="00590C3B">
              <w:rPr>
                <w:rFonts w:cstheme="minorHAnsi"/>
                <w:sz w:val="18"/>
                <w:szCs w:val="18"/>
                <w:lang w:eastAsia="de-DE"/>
              </w:rPr>
              <w:t>At least</w:t>
            </w:r>
            <w:r>
              <w:rPr>
                <w:rFonts w:cstheme="minorHAnsi"/>
                <w:sz w:val="18"/>
                <w:szCs w:val="18"/>
                <w:lang w:eastAsia="de-DE"/>
              </w:rPr>
              <w:t xml:space="preserve"> 2</w:t>
            </w:r>
            <w:r w:rsidRPr="00590C3B">
              <w:rPr>
                <w:rFonts w:cstheme="minorHAnsi"/>
                <w:sz w:val="18"/>
                <w:szCs w:val="18"/>
                <w:lang w:eastAsia="de-DE"/>
              </w:rPr>
              <w:t xml:space="preserve"> drug supplies </w:t>
            </w:r>
            <w:r>
              <w:rPr>
                <w:rFonts w:cstheme="minorHAnsi"/>
                <w:sz w:val="18"/>
                <w:szCs w:val="18"/>
                <w:lang w:eastAsia="de-DE"/>
              </w:rPr>
              <w:t>within one year before the index date</w:t>
            </w:r>
            <w:r w:rsidRPr="00590C3B">
              <w:rPr>
                <w:rFonts w:cstheme="minorHAnsi"/>
                <w:sz w:val="18"/>
                <w:szCs w:val="18"/>
                <w:lang w:eastAsia="de-DE"/>
              </w:rPr>
              <w:t xml:space="preserve"> (ATC codes)</w:t>
            </w:r>
          </w:p>
        </w:tc>
      </w:tr>
      <w:tr w:rsidR="006B7D5A" w:rsidRPr="00AB24F1" w14:paraId="46D532AD" w14:textId="77777777" w:rsidTr="00D50580">
        <w:trPr>
          <w:trHeight w:val="735"/>
        </w:trPr>
        <w:tc>
          <w:tcPr>
            <w:tcW w:w="3397" w:type="dxa"/>
            <w:gridSpan w:val="2"/>
            <w:shd w:val="clear" w:color="auto" w:fill="auto"/>
            <w:vAlign w:val="center"/>
          </w:tcPr>
          <w:p w14:paraId="76C0CA34" w14:textId="77777777" w:rsidR="006B7D5A" w:rsidRDefault="006B7D5A" w:rsidP="00D50580">
            <w:pPr>
              <w:jc w:val="center"/>
              <w:rPr>
                <w:rFonts w:cstheme="minorHAnsi"/>
                <w:sz w:val="18"/>
                <w:szCs w:val="18"/>
                <w:bdr w:val="none" w:sz="0" w:space="0" w:color="auto" w:frame="1"/>
                <w:lang w:val="en-US"/>
              </w:rPr>
            </w:pPr>
            <w:r>
              <w:rPr>
                <w:rFonts w:cstheme="minorHAnsi"/>
                <w:sz w:val="18"/>
                <w:szCs w:val="18"/>
                <w:bdr w:val="none" w:sz="0" w:space="0" w:color="auto" w:frame="1"/>
                <w:lang w:val="en-US"/>
              </w:rPr>
              <w:t xml:space="preserve">426.x – </w:t>
            </w:r>
            <w:r w:rsidRPr="00ED0B62">
              <w:rPr>
                <w:rFonts w:cstheme="minorHAnsi"/>
                <w:sz w:val="18"/>
                <w:szCs w:val="18"/>
              </w:rPr>
              <w:t>Conduction disorders</w:t>
            </w:r>
          </w:p>
          <w:p w14:paraId="5D1A14F7" w14:textId="77777777" w:rsidR="006B7D5A" w:rsidRPr="00AB24F1" w:rsidRDefault="006B7D5A" w:rsidP="00D50580">
            <w:pPr>
              <w:jc w:val="center"/>
              <w:rPr>
                <w:rFonts w:cstheme="minorHAnsi"/>
                <w:sz w:val="18"/>
                <w:szCs w:val="18"/>
                <w:bdr w:val="none" w:sz="0" w:space="0" w:color="auto" w:frame="1"/>
                <w:lang w:val="en-US"/>
              </w:rPr>
            </w:pPr>
            <w:r>
              <w:rPr>
                <w:rFonts w:cstheme="minorHAnsi"/>
                <w:sz w:val="18"/>
                <w:szCs w:val="18"/>
                <w:bdr w:val="none" w:sz="0" w:space="0" w:color="auto" w:frame="1"/>
                <w:lang w:val="en-US"/>
              </w:rPr>
              <w:t xml:space="preserve">427.x - </w:t>
            </w:r>
            <w:r w:rsidRPr="00D057C7">
              <w:rPr>
                <w:rFonts w:cstheme="minorHAnsi"/>
                <w:sz w:val="18"/>
                <w:szCs w:val="18"/>
                <w:bdr w:val="none" w:sz="0" w:space="0" w:color="auto" w:frame="1"/>
                <w:lang w:val="en-US"/>
              </w:rPr>
              <w:t>Cardiac dysrhythmias</w:t>
            </w:r>
          </w:p>
        </w:tc>
        <w:tc>
          <w:tcPr>
            <w:tcW w:w="3261" w:type="dxa"/>
            <w:gridSpan w:val="2"/>
            <w:shd w:val="clear" w:color="auto" w:fill="auto"/>
            <w:vAlign w:val="center"/>
          </w:tcPr>
          <w:p w14:paraId="4CA32D1C" w14:textId="77777777" w:rsidR="006B7D5A" w:rsidRDefault="006B7D5A" w:rsidP="00D50580">
            <w:pPr>
              <w:jc w:val="center"/>
              <w:rPr>
                <w:rFonts w:cstheme="minorHAnsi"/>
                <w:sz w:val="18"/>
                <w:szCs w:val="18"/>
                <w:bdr w:val="none" w:sz="0" w:space="0" w:color="auto" w:frame="1"/>
                <w:lang w:val="en-US"/>
              </w:rPr>
            </w:pPr>
            <w:r>
              <w:rPr>
                <w:rFonts w:cstheme="minorHAnsi"/>
                <w:sz w:val="18"/>
                <w:szCs w:val="18"/>
                <w:bdr w:val="none" w:sz="0" w:space="0" w:color="auto" w:frame="1"/>
                <w:lang w:val="en-US"/>
              </w:rPr>
              <w:t xml:space="preserve">002.426; 0A02.426 – </w:t>
            </w:r>
            <w:r w:rsidRPr="00ED0B62">
              <w:rPr>
                <w:rFonts w:cstheme="minorHAnsi"/>
                <w:sz w:val="18"/>
                <w:szCs w:val="18"/>
              </w:rPr>
              <w:t>Conduction disorders</w:t>
            </w:r>
            <w:r>
              <w:rPr>
                <w:rFonts w:cstheme="minorHAnsi"/>
                <w:sz w:val="18"/>
                <w:szCs w:val="18"/>
                <w:bdr w:val="none" w:sz="0" w:space="0" w:color="auto" w:frame="1"/>
                <w:lang w:val="en-US"/>
              </w:rPr>
              <w:t xml:space="preserve"> </w:t>
            </w:r>
          </w:p>
          <w:p w14:paraId="2B065BCC" w14:textId="77777777" w:rsidR="006B7D5A" w:rsidRPr="00AB24F1" w:rsidRDefault="006B7D5A" w:rsidP="00D50580">
            <w:pPr>
              <w:jc w:val="center"/>
              <w:rPr>
                <w:rFonts w:cstheme="minorHAnsi"/>
                <w:sz w:val="18"/>
                <w:szCs w:val="18"/>
                <w:bdr w:val="none" w:sz="0" w:space="0" w:color="auto" w:frame="1"/>
                <w:lang w:val="en-US"/>
              </w:rPr>
            </w:pPr>
            <w:r>
              <w:rPr>
                <w:rFonts w:cstheme="minorHAnsi"/>
                <w:sz w:val="18"/>
                <w:szCs w:val="18"/>
                <w:bdr w:val="none" w:sz="0" w:space="0" w:color="auto" w:frame="1"/>
                <w:lang w:val="en-US"/>
              </w:rPr>
              <w:t xml:space="preserve">002.427; 0A02.427 - </w:t>
            </w:r>
            <w:r w:rsidRPr="00D057C7">
              <w:rPr>
                <w:rFonts w:cstheme="minorHAnsi"/>
                <w:sz w:val="18"/>
                <w:szCs w:val="18"/>
                <w:bdr w:val="none" w:sz="0" w:space="0" w:color="auto" w:frame="1"/>
                <w:lang w:val="en-US"/>
              </w:rPr>
              <w:t>Cardiac dysrhythmias</w:t>
            </w:r>
          </w:p>
        </w:tc>
        <w:tc>
          <w:tcPr>
            <w:tcW w:w="3402" w:type="dxa"/>
            <w:gridSpan w:val="2"/>
            <w:shd w:val="clear" w:color="auto" w:fill="auto"/>
            <w:vAlign w:val="center"/>
          </w:tcPr>
          <w:p w14:paraId="2DFC65AC" w14:textId="77777777" w:rsidR="006B7D5A" w:rsidRPr="00AB24F1" w:rsidRDefault="006B7D5A" w:rsidP="00D50580">
            <w:pPr>
              <w:jc w:val="center"/>
              <w:rPr>
                <w:rFonts w:cstheme="minorHAnsi"/>
                <w:sz w:val="18"/>
                <w:szCs w:val="18"/>
                <w:bdr w:val="none" w:sz="0" w:space="0" w:color="auto" w:frame="1"/>
                <w:lang w:val="en-US"/>
              </w:rPr>
            </w:pPr>
            <w:r>
              <w:rPr>
                <w:rFonts w:cstheme="minorHAnsi"/>
                <w:sz w:val="18"/>
                <w:szCs w:val="18"/>
                <w:bdr w:val="none" w:sz="0" w:space="0" w:color="auto" w:frame="1"/>
                <w:lang w:val="en-US"/>
              </w:rPr>
              <w:t>C01B – Antiarrhythmics, Class I and III</w:t>
            </w:r>
          </w:p>
        </w:tc>
      </w:tr>
      <w:tr w:rsidR="006B7D5A" w:rsidRPr="00AB24F1" w14:paraId="0DC980C4" w14:textId="77777777" w:rsidTr="00E8541C">
        <w:trPr>
          <w:trHeight w:val="735"/>
        </w:trPr>
        <w:tc>
          <w:tcPr>
            <w:tcW w:w="10060" w:type="dxa"/>
            <w:gridSpan w:val="6"/>
            <w:shd w:val="clear" w:color="auto" w:fill="auto"/>
            <w:vAlign w:val="center"/>
          </w:tcPr>
          <w:p w14:paraId="7C0603B7" w14:textId="77777777" w:rsidR="006B7D5A" w:rsidRDefault="006B7D5A" w:rsidP="00D50580">
            <w:pPr>
              <w:jc w:val="center"/>
              <w:rPr>
                <w:rFonts w:cstheme="minorHAnsi"/>
                <w:sz w:val="18"/>
                <w:szCs w:val="18"/>
                <w:bdr w:val="none" w:sz="0" w:space="0" w:color="auto" w:frame="1"/>
                <w:lang w:val="en-US"/>
              </w:rPr>
            </w:pPr>
            <w:r>
              <w:rPr>
                <w:rFonts w:cstheme="minorHAnsi"/>
                <w:sz w:val="18"/>
                <w:szCs w:val="18"/>
                <w:bdr w:val="none" w:sz="0" w:space="0" w:color="auto" w:frame="1"/>
                <w:lang w:val="en-US"/>
              </w:rPr>
              <w:lastRenderedPageBreak/>
              <w:t>Depression</w:t>
            </w:r>
          </w:p>
        </w:tc>
      </w:tr>
      <w:tr w:rsidR="006B7D5A" w:rsidRPr="00AB24F1" w14:paraId="28B36A2E" w14:textId="77777777" w:rsidTr="00D50580">
        <w:trPr>
          <w:trHeight w:val="735"/>
        </w:trPr>
        <w:tc>
          <w:tcPr>
            <w:tcW w:w="3397" w:type="dxa"/>
            <w:gridSpan w:val="2"/>
            <w:shd w:val="clear" w:color="auto" w:fill="auto"/>
            <w:vAlign w:val="center"/>
          </w:tcPr>
          <w:p w14:paraId="065D874B" w14:textId="77777777" w:rsidR="006B7D5A" w:rsidRDefault="006B7D5A" w:rsidP="00F9444A">
            <w:pPr>
              <w:jc w:val="center"/>
              <w:rPr>
                <w:rFonts w:cstheme="minorHAnsi"/>
                <w:sz w:val="18"/>
                <w:szCs w:val="18"/>
                <w:bdr w:val="none" w:sz="0" w:space="0" w:color="auto" w:frame="1"/>
                <w:lang w:val="en-US"/>
              </w:rPr>
            </w:pPr>
            <w:r w:rsidRPr="00590C3B">
              <w:rPr>
                <w:rFonts w:cstheme="minorHAnsi"/>
                <w:sz w:val="18"/>
                <w:szCs w:val="18"/>
                <w:bdr w:val="none" w:sz="0" w:space="0" w:color="auto" w:frame="1"/>
              </w:rPr>
              <w:t>At least one hospital discharge form with primary/secondary diagnosis (ICD-9-CM code)</w:t>
            </w:r>
          </w:p>
        </w:tc>
        <w:tc>
          <w:tcPr>
            <w:tcW w:w="3261" w:type="dxa"/>
            <w:gridSpan w:val="2"/>
            <w:shd w:val="clear" w:color="auto" w:fill="auto"/>
            <w:vAlign w:val="center"/>
          </w:tcPr>
          <w:p w14:paraId="4D1C028A" w14:textId="77777777" w:rsidR="006B7D5A" w:rsidRDefault="006B7D5A" w:rsidP="00F9444A">
            <w:pPr>
              <w:jc w:val="center"/>
              <w:rPr>
                <w:rFonts w:cstheme="minorHAnsi"/>
                <w:sz w:val="18"/>
                <w:szCs w:val="18"/>
                <w:bdr w:val="none" w:sz="0" w:space="0" w:color="auto" w:frame="1"/>
                <w:lang w:val="en-US"/>
              </w:rPr>
            </w:pPr>
            <w:r w:rsidRPr="00590C3B">
              <w:rPr>
                <w:rFonts w:cstheme="minorHAnsi"/>
                <w:sz w:val="18"/>
                <w:szCs w:val="18"/>
                <w:lang w:eastAsia="de-DE"/>
              </w:rPr>
              <w:t xml:space="preserve">Disease waiver claim </w:t>
            </w:r>
          </w:p>
        </w:tc>
        <w:tc>
          <w:tcPr>
            <w:tcW w:w="3402" w:type="dxa"/>
            <w:gridSpan w:val="2"/>
            <w:shd w:val="clear" w:color="auto" w:fill="auto"/>
            <w:vAlign w:val="center"/>
          </w:tcPr>
          <w:p w14:paraId="469A4E1C" w14:textId="77777777" w:rsidR="006B7D5A" w:rsidRDefault="006B7D5A" w:rsidP="00F9444A">
            <w:pPr>
              <w:jc w:val="center"/>
              <w:rPr>
                <w:rFonts w:cstheme="minorHAnsi"/>
                <w:sz w:val="18"/>
                <w:szCs w:val="18"/>
                <w:bdr w:val="none" w:sz="0" w:space="0" w:color="auto" w:frame="1"/>
                <w:lang w:val="en-US"/>
              </w:rPr>
            </w:pPr>
            <w:r w:rsidRPr="00590C3B">
              <w:rPr>
                <w:rFonts w:cstheme="minorHAnsi"/>
                <w:sz w:val="18"/>
                <w:szCs w:val="18"/>
                <w:lang w:eastAsia="de-DE"/>
              </w:rPr>
              <w:t>At least</w:t>
            </w:r>
            <w:r>
              <w:rPr>
                <w:rFonts w:cstheme="minorHAnsi"/>
                <w:sz w:val="18"/>
                <w:szCs w:val="18"/>
                <w:lang w:eastAsia="de-DE"/>
              </w:rPr>
              <w:t xml:space="preserve"> 2</w:t>
            </w:r>
            <w:r w:rsidRPr="00590C3B">
              <w:rPr>
                <w:rFonts w:cstheme="minorHAnsi"/>
                <w:sz w:val="18"/>
                <w:szCs w:val="18"/>
                <w:lang w:eastAsia="de-DE"/>
              </w:rPr>
              <w:t xml:space="preserve"> drug supplies </w:t>
            </w:r>
            <w:r>
              <w:rPr>
                <w:rFonts w:cstheme="minorHAnsi"/>
                <w:sz w:val="18"/>
                <w:szCs w:val="18"/>
                <w:lang w:eastAsia="de-DE"/>
              </w:rPr>
              <w:t>within one year before the index date</w:t>
            </w:r>
            <w:r w:rsidRPr="00590C3B">
              <w:rPr>
                <w:rFonts w:cstheme="minorHAnsi"/>
                <w:sz w:val="18"/>
                <w:szCs w:val="18"/>
                <w:lang w:eastAsia="de-DE"/>
              </w:rPr>
              <w:t xml:space="preserve"> (ATC codes)</w:t>
            </w:r>
          </w:p>
        </w:tc>
      </w:tr>
      <w:tr w:rsidR="006B7D5A" w:rsidRPr="00AB24F1" w14:paraId="188024B1" w14:textId="77777777" w:rsidTr="00D50580">
        <w:trPr>
          <w:trHeight w:val="735"/>
        </w:trPr>
        <w:tc>
          <w:tcPr>
            <w:tcW w:w="3397" w:type="dxa"/>
            <w:gridSpan w:val="2"/>
            <w:shd w:val="clear" w:color="auto" w:fill="auto"/>
            <w:vAlign w:val="center"/>
          </w:tcPr>
          <w:p w14:paraId="05FD30AB" w14:textId="77777777" w:rsidR="006B7D5A" w:rsidRPr="0018370B" w:rsidRDefault="006B7D5A" w:rsidP="0018370B">
            <w:pPr>
              <w:jc w:val="center"/>
              <w:rPr>
                <w:rFonts w:cstheme="minorHAnsi"/>
                <w:sz w:val="18"/>
                <w:szCs w:val="18"/>
                <w:bdr w:val="none" w:sz="0" w:space="0" w:color="auto" w:frame="1"/>
                <w:lang w:val="en-US"/>
              </w:rPr>
            </w:pPr>
            <w:r w:rsidRPr="0018370B">
              <w:rPr>
                <w:rFonts w:cstheme="minorHAnsi"/>
                <w:sz w:val="18"/>
                <w:szCs w:val="18"/>
                <w:bdr w:val="none" w:sz="0" w:space="0" w:color="auto" w:frame="1"/>
                <w:lang w:val="en-US"/>
              </w:rPr>
              <w:t xml:space="preserve">296.2x - </w:t>
            </w:r>
            <w:r>
              <w:rPr>
                <w:rFonts w:cstheme="minorHAnsi"/>
                <w:sz w:val="18"/>
                <w:szCs w:val="18"/>
                <w:bdr w:val="none" w:sz="0" w:space="0" w:color="auto" w:frame="1"/>
                <w:lang w:val="en-US"/>
              </w:rPr>
              <w:t xml:space="preserve">Major </w:t>
            </w:r>
            <w:r w:rsidRPr="00F9444A">
              <w:rPr>
                <w:rFonts w:cstheme="minorHAnsi"/>
                <w:sz w:val="18"/>
                <w:szCs w:val="18"/>
                <w:bdr w:val="none" w:sz="0" w:space="0" w:color="auto" w:frame="1"/>
                <w:lang w:val="en-US"/>
              </w:rPr>
              <w:t xml:space="preserve">depression, </w:t>
            </w:r>
            <w:r>
              <w:rPr>
                <w:rFonts w:cstheme="minorHAnsi"/>
                <w:sz w:val="18"/>
                <w:szCs w:val="18"/>
                <w:bdr w:val="none" w:sz="0" w:space="0" w:color="auto" w:frame="1"/>
                <w:lang w:val="en-US"/>
              </w:rPr>
              <w:t>single episode</w:t>
            </w:r>
          </w:p>
          <w:p w14:paraId="5D40CE4F" w14:textId="77777777" w:rsidR="006B7D5A" w:rsidRPr="0018370B" w:rsidRDefault="006B7D5A" w:rsidP="0018370B">
            <w:pPr>
              <w:jc w:val="center"/>
              <w:rPr>
                <w:rFonts w:cstheme="minorHAnsi"/>
                <w:sz w:val="18"/>
                <w:szCs w:val="18"/>
                <w:bdr w:val="none" w:sz="0" w:space="0" w:color="auto" w:frame="1"/>
                <w:lang w:val="en-US"/>
              </w:rPr>
            </w:pPr>
            <w:r w:rsidRPr="0018370B">
              <w:rPr>
                <w:rFonts w:cstheme="minorHAnsi"/>
                <w:sz w:val="18"/>
                <w:szCs w:val="18"/>
                <w:bdr w:val="none" w:sz="0" w:space="0" w:color="auto" w:frame="1"/>
                <w:lang w:val="en-US"/>
              </w:rPr>
              <w:t xml:space="preserve">296.3x - </w:t>
            </w:r>
            <w:r>
              <w:rPr>
                <w:rFonts w:cstheme="minorHAnsi"/>
                <w:sz w:val="18"/>
                <w:szCs w:val="18"/>
                <w:bdr w:val="none" w:sz="0" w:space="0" w:color="auto" w:frame="1"/>
                <w:lang w:val="en-US"/>
              </w:rPr>
              <w:t xml:space="preserve">Major </w:t>
            </w:r>
            <w:r w:rsidRPr="00F9444A">
              <w:rPr>
                <w:rFonts w:cstheme="minorHAnsi"/>
                <w:sz w:val="18"/>
                <w:szCs w:val="18"/>
                <w:bdr w:val="none" w:sz="0" w:space="0" w:color="auto" w:frame="1"/>
                <w:lang w:val="en-US"/>
              </w:rPr>
              <w:t xml:space="preserve">depression, </w:t>
            </w:r>
            <w:r>
              <w:rPr>
                <w:rFonts w:cstheme="minorHAnsi"/>
                <w:sz w:val="18"/>
                <w:szCs w:val="18"/>
                <w:bdr w:val="none" w:sz="0" w:space="0" w:color="auto" w:frame="1"/>
                <w:lang w:val="en-US"/>
              </w:rPr>
              <w:t>recurring episode</w:t>
            </w:r>
          </w:p>
          <w:p w14:paraId="1A37A3C3" w14:textId="77777777" w:rsidR="006B7D5A" w:rsidRPr="0018370B" w:rsidRDefault="006B7D5A" w:rsidP="0018370B">
            <w:pPr>
              <w:jc w:val="center"/>
              <w:rPr>
                <w:rFonts w:cstheme="minorHAnsi"/>
                <w:sz w:val="18"/>
                <w:szCs w:val="18"/>
                <w:bdr w:val="none" w:sz="0" w:space="0" w:color="auto" w:frame="1"/>
                <w:lang w:val="en-US"/>
              </w:rPr>
            </w:pPr>
            <w:r w:rsidRPr="0018370B">
              <w:rPr>
                <w:rFonts w:cstheme="minorHAnsi"/>
                <w:sz w:val="18"/>
                <w:szCs w:val="18"/>
                <w:bdr w:val="none" w:sz="0" w:space="0" w:color="auto" w:frame="1"/>
                <w:lang w:val="en-US"/>
              </w:rPr>
              <w:t xml:space="preserve">296.5x </w:t>
            </w:r>
            <w:r>
              <w:rPr>
                <w:rFonts w:cstheme="minorHAnsi"/>
                <w:sz w:val="18"/>
                <w:szCs w:val="18"/>
                <w:bdr w:val="none" w:sz="0" w:space="0" w:color="auto" w:frame="1"/>
                <w:lang w:val="en-US"/>
              </w:rPr>
              <w:t>–</w:t>
            </w:r>
            <w:r w:rsidRPr="0018370B">
              <w:rPr>
                <w:rFonts w:cstheme="minorHAnsi"/>
                <w:sz w:val="18"/>
                <w:szCs w:val="18"/>
                <w:bdr w:val="none" w:sz="0" w:space="0" w:color="auto" w:frame="1"/>
                <w:lang w:val="en-US"/>
              </w:rPr>
              <w:t xml:space="preserve"> </w:t>
            </w:r>
            <w:proofErr w:type="gramStart"/>
            <w:r>
              <w:rPr>
                <w:rFonts w:cstheme="minorHAnsi"/>
                <w:sz w:val="18"/>
                <w:szCs w:val="18"/>
                <w:bdr w:val="none" w:sz="0" w:space="0" w:color="auto" w:frame="1"/>
                <w:lang w:val="en-US"/>
              </w:rPr>
              <w:t>Bipolar disorder</w:t>
            </w:r>
            <w:proofErr w:type="gramEnd"/>
            <w:r>
              <w:rPr>
                <w:rFonts w:cstheme="minorHAnsi"/>
                <w:sz w:val="18"/>
                <w:szCs w:val="18"/>
                <w:bdr w:val="none" w:sz="0" w:space="0" w:color="auto" w:frame="1"/>
                <w:lang w:val="en-US"/>
              </w:rPr>
              <w:t xml:space="preserve"> type I, most recent (or current) </w:t>
            </w:r>
            <w:r w:rsidRPr="00F9444A">
              <w:rPr>
                <w:rFonts w:cstheme="minorHAnsi"/>
                <w:sz w:val="18"/>
                <w:szCs w:val="18"/>
                <w:bdr w:val="none" w:sz="0" w:space="0" w:color="auto" w:frame="1"/>
                <w:lang w:val="en-US"/>
              </w:rPr>
              <w:t>depressive episode</w:t>
            </w:r>
          </w:p>
          <w:p w14:paraId="63923B5E" w14:textId="77777777" w:rsidR="006B7D5A" w:rsidRPr="0018370B" w:rsidRDefault="006B7D5A" w:rsidP="0018370B">
            <w:pPr>
              <w:jc w:val="center"/>
              <w:rPr>
                <w:rFonts w:cstheme="minorHAnsi"/>
                <w:sz w:val="18"/>
                <w:szCs w:val="18"/>
                <w:bdr w:val="none" w:sz="0" w:space="0" w:color="auto" w:frame="1"/>
                <w:lang w:val="en-US"/>
              </w:rPr>
            </w:pPr>
            <w:r w:rsidRPr="0018370B">
              <w:rPr>
                <w:rFonts w:cstheme="minorHAnsi"/>
                <w:sz w:val="18"/>
                <w:szCs w:val="18"/>
                <w:bdr w:val="none" w:sz="0" w:space="0" w:color="auto" w:frame="1"/>
                <w:lang w:val="en-US"/>
              </w:rPr>
              <w:t xml:space="preserve">296.82 </w:t>
            </w:r>
            <w:r>
              <w:rPr>
                <w:rFonts w:cstheme="minorHAnsi"/>
                <w:sz w:val="18"/>
                <w:szCs w:val="18"/>
                <w:bdr w:val="none" w:sz="0" w:space="0" w:color="auto" w:frame="1"/>
                <w:lang w:val="en-US"/>
              </w:rPr>
              <w:t>–</w:t>
            </w:r>
            <w:r w:rsidRPr="0018370B">
              <w:rPr>
                <w:rFonts w:cstheme="minorHAnsi"/>
                <w:sz w:val="18"/>
                <w:szCs w:val="18"/>
                <w:bdr w:val="none" w:sz="0" w:space="0" w:color="auto" w:frame="1"/>
                <w:lang w:val="en-US"/>
              </w:rPr>
              <w:t xml:space="preserve"> </w:t>
            </w:r>
            <w:r>
              <w:rPr>
                <w:rFonts w:cstheme="minorHAnsi"/>
                <w:sz w:val="18"/>
                <w:szCs w:val="18"/>
                <w:bdr w:val="none" w:sz="0" w:space="0" w:color="auto" w:frame="1"/>
                <w:lang w:val="en-US"/>
              </w:rPr>
              <w:t>Atypical depressive disorder</w:t>
            </w:r>
          </w:p>
          <w:p w14:paraId="7BFC6295" w14:textId="77777777" w:rsidR="006B7D5A" w:rsidRPr="0018370B" w:rsidRDefault="006B7D5A" w:rsidP="0018370B">
            <w:pPr>
              <w:jc w:val="center"/>
              <w:rPr>
                <w:rFonts w:cstheme="minorHAnsi"/>
                <w:sz w:val="18"/>
                <w:szCs w:val="18"/>
                <w:bdr w:val="none" w:sz="0" w:space="0" w:color="auto" w:frame="1"/>
                <w:lang w:val="en-US"/>
              </w:rPr>
            </w:pPr>
            <w:r w:rsidRPr="0018370B">
              <w:rPr>
                <w:rFonts w:cstheme="minorHAnsi"/>
                <w:sz w:val="18"/>
                <w:szCs w:val="18"/>
                <w:bdr w:val="none" w:sz="0" w:space="0" w:color="auto" w:frame="1"/>
                <w:lang w:val="en-US"/>
              </w:rPr>
              <w:t xml:space="preserve">298.0x </w:t>
            </w:r>
            <w:r>
              <w:rPr>
                <w:rFonts w:cstheme="minorHAnsi"/>
                <w:sz w:val="18"/>
                <w:szCs w:val="18"/>
                <w:bdr w:val="none" w:sz="0" w:space="0" w:color="auto" w:frame="1"/>
                <w:lang w:val="en-US"/>
              </w:rPr>
              <w:t>–</w:t>
            </w:r>
            <w:r w:rsidRPr="0018370B">
              <w:rPr>
                <w:rFonts w:cstheme="minorHAnsi"/>
                <w:sz w:val="18"/>
                <w:szCs w:val="18"/>
                <w:bdr w:val="none" w:sz="0" w:space="0" w:color="auto" w:frame="1"/>
                <w:lang w:val="en-US"/>
              </w:rPr>
              <w:t xml:space="preserve"> </w:t>
            </w:r>
            <w:r>
              <w:rPr>
                <w:rFonts w:cstheme="minorHAnsi"/>
                <w:sz w:val="18"/>
                <w:szCs w:val="18"/>
                <w:bdr w:val="none" w:sz="0" w:space="0" w:color="auto" w:frame="1"/>
                <w:lang w:val="en-US"/>
              </w:rPr>
              <w:t>Depressive p</w:t>
            </w:r>
            <w:r w:rsidRPr="0018370B">
              <w:rPr>
                <w:rFonts w:cstheme="minorHAnsi"/>
                <w:sz w:val="18"/>
                <w:szCs w:val="18"/>
                <w:bdr w:val="none" w:sz="0" w:space="0" w:color="auto" w:frame="1"/>
                <w:lang w:val="en-US"/>
              </w:rPr>
              <w:t>sychosis</w:t>
            </w:r>
          </w:p>
          <w:p w14:paraId="1C5EDB60" w14:textId="77777777" w:rsidR="006B7D5A" w:rsidRPr="0018370B" w:rsidRDefault="006B7D5A" w:rsidP="0018370B">
            <w:pPr>
              <w:jc w:val="center"/>
              <w:rPr>
                <w:rFonts w:cstheme="minorHAnsi"/>
                <w:sz w:val="18"/>
                <w:szCs w:val="18"/>
                <w:bdr w:val="none" w:sz="0" w:space="0" w:color="auto" w:frame="1"/>
                <w:lang w:val="en-US"/>
              </w:rPr>
            </w:pPr>
            <w:r w:rsidRPr="0018370B">
              <w:rPr>
                <w:rFonts w:cstheme="minorHAnsi"/>
                <w:sz w:val="18"/>
                <w:szCs w:val="18"/>
                <w:bdr w:val="none" w:sz="0" w:space="0" w:color="auto" w:frame="1"/>
                <w:lang w:val="en-US"/>
              </w:rPr>
              <w:t xml:space="preserve">300.4 - </w:t>
            </w:r>
            <w:r>
              <w:rPr>
                <w:rFonts w:cstheme="minorHAnsi"/>
                <w:sz w:val="18"/>
                <w:szCs w:val="18"/>
                <w:bdr w:val="none" w:sz="0" w:space="0" w:color="auto" w:frame="1"/>
                <w:lang w:val="en-US"/>
              </w:rPr>
              <w:t>Dysthymic disorder</w:t>
            </w:r>
          </w:p>
          <w:p w14:paraId="7E12C56B" w14:textId="77777777" w:rsidR="006B7D5A" w:rsidRDefault="006B7D5A" w:rsidP="0018370B">
            <w:pPr>
              <w:jc w:val="center"/>
              <w:rPr>
                <w:rFonts w:cstheme="minorHAnsi"/>
                <w:sz w:val="18"/>
                <w:szCs w:val="18"/>
                <w:bdr w:val="none" w:sz="0" w:space="0" w:color="auto" w:frame="1"/>
                <w:lang w:val="en-US"/>
              </w:rPr>
            </w:pPr>
            <w:r w:rsidRPr="0018370B">
              <w:rPr>
                <w:rFonts w:cstheme="minorHAnsi"/>
                <w:sz w:val="18"/>
                <w:szCs w:val="18"/>
                <w:bdr w:val="none" w:sz="0" w:space="0" w:color="auto" w:frame="1"/>
                <w:lang w:val="en-US"/>
              </w:rPr>
              <w:t xml:space="preserve">301.12 - </w:t>
            </w:r>
            <w:r>
              <w:rPr>
                <w:rFonts w:cstheme="minorHAnsi"/>
                <w:sz w:val="18"/>
                <w:szCs w:val="18"/>
                <w:bdr w:val="none" w:sz="0" w:space="0" w:color="auto" w:frame="1"/>
                <w:lang w:val="en-US"/>
              </w:rPr>
              <w:t>C</w:t>
            </w:r>
            <w:r w:rsidRPr="00995631">
              <w:rPr>
                <w:rFonts w:cstheme="minorHAnsi"/>
                <w:sz w:val="18"/>
                <w:szCs w:val="18"/>
                <w:bdr w:val="none" w:sz="0" w:space="0" w:color="auto" w:frame="1"/>
                <w:lang w:val="en-US"/>
              </w:rPr>
              <w:t>hronic depressive personality disorder</w:t>
            </w:r>
          </w:p>
        </w:tc>
        <w:tc>
          <w:tcPr>
            <w:tcW w:w="3261" w:type="dxa"/>
            <w:gridSpan w:val="2"/>
            <w:shd w:val="clear" w:color="auto" w:fill="auto"/>
            <w:vAlign w:val="center"/>
          </w:tcPr>
          <w:p w14:paraId="312C8804" w14:textId="77777777" w:rsidR="006B7D5A" w:rsidRPr="00F9444A" w:rsidRDefault="006B7D5A" w:rsidP="00F9444A">
            <w:pPr>
              <w:jc w:val="center"/>
              <w:rPr>
                <w:rFonts w:cstheme="minorHAnsi"/>
                <w:sz w:val="18"/>
                <w:szCs w:val="18"/>
                <w:bdr w:val="none" w:sz="0" w:space="0" w:color="auto" w:frame="1"/>
                <w:lang w:val="en-US"/>
              </w:rPr>
            </w:pPr>
            <w:r w:rsidRPr="00F9444A">
              <w:rPr>
                <w:rFonts w:cstheme="minorHAnsi"/>
                <w:sz w:val="18"/>
                <w:szCs w:val="18"/>
                <w:bdr w:val="none" w:sz="0" w:space="0" w:color="auto" w:frame="1"/>
                <w:lang w:val="en-US"/>
              </w:rPr>
              <w:t>044.296.2 - Psychosis (</w:t>
            </w:r>
            <w:r>
              <w:rPr>
                <w:rFonts w:cstheme="minorHAnsi"/>
                <w:sz w:val="18"/>
                <w:szCs w:val="18"/>
                <w:bdr w:val="none" w:sz="0" w:space="0" w:color="auto" w:frame="1"/>
                <w:lang w:val="en-US"/>
              </w:rPr>
              <w:t xml:space="preserve">major </w:t>
            </w:r>
            <w:r w:rsidRPr="00F9444A">
              <w:rPr>
                <w:rFonts w:cstheme="minorHAnsi"/>
                <w:sz w:val="18"/>
                <w:szCs w:val="18"/>
                <w:bdr w:val="none" w:sz="0" w:space="0" w:color="auto" w:frame="1"/>
                <w:lang w:val="en-US"/>
              </w:rPr>
              <w:t xml:space="preserve">depression, </w:t>
            </w:r>
            <w:r>
              <w:rPr>
                <w:rFonts w:cstheme="minorHAnsi"/>
                <w:sz w:val="18"/>
                <w:szCs w:val="18"/>
                <w:bdr w:val="none" w:sz="0" w:space="0" w:color="auto" w:frame="1"/>
                <w:lang w:val="en-US"/>
              </w:rPr>
              <w:t>single episode</w:t>
            </w:r>
            <w:r w:rsidRPr="00F9444A">
              <w:rPr>
                <w:rFonts w:cstheme="minorHAnsi"/>
                <w:sz w:val="18"/>
                <w:szCs w:val="18"/>
                <w:bdr w:val="none" w:sz="0" w:space="0" w:color="auto" w:frame="1"/>
                <w:lang w:val="en-US"/>
              </w:rPr>
              <w:t>)</w:t>
            </w:r>
          </w:p>
          <w:p w14:paraId="146ADBE5" w14:textId="77777777" w:rsidR="006B7D5A" w:rsidRPr="00F9444A" w:rsidRDefault="006B7D5A" w:rsidP="00F9444A">
            <w:pPr>
              <w:jc w:val="center"/>
              <w:rPr>
                <w:rFonts w:cstheme="minorHAnsi"/>
                <w:sz w:val="18"/>
                <w:szCs w:val="18"/>
                <w:bdr w:val="none" w:sz="0" w:space="0" w:color="auto" w:frame="1"/>
                <w:lang w:val="en-US"/>
              </w:rPr>
            </w:pPr>
            <w:r w:rsidRPr="00F9444A">
              <w:rPr>
                <w:rFonts w:cstheme="minorHAnsi"/>
                <w:sz w:val="18"/>
                <w:szCs w:val="18"/>
                <w:bdr w:val="none" w:sz="0" w:space="0" w:color="auto" w:frame="1"/>
                <w:lang w:val="en-US"/>
              </w:rPr>
              <w:t>044.296.3 - Psychosis (</w:t>
            </w:r>
            <w:r>
              <w:rPr>
                <w:rFonts w:cstheme="minorHAnsi"/>
                <w:sz w:val="18"/>
                <w:szCs w:val="18"/>
                <w:bdr w:val="none" w:sz="0" w:space="0" w:color="auto" w:frame="1"/>
                <w:lang w:val="en-US"/>
              </w:rPr>
              <w:t xml:space="preserve">major </w:t>
            </w:r>
            <w:r w:rsidRPr="00F9444A">
              <w:rPr>
                <w:rFonts w:cstheme="minorHAnsi"/>
                <w:sz w:val="18"/>
                <w:szCs w:val="18"/>
                <w:bdr w:val="none" w:sz="0" w:space="0" w:color="auto" w:frame="1"/>
                <w:lang w:val="en-US"/>
              </w:rPr>
              <w:t xml:space="preserve">depression, </w:t>
            </w:r>
            <w:r>
              <w:rPr>
                <w:rFonts w:cstheme="minorHAnsi"/>
                <w:sz w:val="18"/>
                <w:szCs w:val="18"/>
                <w:bdr w:val="none" w:sz="0" w:space="0" w:color="auto" w:frame="1"/>
                <w:lang w:val="en-US"/>
              </w:rPr>
              <w:t>recurring episode</w:t>
            </w:r>
            <w:r w:rsidRPr="00F9444A">
              <w:rPr>
                <w:rFonts w:cstheme="minorHAnsi"/>
                <w:sz w:val="18"/>
                <w:szCs w:val="18"/>
                <w:bdr w:val="none" w:sz="0" w:space="0" w:color="auto" w:frame="1"/>
                <w:lang w:val="en-US"/>
              </w:rPr>
              <w:t>)</w:t>
            </w:r>
          </w:p>
          <w:p w14:paraId="62829CE2" w14:textId="77777777" w:rsidR="006B7D5A" w:rsidRPr="00F9444A" w:rsidRDefault="006B7D5A" w:rsidP="00F9444A">
            <w:pPr>
              <w:jc w:val="center"/>
              <w:rPr>
                <w:rFonts w:cstheme="minorHAnsi"/>
                <w:sz w:val="18"/>
                <w:szCs w:val="18"/>
                <w:bdr w:val="none" w:sz="0" w:space="0" w:color="auto" w:frame="1"/>
                <w:lang w:val="en-US"/>
              </w:rPr>
            </w:pPr>
            <w:r w:rsidRPr="00F9444A">
              <w:rPr>
                <w:rFonts w:cstheme="minorHAnsi"/>
                <w:sz w:val="18"/>
                <w:szCs w:val="18"/>
                <w:bdr w:val="none" w:sz="0" w:space="0" w:color="auto" w:frame="1"/>
                <w:lang w:val="en-US"/>
              </w:rPr>
              <w:t>044.296.5 - Psychosis (</w:t>
            </w:r>
            <w:r>
              <w:rPr>
                <w:rFonts w:cstheme="minorHAnsi"/>
                <w:sz w:val="18"/>
                <w:szCs w:val="18"/>
                <w:bdr w:val="none" w:sz="0" w:space="0" w:color="auto" w:frame="1"/>
                <w:lang w:val="en-US"/>
              </w:rPr>
              <w:t>bipolar affective syndrome</w:t>
            </w:r>
            <w:r w:rsidRPr="00F9444A">
              <w:rPr>
                <w:rFonts w:cstheme="minorHAnsi"/>
                <w:sz w:val="18"/>
                <w:szCs w:val="18"/>
                <w:bdr w:val="none" w:sz="0" w:space="0" w:color="auto" w:frame="1"/>
                <w:lang w:val="en-US"/>
              </w:rPr>
              <w:t>, depressive episode)</w:t>
            </w:r>
          </w:p>
          <w:p w14:paraId="47C968E3" w14:textId="77777777" w:rsidR="006B7D5A" w:rsidRPr="00F9444A" w:rsidRDefault="006B7D5A" w:rsidP="00F9444A">
            <w:pPr>
              <w:jc w:val="center"/>
              <w:rPr>
                <w:rFonts w:cstheme="minorHAnsi"/>
                <w:sz w:val="18"/>
                <w:szCs w:val="18"/>
                <w:bdr w:val="none" w:sz="0" w:space="0" w:color="auto" w:frame="1"/>
                <w:lang w:val="en-US"/>
              </w:rPr>
            </w:pPr>
            <w:r w:rsidRPr="00F9444A">
              <w:rPr>
                <w:rFonts w:cstheme="minorHAnsi"/>
                <w:sz w:val="18"/>
                <w:szCs w:val="18"/>
                <w:bdr w:val="none" w:sz="0" w:space="0" w:color="auto" w:frame="1"/>
                <w:lang w:val="en-US"/>
              </w:rPr>
              <w:t>044.296.8 - Psychosis (</w:t>
            </w:r>
            <w:r>
              <w:rPr>
                <w:rFonts w:cstheme="minorHAnsi"/>
                <w:sz w:val="18"/>
                <w:szCs w:val="18"/>
                <w:bdr w:val="none" w:sz="0" w:space="0" w:color="auto" w:frame="1"/>
                <w:lang w:val="en-US"/>
              </w:rPr>
              <w:t>manic-depressive disorder</w:t>
            </w:r>
            <w:r w:rsidRPr="00F9444A">
              <w:rPr>
                <w:rFonts w:cstheme="minorHAnsi"/>
                <w:sz w:val="18"/>
                <w:szCs w:val="18"/>
                <w:bdr w:val="none" w:sz="0" w:space="0" w:color="auto" w:frame="1"/>
                <w:lang w:val="en-US"/>
              </w:rPr>
              <w:t>)</w:t>
            </w:r>
          </w:p>
          <w:p w14:paraId="14C99DB1" w14:textId="77777777" w:rsidR="006B7D5A" w:rsidRDefault="006B7D5A" w:rsidP="00F9444A">
            <w:pPr>
              <w:jc w:val="center"/>
              <w:rPr>
                <w:rFonts w:cstheme="minorHAnsi"/>
                <w:sz w:val="18"/>
                <w:szCs w:val="18"/>
                <w:bdr w:val="none" w:sz="0" w:space="0" w:color="auto" w:frame="1"/>
                <w:lang w:val="en-US"/>
              </w:rPr>
            </w:pPr>
            <w:r w:rsidRPr="00F9444A">
              <w:rPr>
                <w:rFonts w:cstheme="minorHAnsi"/>
                <w:sz w:val="18"/>
                <w:szCs w:val="18"/>
                <w:bdr w:val="none" w:sz="0" w:space="0" w:color="auto" w:frame="1"/>
                <w:lang w:val="en-US"/>
              </w:rPr>
              <w:t>044.298.0 – Psychosis (</w:t>
            </w:r>
            <w:r>
              <w:rPr>
                <w:rFonts w:cstheme="minorHAnsi"/>
                <w:sz w:val="18"/>
                <w:szCs w:val="18"/>
                <w:bdr w:val="none" w:sz="0" w:space="0" w:color="auto" w:frame="1"/>
                <w:lang w:val="en-US"/>
              </w:rPr>
              <w:t>depressive psychosis</w:t>
            </w:r>
            <w:r w:rsidRPr="00F9444A">
              <w:rPr>
                <w:rFonts w:cstheme="minorHAnsi"/>
                <w:sz w:val="18"/>
                <w:szCs w:val="18"/>
                <w:bdr w:val="none" w:sz="0" w:space="0" w:color="auto" w:frame="1"/>
                <w:lang w:val="en-US"/>
              </w:rPr>
              <w:t>)</w:t>
            </w:r>
          </w:p>
        </w:tc>
        <w:tc>
          <w:tcPr>
            <w:tcW w:w="3402" w:type="dxa"/>
            <w:gridSpan w:val="2"/>
            <w:shd w:val="clear" w:color="auto" w:fill="auto"/>
            <w:vAlign w:val="center"/>
          </w:tcPr>
          <w:p w14:paraId="15B33EE2" w14:textId="77777777" w:rsidR="006B7D5A" w:rsidRDefault="006B7D5A" w:rsidP="00F9444A">
            <w:pPr>
              <w:jc w:val="center"/>
              <w:rPr>
                <w:rFonts w:cstheme="minorHAnsi"/>
                <w:sz w:val="18"/>
                <w:szCs w:val="18"/>
                <w:bdr w:val="none" w:sz="0" w:space="0" w:color="auto" w:frame="1"/>
                <w:lang w:val="en-US"/>
              </w:rPr>
            </w:pPr>
            <w:r>
              <w:rPr>
                <w:rFonts w:cstheme="minorHAnsi"/>
                <w:sz w:val="18"/>
                <w:szCs w:val="18"/>
                <w:bdr w:val="none" w:sz="0" w:space="0" w:color="auto" w:frame="1"/>
                <w:lang w:val="en-US"/>
              </w:rPr>
              <w:t>N06A - Antidepressants</w:t>
            </w:r>
          </w:p>
        </w:tc>
      </w:tr>
      <w:tr w:rsidR="006B7D5A" w:rsidRPr="00AB24F1" w14:paraId="015DB6F2" w14:textId="77777777" w:rsidTr="00B92706">
        <w:trPr>
          <w:trHeight w:val="735"/>
        </w:trPr>
        <w:tc>
          <w:tcPr>
            <w:tcW w:w="10060" w:type="dxa"/>
            <w:gridSpan w:val="6"/>
            <w:shd w:val="clear" w:color="auto" w:fill="auto"/>
            <w:vAlign w:val="center"/>
          </w:tcPr>
          <w:p w14:paraId="070C63CF" w14:textId="77777777" w:rsidR="006B7D5A" w:rsidRDefault="006B7D5A" w:rsidP="00F9444A">
            <w:pPr>
              <w:jc w:val="center"/>
              <w:rPr>
                <w:rFonts w:cstheme="minorHAnsi"/>
                <w:sz w:val="18"/>
                <w:szCs w:val="18"/>
                <w:bdr w:val="none" w:sz="0" w:space="0" w:color="auto" w:frame="1"/>
                <w:lang w:val="en-US"/>
              </w:rPr>
            </w:pPr>
            <w:r>
              <w:rPr>
                <w:rFonts w:cstheme="minorHAnsi"/>
                <w:sz w:val="18"/>
                <w:szCs w:val="18"/>
                <w:bdr w:val="none" w:sz="0" w:space="0" w:color="auto" w:frame="1"/>
                <w:lang w:val="en-US"/>
              </w:rPr>
              <w:t>Coronary artery disease</w:t>
            </w:r>
          </w:p>
        </w:tc>
      </w:tr>
      <w:tr w:rsidR="006B7D5A" w:rsidRPr="00AB24F1" w14:paraId="784A15E9" w14:textId="77777777" w:rsidTr="00D50580">
        <w:trPr>
          <w:trHeight w:val="735"/>
        </w:trPr>
        <w:tc>
          <w:tcPr>
            <w:tcW w:w="3397" w:type="dxa"/>
            <w:gridSpan w:val="2"/>
            <w:shd w:val="clear" w:color="auto" w:fill="auto"/>
            <w:vAlign w:val="center"/>
          </w:tcPr>
          <w:p w14:paraId="034024FB" w14:textId="77777777" w:rsidR="006B7D5A" w:rsidRDefault="006B7D5A" w:rsidP="00F2661C">
            <w:pPr>
              <w:jc w:val="center"/>
              <w:rPr>
                <w:rFonts w:cstheme="minorHAnsi"/>
                <w:sz w:val="18"/>
                <w:szCs w:val="18"/>
                <w:bdr w:val="none" w:sz="0" w:space="0" w:color="auto" w:frame="1"/>
                <w:lang w:val="en-US"/>
              </w:rPr>
            </w:pPr>
            <w:r w:rsidRPr="00590C3B">
              <w:rPr>
                <w:rFonts w:cstheme="minorHAnsi"/>
                <w:sz w:val="18"/>
                <w:szCs w:val="18"/>
                <w:bdr w:val="none" w:sz="0" w:space="0" w:color="auto" w:frame="1"/>
              </w:rPr>
              <w:t>At least one hospital discharge form with primary/secondary diagnosis (ICD-9-CM code)</w:t>
            </w:r>
          </w:p>
        </w:tc>
        <w:tc>
          <w:tcPr>
            <w:tcW w:w="3261" w:type="dxa"/>
            <w:gridSpan w:val="2"/>
            <w:shd w:val="clear" w:color="auto" w:fill="auto"/>
            <w:vAlign w:val="center"/>
          </w:tcPr>
          <w:p w14:paraId="4ED7541A" w14:textId="77777777" w:rsidR="006B7D5A" w:rsidRDefault="006B7D5A" w:rsidP="00F2661C">
            <w:pPr>
              <w:jc w:val="center"/>
              <w:rPr>
                <w:rFonts w:cstheme="minorHAnsi"/>
                <w:sz w:val="18"/>
                <w:szCs w:val="18"/>
                <w:bdr w:val="none" w:sz="0" w:space="0" w:color="auto" w:frame="1"/>
                <w:lang w:val="en-US"/>
              </w:rPr>
            </w:pPr>
            <w:r w:rsidRPr="00590C3B">
              <w:rPr>
                <w:rFonts w:cstheme="minorHAnsi"/>
                <w:sz w:val="18"/>
                <w:szCs w:val="18"/>
                <w:lang w:eastAsia="de-DE"/>
              </w:rPr>
              <w:t xml:space="preserve">Disease waiver claim </w:t>
            </w:r>
          </w:p>
        </w:tc>
        <w:tc>
          <w:tcPr>
            <w:tcW w:w="3402" w:type="dxa"/>
            <w:gridSpan w:val="2"/>
            <w:shd w:val="clear" w:color="auto" w:fill="auto"/>
            <w:vAlign w:val="center"/>
          </w:tcPr>
          <w:p w14:paraId="35C24126" w14:textId="77777777" w:rsidR="006B7D5A" w:rsidRDefault="006B7D5A" w:rsidP="00F2661C">
            <w:pPr>
              <w:jc w:val="center"/>
              <w:rPr>
                <w:rFonts w:cstheme="minorHAnsi"/>
                <w:sz w:val="18"/>
                <w:szCs w:val="18"/>
                <w:bdr w:val="none" w:sz="0" w:space="0" w:color="auto" w:frame="1"/>
                <w:lang w:val="en-US"/>
              </w:rPr>
            </w:pPr>
            <w:r>
              <w:rPr>
                <w:rFonts w:cstheme="minorHAnsi"/>
                <w:sz w:val="18"/>
                <w:szCs w:val="18"/>
                <w:bdr w:val="none" w:sz="0" w:space="0" w:color="auto" w:frame="1"/>
                <w:lang w:val="en-US"/>
              </w:rPr>
              <w:t>-</w:t>
            </w:r>
          </w:p>
        </w:tc>
      </w:tr>
      <w:tr w:rsidR="006B7D5A" w:rsidRPr="00AB24F1" w14:paraId="7A83D897" w14:textId="77777777" w:rsidTr="00D50580">
        <w:trPr>
          <w:trHeight w:val="735"/>
        </w:trPr>
        <w:tc>
          <w:tcPr>
            <w:tcW w:w="3397" w:type="dxa"/>
            <w:gridSpan w:val="2"/>
            <w:shd w:val="clear" w:color="auto" w:fill="auto"/>
            <w:vAlign w:val="center"/>
          </w:tcPr>
          <w:p w14:paraId="4D3773F2" w14:textId="77777777" w:rsidR="006B7D5A" w:rsidRPr="001469F2" w:rsidRDefault="006B7D5A" w:rsidP="001469F2">
            <w:pPr>
              <w:jc w:val="center"/>
              <w:rPr>
                <w:rFonts w:cstheme="minorHAnsi"/>
                <w:sz w:val="18"/>
                <w:szCs w:val="18"/>
                <w:bdr w:val="none" w:sz="0" w:space="0" w:color="auto" w:frame="1"/>
                <w:lang w:val="en-US"/>
              </w:rPr>
            </w:pPr>
            <w:r w:rsidRPr="001469F2">
              <w:rPr>
                <w:rFonts w:cstheme="minorHAnsi"/>
                <w:sz w:val="18"/>
                <w:szCs w:val="18"/>
                <w:bdr w:val="none" w:sz="0" w:space="0" w:color="auto" w:frame="1"/>
                <w:lang w:val="en-US"/>
              </w:rPr>
              <w:t>410.x - Acute myocardial infarction</w:t>
            </w:r>
          </w:p>
          <w:p w14:paraId="6367DEC2" w14:textId="77777777" w:rsidR="006B7D5A" w:rsidRPr="001469F2" w:rsidRDefault="006B7D5A" w:rsidP="001469F2">
            <w:pPr>
              <w:jc w:val="center"/>
              <w:rPr>
                <w:rFonts w:cstheme="minorHAnsi"/>
                <w:sz w:val="18"/>
                <w:szCs w:val="18"/>
                <w:bdr w:val="none" w:sz="0" w:space="0" w:color="auto" w:frame="1"/>
                <w:lang w:val="en-US"/>
              </w:rPr>
            </w:pPr>
            <w:r w:rsidRPr="001469F2">
              <w:rPr>
                <w:rFonts w:cstheme="minorHAnsi"/>
                <w:sz w:val="18"/>
                <w:szCs w:val="18"/>
                <w:bdr w:val="none" w:sz="0" w:space="0" w:color="auto" w:frame="1"/>
                <w:lang w:val="en-US"/>
              </w:rPr>
              <w:t>411.x - Other acute and subacute forms of ischemic heart disease</w:t>
            </w:r>
          </w:p>
          <w:p w14:paraId="22D99C22" w14:textId="77777777" w:rsidR="006B7D5A" w:rsidRPr="001469F2" w:rsidRDefault="006B7D5A" w:rsidP="001469F2">
            <w:pPr>
              <w:jc w:val="center"/>
              <w:rPr>
                <w:rFonts w:cstheme="minorHAnsi"/>
                <w:sz w:val="18"/>
                <w:szCs w:val="18"/>
                <w:bdr w:val="none" w:sz="0" w:space="0" w:color="auto" w:frame="1"/>
                <w:lang w:val="en-US"/>
              </w:rPr>
            </w:pPr>
            <w:r w:rsidRPr="001469F2">
              <w:rPr>
                <w:rFonts w:cstheme="minorHAnsi"/>
                <w:sz w:val="18"/>
                <w:szCs w:val="18"/>
                <w:bdr w:val="none" w:sz="0" w:space="0" w:color="auto" w:frame="1"/>
                <w:lang w:val="en-US"/>
              </w:rPr>
              <w:t>412 - Old myocardial infarction</w:t>
            </w:r>
          </w:p>
          <w:p w14:paraId="11478E29" w14:textId="77777777" w:rsidR="006B7D5A" w:rsidRPr="001469F2" w:rsidRDefault="006B7D5A" w:rsidP="001469F2">
            <w:pPr>
              <w:jc w:val="center"/>
              <w:rPr>
                <w:rFonts w:cstheme="minorHAnsi"/>
                <w:sz w:val="18"/>
                <w:szCs w:val="18"/>
                <w:bdr w:val="none" w:sz="0" w:space="0" w:color="auto" w:frame="1"/>
                <w:lang w:val="en-US"/>
              </w:rPr>
            </w:pPr>
            <w:r w:rsidRPr="001469F2">
              <w:rPr>
                <w:rFonts w:cstheme="minorHAnsi"/>
                <w:sz w:val="18"/>
                <w:szCs w:val="18"/>
                <w:bdr w:val="none" w:sz="0" w:space="0" w:color="auto" w:frame="1"/>
                <w:lang w:val="en-US"/>
              </w:rPr>
              <w:t>413.x - Angina pectoris</w:t>
            </w:r>
          </w:p>
          <w:p w14:paraId="01256B27" w14:textId="77777777" w:rsidR="006B7D5A" w:rsidRDefault="006B7D5A" w:rsidP="001469F2">
            <w:pPr>
              <w:jc w:val="center"/>
              <w:rPr>
                <w:rFonts w:cstheme="minorHAnsi"/>
                <w:sz w:val="18"/>
                <w:szCs w:val="18"/>
                <w:bdr w:val="none" w:sz="0" w:space="0" w:color="auto" w:frame="1"/>
                <w:lang w:val="en-US"/>
              </w:rPr>
            </w:pPr>
            <w:r w:rsidRPr="001469F2">
              <w:rPr>
                <w:rFonts w:cstheme="minorHAnsi"/>
                <w:sz w:val="18"/>
                <w:szCs w:val="18"/>
                <w:bdr w:val="none" w:sz="0" w:space="0" w:color="auto" w:frame="1"/>
                <w:lang w:val="en-US"/>
              </w:rPr>
              <w:t xml:space="preserve">414.x - Other forms of chronic ischemic heart disease </w:t>
            </w:r>
          </w:p>
          <w:p w14:paraId="138C69BF" w14:textId="77777777" w:rsidR="006B7D5A" w:rsidRPr="001469F2" w:rsidRDefault="006B7D5A" w:rsidP="001469F2">
            <w:pPr>
              <w:jc w:val="center"/>
              <w:rPr>
                <w:rFonts w:cstheme="minorHAnsi"/>
                <w:sz w:val="18"/>
                <w:szCs w:val="18"/>
                <w:bdr w:val="none" w:sz="0" w:space="0" w:color="auto" w:frame="1"/>
                <w:lang w:val="en-US"/>
              </w:rPr>
            </w:pPr>
            <w:r>
              <w:rPr>
                <w:rFonts w:cstheme="minorHAnsi"/>
                <w:sz w:val="18"/>
                <w:szCs w:val="18"/>
                <w:bdr w:val="none" w:sz="0" w:space="0" w:color="auto" w:frame="1"/>
                <w:lang w:val="en-US"/>
              </w:rPr>
              <w:t xml:space="preserve">AND </w:t>
            </w:r>
            <w:r w:rsidRPr="001469F2">
              <w:rPr>
                <w:rFonts w:cstheme="minorHAnsi"/>
                <w:sz w:val="18"/>
                <w:szCs w:val="18"/>
                <w:bdr w:val="none" w:sz="0" w:space="0" w:color="auto" w:frame="1"/>
                <w:lang w:val="en-US"/>
              </w:rPr>
              <w:t>/</w:t>
            </w:r>
            <w:r>
              <w:rPr>
                <w:rFonts w:cstheme="minorHAnsi"/>
                <w:sz w:val="18"/>
                <w:szCs w:val="18"/>
                <w:bdr w:val="none" w:sz="0" w:space="0" w:color="auto" w:frame="1"/>
                <w:lang w:val="en-US"/>
              </w:rPr>
              <w:t xml:space="preserve"> </w:t>
            </w:r>
            <w:r w:rsidRPr="001469F2">
              <w:rPr>
                <w:rFonts w:cstheme="minorHAnsi"/>
                <w:sz w:val="18"/>
                <w:szCs w:val="18"/>
                <w:bdr w:val="none" w:sz="0" w:space="0" w:color="auto" w:frame="1"/>
                <w:lang w:val="en-US"/>
              </w:rPr>
              <w:t>O</w:t>
            </w:r>
            <w:r>
              <w:rPr>
                <w:rFonts w:cstheme="minorHAnsi"/>
                <w:sz w:val="18"/>
                <w:szCs w:val="18"/>
                <w:bdr w:val="none" w:sz="0" w:space="0" w:color="auto" w:frame="1"/>
                <w:lang w:val="en-US"/>
              </w:rPr>
              <w:t>R</w:t>
            </w:r>
            <w:r w:rsidRPr="001469F2">
              <w:rPr>
                <w:rFonts w:cstheme="minorHAnsi"/>
                <w:sz w:val="18"/>
                <w:szCs w:val="18"/>
                <w:bdr w:val="none" w:sz="0" w:space="0" w:color="auto" w:frame="1"/>
                <w:lang w:val="en-US"/>
              </w:rPr>
              <w:t xml:space="preserve"> </w:t>
            </w:r>
          </w:p>
          <w:p w14:paraId="0CC18F2B" w14:textId="77777777" w:rsidR="006B7D5A" w:rsidRPr="001469F2" w:rsidRDefault="006B7D5A" w:rsidP="001469F2">
            <w:pPr>
              <w:jc w:val="center"/>
              <w:rPr>
                <w:rFonts w:cstheme="minorHAnsi"/>
                <w:sz w:val="18"/>
                <w:szCs w:val="18"/>
                <w:bdr w:val="none" w:sz="0" w:space="0" w:color="auto" w:frame="1"/>
                <w:lang w:val="en-US"/>
              </w:rPr>
            </w:pPr>
            <w:r>
              <w:rPr>
                <w:rFonts w:cstheme="minorHAnsi"/>
                <w:sz w:val="18"/>
                <w:szCs w:val="18"/>
                <w:bdr w:val="none" w:sz="0" w:space="0" w:color="auto" w:frame="1"/>
                <w:lang w:val="en-US"/>
              </w:rPr>
              <w:t>At least one hospital discharge form with primary/secondary intervention or procedure, among the following</w:t>
            </w:r>
            <w:r w:rsidRPr="001469F2">
              <w:rPr>
                <w:rFonts w:cstheme="minorHAnsi"/>
                <w:sz w:val="18"/>
                <w:szCs w:val="18"/>
                <w:bdr w:val="none" w:sz="0" w:space="0" w:color="auto" w:frame="1"/>
                <w:lang w:val="en-US"/>
              </w:rPr>
              <w:t>:</w:t>
            </w:r>
          </w:p>
          <w:p w14:paraId="789E2E3C" w14:textId="77777777" w:rsidR="006B7D5A" w:rsidRPr="001469F2" w:rsidRDefault="006B7D5A" w:rsidP="001469F2">
            <w:pPr>
              <w:jc w:val="center"/>
              <w:rPr>
                <w:rFonts w:cstheme="minorHAnsi"/>
                <w:sz w:val="18"/>
                <w:szCs w:val="18"/>
                <w:bdr w:val="none" w:sz="0" w:space="0" w:color="auto" w:frame="1"/>
                <w:lang w:val="en-US"/>
              </w:rPr>
            </w:pPr>
            <w:r w:rsidRPr="001469F2">
              <w:rPr>
                <w:rFonts w:cstheme="minorHAnsi"/>
                <w:sz w:val="18"/>
                <w:szCs w:val="18"/>
                <w:bdr w:val="none" w:sz="0" w:space="0" w:color="auto" w:frame="1"/>
                <w:lang w:val="en-US"/>
              </w:rPr>
              <w:t xml:space="preserve">36.x </w:t>
            </w:r>
            <w:r>
              <w:rPr>
                <w:rFonts w:cstheme="minorHAnsi"/>
                <w:sz w:val="18"/>
                <w:szCs w:val="18"/>
                <w:bdr w:val="none" w:sz="0" w:space="0" w:color="auto" w:frame="1"/>
                <w:lang w:val="en-US"/>
              </w:rPr>
              <w:t>–</w:t>
            </w:r>
            <w:r w:rsidRPr="001469F2">
              <w:rPr>
                <w:rFonts w:cstheme="minorHAnsi"/>
                <w:sz w:val="18"/>
                <w:szCs w:val="18"/>
                <w:bdr w:val="none" w:sz="0" w:space="0" w:color="auto" w:frame="1"/>
                <w:lang w:val="en-US"/>
              </w:rPr>
              <w:t xml:space="preserve"> </w:t>
            </w:r>
            <w:r>
              <w:rPr>
                <w:rFonts w:cstheme="minorHAnsi"/>
                <w:sz w:val="18"/>
                <w:szCs w:val="18"/>
                <w:bdr w:val="none" w:sz="0" w:space="0" w:color="auto" w:frame="1"/>
                <w:lang w:val="en-US"/>
              </w:rPr>
              <w:t>Interventions on heart vessels</w:t>
            </w:r>
          </w:p>
          <w:p w14:paraId="6760B289" w14:textId="77777777" w:rsidR="006B7D5A" w:rsidRDefault="006B7D5A" w:rsidP="001469F2">
            <w:pPr>
              <w:jc w:val="center"/>
              <w:rPr>
                <w:rFonts w:cstheme="minorHAnsi"/>
                <w:sz w:val="18"/>
                <w:szCs w:val="18"/>
                <w:bdr w:val="none" w:sz="0" w:space="0" w:color="auto" w:frame="1"/>
                <w:lang w:val="en-US"/>
              </w:rPr>
            </w:pPr>
            <w:r w:rsidRPr="001469F2">
              <w:rPr>
                <w:rFonts w:cstheme="minorHAnsi"/>
                <w:sz w:val="18"/>
                <w:szCs w:val="18"/>
                <w:bdr w:val="none" w:sz="0" w:space="0" w:color="auto" w:frame="1"/>
                <w:lang w:val="en-US"/>
              </w:rPr>
              <w:t xml:space="preserve">00.66 </w:t>
            </w:r>
            <w:r>
              <w:rPr>
                <w:rFonts w:cstheme="minorHAnsi"/>
                <w:sz w:val="18"/>
                <w:szCs w:val="18"/>
                <w:bdr w:val="none" w:sz="0" w:space="0" w:color="auto" w:frame="1"/>
                <w:lang w:val="en-US"/>
              </w:rPr>
              <w:t>–</w:t>
            </w:r>
            <w:r w:rsidRPr="001469F2">
              <w:rPr>
                <w:rFonts w:cstheme="minorHAnsi"/>
                <w:sz w:val="18"/>
                <w:szCs w:val="18"/>
                <w:bdr w:val="none" w:sz="0" w:space="0" w:color="auto" w:frame="1"/>
                <w:lang w:val="en-US"/>
              </w:rPr>
              <w:t xml:space="preserve"> </w:t>
            </w:r>
            <w:r>
              <w:rPr>
                <w:rFonts w:cstheme="minorHAnsi"/>
                <w:sz w:val="18"/>
                <w:szCs w:val="18"/>
                <w:bdr w:val="none" w:sz="0" w:space="0" w:color="auto" w:frame="1"/>
                <w:lang w:val="en-US"/>
              </w:rPr>
              <w:t xml:space="preserve">Percutaneous </w:t>
            </w:r>
            <w:r w:rsidRPr="001469F2">
              <w:rPr>
                <w:rFonts w:cstheme="minorHAnsi"/>
                <w:sz w:val="18"/>
                <w:szCs w:val="18"/>
                <w:bdr w:val="none" w:sz="0" w:space="0" w:color="auto" w:frame="1"/>
                <w:lang w:val="en-US"/>
              </w:rPr>
              <w:t>Transluminal Coronary Angioplasty (PTCA) o</w:t>
            </w:r>
            <w:r>
              <w:rPr>
                <w:rFonts w:cstheme="minorHAnsi"/>
                <w:sz w:val="18"/>
                <w:szCs w:val="18"/>
                <w:bdr w:val="none" w:sz="0" w:space="0" w:color="auto" w:frame="1"/>
                <w:lang w:val="en-US"/>
              </w:rPr>
              <w:t>r</w:t>
            </w:r>
            <w:r w:rsidRPr="001469F2">
              <w:rPr>
                <w:rFonts w:cstheme="minorHAnsi"/>
                <w:sz w:val="18"/>
                <w:szCs w:val="18"/>
                <w:bdr w:val="none" w:sz="0" w:space="0" w:color="auto" w:frame="1"/>
                <w:lang w:val="en-US"/>
              </w:rPr>
              <w:t xml:space="preserve"> </w:t>
            </w:r>
            <w:r>
              <w:rPr>
                <w:rFonts w:cstheme="minorHAnsi"/>
                <w:sz w:val="18"/>
                <w:szCs w:val="18"/>
                <w:bdr w:val="none" w:sz="0" w:space="0" w:color="auto" w:frame="1"/>
                <w:lang w:val="en-US"/>
              </w:rPr>
              <w:t>coronary atherectomy</w:t>
            </w:r>
          </w:p>
        </w:tc>
        <w:tc>
          <w:tcPr>
            <w:tcW w:w="3261" w:type="dxa"/>
            <w:gridSpan w:val="2"/>
            <w:shd w:val="clear" w:color="auto" w:fill="auto"/>
            <w:vAlign w:val="center"/>
          </w:tcPr>
          <w:p w14:paraId="03AE283C" w14:textId="77777777" w:rsidR="006B7D5A" w:rsidRDefault="006B7D5A" w:rsidP="00F2661C">
            <w:pPr>
              <w:jc w:val="center"/>
              <w:rPr>
                <w:rFonts w:cstheme="minorHAnsi"/>
                <w:sz w:val="18"/>
                <w:szCs w:val="18"/>
                <w:bdr w:val="none" w:sz="0" w:space="0" w:color="auto" w:frame="1"/>
                <w:lang w:val="en-US"/>
              </w:rPr>
            </w:pPr>
            <w:r w:rsidRPr="00F3712D">
              <w:rPr>
                <w:rFonts w:cstheme="minorHAnsi"/>
                <w:sz w:val="18"/>
                <w:szCs w:val="18"/>
                <w:bdr w:val="none" w:sz="0" w:space="0" w:color="auto" w:frame="1"/>
                <w:lang w:val="en-US"/>
              </w:rPr>
              <w:t xml:space="preserve">(002.414) 0A02.414 </w:t>
            </w:r>
            <w:r>
              <w:rPr>
                <w:rFonts w:cstheme="minorHAnsi"/>
                <w:sz w:val="18"/>
                <w:szCs w:val="18"/>
                <w:bdr w:val="none" w:sz="0" w:space="0" w:color="auto" w:frame="1"/>
                <w:lang w:val="en-US"/>
              </w:rPr>
              <w:t>–</w:t>
            </w:r>
            <w:r w:rsidRPr="00F3712D">
              <w:rPr>
                <w:rFonts w:cstheme="minorHAnsi"/>
                <w:sz w:val="18"/>
                <w:szCs w:val="18"/>
                <w:bdr w:val="none" w:sz="0" w:space="0" w:color="auto" w:frame="1"/>
                <w:lang w:val="en-US"/>
              </w:rPr>
              <w:t xml:space="preserve"> </w:t>
            </w:r>
            <w:r>
              <w:rPr>
                <w:rFonts w:cstheme="minorHAnsi"/>
                <w:sz w:val="18"/>
                <w:szCs w:val="18"/>
                <w:bdr w:val="none" w:sz="0" w:space="0" w:color="auto" w:frame="1"/>
                <w:lang w:val="en-US"/>
              </w:rPr>
              <w:t>Diseases of the circulatory system</w:t>
            </w:r>
          </w:p>
        </w:tc>
        <w:tc>
          <w:tcPr>
            <w:tcW w:w="3402" w:type="dxa"/>
            <w:gridSpan w:val="2"/>
            <w:shd w:val="clear" w:color="auto" w:fill="auto"/>
            <w:vAlign w:val="center"/>
          </w:tcPr>
          <w:p w14:paraId="4B4A3FF1" w14:textId="77777777" w:rsidR="006B7D5A" w:rsidRDefault="006B7D5A" w:rsidP="00F2661C">
            <w:pPr>
              <w:jc w:val="center"/>
              <w:rPr>
                <w:rFonts w:cstheme="minorHAnsi"/>
                <w:sz w:val="18"/>
                <w:szCs w:val="18"/>
                <w:bdr w:val="none" w:sz="0" w:space="0" w:color="auto" w:frame="1"/>
                <w:lang w:val="en-US"/>
              </w:rPr>
            </w:pPr>
            <w:r>
              <w:rPr>
                <w:rFonts w:cstheme="minorHAnsi"/>
                <w:sz w:val="18"/>
                <w:szCs w:val="18"/>
                <w:bdr w:val="none" w:sz="0" w:space="0" w:color="auto" w:frame="1"/>
                <w:lang w:val="en-US"/>
              </w:rPr>
              <w:t>-</w:t>
            </w:r>
          </w:p>
        </w:tc>
      </w:tr>
      <w:tr w:rsidR="006B7D5A" w:rsidRPr="00AB24F1" w14:paraId="6D98EC29" w14:textId="77777777" w:rsidTr="00C64F3C">
        <w:trPr>
          <w:trHeight w:val="735"/>
        </w:trPr>
        <w:tc>
          <w:tcPr>
            <w:tcW w:w="10060" w:type="dxa"/>
            <w:gridSpan w:val="6"/>
            <w:shd w:val="clear" w:color="auto" w:fill="auto"/>
            <w:vAlign w:val="center"/>
          </w:tcPr>
          <w:p w14:paraId="2F19031B" w14:textId="77777777" w:rsidR="006B7D5A" w:rsidRDefault="006B7D5A" w:rsidP="00F2661C">
            <w:pPr>
              <w:jc w:val="center"/>
              <w:rPr>
                <w:rFonts w:cstheme="minorHAnsi"/>
                <w:sz w:val="18"/>
                <w:szCs w:val="18"/>
                <w:bdr w:val="none" w:sz="0" w:space="0" w:color="auto" w:frame="1"/>
                <w:lang w:val="en-US"/>
              </w:rPr>
            </w:pPr>
            <w:r>
              <w:rPr>
                <w:rFonts w:cstheme="minorHAnsi"/>
                <w:sz w:val="18"/>
                <w:szCs w:val="18"/>
                <w:bdr w:val="none" w:sz="0" w:space="0" w:color="auto" w:frame="1"/>
                <w:lang w:val="en-US"/>
              </w:rPr>
              <w:t>Chronic liver diseases</w:t>
            </w:r>
          </w:p>
        </w:tc>
      </w:tr>
      <w:tr w:rsidR="006B7D5A" w:rsidRPr="00AB24F1" w14:paraId="49F51AD3" w14:textId="77777777" w:rsidTr="00D50580">
        <w:trPr>
          <w:trHeight w:val="735"/>
        </w:trPr>
        <w:tc>
          <w:tcPr>
            <w:tcW w:w="3397" w:type="dxa"/>
            <w:gridSpan w:val="2"/>
            <w:shd w:val="clear" w:color="auto" w:fill="auto"/>
            <w:vAlign w:val="center"/>
          </w:tcPr>
          <w:p w14:paraId="1EA8DA6E" w14:textId="77777777" w:rsidR="006B7D5A" w:rsidRPr="001469F2" w:rsidRDefault="006B7D5A" w:rsidP="00F246DA">
            <w:pPr>
              <w:jc w:val="center"/>
              <w:rPr>
                <w:rFonts w:cstheme="minorHAnsi"/>
                <w:sz w:val="18"/>
                <w:szCs w:val="18"/>
                <w:bdr w:val="none" w:sz="0" w:space="0" w:color="auto" w:frame="1"/>
                <w:lang w:val="en-US"/>
              </w:rPr>
            </w:pPr>
            <w:r w:rsidRPr="00590C3B">
              <w:rPr>
                <w:rFonts w:cstheme="minorHAnsi"/>
                <w:sz w:val="18"/>
                <w:szCs w:val="18"/>
                <w:bdr w:val="none" w:sz="0" w:space="0" w:color="auto" w:frame="1"/>
              </w:rPr>
              <w:t>At least one hospital discharge form with primary/secondary diagnosis (ICD-9-CM code)</w:t>
            </w:r>
          </w:p>
        </w:tc>
        <w:tc>
          <w:tcPr>
            <w:tcW w:w="3261" w:type="dxa"/>
            <w:gridSpan w:val="2"/>
            <w:shd w:val="clear" w:color="auto" w:fill="auto"/>
            <w:vAlign w:val="center"/>
          </w:tcPr>
          <w:p w14:paraId="4ED0796A" w14:textId="77777777" w:rsidR="006B7D5A" w:rsidRPr="00F3712D" w:rsidRDefault="006B7D5A" w:rsidP="00F246DA">
            <w:pPr>
              <w:jc w:val="center"/>
              <w:rPr>
                <w:rFonts w:cstheme="minorHAnsi"/>
                <w:sz w:val="18"/>
                <w:szCs w:val="18"/>
                <w:bdr w:val="none" w:sz="0" w:space="0" w:color="auto" w:frame="1"/>
                <w:lang w:val="en-US"/>
              </w:rPr>
            </w:pPr>
            <w:r w:rsidRPr="00590C3B">
              <w:rPr>
                <w:rFonts w:cstheme="minorHAnsi"/>
                <w:sz w:val="18"/>
                <w:szCs w:val="18"/>
                <w:lang w:eastAsia="de-DE"/>
              </w:rPr>
              <w:t xml:space="preserve">Disease waiver claim </w:t>
            </w:r>
          </w:p>
        </w:tc>
        <w:tc>
          <w:tcPr>
            <w:tcW w:w="3402" w:type="dxa"/>
            <w:gridSpan w:val="2"/>
            <w:shd w:val="clear" w:color="auto" w:fill="auto"/>
            <w:vAlign w:val="center"/>
          </w:tcPr>
          <w:p w14:paraId="2ECEADFA" w14:textId="77777777" w:rsidR="006B7D5A" w:rsidRDefault="006B7D5A" w:rsidP="00F246DA">
            <w:pPr>
              <w:jc w:val="center"/>
              <w:rPr>
                <w:rFonts w:cstheme="minorHAnsi"/>
                <w:sz w:val="18"/>
                <w:szCs w:val="18"/>
                <w:bdr w:val="none" w:sz="0" w:space="0" w:color="auto" w:frame="1"/>
                <w:lang w:val="en-US"/>
              </w:rPr>
            </w:pPr>
            <w:r w:rsidRPr="00590C3B">
              <w:rPr>
                <w:rFonts w:cstheme="minorHAnsi"/>
                <w:sz w:val="18"/>
                <w:szCs w:val="18"/>
                <w:lang w:eastAsia="de-DE"/>
              </w:rPr>
              <w:t>At least</w:t>
            </w:r>
            <w:r>
              <w:rPr>
                <w:rFonts w:cstheme="minorHAnsi"/>
                <w:sz w:val="18"/>
                <w:szCs w:val="18"/>
                <w:lang w:eastAsia="de-DE"/>
              </w:rPr>
              <w:t xml:space="preserve"> 2</w:t>
            </w:r>
            <w:r w:rsidRPr="00590C3B">
              <w:rPr>
                <w:rFonts w:cstheme="minorHAnsi"/>
                <w:sz w:val="18"/>
                <w:szCs w:val="18"/>
                <w:lang w:eastAsia="de-DE"/>
              </w:rPr>
              <w:t xml:space="preserve"> drug supplies </w:t>
            </w:r>
            <w:r>
              <w:rPr>
                <w:rFonts w:cstheme="minorHAnsi"/>
                <w:sz w:val="18"/>
                <w:szCs w:val="18"/>
                <w:lang w:eastAsia="de-DE"/>
              </w:rPr>
              <w:t>within one year before the index date</w:t>
            </w:r>
            <w:r w:rsidRPr="00590C3B">
              <w:rPr>
                <w:rFonts w:cstheme="minorHAnsi"/>
                <w:sz w:val="18"/>
                <w:szCs w:val="18"/>
                <w:lang w:eastAsia="de-DE"/>
              </w:rPr>
              <w:t xml:space="preserve"> (ATC codes)</w:t>
            </w:r>
          </w:p>
        </w:tc>
      </w:tr>
      <w:tr w:rsidR="006B7D5A" w:rsidRPr="00AB24F1" w14:paraId="411C0F61" w14:textId="77777777" w:rsidTr="00D50580">
        <w:trPr>
          <w:trHeight w:val="735"/>
        </w:trPr>
        <w:tc>
          <w:tcPr>
            <w:tcW w:w="3397" w:type="dxa"/>
            <w:gridSpan w:val="2"/>
            <w:shd w:val="clear" w:color="auto" w:fill="auto"/>
            <w:vAlign w:val="center"/>
          </w:tcPr>
          <w:p w14:paraId="5B12E3AC" w14:textId="77777777" w:rsidR="006B7D5A" w:rsidRPr="00F246DA" w:rsidRDefault="006B7D5A" w:rsidP="00F246DA">
            <w:pPr>
              <w:jc w:val="center"/>
              <w:rPr>
                <w:rFonts w:cstheme="minorHAnsi"/>
                <w:sz w:val="18"/>
                <w:szCs w:val="18"/>
                <w:bdr w:val="none" w:sz="0" w:space="0" w:color="auto" w:frame="1"/>
                <w:lang w:val="en-US"/>
              </w:rPr>
            </w:pPr>
            <w:r w:rsidRPr="00F246DA">
              <w:rPr>
                <w:rFonts w:cstheme="minorHAnsi"/>
                <w:sz w:val="18"/>
                <w:szCs w:val="18"/>
                <w:bdr w:val="none" w:sz="0" w:space="0" w:color="auto" w:frame="1"/>
                <w:lang w:val="en-US"/>
              </w:rPr>
              <w:t>070.x - Viral hepatitis</w:t>
            </w:r>
          </w:p>
          <w:p w14:paraId="7EB52136" w14:textId="77777777" w:rsidR="006B7D5A" w:rsidRPr="00F246DA" w:rsidRDefault="006B7D5A" w:rsidP="00F246DA">
            <w:pPr>
              <w:jc w:val="center"/>
              <w:rPr>
                <w:rFonts w:cstheme="minorHAnsi"/>
                <w:sz w:val="18"/>
                <w:szCs w:val="18"/>
                <w:bdr w:val="none" w:sz="0" w:space="0" w:color="auto" w:frame="1"/>
                <w:lang w:val="en-US"/>
              </w:rPr>
            </w:pPr>
            <w:r w:rsidRPr="00F246DA">
              <w:rPr>
                <w:rFonts w:cstheme="minorHAnsi"/>
                <w:sz w:val="18"/>
                <w:szCs w:val="18"/>
                <w:bdr w:val="none" w:sz="0" w:space="0" w:color="auto" w:frame="1"/>
                <w:lang w:val="en-US"/>
              </w:rPr>
              <w:t>571.x - Chronic liver disease and cirrhosis</w:t>
            </w:r>
          </w:p>
          <w:p w14:paraId="05C80BC2" w14:textId="77777777" w:rsidR="006B7D5A" w:rsidRPr="00F246DA" w:rsidRDefault="006B7D5A" w:rsidP="00F246DA">
            <w:pPr>
              <w:jc w:val="center"/>
              <w:rPr>
                <w:rFonts w:cstheme="minorHAnsi"/>
                <w:sz w:val="18"/>
                <w:szCs w:val="18"/>
                <w:bdr w:val="none" w:sz="0" w:space="0" w:color="auto" w:frame="1"/>
                <w:lang w:val="en-US"/>
              </w:rPr>
            </w:pPr>
            <w:r w:rsidRPr="00F246DA">
              <w:rPr>
                <w:rFonts w:cstheme="minorHAnsi"/>
                <w:sz w:val="18"/>
                <w:szCs w:val="18"/>
                <w:bdr w:val="none" w:sz="0" w:space="0" w:color="auto" w:frame="1"/>
                <w:lang w:val="en-US"/>
              </w:rPr>
              <w:t xml:space="preserve">572.x - </w:t>
            </w:r>
            <w:r w:rsidRPr="005924B7">
              <w:rPr>
                <w:rFonts w:cstheme="minorHAnsi"/>
                <w:sz w:val="18"/>
                <w:szCs w:val="18"/>
                <w:bdr w:val="none" w:sz="0" w:space="0" w:color="auto" w:frame="1"/>
                <w:lang w:val="en-US"/>
              </w:rPr>
              <w:t>Liver abscess and sequelae of chronic liver disease</w:t>
            </w:r>
          </w:p>
          <w:p w14:paraId="6677BDC2" w14:textId="77777777" w:rsidR="006B7D5A" w:rsidRPr="00F246DA" w:rsidRDefault="006B7D5A" w:rsidP="00F246DA">
            <w:pPr>
              <w:jc w:val="center"/>
              <w:rPr>
                <w:rFonts w:cstheme="minorHAnsi"/>
                <w:sz w:val="18"/>
                <w:szCs w:val="18"/>
                <w:bdr w:val="none" w:sz="0" w:space="0" w:color="auto" w:frame="1"/>
                <w:lang w:val="en-US"/>
              </w:rPr>
            </w:pPr>
            <w:r w:rsidRPr="00F246DA">
              <w:rPr>
                <w:rFonts w:cstheme="minorHAnsi"/>
                <w:sz w:val="18"/>
                <w:szCs w:val="18"/>
                <w:bdr w:val="none" w:sz="0" w:space="0" w:color="auto" w:frame="1"/>
                <w:lang w:val="en-US"/>
              </w:rPr>
              <w:t xml:space="preserve">573.x - </w:t>
            </w:r>
            <w:r w:rsidRPr="005924B7">
              <w:rPr>
                <w:rFonts w:cstheme="minorHAnsi"/>
                <w:sz w:val="18"/>
                <w:szCs w:val="18"/>
                <w:bdr w:val="none" w:sz="0" w:space="0" w:color="auto" w:frame="1"/>
                <w:lang w:val="en-US"/>
              </w:rPr>
              <w:t>Other disorders of liver</w:t>
            </w:r>
          </w:p>
          <w:p w14:paraId="1AB7A2BB" w14:textId="77777777" w:rsidR="006B7D5A" w:rsidRPr="001469F2" w:rsidRDefault="006B7D5A" w:rsidP="00F246DA">
            <w:pPr>
              <w:jc w:val="center"/>
              <w:rPr>
                <w:rFonts w:cstheme="minorHAnsi"/>
                <w:sz w:val="18"/>
                <w:szCs w:val="18"/>
                <w:bdr w:val="none" w:sz="0" w:space="0" w:color="auto" w:frame="1"/>
                <w:lang w:val="en-US"/>
              </w:rPr>
            </w:pPr>
            <w:r w:rsidRPr="00F246DA">
              <w:rPr>
                <w:rFonts w:cstheme="minorHAnsi"/>
                <w:sz w:val="18"/>
                <w:szCs w:val="18"/>
                <w:bdr w:val="none" w:sz="0" w:space="0" w:color="auto" w:frame="1"/>
                <w:lang w:val="en-US"/>
              </w:rPr>
              <w:t xml:space="preserve">V42.7 - </w:t>
            </w:r>
            <w:r w:rsidRPr="005924B7">
              <w:rPr>
                <w:rFonts w:cstheme="minorHAnsi"/>
                <w:sz w:val="18"/>
                <w:szCs w:val="18"/>
                <w:bdr w:val="none" w:sz="0" w:space="0" w:color="auto" w:frame="1"/>
                <w:lang w:val="en-US"/>
              </w:rPr>
              <w:t>Liver replaced by transplant</w:t>
            </w:r>
          </w:p>
        </w:tc>
        <w:tc>
          <w:tcPr>
            <w:tcW w:w="3261" w:type="dxa"/>
            <w:gridSpan w:val="2"/>
            <w:shd w:val="clear" w:color="auto" w:fill="auto"/>
            <w:vAlign w:val="center"/>
          </w:tcPr>
          <w:p w14:paraId="11EA9EF4" w14:textId="77777777" w:rsidR="006B7D5A" w:rsidRPr="00F246DA" w:rsidRDefault="006B7D5A" w:rsidP="00F246DA">
            <w:pPr>
              <w:jc w:val="center"/>
              <w:rPr>
                <w:rFonts w:cstheme="minorHAnsi"/>
                <w:sz w:val="18"/>
                <w:szCs w:val="18"/>
                <w:bdr w:val="none" w:sz="0" w:space="0" w:color="auto" w:frame="1"/>
                <w:lang w:val="en-US"/>
              </w:rPr>
            </w:pPr>
            <w:r w:rsidRPr="00F246DA">
              <w:rPr>
                <w:rFonts w:cstheme="minorHAnsi"/>
                <w:sz w:val="18"/>
                <w:szCs w:val="18"/>
                <w:bdr w:val="none" w:sz="0" w:space="0" w:color="auto" w:frame="1"/>
                <w:lang w:val="en-US"/>
              </w:rPr>
              <w:t xml:space="preserve">016 – </w:t>
            </w:r>
            <w:r>
              <w:rPr>
                <w:rFonts w:cstheme="minorHAnsi"/>
                <w:sz w:val="18"/>
                <w:szCs w:val="18"/>
                <w:bdr w:val="none" w:sz="0" w:space="0" w:color="auto" w:frame="1"/>
                <w:lang w:val="en-US"/>
              </w:rPr>
              <w:t>Chronic hepatitis</w:t>
            </w:r>
            <w:r w:rsidRPr="00F246DA">
              <w:rPr>
                <w:rFonts w:cstheme="minorHAnsi"/>
                <w:sz w:val="18"/>
                <w:szCs w:val="18"/>
                <w:bdr w:val="none" w:sz="0" w:space="0" w:color="auto" w:frame="1"/>
                <w:lang w:val="en-US"/>
              </w:rPr>
              <w:t xml:space="preserve"> (a</w:t>
            </w:r>
            <w:r>
              <w:rPr>
                <w:rFonts w:cstheme="minorHAnsi"/>
                <w:sz w:val="18"/>
                <w:szCs w:val="18"/>
                <w:bdr w:val="none" w:sz="0" w:space="0" w:color="auto" w:frame="1"/>
                <w:lang w:val="en-US"/>
              </w:rPr>
              <w:t>ctive</w:t>
            </w:r>
            <w:r w:rsidRPr="00F246DA">
              <w:rPr>
                <w:rFonts w:cstheme="minorHAnsi"/>
                <w:sz w:val="18"/>
                <w:szCs w:val="18"/>
                <w:bdr w:val="none" w:sz="0" w:space="0" w:color="auto" w:frame="1"/>
                <w:lang w:val="en-US"/>
              </w:rPr>
              <w:t>)</w:t>
            </w:r>
          </w:p>
          <w:p w14:paraId="70E0A0E6" w14:textId="77777777" w:rsidR="006B7D5A" w:rsidRPr="00F3712D" w:rsidRDefault="006B7D5A" w:rsidP="00F246DA">
            <w:pPr>
              <w:jc w:val="center"/>
              <w:rPr>
                <w:rFonts w:cstheme="minorHAnsi"/>
                <w:sz w:val="18"/>
                <w:szCs w:val="18"/>
                <w:bdr w:val="none" w:sz="0" w:space="0" w:color="auto" w:frame="1"/>
                <w:lang w:val="en-US"/>
              </w:rPr>
            </w:pPr>
            <w:r w:rsidRPr="00F246DA">
              <w:rPr>
                <w:rFonts w:cstheme="minorHAnsi"/>
                <w:sz w:val="18"/>
                <w:szCs w:val="18"/>
                <w:bdr w:val="none" w:sz="0" w:space="0" w:color="auto" w:frame="1"/>
                <w:lang w:val="en-US"/>
              </w:rPr>
              <w:t xml:space="preserve">008 </w:t>
            </w:r>
            <w:r>
              <w:rPr>
                <w:rFonts w:cstheme="minorHAnsi"/>
                <w:sz w:val="18"/>
                <w:szCs w:val="18"/>
                <w:bdr w:val="none" w:sz="0" w:space="0" w:color="auto" w:frame="1"/>
                <w:lang w:val="en-US"/>
              </w:rPr>
              <w:t>–</w:t>
            </w:r>
            <w:r w:rsidRPr="00F246DA">
              <w:rPr>
                <w:rFonts w:cstheme="minorHAnsi"/>
                <w:sz w:val="18"/>
                <w:szCs w:val="18"/>
                <w:bdr w:val="none" w:sz="0" w:space="0" w:color="auto" w:frame="1"/>
                <w:lang w:val="en-US"/>
              </w:rPr>
              <w:t xml:space="preserve"> </w:t>
            </w:r>
            <w:r>
              <w:rPr>
                <w:rFonts w:cstheme="minorHAnsi"/>
                <w:sz w:val="18"/>
                <w:szCs w:val="18"/>
                <w:bdr w:val="none" w:sz="0" w:space="0" w:color="auto" w:frame="1"/>
                <w:lang w:val="en-US"/>
              </w:rPr>
              <w:t>Hepatic cirrhosis, biliary cirrhosis</w:t>
            </w:r>
          </w:p>
        </w:tc>
        <w:tc>
          <w:tcPr>
            <w:tcW w:w="3402" w:type="dxa"/>
            <w:gridSpan w:val="2"/>
            <w:shd w:val="clear" w:color="auto" w:fill="auto"/>
            <w:vAlign w:val="center"/>
          </w:tcPr>
          <w:p w14:paraId="74898279" w14:textId="77777777" w:rsidR="006B7D5A" w:rsidRPr="00F246DA" w:rsidRDefault="006B7D5A" w:rsidP="00F246DA">
            <w:pPr>
              <w:jc w:val="center"/>
              <w:rPr>
                <w:rFonts w:cstheme="minorHAnsi"/>
                <w:sz w:val="18"/>
                <w:szCs w:val="18"/>
                <w:bdr w:val="none" w:sz="0" w:space="0" w:color="auto" w:frame="1"/>
                <w:lang w:val="en-US"/>
              </w:rPr>
            </w:pPr>
            <w:r w:rsidRPr="00F246DA">
              <w:rPr>
                <w:rFonts w:cstheme="minorHAnsi"/>
                <w:sz w:val="18"/>
                <w:szCs w:val="18"/>
                <w:bdr w:val="none" w:sz="0" w:space="0" w:color="auto" w:frame="1"/>
                <w:lang w:val="en-US"/>
              </w:rPr>
              <w:t xml:space="preserve">J05AP - </w:t>
            </w:r>
            <w:r w:rsidRPr="00A315FB">
              <w:rPr>
                <w:rFonts w:cstheme="minorHAnsi"/>
                <w:sz w:val="18"/>
                <w:szCs w:val="18"/>
                <w:bdr w:val="none" w:sz="0" w:space="0" w:color="auto" w:frame="1"/>
                <w:lang w:val="en-US"/>
              </w:rPr>
              <w:t>Antivirals for treatment of HCV infections</w:t>
            </w:r>
          </w:p>
          <w:p w14:paraId="5A5F63F3" w14:textId="77777777" w:rsidR="006B7D5A" w:rsidRPr="00F246DA" w:rsidRDefault="006B7D5A" w:rsidP="00F246DA">
            <w:pPr>
              <w:jc w:val="center"/>
              <w:rPr>
                <w:rFonts w:cstheme="minorHAnsi"/>
                <w:sz w:val="18"/>
                <w:szCs w:val="18"/>
                <w:bdr w:val="none" w:sz="0" w:space="0" w:color="auto" w:frame="1"/>
                <w:lang w:val="en-US"/>
              </w:rPr>
            </w:pPr>
            <w:r w:rsidRPr="00F246DA">
              <w:rPr>
                <w:rFonts w:cstheme="minorHAnsi"/>
                <w:sz w:val="18"/>
                <w:szCs w:val="18"/>
                <w:bdr w:val="none" w:sz="0" w:space="0" w:color="auto" w:frame="1"/>
                <w:lang w:val="en-US"/>
              </w:rPr>
              <w:t xml:space="preserve">J05AF08 </w:t>
            </w:r>
            <w:r>
              <w:rPr>
                <w:rFonts w:cstheme="minorHAnsi"/>
                <w:sz w:val="18"/>
                <w:szCs w:val="18"/>
                <w:bdr w:val="none" w:sz="0" w:space="0" w:color="auto" w:frame="1"/>
                <w:lang w:val="en-US"/>
              </w:rPr>
              <w:t>-</w:t>
            </w:r>
            <w:r w:rsidRPr="00F246DA">
              <w:rPr>
                <w:rFonts w:cstheme="minorHAnsi"/>
                <w:sz w:val="18"/>
                <w:szCs w:val="18"/>
                <w:bdr w:val="none" w:sz="0" w:space="0" w:color="auto" w:frame="1"/>
                <w:lang w:val="en-US"/>
              </w:rPr>
              <w:t xml:space="preserve"> </w:t>
            </w:r>
            <w:r w:rsidRPr="00A315FB">
              <w:rPr>
                <w:rFonts w:cstheme="minorHAnsi"/>
                <w:sz w:val="18"/>
                <w:szCs w:val="18"/>
                <w:bdr w:val="none" w:sz="0" w:space="0" w:color="auto" w:frame="1"/>
                <w:lang w:val="en-US"/>
              </w:rPr>
              <w:t xml:space="preserve">adefovir </w:t>
            </w:r>
            <w:proofErr w:type="spellStart"/>
            <w:r w:rsidRPr="00A315FB">
              <w:rPr>
                <w:rFonts w:cstheme="minorHAnsi"/>
                <w:sz w:val="18"/>
                <w:szCs w:val="18"/>
                <w:bdr w:val="none" w:sz="0" w:space="0" w:color="auto" w:frame="1"/>
                <w:lang w:val="en-US"/>
              </w:rPr>
              <w:t>dipivoxil</w:t>
            </w:r>
            <w:proofErr w:type="spellEnd"/>
          </w:p>
          <w:p w14:paraId="188A5532" w14:textId="77777777" w:rsidR="006B7D5A" w:rsidRPr="00F246DA" w:rsidRDefault="006B7D5A" w:rsidP="00F246DA">
            <w:pPr>
              <w:jc w:val="center"/>
              <w:rPr>
                <w:rFonts w:cstheme="minorHAnsi"/>
                <w:sz w:val="18"/>
                <w:szCs w:val="18"/>
                <w:bdr w:val="none" w:sz="0" w:space="0" w:color="auto" w:frame="1"/>
                <w:lang w:val="en-US"/>
              </w:rPr>
            </w:pPr>
            <w:r w:rsidRPr="00F246DA">
              <w:rPr>
                <w:rFonts w:cstheme="minorHAnsi"/>
                <w:sz w:val="18"/>
                <w:szCs w:val="18"/>
                <w:bdr w:val="none" w:sz="0" w:space="0" w:color="auto" w:frame="1"/>
                <w:lang w:val="en-US"/>
              </w:rPr>
              <w:t xml:space="preserve">J05AF10 </w:t>
            </w:r>
            <w:r>
              <w:rPr>
                <w:rFonts w:cstheme="minorHAnsi"/>
                <w:sz w:val="18"/>
                <w:szCs w:val="18"/>
                <w:bdr w:val="none" w:sz="0" w:space="0" w:color="auto" w:frame="1"/>
                <w:lang w:val="en-US"/>
              </w:rPr>
              <w:t>-</w:t>
            </w:r>
            <w:r w:rsidRPr="00F246DA">
              <w:rPr>
                <w:rFonts w:cstheme="minorHAnsi"/>
                <w:sz w:val="18"/>
                <w:szCs w:val="18"/>
                <w:bdr w:val="none" w:sz="0" w:space="0" w:color="auto" w:frame="1"/>
                <w:lang w:val="en-US"/>
              </w:rPr>
              <w:t xml:space="preserve"> entecavir</w:t>
            </w:r>
          </w:p>
          <w:p w14:paraId="0DF31291" w14:textId="77777777" w:rsidR="006B7D5A" w:rsidRDefault="006B7D5A" w:rsidP="00F246DA">
            <w:pPr>
              <w:jc w:val="center"/>
              <w:rPr>
                <w:rFonts w:cstheme="minorHAnsi"/>
                <w:sz w:val="18"/>
                <w:szCs w:val="18"/>
                <w:bdr w:val="none" w:sz="0" w:space="0" w:color="auto" w:frame="1"/>
                <w:lang w:val="en-US"/>
              </w:rPr>
            </w:pPr>
            <w:r w:rsidRPr="00F246DA">
              <w:rPr>
                <w:rFonts w:cstheme="minorHAnsi"/>
                <w:sz w:val="18"/>
                <w:szCs w:val="18"/>
                <w:bdr w:val="none" w:sz="0" w:space="0" w:color="auto" w:frame="1"/>
                <w:lang w:val="en-US"/>
              </w:rPr>
              <w:t xml:space="preserve">J05AF11 </w:t>
            </w:r>
            <w:r>
              <w:rPr>
                <w:rFonts w:cstheme="minorHAnsi"/>
                <w:sz w:val="18"/>
                <w:szCs w:val="18"/>
                <w:bdr w:val="none" w:sz="0" w:space="0" w:color="auto" w:frame="1"/>
                <w:lang w:val="en-US"/>
              </w:rPr>
              <w:t>-</w:t>
            </w:r>
            <w:r w:rsidRPr="00F246DA">
              <w:rPr>
                <w:rFonts w:cstheme="minorHAnsi"/>
                <w:sz w:val="18"/>
                <w:szCs w:val="18"/>
                <w:bdr w:val="none" w:sz="0" w:space="0" w:color="auto" w:frame="1"/>
                <w:lang w:val="en-US"/>
              </w:rPr>
              <w:t xml:space="preserve"> telbivudin</w:t>
            </w:r>
            <w:r>
              <w:rPr>
                <w:rFonts w:cstheme="minorHAnsi"/>
                <w:sz w:val="18"/>
                <w:szCs w:val="18"/>
                <w:bdr w:val="none" w:sz="0" w:space="0" w:color="auto" w:frame="1"/>
                <w:lang w:val="en-US"/>
              </w:rPr>
              <w:t>e</w:t>
            </w:r>
          </w:p>
        </w:tc>
      </w:tr>
      <w:tr w:rsidR="006B7D5A" w:rsidRPr="00AB24F1" w14:paraId="0C5C689B" w14:textId="77777777" w:rsidTr="00690B3A">
        <w:trPr>
          <w:trHeight w:val="735"/>
        </w:trPr>
        <w:tc>
          <w:tcPr>
            <w:tcW w:w="10060" w:type="dxa"/>
            <w:gridSpan w:val="6"/>
            <w:shd w:val="clear" w:color="auto" w:fill="auto"/>
            <w:vAlign w:val="center"/>
          </w:tcPr>
          <w:p w14:paraId="6C86D9BF" w14:textId="77777777" w:rsidR="006B7D5A" w:rsidRPr="00F246DA" w:rsidRDefault="006B7D5A" w:rsidP="00F246DA">
            <w:pPr>
              <w:jc w:val="center"/>
              <w:rPr>
                <w:rFonts w:cstheme="minorHAnsi"/>
                <w:sz w:val="18"/>
                <w:szCs w:val="18"/>
                <w:bdr w:val="none" w:sz="0" w:space="0" w:color="auto" w:frame="1"/>
                <w:lang w:val="en-US"/>
              </w:rPr>
            </w:pPr>
            <w:r>
              <w:rPr>
                <w:rFonts w:cstheme="minorHAnsi"/>
                <w:sz w:val="18"/>
                <w:szCs w:val="18"/>
                <w:bdr w:val="none" w:sz="0" w:space="0" w:color="auto" w:frame="1"/>
                <w:lang w:val="en-US"/>
              </w:rPr>
              <w:t>Neoplasia (current or history)</w:t>
            </w:r>
          </w:p>
        </w:tc>
      </w:tr>
      <w:tr w:rsidR="006B7D5A" w:rsidRPr="00AB24F1" w14:paraId="7149033F" w14:textId="77777777" w:rsidTr="00E63871">
        <w:trPr>
          <w:trHeight w:val="735"/>
        </w:trPr>
        <w:tc>
          <w:tcPr>
            <w:tcW w:w="2515" w:type="dxa"/>
            <w:shd w:val="clear" w:color="auto" w:fill="auto"/>
            <w:vAlign w:val="center"/>
          </w:tcPr>
          <w:p w14:paraId="5025AB4B" w14:textId="77777777" w:rsidR="006B7D5A" w:rsidRPr="00F246DA" w:rsidRDefault="006B7D5A" w:rsidP="00E63871">
            <w:pPr>
              <w:jc w:val="center"/>
              <w:rPr>
                <w:rFonts w:cstheme="minorHAnsi"/>
                <w:sz w:val="18"/>
                <w:szCs w:val="18"/>
                <w:bdr w:val="none" w:sz="0" w:space="0" w:color="auto" w:frame="1"/>
                <w:lang w:val="en-US"/>
              </w:rPr>
            </w:pPr>
            <w:r w:rsidRPr="00590C3B">
              <w:rPr>
                <w:rFonts w:cstheme="minorHAnsi"/>
                <w:sz w:val="18"/>
                <w:szCs w:val="18"/>
                <w:bdr w:val="none" w:sz="0" w:space="0" w:color="auto" w:frame="1"/>
              </w:rPr>
              <w:t>At least one hospital discharge form with primary/secondary diagnosis (ICD-9-CM code)</w:t>
            </w:r>
          </w:p>
        </w:tc>
        <w:tc>
          <w:tcPr>
            <w:tcW w:w="2515" w:type="dxa"/>
            <w:gridSpan w:val="2"/>
            <w:shd w:val="clear" w:color="auto" w:fill="auto"/>
            <w:vAlign w:val="center"/>
          </w:tcPr>
          <w:p w14:paraId="502943CC" w14:textId="77777777" w:rsidR="006B7D5A" w:rsidRPr="00F246DA" w:rsidRDefault="006B7D5A" w:rsidP="00E63871">
            <w:pPr>
              <w:jc w:val="center"/>
              <w:rPr>
                <w:rFonts w:cstheme="minorHAnsi"/>
                <w:sz w:val="18"/>
                <w:szCs w:val="18"/>
                <w:bdr w:val="none" w:sz="0" w:space="0" w:color="auto" w:frame="1"/>
                <w:lang w:val="en-US"/>
              </w:rPr>
            </w:pPr>
            <w:r w:rsidRPr="00590C3B">
              <w:rPr>
                <w:rFonts w:cstheme="minorHAnsi"/>
                <w:sz w:val="18"/>
                <w:szCs w:val="18"/>
                <w:lang w:eastAsia="de-DE"/>
              </w:rPr>
              <w:t xml:space="preserve">Disease waiver claim </w:t>
            </w:r>
          </w:p>
        </w:tc>
        <w:tc>
          <w:tcPr>
            <w:tcW w:w="2515" w:type="dxa"/>
            <w:gridSpan w:val="2"/>
            <w:shd w:val="clear" w:color="auto" w:fill="auto"/>
            <w:vAlign w:val="center"/>
          </w:tcPr>
          <w:p w14:paraId="5A1AC3FF" w14:textId="77777777" w:rsidR="006B7D5A" w:rsidRDefault="006B7D5A" w:rsidP="00E63871">
            <w:pPr>
              <w:jc w:val="center"/>
              <w:rPr>
                <w:rFonts w:cstheme="minorHAnsi"/>
                <w:sz w:val="18"/>
                <w:szCs w:val="18"/>
                <w:bdr w:val="none" w:sz="0" w:space="0" w:color="auto" w:frame="1"/>
              </w:rPr>
            </w:pPr>
            <w:r>
              <w:rPr>
                <w:rFonts w:cstheme="minorHAnsi"/>
                <w:sz w:val="18"/>
                <w:szCs w:val="18"/>
                <w:bdr w:val="none" w:sz="0" w:space="0" w:color="auto" w:frame="1"/>
              </w:rPr>
              <w:t xml:space="preserve">At least one local outpatient specialist service </w:t>
            </w:r>
          </w:p>
          <w:p w14:paraId="4FDDF423" w14:textId="77777777" w:rsidR="006B7D5A" w:rsidRPr="00F246DA" w:rsidRDefault="006B7D5A" w:rsidP="00E63871">
            <w:pPr>
              <w:jc w:val="center"/>
              <w:rPr>
                <w:rFonts w:cstheme="minorHAnsi"/>
                <w:sz w:val="18"/>
                <w:szCs w:val="18"/>
                <w:bdr w:val="none" w:sz="0" w:space="0" w:color="auto" w:frame="1"/>
                <w:lang w:val="en-US"/>
              </w:rPr>
            </w:pPr>
            <w:r>
              <w:rPr>
                <w:rFonts w:cstheme="minorHAnsi"/>
                <w:sz w:val="18"/>
                <w:szCs w:val="18"/>
                <w:bdr w:val="none" w:sz="0" w:space="0" w:color="auto" w:frame="1"/>
              </w:rPr>
              <w:t>(national tariffs)</w:t>
            </w:r>
          </w:p>
        </w:tc>
        <w:tc>
          <w:tcPr>
            <w:tcW w:w="2515" w:type="dxa"/>
            <w:shd w:val="clear" w:color="auto" w:fill="auto"/>
            <w:vAlign w:val="center"/>
          </w:tcPr>
          <w:p w14:paraId="10EBCF24" w14:textId="77777777" w:rsidR="006B7D5A" w:rsidRDefault="006B7D5A" w:rsidP="00E63871">
            <w:pPr>
              <w:jc w:val="center"/>
              <w:rPr>
                <w:rFonts w:cstheme="minorHAnsi"/>
                <w:sz w:val="18"/>
                <w:szCs w:val="18"/>
                <w:lang w:eastAsia="de-DE"/>
              </w:rPr>
            </w:pPr>
            <w:r w:rsidRPr="00590C3B">
              <w:rPr>
                <w:rFonts w:cstheme="minorHAnsi"/>
                <w:sz w:val="18"/>
                <w:szCs w:val="18"/>
                <w:lang w:eastAsia="de-DE"/>
              </w:rPr>
              <w:t>At least</w:t>
            </w:r>
            <w:r>
              <w:rPr>
                <w:rFonts w:cstheme="minorHAnsi"/>
                <w:sz w:val="18"/>
                <w:szCs w:val="18"/>
                <w:lang w:eastAsia="de-DE"/>
              </w:rPr>
              <w:t xml:space="preserve"> one</w:t>
            </w:r>
            <w:r w:rsidRPr="00590C3B">
              <w:rPr>
                <w:rFonts w:cstheme="minorHAnsi"/>
                <w:sz w:val="18"/>
                <w:szCs w:val="18"/>
                <w:lang w:eastAsia="de-DE"/>
              </w:rPr>
              <w:t xml:space="preserve"> drug supplies </w:t>
            </w:r>
          </w:p>
          <w:p w14:paraId="4176452F" w14:textId="77777777" w:rsidR="006B7D5A" w:rsidRPr="00F246DA" w:rsidRDefault="006B7D5A" w:rsidP="00E63871">
            <w:pPr>
              <w:jc w:val="center"/>
              <w:rPr>
                <w:rFonts w:cstheme="minorHAnsi"/>
                <w:sz w:val="18"/>
                <w:szCs w:val="18"/>
                <w:bdr w:val="none" w:sz="0" w:space="0" w:color="auto" w:frame="1"/>
                <w:lang w:val="en-US"/>
              </w:rPr>
            </w:pPr>
            <w:r w:rsidRPr="00590C3B">
              <w:rPr>
                <w:rFonts w:cstheme="minorHAnsi"/>
                <w:sz w:val="18"/>
                <w:szCs w:val="18"/>
                <w:lang w:eastAsia="de-DE"/>
              </w:rPr>
              <w:t>(ATC codes)</w:t>
            </w:r>
          </w:p>
        </w:tc>
      </w:tr>
      <w:tr w:rsidR="006B7D5A" w:rsidRPr="00AB24F1" w14:paraId="6DAB99DB" w14:textId="77777777" w:rsidTr="00E63871">
        <w:trPr>
          <w:trHeight w:val="735"/>
        </w:trPr>
        <w:tc>
          <w:tcPr>
            <w:tcW w:w="2515" w:type="dxa"/>
            <w:shd w:val="clear" w:color="auto" w:fill="auto"/>
            <w:vAlign w:val="center"/>
          </w:tcPr>
          <w:p w14:paraId="190E8CAA" w14:textId="77777777" w:rsidR="006B7D5A" w:rsidRPr="00DA09A5" w:rsidRDefault="006B7D5A" w:rsidP="00DA09A5">
            <w:pPr>
              <w:jc w:val="center"/>
              <w:rPr>
                <w:rFonts w:cstheme="minorHAnsi"/>
                <w:sz w:val="18"/>
                <w:szCs w:val="18"/>
                <w:bdr w:val="none" w:sz="0" w:space="0" w:color="auto" w:frame="1"/>
                <w:lang w:val="en-US"/>
              </w:rPr>
            </w:pPr>
            <w:r>
              <w:rPr>
                <w:rFonts w:cstheme="minorHAnsi"/>
                <w:sz w:val="18"/>
                <w:szCs w:val="18"/>
                <w:bdr w:val="none" w:sz="0" w:space="0" w:color="auto" w:frame="1"/>
                <w:lang w:val="en-US"/>
              </w:rPr>
              <w:t>From</w:t>
            </w:r>
            <w:r w:rsidRPr="00DA09A5">
              <w:rPr>
                <w:rFonts w:cstheme="minorHAnsi"/>
                <w:sz w:val="18"/>
                <w:szCs w:val="18"/>
                <w:bdr w:val="none" w:sz="0" w:space="0" w:color="auto" w:frame="1"/>
                <w:lang w:val="en-US"/>
              </w:rPr>
              <w:t xml:space="preserve"> 140.x </w:t>
            </w:r>
            <w:r>
              <w:rPr>
                <w:rFonts w:cstheme="minorHAnsi"/>
                <w:sz w:val="18"/>
                <w:szCs w:val="18"/>
                <w:bdr w:val="none" w:sz="0" w:space="0" w:color="auto" w:frame="1"/>
                <w:lang w:val="en-US"/>
              </w:rPr>
              <w:t>to</w:t>
            </w:r>
            <w:r w:rsidRPr="00DA09A5">
              <w:rPr>
                <w:rFonts w:cstheme="minorHAnsi"/>
                <w:sz w:val="18"/>
                <w:szCs w:val="18"/>
                <w:bdr w:val="none" w:sz="0" w:space="0" w:color="auto" w:frame="1"/>
                <w:lang w:val="en-US"/>
              </w:rPr>
              <w:t xml:space="preserve"> 208.x </w:t>
            </w:r>
            <w:r>
              <w:rPr>
                <w:rFonts w:cstheme="minorHAnsi"/>
                <w:sz w:val="18"/>
                <w:szCs w:val="18"/>
                <w:bdr w:val="none" w:sz="0" w:space="0" w:color="auto" w:frame="1"/>
                <w:lang w:val="en-US"/>
              </w:rPr>
              <w:t>-</w:t>
            </w:r>
            <w:r w:rsidRPr="00DA09A5">
              <w:rPr>
                <w:rFonts w:cstheme="minorHAnsi"/>
                <w:sz w:val="18"/>
                <w:szCs w:val="18"/>
                <w:bdr w:val="none" w:sz="0" w:space="0" w:color="auto" w:frame="1"/>
                <w:lang w:val="en-US"/>
              </w:rPr>
              <w:t xml:space="preserve"> </w:t>
            </w:r>
            <w:r>
              <w:rPr>
                <w:rFonts w:cstheme="minorHAnsi"/>
                <w:sz w:val="18"/>
                <w:szCs w:val="18"/>
                <w:bdr w:val="none" w:sz="0" w:space="0" w:color="auto" w:frame="1"/>
                <w:lang w:val="en-US"/>
              </w:rPr>
              <w:t>Neoplasms</w:t>
            </w:r>
          </w:p>
          <w:p w14:paraId="5E370423" w14:textId="77777777" w:rsidR="006B7D5A" w:rsidRPr="00DA09A5" w:rsidRDefault="006B7D5A" w:rsidP="00DA09A5">
            <w:pPr>
              <w:jc w:val="center"/>
              <w:rPr>
                <w:rFonts w:cstheme="minorHAnsi"/>
                <w:sz w:val="18"/>
                <w:szCs w:val="18"/>
                <w:bdr w:val="none" w:sz="0" w:space="0" w:color="auto" w:frame="1"/>
                <w:lang w:val="en-US"/>
              </w:rPr>
            </w:pPr>
            <w:r w:rsidRPr="00DA09A5">
              <w:rPr>
                <w:rFonts w:cstheme="minorHAnsi"/>
                <w:sz w:val="18"/>
                <w:szCs w:val="18"/>
                <w:bdr w:val="none" w:sz="0" w:space="0" w:color="auto" w:frame="1"/>
                <w:lang w:val="en-US"/>
              </w:rPr>
              <w:lastRenderedPageBreak/>
              <w:t>V10.x - Personal history of malignant neoplasm</w:t>
            </w:r>
          </w:p>
          <w:p w14:paraId="7FA69D42" w14:textId="77777777" w:rsidR="006B7D5A" w:rsidRPr="00DA09A5" w:rsidRDefault="006B7D5A" w:rsidP="00DA09A5">
            <w:pPr>
              <w:jc w:val="center"/>
              <w:rPr>
                <w:rFonts w:cstheme="minorHAnsi"/>
                <w:sz w:val="18"/>
                <w:szCs w:val="18"/>
                <w:bdr w:val="none" w:sz="0" w:space="0" w:color="auto" w:frame="1"/>
                <w:lang w:val="en-US"/>
              </w:rPr>
            </w:pPr>
            <w:r w:rsidRPr="00DA09A5">
              <w:rPr>
                <w:rFonts w:cstheme="minorHAnsi"/>
                <w:sz w:val="18"/>
                <w:szCs w:val="18"/>
                <w:bdr w:val="none" w:sz="0" w:space="0" w:color="auto" w:frame="1"/>
                <w:lang w:val="en-US"/>
              </w:rPr>
              <w:t>V58.0 - Radiotherapy</w:t>
            </w:r>
          </w:p>
          <w:p w14:paraId="35EBF86B" w14:textId="77777777" w:rsidR="006B7D5A" w:rsidRDefault="006B7D5A" w:rsidP="00DA09A5">
            <w:pPr>
              <w:jc w:val="center"/>
              <w:rPr>
                <w:rFonts w:cstheme="minorHAnsi"/>
                <w:sz w:val="18"/>
                <w:szCs w:val="18"/>
                <w:bdr w:val="none" w:sz="0" w:space="0" w:color="auto" w:frame="1"/>
                <w:lang w:val="en-US"/>
              </w:rPr>
            </w:pPr>
            <w:r w:rsidRPr="00DA09A5">
              <w:rPr>
                <w:rFonts w:cstheme="minorHAnsi"/>
                <w:sz w:val="18"/>
                <w:szCs w:val="18"/>
                <w:bdr w:val="none" w:sz="0" w:space="0" w:color="auto" w:frame="1"/>
                <w:lang w:val="en-US"/>
              </w:rPr>
              <w:t xml:space="preserve">V58.1x </w:t>
            </w:r>
            <w:r>
              <w:rPr>
                <w:rFonts w:cstheme="minorHAnsi"/>
                <w:sz w:val="18"/>
                <w:szCs w:val="18"/>
                <w:bdr w:val="none" w:sz="0" w:space="0" w:color="auto" w:frame="1"/>
                <w:lang w:val="en-US"/>
              </w:rPr>
              <w:t>–</w:t>
            </w:r>
            <w:r w:rsidRPr="00DA09A5">
              <w:rPr>
                <w:rFonts w:cstheme="minorHAnsi"/>
                <w:sz w:val="18"/>
                <w:szCs w:val="18"/>
                <w:bdr w:val="none" w:sz="0" w:space="0" w:color="auto" w:frame="1"/>
                <w:lang w:val="en-US"/>
              </w:rPr>
              <w:t xml:space="preserve"> Chemotherapy</w:t>
            </w:r>
          </w:p>
          <w:p w14:paraId="38A5FC0F" w14:textId="77777777" w:rsidR="006B7D5A" w:rsidRPr="00DA09A5" w:rsidRDefault="006B7D5A" w:rsidP="00DA09A5">
            <w:pPr>
              <w:jc w:val="center"/>
              <w:rPr>
                <w:rFonts w:cstheme="minorHAnsi"/>
                <w:sz w:val="18"/>
                <w:szCs w:val="18"/>
                <w:bdr w:val="none" w:sz="0" w:space="0" w:color="auto" w:frame="1"/>
                <w:lang w:val="en-US"/>
              </w:rPr>
            </w:pPr>
            <w:r>
              <w:rPr>
                <w:rFonts w:cstheme="minorHAnsi"/>
                <w:sz w:val="18"/>
                <w:szCs w:val="18"/>
                <w:bdr w:val="none" w:sz="0" w:space="0" w:color="auto" w:frame="1"/>
                <w:lang w:val="en-US"/>
              </w:rPr>
              <w:t xml:space="preserve">AND </w:t>
            </w:r>
            <w:r w:rsidRPr="00DA09A5">
              <w:rPr>
                <w:rFonts w:cstheme="minorHAnsi"/>
                <w:sz w:val="18"/>
                <w:szCs w:val="18"/>
                <w:bdr w:val="none" w:sz="0" w:space="0" w:color="auto" w:frame="1"/>
                <w:lang w:val="en-US"/>
              </w:rPr>
              <w:t>/</w:t>
            </w:r>
            <w:r>
              <w:rPr>
                <w:rFonts w:cstheme="minorHAnsi"/>
                <w:sz w:val="18"/>
                <w:szCs w:val="18"/>
                <w:bdr w:val="none" w:sz="0" w:space="0" w:color="auto" w:frame="1"/>
                <w:lang w:val="en-US"/>
              </w:rPr>
              <w:t xml:space="preserve"> OR</w:t>
            </w:r>
          </w:p>
          <w:p w14:paraId="52C3A776" w14:textId="77777777" w:rsidR="006B7D5A" w:rsidRPr="001469F2" w:rsidRDefault="006B7D5A" w:rsidP="00DA09A5">
            <w:pPr>
              <w:jc w:val="center"/>
              <w:rPr>
                <w:rFonts w:cstheme="minorHAnsi"/>
                <w:sz w:val="18"/>
                <w:szCs w:val="18"/>
                <w:bdr w:val="none" w:sz="0" w:space="0" w:color="auto" w:frame="1"/>
                <w:lang w:val="en-US"/>
              </w:rPr>
            </w:pPr>
            <w:r>
              <w:rPr>
                <w:rFonts w:cstheme="minorHAnsi"/>
                <w:sz w:val="18"/>
                <w:szCs w:val="18"/>
                <w:bdr w:val="none" w:sz="0" w:space="0" w:color="auto" w:frame="1"/>
                <w:lang w:val="en-US"/>
              </w:rPr>
              <w:t>At least one hospital discharge form with primary/secondary intervention or procedure, among the following</w:t>
            </w:r>
            <w:r w:rsidRPr="001469F2">
              <w:rPr>
                <w:rFonts w:cstheme="minorHAnsi"/>
                <w:sz w:val="18"/>
                <w:szCs w:val="18"/>
                <w:bdr w:val="none" w:sz="0" w:space="0" w:color="auto" w:frame="1"/>
                <w:lang w:val="en-US"/>
              </w:rPr>
              <w:t>:</w:t>
            </w:r>
          </w:p>
          <w:p w14:paraId="36FC35CE" w14:textId="77777777" w:rsidR="006B7D5A" w:rsidRPr="00DA09A5" w:rsidRDefault="006B7D5A" w:rsidP="00DA09A5">
            <w:pPr>
              <w:jc w:val="center"/>
              <w:rPr>
                <w:rFonts w:cstheme="minorHAnsi"/>
                <w:sz w:val="18"/>
                <w:szCs w:val="18"/>
                <w:bdr w:val="none" w:sz="0" w:space="0" w:color="auto" w:frame="1"/>
                <w:lang w:val="en-US"/>
              </w:rPr>
            </w:pPr>
            <w:r w:rsidRPr="00DA09A5">
              <w:rPr>
                <w:rFonts w:cstheme="minorHAnsi"/>
                <w:sz w:val="18"/>
                <w:szCs w:val="18"/>
                <w:bdr w:val="none" w:sz="0" w:space="0" w:color="auto" w:frame="1"/>
                <w:lang w:val="en-US"/>
              </w:rPr>
              <w:t>00.10 - Implantation of chemotherapeutic agents</w:t>
            </w:r>
          </w:p>
          <w:p w14:paraId="04A8F4CF" w14:textId="77777777" w:rsidR="006B7D5A" w:rsidRPr="00DA09A5" w:rsidRDefault="006B7D5A" w:rsidP="00DA09A5">
            <w:pPr>
              <w:jc w:val="center"/>
              <w:rPr>
                <w:rFonts w:cstheme="minorHAnsi"/>
                <w:sz w:val="18"/>
                <w:szCs w:val="18"/>
                <w:bdr w:val="none" w:sz="0" w:space="0" w:color="auto" w:frame="1"/>
                <w:lang w:val="en-US"/>
              </w:rPr>
            </w:pPr>
            <w:r w:rsidRPr="00DA09A5">
              <w:rPr>
                <w:rFonts w:cstheme="minorHAnsi"/>
                <w:sz w:val="18"/>
                <w:szCs w:val="18"/>
                <w:bdr w:val="none" w:sz="0" w:space="0" w:color="auto" w:frame="1"/>
                <w:lang w:val="en-US"/>
              </w:rPr>
              <w:t>99.25 - Injection or infusion of chemotherapy substances for cancer</w:t>
            </w:r>
          </w:p>
          <w:p w14:paraId="60C45BED" w14:textId="77777777" w:rsidR="006B7D5A" w:rsidRPr="00DA09A5" w:rsidRDefault="006B7D5A" w:rsidP="00DA09A5">
            <w:pPr>
              <w:jc w:val="center"/>
              <w:rPr>
                <w:rFonts w:cstheme="minorHAnsi"/>
                <w:sz w:val="18"/>
                <w:szCs w:val="18"/>
                <w:bdr w:val="none" w:sz="0" w:space="0" w:color="auto" w:frame="1"/>
                <w:lang w:val="en-US"/>
              </w:rPr>
            </w:pPr>
            <w:r w:rsidRPr="00DA09A5">
              <w:rPr>
                <w:rFonts w:cstheme="minorHAnsi"/>
                <w:sz w:val="18"/>
                <w:szCs w:val="18"/>
                <w:bdr w:val="none" w:sz="0" w:space="0" w:color="auto" w:frame="1"/>
                <w:lang w:val="en-US"/>
              </w:rPr>
              <w:t>99.28 - Injection or infusion of biological response modifying agents (BRM)</w:t>
            </w:r>
          </w:p>
          <w:p w14:paraId="68076BD0" w14:textId="77777777" w:rsidR="006B7D5A" w:rsidRPr="00DA09A5" w:rsidRDefault="006B7D5A" w:rsidP="00DA09A5">
            <w:pPr>
              <w:jc w:val="center"/>
              <w:rPr>
                <w:rFonts w:cstheme="minorHAnsi"/>
                <w:sz w:val="18"/>
                <w:szCs w:val="18"/>
                <w:bdr w:val="none" w:sz="0" w:space="0" w:color="auto" w:frame="1"/>
                <w:lang w:val="en-US"/>
              </w:rPr>
            </w:pPr>
            <w:r w:rsidRPr="00DA09A5">
              <w:rPr>
                <w:rFonts w:cstheme="minorHAnsi"/>
                <w:sz w:val="18"/>
                <w:szCs w:val="18"/>
                <w:bdr w:val="none" w:sz="0" w:space="0" w:color="auto" w:frame="1"/>
                <w:lang w:val="en-US"/>
              </w:rPr>
              <w:t xml:space="preserve">92.2x - </w:t>
            </w:r>
            <w:r w:rsidRPr="00126041">
              <w:rPr>
                <w:rFonts w:cstheme="minorHAnsi"/>
                <w:sz w:val="18"/>
                <w:szCs w:val="18"/>
                <w:bdr w:val="none" w:sz="0" w:space="0" w:color="auto" w:frame="1"/>
                <w:lang w:val="en-US"/>
              </w:rPr>
              <w:t>Therapeutic radiology and nuclear medicine</w:t>
            </w:r>
          </w:p>
          <w:p w14:paraId="7FBFE6CC" w14:textId="77777777" w:rsidR="006B7D5A" w:rsidRPr="00F246DA" w:rsidRDefault="006B7D5A" w:rsidP="00DA09A5">
            <w:pPr>
              <w:jc w:val="center"/>
              <w:rPr>
                <w:rFonts w:cstheme="minorHAnsi"/>
                <w:sz w:val="18"/>
                <w:szCs w:val="18"/>
                <w:bdr w:val="none" w:sz="0" w:space="0" w:color="auto" w:frame="1"/>
                <w:lang w:val="en-US"/>
              </w:rPr>
            </w:pPr>
            <w:r w:rsidRPr="00DA09A5">
              <w:rPr>
                <w:rFonts w:cstheme="minorHAnsi"/>
                <w:sz w:val="18"/>
                <w:szCs w:val="18"/>
                <w:bdr w:val="none" w:sz="0" w:space="0" w:color="auto" w:frame="1"/>
                <w:lang w:val="en-US"/>
              </w:rPr>
              <w:t xml:space="preserve">92.3x – </w:t>
            </w:r>
            <w:r w:rsidRPr="00126041">
              <w:rPr>
                <w:rFonts w:cstheme="minorHAnsi"/>
                <w:sz w:val="18"/>
                <w:szCs w:val="18"/>
                <w:bdr w:val="none" w:sz="0" w:space="0" w:color="auto" w:frame="1"/>
                <w:lang w:val="en-US"/>
              </w:rPr>
              <w:t>Stereotactic radiosurgery as antineoplastic agents</w:t>
            </w:r>
          </w:p>
        </w:tc>
        <w:tc>
          <w:tcPr>
            <w:tcW w:w="2515" w:type="dxa"/>
            <w:gridSpan w:val="2"/>
            <w:shd w:val="clear" w:color="auto" w:fill="auto"/>
            <w:vAlign w:val="center"/>
          </w:tcPr>
          <w:p w14:paraId="000610F5" w14:textId="77777777" w:rsidR="006B7D5A" w:rsidRPr="00F246DA" w:rsidRDefault="006B7D5A" w:rsidP="00E63871">
            <w:pPr>
              <w:jc w:val="center"/>
              <w:rPr>
                <w:rFonts w:cstheme="minorHAnsi"/>
                <w:sz w:val="18"/>
                <w:szCs w:val="18"/>
                <w:bdr w:val="none" w:sz="0" w:space="0" w:color="auto" w:frame="1"/>
                <w:lang w:val="en-US"/>
              </w:rPr>
            </w:pPr>
            <w:r w:rsidRPr="007A25B7">
              <w:rPr>
                <w:rFonts w:cstheme="minorHAnsi"/>
                <w:sz w:val="18"/>
                <w:szCs w:val="18"/>
                <w:bdr w:val="none" w:sz="0" w:space="0" w:color="auto" w:frame="1"/>
                <w:lang w:val="en-US"/>
              </w:rPr>
              <w:lastRenderedPageBreak/>
              <w:t xml:space="preserve">048 </w:t>
            </w:r>
            <w:r>
              <w:rPr>
                <w:rFonts w:cstheme="minorHAnsi"/>
                <w:sz w:val="18"/>
                <w:szCs w:val="18"/>
                <w:bdr w:val="none" w:sz="0" w:space="0" w:color="auto" w:frame="1"/>
                <w:lang w:val="en-US"/>
              </w:rPr>
              <w:t>–</w:t>
            </w:r>
            <w:r w:rsidRPr="007A25B7">
              <w:rPr>
                <w:rFonts w:cstheme="minorHAnsi"/>
                <w:sz w:val="18"/>
                <w:szCs w:val="18"/>
                <w:bdr w:val="none" w:sz="0" w:space="0" w:color="auto" w:frame="1"/>
                <w:lang w:val="en-US"/>
              </w:rPr>
              <w:t xml:space="preserve"> </w:t>
            </w:r>
            <w:r>
              <w:rPr>
                <w:rFonts w:cstheme="minorHAnsi"/>
                <w:sz w:val="18"/>
                <w:szCs w:val="18"/>
                <w:bdr w:val="none" w:sz="0" w:space="0" w:color="auto" w:frame="1"/>
                <w:lang w:val="en-US"/>
              </w:rPr>
              <w:t xml:space="preserve">Patients affected by malignant neoplasms and </w:t>
            </w:r>
            <w:r w:rsidRPr="007A25B7">
              <w:rPr>
                <w:rFonts w:cstheme="minorHAnsi"/>
                <w:sz w:val="18"/>
                <w:szCs w:val="18"/>
                <w:bdr w:val="none" w:sz="0" w:space="0" w:color="auto" w:frame="1"/>
                <w:lang w:val="en-US"/>
              </w:rPr>
              <w:t>tumors of uncertain behavior</w:t>
            </w:r>
          </w:p>
        </w:tc>
        <w:tc>
          <w:tcPr>
            <w:tcW w:w="2515" w:type="dxa"/>
            <w:gridSpan w:val="2"/>
            <w:shd w:val="clear" w:color="auto" w:fill="auto"/>
            <w:vAlign w:val="center"/>
          </w:tcPr>
          <w:p w14:paraId="03C52966" w14:textId="77777777" w:rsidR="006B7D5A" w:rsidRDefault="006B7D5A" w:rsidP="00E81751">
            <w:pPr>
              <w:jc w:val="center"/>
              <w:rPr>
                <w:rFonts w:cstheme="minorHAnsi"/>
                <w:sz w:val="18"/>
                <w:szCs w:val="18"/>
                <w:bdr w:val="none" w:sz="0" w:space="0" w:color="auto" w:frame="1"/>
                <w:lang w:val="en-US"/>
              </w:rPr>
            </w:pPr>
            <w:r w:rsidRPr="00E81751">
              <w:rPr>
                <w:rFonts w:cstheme="minorHAnsi"/>
                <w:sz w:val="18"/>
                <w:szCs w:val="18"/>
                <w:bdr w:val="none" w:sz="0" w:space="0" w:color="auto" w:frame="1"/>
                <w:lang w:val="en-US"/>
              </w:rPr>
              <w:t xml:space="preserve">99.25 - </w:t>
            </w:r>
            <w:r w:rsidRPr="00DA09A5">
              <w:rPr>
                <w:rFonts w:cstheme="minorHAnsi"/>
                <w:sz w:val="18"/>
                <w:szCs w:val="18"/>
                <w:bdr w:val="none" w:sz="0" w:space="0" w:color="auto" w:frame="1"/>
                <w:lang w:val="en-US"/>
              </w:rPr>
              <w:t>Injection or infusion of chemotherapy substances for cancer</w:t>
            </w:r>
            <w:r w:rsidRPr="00E81751">
              <w:rPr>
                <w:rFonts w:cstheme="minorHAnsi"/>
                <w:sz w:val="18"/>
                <w:szCs w:val="18"/>
                <w:bdr w:val="none" w:sz="0" w:space="0" w:color="auto" w:frame="1"/>
                <w:lang w:val="en-US"/>
              </w:rPr>
              <w:t xml:space="preserve"> </w:t>
            </w:r>
          </w:p>
          <w:p w14:paraId="3DD1EFD8" w14:textId="77777777" w:rsidR="006B7D5A" w:rsidRPr="00E81751" w:rsidRDefault="006B7D5A" w:rsidP="00E81751">
            <w:pPr>
              <w:jc w:val="center"/>
              <w:rPr>
                <w:rFonts w:cstheme="minorHAnsi"/>
                <w:sz w:val="18"/>
                <w:szCs w:val="18"/>
                <w:bdr w:val="none" w:sz="0" w:space="0" w:color="auto" w:frame="1"/>
                <w:lang w:val="en-US"/>
              </w:rPr>
            </w:pPr>
            <w:r w:rsidRPr="00E81751">
              <w:rPr>
                <w:rFonts w:cstheme="minorHAnsi"/>
                <w:sz w:val="18"/>
                <w:szCs w:val="18"/>
                <w:bdr w:val="none" w:sz="0" w:space="0" w:color="auto" w:frame="1"/>
                <w:lang w:val="en-US"/>
              </w:rPr>
              <w:lastRenderedPageBreak/>
              <w:t xml:space="preserve">99.24.1 </w:t>
            </w:r>
            <w:r>
              <w:rPr>
                <w:rFonts w:cstheme="minorHAnsi"/>
                <w:sz w:val="18"/>
                <w:szCs w:val="18"/>
                <w:bdr w:val="none" w:sz="0" w:space="0" w:color="auto" w:frame="1"/>
                <w:lang w:val="en-US"/>
              </w:rPr>
              <w:t>-</w:t>
            </w:r>
            <w:r w:rsidRPr="00E81751">
              <w:rPr>
                <w:rFonts w:cstheme="minorHAnsi"/>
                <w:sz w:val="18"/>
                <w:szCs w:val="18"/>
                <w:bdr w:val="none" w:sz="0" w:space="0" w:color="auto" w:frame="1"/>
                <w:lang w:val="en-US"/>
              </w:rPr>
              <w:t xml:space="preserve"> Infusion of hormonal substances</w:t>
            </w:r>
          </w:p>
          <w:p w14:paraId="39EB0509" w14:textId="77777777" w:rsidR="006B7D5A" w:rsidRPr="00E81751" w:rsidRDefault="006B7D5A" w:rsidP="00E81751">
            <w:pPr>
              <w:jc w:val="center"/>
              <w:rPr>
                <w:rFonts w:cstheme="minorHAnsi"/>
                <w:sz w:val="18"/>
                <w:szCs w:val="18"/>
                <w:bdr w:val="none" w:sz="0" w:space="0" w:color="auto" w:frame="1"/>
                <w:lang w:val="en-US"/>
              </w:rPr>
            </w:pPr>
            <w:r w:rsidRPr="00E81751">
              <w:rPr>
                <w:rFonts w:cstheme="minorHAnsi"/>
                <w:sz w:val="18"/>
                <w:szCs w:val="18"/>
                <w:bdr w:val="none" w:sz="0" w:space="0" w:color="auto" w:frame="1"/>
                <w:lang w:val="en-US"/>
              </w:rPr>
              <w:t xml:space="preserve">92.24.1 - </w:t>
            </w:r>
            <w:r w:rsidRPr="00012E32">
              <w:rPr>
                <w:rFonts w:cstheme="minorHAnsi"/>
                <w:sz w:val="18"/>
                <w:szCs w:val="18"/>
                <w:bdr w:val="none" w:sz="0" w:space="0" w:color="auto" w:frame="1"/>
                <w:lang w:val="en-US"/>
              </w:rPr>
              <w:t>teletherapy with linear accelerator</w:t>
            </w:r>
          </w:p>
          <w:p w14:paraId="082CEA30" w14:textId="77777777" w:rsidR="006B7D5A" w:rsidRPr="00E81751" w:rsidRDefault="006B7D5A" w:rsidP="00E81751">
            <w:pPr>
              <w:jc w:val="center"/>
              <w:rPr>
                <w:rFonts w:cstheme="minorHAnsi"/>
                <w:sz w:val="18"/>
                <w:szCs w:val="18"/>
                <w:bdr w:val="none" w:sz="0" w:space="0" w:color="auto" w:frame="1"/>
                <w:lang w:val="en-US"/>
              </w:rPr>
            </w:pPr>
            <w:r w:rsidRPr="00E81751">
              <w:rPr>
                <w:rFonts w:cstheme="minorHAnsi"/>
                <w:sz w:val="18"/>
                <w:szCs w:val="18"/>
                <w:bdr w:val="none" w:sz="0" w:space="0" w:color="auto" w:frame="1"/>
                <w:lang w:val="en-US"/>
              </w:rPr>
              <w:t xml:space="preserve">92.25.1 - </w:t>
            </w:r>
            <w:r w:rsidRPr="00012E32">
              <w:rPr>
                <w:rFonts w:cstheme="minorHAnsi"/>
                <w:sz w:val="18"/>
                <w:szCs w:val="18"/>
                <w:bdr w:val="none" w:sz="0" w:space="0" w:color="auto" w:frame="1"/>
                <w:lang w:val="en-US"/>
              </w:rPr>
              <w:t>electron teletherapy to one or more fixed fields</w:t>
            </w:r>
          </w:p>
          <w:p w14:paraId="3E20E497" w14:textId="77777777" w:rsidR="006B7D5A" w:rsidRPr="00E81751" w:rsidRDefault="006B7D5A" w:rsidP="00E81751">
            <w:pPr>
              <w:jc w:val="center"/>
              <w:rPr>
                <w:rFonts w:cstheme="minorHAnsi"/>
                <w:sz w:val="18"/>
                <w:szCs w:val="18"/>
                <w:bdr w:val="none" w:sz="0" w:space="0" w:color="auto" w:frame="1"/>
                <w:lang w:val="en-US"/>
              </w:rPr>
            </w:pPr>
            <w:r w:rsidRPr="00E81751">
              <w:rPr>
                <w:rFonts w:cstheme="minorHAnsi"/>
                <w:sz w:val="18"/>
                <w:szCs w:val="18"/>
                <w:bdr w:val="none" w:sz="0" w:space="0" w:color="auto" w:frame="1"/>
                <w:lang w:val="en-US"/>
              </w:rPr>
              <w:t xml:space="preserve">92.27.1 </w:t>
            </w:r>
            <w:r>
              <w:rPr>
                <w:rFonts w:cstheme="minorHAnsi"/>
                <w:sz w:val="18"/>
                <w:szCs w:val="18"/>
                <w:bdr w:val="none" w:sz="0" w:space="0" w:color="auto" w:frame="1"/>
                <w:lang w:val="en-US"/>
              </w:rPr>
              <w:t>–</w:t>
            </w:r>
            <w:r w:rsidRPr="00E81751">
              <w:rPr>
                <w:rFonts w:cstheme="minorHAnsi"/>
                <w:sz w:val="18"/>
                <w:szCs w:val="18"/>
                <w:bdr w:val="none" w:sz="0" w:space="0" w:color="auto" w:frame="1"/>
                <w:lang w:val="en-US"/>
              </w:rPr>
              <w:t xml:space="preserve"> </w:t>
            </w:r>
            <w:proofErr w:type="spellStart"/>
            <w:r>
              <w:rPr>
                <w:rFonts w:cstheme="minorHAnsi"/>
                <w:sz w:val="18"/>
                <w:szCs w:val="18"/>
                <w:bdr w:val="none" w:sz="0" w:space="0" w:color="auto" w:frame="1"/>
                <w:lang w:val="en-US"/>
              </w:rPr>
              <w:t>endocavitary</w:t>
            </w:r>
            <w:proofErr w:type="spellEnd"/>
            <w:r>
              <w:rPr>
                <w:rFonts w:cstheme="minorHAnsi"/>
                <w:sz w:val="18"/>
                <w:szCs w:val="18"/>
                <w:bdr w:val="none" w:sz="0" w:space="0" w:color="auto" w:frame="1"/>
                <w:lang w:val="en-US"/>
              </w:rPr>
              <w:t xml:space="preserve"> </w:t>
            </w:r>
            <w:r w:rsidRPr="00E81751">
              <w:rPr>
                <w:rFonts w:cstheme="minorHAnsi"/>
                <w:sz w:val="18"/>
                <w:szCs w:val="18"/>
                <w:bdr w:val="none" w:sz="0" w:space="0" w:color="auto" w:frame="1"/>
                <w:lang w:val="en-US"/>
              </w:rPr>
              <w:t>brachyt</w:t>
            </w:r>
            <w:r>
              <w:rPr>
                <w:rFonts w:cstheme="minorHAnsi"/>
                <w:sz w:val="18"/>
                <w:szCs w:val="18"/>
                <w:bdr w:val="none" w:sz="0" w:space="0" w:color="auto" w:frame="1"/>
                <w:lang w:val="en-US"/>
              </w:rPr>
              <w:t>h</w:t>
            </w:r>
            <w:r w:rsidRPr="00E81751">
              <w:rPr>
                <w:rFonts w:cstheme="minorHAnsi"/>
                <w:sz w:val="18"/>
                <w:szCs w:val="18"/>
                <w:bdr w:val="none" w:sz="0" w:space="0" w:color="auto" w:frame="1"/>
                <w:lang w:val="en-US"/>
              </w:rPr>
              <w:t>erap</w:t>
            </w:r>
            <w:r>
              <w:rPr>
                <w:rFonts w:cstheme="minorHAnsi"/>
                <w:sz w:val="18"/>
                <w:szCs w:val="18"/>
                <w:bdr w:val="none" w:sz="0" w:space="0" w:color="auto" w:frame="1"/>
                <w:lang w:val="en-US"/>
              </w:rPr>
              <w:t>y</w:t>
            </w:r>
          </w:p>
          <w:p w14:paraId="0EEE54B1" w14:textId="77777777" w:rsidR="006B7D5A" w:rsidRPr="00E81751" w:rsidRDefault="006B7D5A" w:rsidP="00E81751">
            <w:pPr>
              <w:jc w:val="center"/>
              <w:rPr>
                <w:rFonts w:cstheme="minorHAnsi"/>
                <w:sz w:val="18"/>
                <w:szCs w:val="18"/>
                <w:bdr w:val="none" w:sz="0" w:space="0" w:color="auto" w:frame="1"/>
                <w:lang w:val="en-US"/>
              </w:rPr>
            </w:pPr>
            <w:r w:rsidRPr="00E81751">
              <w:rPr>
                <w:rFonts w:cstheme="minorHAnsi"/>
                <w:sz w:val="18"/>
                <w:szCs w:val="18"/>
                <w:bdr w:val="none" w:sz="0" w:space="0" w:color="auto" w:frame="1"/>
                <w:lang w:val="en-US"/>
              </w:rPr>
              <w:t xml:space="preserve">92.27.3 - </w:t>
            </w:r>
            <w:r w:rsidRPr="00012E32">
              <w:rPr>
                <w:rFonts w:cstheme="minorHAnsi"/>
                <w:sz w:val="18"/>
                <w:szCs w:val="18"/>
                <w:bdr w:val="none" w:sz="0" w:space="0" w:color="auto" w:frame="1"/>
                <w:lang w:val="en-US"/>
              </w:rPr>
              <w:t xml:space="preserve">surface </w:t>
            </w:r>
            <w:proofErr w:type="spellStart"/>
            <w:r w:rsidRPr="00012E32">
              <w:rPr>
                <w:rFonts w:cstheme="minorHAnsi"/>
                <w:sz w:val="18"/>
                <w:szCs w:val="18"/>
                <w:bdr w:val="none" w:sz="0" w:space="0" w:color="auto" w:frame="1"/>
                <w:lang w:val="en-US"/>
              </w:rPr>
              <w:t>brachitherapy</w:t>
            </w:r>
            <w:proofErr w:type="spellEnd"/>
            <w:r w:rsidRPr="00012E32">
              <w:rPr>
                <w:rFonts w:cstheme="minorHAnsi"/>
                <w:sz w:val="18"/>
                <w:szCs w:val="18"/>
                <w:bdr w:val="none" w:sz="0" w:space="0" w:color="auto" w:frame="1"/>
                <w:lang w:val="en-US"/>
              </w:rPr>
              <w:t xml:space="preserve"> </w:t>
            </w:r>
            <w:r w:rsidRPr="00E81751">
              <w:rPr>
                <w:rFonts w:cstheme="minorHAnsi"/>
                <w:sz w:val="18"/>
                <w:szCs w:val="18"/>
                <w:bdr w:val="none" w:sz="0" w:space="0" w:color="auto" w:frame="1"/>
                <w:lang w:val="en-US"/>
              </w:rPr>
              <w:t>(HDR)</w:t>
            </w:r>
          </w:p>
          <w:p w14:paraId="6833C9FD" w14:textId="77777777" w:rsidR="006B7D5A" w:rsidRPr="00E81751" w:rsidRDefault="006B7D5A" w:rsidP="00E81751">
            <w:pPr>
              <w:jc w:val="center"/>
              <w:rPr>
                <w:rFonts w:cstheme="minorHAnsi"/>
                <w:sz w:val="18"/>
                <w:szCs w:val="18"/>
                <w:bdr w:val="none" w:sz="0" w:space="0" w:color="auto" w:frame="1"/>
                <w:lang w:val="en-US"/>
              </w:rPr>
            </w:pPr>
            <w:r w:rsidRPr="00E81751">
              <w:rPr>
                <w:rFonts w:cstheme="minorHAnsi"/>
                <w:sz w:val="18"/>
                <w:szCs w:val="18"/>
                <w:bdr w:val="none" w:sz="0" w:space="0" w:color="auto" w:frame="1"/>
                <w:lang w:val="en-US"/>
              </w:rPr>
              <w:t xml:space="preserve">92.27.5 - </w:t>
            </w:r>
            <w:proofErr w:type="spellStart"/>
            <w:r w:rsidRPr="00E81751">
              <w:rPr>
                <w:rFonts w:cstheme="minorHAnsi"/>
                <w:sz w:val="18"/>
                <w:szCs w:val="18"/>
                <w:bdr w:val="none" w:sz="0" w:space="0" w:color="auto" w:frame="1"/>
                <w:lang w:val="en-US"/>
              </w:rPr>
              <w:t>betat</w:t>
            </w:r>
            <w:r>
              <w:rPr>
                <w:rFonts w:cstheme="minorHAnsi"/>
                <w:sz w:val="18"/>
                <w:szCs w:val="18"/>
                <w:bdr w:val="none" w:sz="0" w:space="0" w:color="auto" w:frame="1"/>
                <w:lang w:val="en-US"/>
              </w:rPr>
              <w:t>h</w:t>
            </w:r>
            <w:r w:rsidRPr="00E81751">
              <w:rPr>
                <w:rFonts w:cstheme="minorHAnsi"/>
                <w:sz w:val="18"/>
                <w:szCs w:val="18"/>
                <w:bdr w:val="none" w:sz="0" w:space="0" w:color="auto" w:frame="1"/>
                <w:lang w:val="en-US"/>
              </w:rPr>
              <w:t>erap</w:t>
            </w:r>
            <w:r>
              <w:rPr>
                <w:rFonts w:cstheme="minorHAnsi"/>
                <w:sz w:val="18"/>
                <w:szCs w:val="18"/>
                <w:bdr w:val="none" w:sz="0" w:space="0" w:color="auto" w:frame="1"/>
                <w:lang w:val="en-US"/>
              </w:rPr>
              <w:t>y</w:t>
            </w:r>
            <w:proofErr w:type="spellEnd"/>
          </w:p>
          <w:p w14:paraId="25D8D7E3" w14:textId="77777777" w:rsidR="006B7D5A" w:rsidRPr="00E81751" w:rsidRDefault="006B7D5A" w:rsidP="00E81751">
            <w:pPr>
              <w:jc w:val="center"/>
              <w:rPr>
                <w:rFonts w:cstheme="minorHAnsi"/>
                <w:sz w:val="18"/>
                <w:szCs w:val="18"/>
                <w:bdr w:val="none" w:sz="0" w:space="0" w:color="auto" w:frame="1"/>
                <w:lang w:val="en-US"/>
              </w:rPr>
            </w:pPr>
            <w:r w:rsidRPr="00E81751">
              <w:rPr>
                <w:rFonts w:cstheme="minorHAnsi"/>
                <w:sz w:val="18"/>
                <w:szCs w:val="18"/>
                <w:bdr w:val="none" w:sz="0" w:space="0" w:color="auto" w:frame="1"/>
                <w:lang w:val="en-US"/>
              </w:rPr>
              <w:t xml:space="preserve">92.28.3 - </w:t>
            </w:r>
            <w:proofErr w:type="spellStart"/>
            <w:r>
              <w:rPr>
                <w:rFonts w:cstheme="minorHAnsi"/>
                <w:sz w:val="18"/>
                <w:szCs w:val="18"/>
                <w:bdr w:val="none" w:sz="0" w:space="0" w:color="auto" w:frame="1"/>
                <w:lang w:val="en-US"/>
              </w:rPr>
              <w:t>endocavitary</w:t>
            </w:r>
            <w:proofErr w:type="spellEnd"/>
            <w:r>
              <w:rPr>
                <w:rFonts w:cstheme="minorHAnsi"/>
                <w:sz w:val="18"/>
                <w:szCs w:val="18"/>
                <w:bdr w:val="none" w:sz="0" w:space="0" w:color="auto" w:frame="1"/>
                <w:lang w:val="en-US"/>
              </w:rPr>
              <w:t xml:space="preserve"> treatment</w:t>
            </w:r>
          </w:p>
          <w:p w14:paraId="0ADEE54D" w14:textId="77777777" w:rsidR="006B7D5A" w:rsidRPr="00E81751" w:rsidRDefault="006B7D5A" w:rsidP="00E81751">
            <w:pPr>
              <w:jc w:val="center"/>
              <w:rPr>
                <w:rFonts w:cstheme="minorHAnsi"/>
                <w:sz w:val="18"/>
                <w:szCs w:val="18"/>
                <w:bdr w:val="none" w:sz="0" w:space="0" w:color="auto" w:frame="1"/>
                <w:lang w:val="en-US"/>
              </w:rPr>
            </w:pPr>
            <w:r w:rsidRPr="00E81751">
              <w:rPr>
                <w:rFonts w:cstheme="minorHAnsi"/>
                <w:sz w:val="18"/>
                <w:szCs w:val="18"/>
                <w:bdr w:val="none" w:sz="0" w:space="0" w:color="auto" w:frame="1"/>
                <w:lang w:val="en-US"/>
              </w:rPr>
              <w:t xml:space="preserve">92.28.4 </w:t>
            </w:r>
            <w:r>
              <w:rPr>
                <w:rFonts w:cstheme="minorHAnsi"/>
                <w:sz w:val="18"/>
                <w:szCs w:val="18"/>
                <w:bdr w:val="none" w:sz="0" w:space="0" w:color="auto" w:frame="1"/>
                <w:lang w:val="en-US"/>
              </w:rPr>
              <w:t>–</w:t>
            </w:r>
            <w:r w:rsidRPr="00E81751">
              <w:rPr>
                <w:rFonts w:cstheme="minorHAnsi"/>
                <w:sz w:val="18"/>
                <w:szCs w:val="18"/>
                <w:bdr w:val="none" w:sz="0" w:space="0" w:color="auto" w:frame="1"/>
                <w:lang w:val="en-US"/>
              </w:rPr>
              <w:t xml:space="preserve"> </w:t>
            </w:r>
            <w:r>
              <w:rPr>
                <w:rFonts w:cstheme="minorHAnsi"/>
                <w:sz w:val="18"/>
                <w:szCs w:val="18"/>
                <w:bdr w:val="none" w:sz="0" w:space="0" w:color="auto" w:frame="1"/>
                <w:lang w:val="en-US"/>
              </w:rPr>
              <w:t>monoclonal antibody treatment</w:t>
            </w:r>
          </w:p>
          <w:p w14:paraId="240F798A" w14:textId="77777777" w:rsidR="006B7D5A" w:rsidRPr="00E81751" w:rsidRDefault="006B7D5A" w:rsidP="00E81751">
            <w:pPr>
              <w:jc w:val="center"/>
              <w:rPr>
                <w:rFonts w:cstheme="minorHAnsi"/>
                <w:sz w:val="18"/>
                <w:szCs w:val="18"/>
                <w:bdr w:val="none" w:sz="0" w:space="0" w:color="auto" w:frame="1"/>
                <w:lang w:val="en-US"/>
              </w:rPr>
            </w:pPr>
            <w:r w:rsidRPr="00E81751">
              <w:rPr>
                <w:rFonts w:cstheme="minorHAnsi"/>
                <w:sz w:val="18"/>
                <w:szCs w:val="18"/>
                <w:bdr w:val="none" w:sz="0" w:space="0" w:color="auto" w:frame="1"/>
                <w:lang w:val="en-US"/>
              </w:rPr>
              <w:t xml:space="preserve">92.28.5 - </w:t>
            </w:r>
            <w:r>
              <w:rPr>
                <w:rFonts w:cstheme="minorHAnsi"/>
                <w:sz w:val="18"/>
                <w:szCs w:val="18"/>
                <w:bdr w:val="none" w:sz="0" w:space="0" w:color="auto" w:frame="1"/>
                <w:lang w:val="en-US"/>
              </w:rPr>
              <w:t>monoclonal antibody treatment</w:t>
            </w:r>
          </w:p>
          <w:p w14:paraId="00B67050" w14:textId="77777777" w:rsidR="006B7D5A" w:rsidRPr="00F246DA" w:rsidRDefault="006B7D5A" w:rsidP="00E81751">
            <w:pPr>
              <w:jc w:val="center"/>
              <w:rPr>
                <w:rFonts w:cstheme="minorHAnsi"/>
                <w:sz w:val="18"/>
                <w:szCs w:val="18"/>
                <w:bdr w:val="none" w:sz="0" w:space="0" w:color="auto" w:frame="1"/>
                <w:lang w:val="en-US"/>
              </w:rPr>
            </w:pPr>
            <w:r w:rsidRPr="00E81751">
              <w:rPr>
                <w:rFonts w:cstheme="minorHAnsi"/>
                <w:sz w:val="18"/>
                <w:szCs w:val="18"/>
                <w:bdr w:val="none" w:sz="0" w:space="0" w:color="auto" w:frame="1"/>
                <w:lang w:val="en-US"/>
              </w:rPr>
              <w:t xml:space="preserve">92.28.6- </w:t>
            </w:r>
            <w:r w:rsidRPr="00012E32">
              <w:rPr>
                <w:rFonts w:cstheme="minorHAnsi"/>
                <w:sz w:val="18"/>
                <w:szCs w:val="18"/>
                <w:bdr w:val="none" w:sz="0" w:space="0" w:color="auto" w:frame="1"/>
                <w:lang w:val="en-US"/>
              </w:rPr>
              <w:t>palliative pain therapy from bone metastases</w:t>
            </w:r>
          </w:p>
        </w:tc>
        <w:tc>
          <w:tcPr>
            <w:tcW w:w="2515" w:type="dxa"/>
            <w:shd w:val="clear" w:color="auto" w:fill="auto"/>
            <w:vAlign w:val="center"/>
          </w:tcPr>
          <w:p w14:paraId="71FF63FB" w14:textId="77777777" w:rsidR="006B7D5A" w:rsidRPr="00F246DA" w:rsidRDefault="006B7D5A" w:rsidP="00E63871">
            <w:pPr>
              <w:jc w:val="center"/>
              <w:rPr>
                <w:rFonts w:cstheme="minorHAnsi"/>
                <w:sz w:val="18"/>
                <w:szCs w:val="18"/>
                <w:bdr w:val="none" w:sz="0" w:space="0" w:color="auto" w:frame="1"/>
                <w:lang w:val="en-US"/>
              </w:rPr>
            </w:pPr>
            <w:r>
              <w:rPr>
                <w:rFonts w:cstheme="minorHAnsi"/>
                <w:sz w:val="18"/>
                <w:szCs w:val="18"/>
                <w:bdr w:val="none" w:sz="0" w:space="0" w:color="auto" w:frame="1"/>
                <w:lang w:val="en-US"/>
              </w:rPr>
              <w:lastRenderedPageBreak/>
              <w:t>L01 - Antineoplastic agents</w:t>
            </w:r>
          </w:p>
        </w:tc>
      </w:tr>
    </w:tbl>
    <w:p w14:paraId="6B3A4DBC" w14:textId="77777777" w:rsidR="006B7D5A" w:rsidRDefault="006B7D5A" w:rsidP="00E9646D">
      <w:pPr>
        <w:rPr>
          <w:rFonts w:cstheme="minorHAnsi"/>
          <w:sz w:val="20"/>
          <w:szCs w:val="20"/>
          <w:lang w:val="en-US"/>
        </w:rPr>
      </w:pPr>
    </w:p>
    <w:p w14:paraId="36C503C8" w14:textId="77777777" w:rsidR="006B7D5A" w:rsidRDefault="006B7D5A">
      <w:pPr>
        <w:rPr>
          <w:rFonts w:cstheme="minorHAnsi"/>
          <w:sz w:val="20"/>
          <w:szCs w:val="20"/>
          <w:lang w:val="en-US"/>
        </w:rPr>
      </w:pPr>
      <w:r>
        <w:rPr>
          <w:rFonts w:cstheme="minorHAnsi"/>
          <w:sz w:val="20"/>
          <w:szCs w:val="20"/>
          <w:lang w:val="en-US"/>
        </w:rPr>
        <w:br w:type="page"/>
      </w:r>
    </w:p>
    <w:p w14:paraId="3F2EEB72" w14:textId="77777777" w:rsidR="006B7D5A" w:rsidRDefault="006B7D5A" w:rsidP="006B7D5A">
      <w:pPr>
        <w:spacing w:line="480" w:lineRule="auto"/>
      </w:pPr>
      <w:r>
        <w:lastRenderedPageBreak/>
        <w:t xml:space="preserve">Figure S3 - </w:t>
      </w:r>
      <w:r w:rsidRPr="004746B7">
        <w:t>Selection of patients with chronic obstructive pulmonary disease and treated with respiratory drugs in 2020</w:t>
      </w:r>
    </w:p>
    <w:p w14:paraId="01EBD15A" w14:textId="53F4E235" w:rsidR="00EA02D2" w:rsidRPr="00EA02D2" w:rsidRDefault="00EA02D2" w:rsidP="00EA02D2">
      <w:pPr>
        <w:jc w:val="center"/>
        <w:rPr>
          <w:lang w:val="it-IT"/>
        </w:rPr>
      </w:pPr>
      <w:r w:rsidRPr="00EA02D2">
        <w:rPr>
          <w:lang w:val="it-IT"/>
        </w:rPr>
        <w:drawing>
          <wp:inline distT="0" distB="0" distL="0" distR="0" wp14:anchorId="67A00BA6" wp14:editId="1FD0309A">
            <wp:extent cx="6120130" cy="4657090"/>
            <wp:effectExtent l="0" t="0" r="0" b="0"/>
            <wp:docPr id="6328009" name="Immagine 4" descr="Immagine che contiene testo, schermata, Carattere,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8009" name="Immagine 4" descr="Immagine che contiene testo, schermata, Carattere, diagramma&#10;&#10;Descrizione generat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4657090"/>
                    </a:xfrm>
                    <a:prstGeom prst="rect">
                      <a:avLst/>
                    </a:prstGeom>
                    <a:noFill/>
                    <a:ln>
                      <a:noFill/>
                    </a:ln>
                  </pic:spPr>
                </pic:pic>
              </a:graphicData>
            </a:graphic>
          </wp:inline>
        </w:drawing>
      </w:r>
    </w:p>
    <w:p w14:paraId="060B3B73" w14:textId="56DA2D78" w:rsidR="006B7D5A" w:rsidRDefault="006B7D5A" w:rsidP="006F4240">
      <w:pPr>
        <w:jc w:val="center"/>
      </w:pPr>
    </w:p>
    <w:p w14:paraId="77F465BE" w14:textId="77777777" w:rsidR="006B7D5A" w:rsidRPr="00422AA2" w:rsidRDefault="006B7D5A" w:rsidP="006F4240">
      <w:pPr>
        <w:spacing w:after="0" w:line="480" w:lineRule="auto"/>
        <w:ind w:left="708"/>
        <w:rPr>
          <w:sz w:val="18"/>
          <w:szCs w:val="18"/>
        </w:rPr>
      </w:pPr>
      <w:r w:rsidRPr="00422AA2">
        <w:rPr>
          <w:sz w:val="18"/>
          <w:szCs w:val="18"/>
        </w:rPr>
        <w:t>COPD: chronic obstructive pulmonary disease; ICS: inhaled corticosteroid; LABA: long-acting beta agonist; LAMA: long-acting muscarinic antagonist</w:t>
      </w:r>
    </w:p>
    <w:p w14:paraId="75F02859" w14:textId="77777777" w:rsidR="006B7D5A" w:rsidRDefault="006B7D5A">
      <w:pPr>
        <w:rPr>
          <w:rFonts w:cstheme="minorHAnsi"/>
          <w:sz w:val="20"/>
          <w:szCs w:val="20"/>
        </w:rPr>
      </w:pPr>
      <w:r>
        <w:rPr>
          <w:rFonts w:cstheme="minorHAnsi"/>
          <w:sz w:val="20"/>
          <w:szCs w:val="20"/>
        </w:rPr>
        <w:br w:type="page"/>
      </w:r>
    </w:p>
    <w:p w14:paraId="1948E821" w14:textId="77777777" w:rsidR="006B7D5A" w:rsidRPr="00CA1F0E" w:rsidRDefault="006B7D5A" w:rsidP="00CA1F0E">
      <w:pPr>
        <w:spacing w:after="0" w:line="480" w:lineRule="auto"/>
      </w:pPr>
      <w:r w:rsidRPr="00CA1F0E">
        <w:rPr>
          <w:rFonts w:cstheme="minorHAnsi"/>
        </w:rPr>
        <w:lastRenderedPageBreak/>
        <w:t>Table S</w:t>
      </w:r>
      <w:r>
        <w:rPr>
          <w:rFonts w:cstheme="minorHAnsi"/>
        </w:rPr>
        <w:t>5</w:t>
      </w:r>
      <w:r w:rsidRPr="00CA1F0E">
        <w:rPr>
          <w:rFonts w:cstheme="minorHAnsi"/>
        </w:rPr>
        <w:t xml:space="preserve"> - </w:t>
      </w:r>
      <w:r w:rsidRPr="00CA1F0E">
        <w:t>Description of patients with COPD and treated with respiratory drugs in 2020, by treatment strategy</w:t>
      </w:r>
    </w:p>
    <w:tbl>
      <w:tblPr>
        <w:tblStyle w:val="Grigliatabellachiara"/>
        <w:tblpPr w:leftFromText="180" w:rightFromText="180" w:vertAnchor="text" w:horzAnchor="margin" w:tblpY="62"/>
        <w:tblW w:w="5000" w:type="pct"/>
        <w:tblLook w:val="04A0" w:firstRow="1" w:lastRow="0" w:firstColumn="1" w:lastColumn="0" w:noHBand="0" w:noVBand="1"/>
      </w:tblPr>
      <w:tblGrid>
        <w:gridCol w:w="2259"/>
        <w:gridCol w:w="1799"/>
        <w:gridCol w:w="1954"/>
        <w:gridCol w:w="1802"/>
        <w:gridCol w:w="1814"/>
      </w:tblGrid>
      <w:tr w:rsidR="006B7D5A" w:rsidRPr="00422AA2" w14:paraId="74B36A4C" w14:textId="77777777" w:rsidTr="00422AA2">
        <w:trPr>
          <w:trHeight w:val="1124"/>
        </w:trPr>
        <w:tc>
          <w:tcPr>
            <w:tcW w:w="1173" w:type="pct"/>
            <w:shd w:val="clear" w:color="auto" w:fill="FFFFFF" w:themeFill="background1"/>
          </w:tcPr>
          <w:p w14:paraId="1CFDEEF7" w14:textId="77777777" w:rsidR="006B7D5A" w:rsidRPr="00914B5E" w:rsidRDefault="006B7D5A" w:rsidP="006B7D5A">
            <w:pPr>
              <w:spacing w:line="360" w:lineRule="auto"/>
              <w:rPr>
                <w:sz w:val="18"/>
                <w:szCs w:val="18"/>
              </w:rPr>
            </w:pPr>
          </w:p>
        </w:tc>
        <w:tc>
          <w:tcPr>
            <w:tcW w:w="934" w:type="pct"/>
            <w:shd w:val="clear" w:color="auto" w:fill="auto"/>
            <w:vAlign w:val="center"/>
          </w:tcPr>
          <w:p w14:paraId="54C53D51" w14:textId="77777777" w:rsidR="006B7D5A" w:rsidRPr="00914B5E" w:rsidRDefault="006B7D5A" w:rsidP="006B7D5A">
            <w:pPr>
              <w:spacing w:line="360" w:lineRule="auto"/>
              <w:jc w:val="center"/>
              <w:rPr>
                <w:sz w:val="18"/>
                <w:szCs w:val="18"/>
              </w:rPr>
            </w:pPr>
            <w:r w:rsidRPr="00914B5E">
              <w:rPr>
                <w:sz w:val="18"/>
                <w:szCs w:val="18"/>
              </w:rPr>
              <w:t>Patients treated with single-inhaler triple therapy (N=5437)</w:t>
            </w:r>
          </w:p>
        </w:tc>
        <w:tc>
          <w:tcPr>
            <w:tcW w:w="1015" w:type="pct"/>
            <w:shd w:val="clear" w:color="auto" w:fill="auto"/>
            <w:vAlign w:val="center"/>
          </w:tcPr>
          <w:p w14:paraId="2DCE201F" w14:textId="77777777" w:rsidR="006B7D5A" w:rsidRPr="00914B5E" w:rsidRDefault="006B7D5A" w:rsidP="006B7D5A">
            <w:pPr>
              <w:spacing w:line="360" w:lineRule="auto"/>
              <w:jc w:val="center"/>
              <w:rPr>
                <w:sz w:val="18"/>
                <w:szCs w:val="18"/>
              </w:rPr>
            </w:pPr>
            <w:r w:rsidRPr="00914B5E">
              <w:rPr>
                <w:sz w:val="18"/>
                <w:szCs w:val="18"/>
              </w:rPr>
              <w:t>Patients treated with multiple-inhaler triple therapy (N=18,196)</w:t>
            </w:r>
          </w:p>
        </w:tc>
        <w:tc>
          <w:tcPr>
            <w:tcW w:w="936" w:type="pct"/>
            <w:shd w:val="clear" w:color="auto" w:fill="auto"/>
            <w:vAlign w:val="center"/>
          </w:tcPr>
          <w:p w14:paraId="57B31AFB" w14:textId="77777777" w:rsidR="006B7D5A" w:rsidRPr="00914B5E" w:rsidRDefault="006B7D5A" w:rsidP="006B7D5A">
            <w:pPr>
              <w:spacing w:line="360" w:lineRule="auto"/>
              <w:jc w:val="center"/>
              <w:rPr>
                <w:sz w:val="18"/>
                <w:szCs w:val="18"/>
              </w:rPr>
            </w:pPr>
            <w:r w:rsidRPr="00914B5E">
              <w:rPr>
                <w:sz w:val="18"/>
                <w:szCs w:val="18"/>
              </w:rPr>
              <w:t>Patients treated with double therapy (N=39,566)</w:t>
            </w:r>
          </w:p>
        </w:tc>
        <w:tc>
          <w:tcPr>
            <w:tcW w:w="942" w:type="pct"/>
            <w:shd w:val="clear" w:color="auto" w:fill="auto"/>
            <w:vAlign w:val="center"/>
          </w:tcPr>
          <w:p w14:paraId="0D1EE13C" w14:textId="77777777" w:rsidR="006B7D5A" w:rsidRPr="00914B5E" w:rsidRDefault="006B7D5A" w:rsidP="006B7D5A">
            <w:pPr>
              <w:spacing w:line="360" w:lineRule="auto"/>
              <w:jc w:val="center"/>
              <w:rPr>
                <w:sz w:val="18"/>
                <w:szCs w:val="18"/>
              </w:rPr>
            </w:pPr>
            <w:r w:rsidRPr="00914B5E">
              <w:rPr>
                <w:sz w:val="18"/>
                <w:szCs w:val="18"/>
              </w:rPr>
              <w:t>Patients treated with other treatment strategies (N=34,309)</w:t>
            </w:r>
          </w:p>
        </w:tc>
      </w:tr>
      <w:tr w:rsidR="006B7D5A" w:rsidRPr="00422AA2" w14:paraId="78A4BC43" w14:textId="77777777" w:rsidTr="00422AA2">
        <w:trPr>
          <w:trHeight w:val="200"/>
        </w:trPr>
        <w:tc>
          <w:tcPr>
            <w:tcW w:w="1173" w:type="pct"/>
          </w:tcPr>
          <w:p w14:paraId="2201EBF5" w14:textId="77777777" w:rsidR="006B7D5A" w:rsidRPr="00914B5E" w:rsidRDefault="006B7D5A" w:rsidP="006B7D5A">
            <w:pPr>
              <w:spacing w:line="360" w:lineRule="auto"/>
              <w:rPr>
                <w:sz w:val="18"/>
                <w:szCs w:val="18"/>
              </w:rPr>
            </w:pPr>
            <w:r w:rsidRPr="00914B5E">
              <w:rPr>
                <w:sz w:val="18"/>
                <w:szCs w:val="18"/>
              </w:rPr>
              <w:t>Mean age (SD)</w:t>
            </w:r>
          </w:p>
        </w:tc>
        <w:tc>
          <w:tcPr>
            <w:tcW w:w="934" w:type="pct"/>
            <w:vAlign w:val="center"/>
          </w:tcPr>
          <w:p w14:paraId="3EC5E3B4" w14:textId="77777777" w:rsidR="006B7D5A" w:rsidRPr="00914B5E" w:rsidRDefault="006B7D5A" w:rsidP="006B7D5A">
            <w:pPr>
              <w:spacing w:line="360" w:lineRule="auto"/>
              <w:jc w:val="center"/>
              <w:rPr>
                <w:sz w:val="18"/>
                <w:szCs w:val="18"/>
              </w:rPr>
            </w:pPr>
            <w:r w:rsidRPr="00914B5E">
              <w:rPr>
                <w:sz w:val="18"/>
                <w:szCs w:val="18"/>
              </w:rPr>
              <w:t>75 (9)</w:t>
            </w:r>
          </w:p>
        </w:tc>
        <w:tc>
          <w:tcPr>
            <w:tcW w:w="1015" w:type="pct"/>
            <w:vAlign w:val="center"/>
          </w:tcPr>
          <w:p w14:paraId="48BD5817" w14:textId="77777777" w:rsidR="006B7D5A" w:rsidRPr="00914B5E" w:rsidRDefault="006B7D5A" w:rsidP="006B7D5A">
            <w:pPr>
              <w:spacing w:line="360" w:lineRule="auto"/>
              <w:jc w:val="center"/>
              <w:rPr>
                <w:sz w:val="18"/>
                <w:szCs w:val="18"/>
              </w:rPr>
            </w:pPr>
            <w:r w:rsidRPr="00914B5E">
              <w:rPr>
                <w:sz w:val="18"/>
                <w:szCs w:val="18"/>
              </w:rPr>
              <w:t>76 (10)</w:t>
            </w:r>
          </w:p>
        </w:tc>
        <w:tc>
          <w:tcPr>
            <w:tcW w:w="936" w:type="pct"/>
            <w:vAlign w:val="center"/>
          </w:tcPr>
          <w:p w14:paraId="22E9532F" w14:textId="77777777" w:rsidR="006B7D5A" w:rsidRPr="00914B5E" w:rsidRDefault="006B7D5A" w:rsidP="006B7D5A">
            <w:pPr>
              <w:spacing w:line="360" w:lineRule="auto"/>
              <w:jc w:val="center"/>
              <w:rPr>
                <w:sz w:val="18"/>
                <w:szCs w:val="18"/>
              </w:rPr>
            </w:pPr>
            <w:r w:rsidRPr="00914B5E">
              <w:rPr>
                <w:sz w:val="18"/>
                <w:szCs w:val="18"/>
              </w:rPr>
              <w:t>72 (12)</w:t>
            </w:r>
          </w:p>
        </w:tc>
        <w:tc>
          <w:tcPr>
            <w:tcW w:w="942" w:type="pct"/>
            <w:vAlign w:val="center"/>
          </w:tcPr>
          <w:p w14:paraId="6C28E9F8" w14:textId="77777777" w:rsidR="006B7D5A" w:rsidRPr="00914B5E" w:rsidRDefault="006B7D5A" w:rsidP="006B7D5A">
            <w:pPr>
              <w:spacing w:line="360" w:lineRule="auto"/>
              <w:jc w:val="center"/>
              <w:rPr>
                <w:sz w:val="18"/>
                <w:szCs w:val="18"/>
              </w:rPr>
            </w:pPr>
            <w:r w:rsidRPr="00914B5E">
              <w:rPr>
                <w:sz w:val="18"/>
                <w:szCs w:val="18"/>
              </w:rPr>
              <w:t>75 (12)</w:t>
            </w:r>
          </w:p>
        </w:tc>
      </w:tr>
      <w:tr w:rsidR="006B7D5A" w:rsidRPr="00422AA2" w14:paraId="4F4579DC" w14:textId="77777777" w:rsidTr="00422AA2">
        <w:trPr>
          <w:trHeight w:val="200"/>
        </w:trPr>
        <w:tc>
          <w:tcPr>
            <w:tcW w:w="1173" w:type="pct"/>
          </w:tcPr>
          <w:p w14:paraId="62D74934" w14:textId="77777777" w:rsidR="006B7D5A" w:rsidRPr="00914B5E" w:rsidRDefault="006B7D5A" w:rsidP="006B7D5A">
            <w:pPr>
              <w:spacing w:line="360" w:lineRule="auto"/>
              <w:rPr>
                <w:sz w:val="18"/>
                <w:szCs w:val="18"/>
              </w:rPr>
            </w:pPr>
            <w:r w:rsidRPr="00914B5E">
              <w:rPr>
                <w:sz w:val="18"/>
                <w:szCs w:val="18"/>
              </w:rPr>
              <w:t>Median ages (Q1; Q3)</w:t>
            </w:r>
          </w:p>
        </w:tc>
        <w:tc>
          <w:tcPr>
            <w:tcW w:w="934" w:type="pct"/>
            <w:vAlign w:val="center"/>
          </w:tcPr>
          <w:p w14:paraId="78203B42" w14:textId="77777777" w:rsidR="006B7D5A" w:rsidRPr="00914B5E" w:rsidRDefault="006B7D5A" w:rsidP="006B7D5A">
            <w:pPr>
              <w:spacing w:line="360" w:lineRule="auto"/>
              <w:jc w:val="center"/>
              <w:rPr>
                <w:sz w:val="18"/>
                <w:szCs w:val="18"/>
              </w:rPr>
            </w:pPr>
            <w:r w:rsidRPr="00914B5E">
              <w:rPr>
                <w:sz w:val="18"/>
                <w:szCs w:val="18"/>
              </w:rPr>
              <w:t>76 (69; 82)</w:t>
            </w:r>
          </w:p>
        </w:tc>
        <w:tc>
          <w:tcPr>
            <w:tcW w:w="1015" w:type="pct"/>
            <w:vAlign w:val="center"/>
          </w:tcPr>
          <w:p w14:paraId="078E5E59" w14:textId="77777777" w:rsidR="006B7D5A" w:rsidRPr="00914B5E" w:rsidRDefault="006B7D5A" w:rsidP="006B7D5A">
            <w:pPr>
              <w:spacing w:line="360" w:lineRule="auto"/>
              <w:jc w:val="center"/>
              <w:rPr>
                <w:sz w:val="18"/>
                <w:szCs w:val="18"/>
              </w:rPr>
            </w:pPr>
            <w:r w:rsidRPr="00914B5E">
              <w:rPr>
                <w:sz w:val="18"/>
                <w:szCs w:val="18"/>
              </w:rPr>
              <w:t>77 (70; 84)</w:t>
            </w:r>
          </w:p>
        </w:tc>
        <w:tc>
          <w:tcPr>
            <w:tcW w:w="936" w:type="pct"/>
            <w:vAlign w:val="center"/>
          </w:tcPr>
          <w:p w14:paraId="7BC62A1C" w14:textId="77777777" w:rsidR="006B7D5A" w:rsidRPr="00914B5E" w:rsidRDefault="006B7D5A" w:rsidP="006B7D5A">
            <w:pPr>
              <w:spacing w:line="360" w:lineRule="auto"/>
              <w:jc w:val="center"/>
              <w:rPr>
                <w:sz w:val="18"/>
                <w:szCs w:val="18"/>
              </w:rPr>
            </w:pPr>
            <w:r w:rsidRPr="00914B5E">
              <w:rPr>
                <w:sz w:val="18"/>
                <w:szCs w:val="18"/>
              </w:rPr>
              <w:t>73 (63; 82)</w:t>
            </w:r>
          </w:p>
        </w:tc>
        <w:tc>
          <w:tcPr>
            <w:tcW w:w="942" w:type="pct"/>
            <w:vAlign w:val="center"/>
          </w:tcPr>
          <w:p w14:paraId="7C4A73B2" w14:textId="77777777" w:rsidR="006B7D5A" w:rsidRPr="00914B5E" w:rsidRDefault="006B7D5A" w:rsidP="006B7D5A">
            <w:pPr>
              <w:spacing w:line="360" w:lineRule="auto"/>
              <w:jc w:val="center"/>
              <w:rPr>
                <w:sz w:val="18"/>
                <w:szCs w:val="18"/>
              </w:rPr>
            </w:pPr>
            <w:r w:rsidRPr="00914B5E">
              <w:rPr>
                <w:sz w:val="18"/>
                <w:szCs w:val="18"/>
              </w:rPr>
              <w:t>77 (68; 85)</w:t>
            </w:r>
          </w:p>
        </w:tc>
      </w:tr>
      <w:tr w:rsidR="006B7D5A" w:rsidRPr="00422AA2" w14:paraId="30F81F31" w14:textId="77777777" w:rsidTr="00422AA2">
        <w:tc>
          <w:tcPr>
            <w:tcW w:w="1173" w:type="pct"/>
          </w:tcPr>
          <w:p w14:paraId="3760D30D" w14:textId="77777777" w:rsidR="006B7D5A" w:rsidRPr="00914B5E" w:rsidRDefault="006B7D5A" w:rsidP="006B7D5A">
            <w:pPr>
              <w:spacing w:line="360" w:lineRule="auto"/>
              <w:rPr>
                <w:sz w:val="18"/>
                <w:szCs w:val="18"/>
              </w:rPr>
            </w:pPr>
            <w:r w:rsidRPr="00914B5E">
              <w:rPr>
                <w:sz w:val="18"/>
                <w:szCs w:val="18"/>
              </w:rPr>
              <w:t>Males (n; n/N%)</w:t>
            </w:r>
          </w:p>
        </w:tc>
        <w:tc>
          <w:tcPr>
            <w:tcW w:w="934" w:type="pct"/>
            <w:vAlign w:val="center"/>
          </w:tcPr>
          <w:p w14:paraId="188D634E" w14:textId="77777777" w:rsidR="006B7D5A" w:rsidRPr="00914B5E" w:rsidRDefault="006B7D5A" w:rsidP="006B7D5A">
            <w:pPr>
              <w:spacing w:line="360" w:lineRule="auto"/>
              <w:jc w:val="center"/>
              <w:rPr>
                <w:sz w:val="18"/>
                <w:szCs w:val="18"/>
              </w:rPr>
            </w:pPr>
            <w:r w:rsidRPr="00914B5E">
              <w:rPr>
                <w:sz w:val="18"/>
                <w:szCs w:val="18"/>
              </w:rPr>
              <w:t>4187; 77.0</w:t>
            </w:r>
          </w:p>
        </w:tc>
        <w:tc>
          <w:tcPr>
            <w:tcW w:w="1015" w:type="pct"/>
            <w:vAlign w:val="center"/>
          </w:tcPr>
          <w:p w14:paraId="0327690D" w14:textId="77777777" w:rsidR="006B7D5A" w:rsidRPr="00914B5E" w:rsidRDefault="006B7D5A" w:rsidP="006B7D5A">
            <w:pPr>
              <w:spacing w:line="360" w:lineRule="auto"/>
              <w:jc w:val="center"/>
              <w:rPr>
                <w:sz w:val="18"/>
                <w:szCs w:val="18"/>
              </w:rPr>
            </w:pPr>
            <w:r w:rsidRPr="00914B5E">
              <w:rPr>
                <w:sz w:val="18"/>
                <w:szCs w:val="18"/>
              </w:rPr>
              <w:t>12,183; 67.0</w:t>
            </w:r>
          </w:p>
        </w:tc>
        <w:tc>
          <w:tcPr>
            <w:tcW w:w="936" w:type="pct"/>
            <w:vAlign w:val="center"/>
          </w:tcPr>
          <w:p w14:paraId="19F5D6AA" w14:textId="77777777" w:rsidR="006B7D5A" w:rsidRPr="00914B5E" w:rsidRDefault="006B7D5A" w:rsidP="006B7D5A">
            <w:pPr>
              <w:spacing w:line="360" w:lineRule="auto"/>
              <w:jc w:val="center"/>
              <w:rPr>
                <w:sz w:val="18"/>
                <w:szCs w:val="18"/>
              </w:rPr>
            </w:pPr>
            <w:r w:rsidRPr="00914B5E">
              <w:rPr>
                <w:sz w:val="18"/>
                <w:szCs w:val="18"/>
              </w:rPr>
              <w:t>21,411; 54.1</w:t>
            </w:r>
          </w:p>
        </w:tc>
        <w:tc>
          <w:tcPr>
            <w:tcW w:w="942" w:type="pct"/>
            <w:vAlign w:val="center"/>
          </w:tcPr>
          <w:p w14:paraId="0739016B" w14:textId="77777777" w:rsidR="006B7D5A" w:rsidRPr="00914B5E" w:rsidRDefault="006B7D5A" w:rsidP="006B7D5A">
            <w:pPr>
              <w:spacing w:line="360" w:lineRule="auto"/>
              <w:jc w:val="center"/>
              <w:rPr>
                <w:sz w:val="18"/>
                <w:szCs w:val="18"/>
              </w:rPr>
            </w:pPr>
            <w:r w:rsidRPr="00914B5E">
              <w:rPr>
                <w:sz w:val="18"/>
                <w:szCs w:val="18"/>
              </w:rPr>
              <w:t>19,197; 56.0</w:t>
            </w:r>
          </w:p>
        </w:tc>
      </w:tr>
      <w:tr w:rsidR="006B7D5A" w:rsidRPr="00422AA2" w14:paraId="33326C3A" w14:textId="77777777" w:rsidTr="00422AA2">
        <w:tc>
          <w:tcPr>
            <w:tcW w:w="5000" w:type="pct"/>
            <w:gridSpan w:val="5"/>
            <w:vAlign w:val="center"/>
          </w:tcPr>
          <w:p w14:paraId="39D172EB" w14:textId="77777777" w:rsidR="006B7D5A" w:rsidRPr="00914B5E" w:rsidRDefault="006B7D5A" w:rsidP="006B7D5A">
            <w:pPr>
              <w:spacing w:line="360" w:lineRule="auto"/>
              <w:rPr>
                <w:sz w:val="18"/>
                <w:szCs w:val="18"/>
              </w:rPr>
            </w:pPr>
            <w:r w:rsidRPr="00914B5E">
              <w:rPr>
                <w:sz w:val="18"/>
                <w:szCs w:val="18"/>
              </w:rPr>
              <w:t>Distribution by age group (n; n/N%)</w:t>
            </w:r>
          </w:p>
        </w:tc>
      </w:tr>
      <w:tr w:rsidR="006B7D5A" w:rsidRPr="00422AA2" w14:paraId="12B4D1A1" w14:textId="77777777" w:rsidTr="00422AA2">
        <w:tc>
          <w:tcPr>
            <w:tcW w:w="1173" w:type="pct"/>
            <w:vAlign w:val="center"/>
          </w:tcPr>
          <w:p w14:paraId="306EB228" w14:textId="77777777" w:rsidR="006B7D5A" w:rsidRPr="00914B5E" w:rsidRDefault="006B7D5A" w:rsidP="006B7D5A">
            <w:pPr>
              <w:spacing w:line="360" w:lineRule="auto"/>
              <w:jc w:val="center"/>
              <w:rPr>
                <w:sz w:val="18"/>
                <w:szCs w:val="18"/>
              </w:rPr>
            </w:pPr>
            <w:r w:rsidRPr="00914B5E">
              <w:rPr>
                <w:sz w:val="18"/>
                <w:szCs w:val="18"/>
              </w:rPr>
              <w:t>45-49</w:t>
            </w:r>
          </w:p>
        </w:tc>
        <w:tc>
          <w:tcPr>
            <w:tcW w:w="934" w:type="pct"/>
            <w:vAlign w:val="center"/>
          </w:tcPr>
          <w:p w14:paraId="21B56E24" w14:textId="77777777" w:rsidR="006B7D5A" w:rsidRPr="00914B5E" w:rsidRDefault="006B7D5A" w:rsidP="006B7D5A">
            <w:pPr>
              <w:spacing w:line="360" w:lineRule="auto"/>
              <w:jc w:val="center"/>
              <w:rPr>
                <w:sz w:val="18"/>
                <w:szCs w:val="18"/>
              </w:rPr>
            </w:pPr>
            <w:r w:rsidRPr="00914B5E">
              <w:rPr>
                <w:sz w:val="18"/>
                <w:szCs w:val="18"/>
              </w:rPr>
              <w:t>44; 0.8</w:t>
            </w:r>
          </w:p>
        </w:tc>
        <w:tc>
          <w:tcPr>
            <w:tcW w:w="1015" w:type="pct"/>
            <w:vAlign w:val="center"/>
          </w:tcPr>
          <w:p w14:paraId="484F2B1A" w14:textId="77777777" w:rsidR="006B7D5A" w:rsidRPr="00914B5E" w:rsidRDefault="006B7D5A" w:rsidP="006B7D5A">
            <w:pPr>
              <w:spacing w:line="360" w:lineRule="auto"/>
              <w:jc w:val="center"/>
              <w:rPr>
                <w:sz w:val="18"/>
                <w:szCs w:val="18"/>
              </w:rPr>
            </w:pPr>
            <w:r w:rsidRPr="00914B5E">
              <w:rPr>
                <w:sz w:val="18"/>
                <w:szCs w:val="18"/>
              </w:rPr>
              <w:t>219; 1.2</w:t>
            </w:r>
          </w:p>
        </w:tc>
        <w:tc>
          <w:tcPr>
            <w:tcW w:w="936" w:type="pct"/>
            <w:vAlign w:val="center"/>
          </w:tcPr>
          <w:p w14:paraId="20355DFD" w14:textId="77777777" w:rsidR="006B7D5A" w:rsidRPr="00914B5E" w:rsidRDefault="006B7D5A" w:rsidP="006B7D5A">
            <w:pPr>
              <w:spacing w:line="360" w:lineRule="auto"/>
              <w:jc w:val="center"/>
              <w:rPr>
                <w:sz w:val="18"/>
                <w:szCs w:val="18"/>
              </w:rPr>
            </w:pPr>
            <w:r w:rsidRPr="00914B5E">
              <w:rPr>
                <w:sz w:val="18"/>
                <w:szCs w:val="18"/>
              </w:rPr>
              <w:t>1834; 4.6</w:t>
            </w:r>
          </w:p>
        </w:tc>
        <w:tc>
          <w:tcPr>
            <w:tcW w:w="942" w:type="pct"/>
            <w:vAlign w:val="center"/>
          </w:tcPr>
          <w:p w14:paraId="3A6368B6" w14:textId="77777777" w:rsidR="006B7D5A" w:rsidRPr="00914B5E" w:rsidRDefault="006B7D5A" w:rsidP="006B7D5A">
            <w:pPr>
              <w:spacing w:line="360" w:lineRule="auto"/>
              <w:jc w:val="center"/>
              <w:rPr>
                <w:sz w:val="18"/>
                <w:szCs w:val="18"/>
              </w:rPr>
            </w:pPr>
            <w:r w:rsidRPr="00914B5E">
              <w:rPr>
                <w:sz w:val="18"/>
                <w:szCs w:val="18"/>
              </w:rPr>
              <w:t>1005; 2.9</w:t>
            </w:r>
          </w:p>
        </w:tc>
      </w:tr>
      <w:tr w:rsidR="006B7D5A" w:rsidRPr="00422AA2" w14:paraId="74161124" w14:textId="77777777" w:rsidTr="00422AA2">
        <w:tc>
          <w:tcPr>
            <w:tcW w:w="1173" w:type="pct"/>
            <w:vAlign w:val="center"/>
          </w:tcPr>
          <w:p w14:paraId="3DDADA37" w14:textId="77777777" w:rsidR="006B7D5A" w:rsidRPr="00914B5E" w:rsidRDefault="006B7D5A" w:rsidP="006B7D5A">
            <w:pPr>
              <w:spacing w:line="360" w:lineRule="auto"/>
              <w:jc w:val="center"/>
              <w:rPr>
                <w:sz w:val="18"/>
                <w:szCs w:val="18"/>
              </w:rPr>
            </w:pPr>
            <w:r w:rsidRPr="00914B5E">
              <w:rPr>
                <w:sz w:val="18"/>
                <w:szCs w:val="18"/>
              </w:rPr>
              <w:t>50-54</w:t>
            </w:r>
          </w:p>
        </w:tc>
        <w:tc>
          <w:tcPr>
            <w:tcW w:w="934" w:type="pct"/>
            <w:vAlign w:val="center"/>
          </w:tcPr>
          <w:p w14:paraId="0FF249D3" w14:textId="77777777" w:rsidR="006B7D5A" w:rsidRPr="00914B5E" w:rsidRDefault="006B7D5A" w:rsidP="006B7D5A">
            <w:pPr>
              <w:spacing w:line="360" w:lineRule="auto"/>
              <w:jc w:val="center"/>
              <w:rPr>
                <w:sz w:val="18"/>
                <w:szCs w:val="18"/>
              </w:rPr>
            </w:pPr>
            <w:r w:rsidRPr="00914B5E">
              <w:rPr>
                <w:sz w:val="18"/>
                <w:szCs w:val="18"/>
              </w:rPr>
              <w:t>82; 1.5</w:t>
            </w:r>
          </w:p>
        </w:tc>
        <w:tc>
          <w:tcPr>
            <w:tcW w:w="1015" w:type="pct"/>
            <w:vAlign w:val="center"/>
          </w:tcPr>
          <w:p w14:paraId="5D06CEF6" w14:textId="77777777" w:rsidR="006B7D5A" w:rsidRPr="00914B5E" w:rsidRDefault="006B7D5A" w:rsidP="006B7D5A">
            <w:pPr>
              <w:spacing w:line="360" w:lineRule="auto"/>
              <w:jc w:val="center"/>
              <w:rPr>
                <w:sz w:val="18"/>
                <w:szCs w:val="18"/>
              </w:rPr>
            </w:pPr>
            <w:r w:rsidRPr="00914B5E">
              <w:rPr>
                <w:sz w:val="18"/>
                <w:szCs w:val="18"/>
              </w:rPr>
              <w:t>302; 1.7</w:t>
            </w:r>
          </w:p>
        </w:tc>
        <w:tc>
          <w:tcPr>
            <w:tcW w:w="936" w:type="pct"/>
            <w:vAlign w:val="center"/>
          </w:tcPr>
          <w:p w14:paraId="693E8CC1" w14:textId="77777777" w:rsidR="006B7D5A" w:rsidRPr="00914B5E" w:rsidRDefault="006B7D5A" w:rsidP="006B7D5A">
            <w:pPr>
              <w:spacing w:line="360" w:lineRule="auto"/>
              <w:jc w:val="center"/>
              <w:rPr>
                <w:sz w:val="18"/>
                <w:szCs w:val="18"/>
              </w:rPr>
            </w:pPr>
            <w:r w:rsidRPr="00914B5E">
              <w:rPr>
                <w:sz w:val="18"/>
                <w:szCs w:val="18"/>
              </w:rPr>
              <w:t>2305; 5.8</w:t>
            </w:r>
          </w:p>
        </w:tc>
        <w:tc>
          <w:tcPr>
            <w:tcW w:w="942" w:type="pct"/>
            <w:vAlign w:val="center"/>
          </w:tcPr>
          <w:p w14:paraId="1FAABCB4" w14:textId="77777777" w:rsidR="006B7D5A" w:rsidRPr="00914B5E" w:rsidRDefault="006B7D5A" w:rsidP="006B7D5A">
            <w:pPr>
              <w:spacing w:line="360" w:lineRule="auto"/>
              <w:jc w:val="center"/>
              <w:rPr>
                <w:sz w:val="18"/>
                <w:szCs w:val="18"/>
              </w:rPr>
            </w:pPr>
            <w:r w:rsidRPr="00914B5E">
              <w:rPr>
                <w:sz w:val="18"/>
                <w:szCs w:val="18"/>
              </w:rPr>
              <w:t>1253; 3.7</w:t>
            </w:r>
          </w:p>
        </w:tc>
      </w:tr>
      <w:tr w:rsidR="006B7D5A" w:rsidRPr="00422AA2" w14:paraId="630A7694" w14:textId="77777777" w:rsidTr="00422AA2">
        <w:tc>
          <w:tcPr>
            <w:tcW w:w="1173" w:type="pct"/>
            <w:vAlign w:val="center"/>
          </w:tcPr>
          <w:p w14:paraId="0D9C846C" w14:textId="77777777" w:rsidR="006B7D5A" w:rsidRPr="00914B5E" w:rsidRDefault="006B7D5A" w:rsidP="006B7D5A">
            <w:pPr>
              <w:spacing w:line="360" w:lineRule="auto"/>
              <w:jc w:val="center"/>
              <w:rPr>
                <w:sz w:val="18"/>
                <w:szCs w:val="18"/>
              </w:rPr>
            </w:pPr>
            <w:r w:rsidRPr="00914B5E">
              <w:rPr>
                <w:sz w:val="18"/>
                <w:szCs w:val="18"/>
              </w:rPr>
              <w:t>55-59</w:t>
            </w:r>
          </w:p>
        </w:tc>
        <w:tc>
          <w:tcPr>
            <w:tcW w:w="934" w:type="pct"/>
            <w:vAlign w:val="center"/>
          </w:tcPr>
          <w:p w14:paraId="4890DDE7" w14:textId="77777777" w:rsidR="006B7D5A" w:rsidRPr="00914B5E" w:rsidRDefault="006B7D5A" w:rsidP="006B7D5A">
            <w:pPr>
              <w:spacing w:line="360" w:lineRule="auto"/>
              <w:jc w:val="center"/>
              <w:rPr>
                <w:sz w:val="18"/>
                <w:szCs w:val="18"/>
              </w:rPr>
            </w:pPr>
            <w:r w:rsidRPr="00914B5E">
              <w:rPr>
                <w:sz w:val="18"/>
                <w:szCs w:val="18"/>
              </w:rPr>
              <w:t>220; 4.0</w:t>
            </w:r>
          </w:p>
        </w:tc>
        <w:tc>
          <w:tcPr>
            <w:tcW w:w="1015" w:type="pct"/>
            <w:vAlign w:val="center"/>
          </w:tcPr>
          <w:p w14:paraId="789DC95F" w14:textId="77777777" w:rsidR="006B7D5A" w:rsidRPr="00914B5E" w:rsidRDefault="006B7D5A" w:rsidP="006B7D5A">
            <w:pPr>
              <w:spacing w:line="360" w:lineRule="auto"/>
              <w:jc w:val="center"/>
              <w:rPr>
                <w:sz w:val="18"/>
                <w:szCs w:val="18"/>
              </w:rPr>
            </w:pPr>
            <w:r w:rsidRPr="00914B5E">
              <w:rPr>
                <w:sz w:val="18"/>
                <w:szCs w:val="18"/>
              </w:rPr>
              <w:t>702; 3.9</w:t>
            </w:r>
          </w:p>
        </w:tc>
        <w:tc>
          <w:tcPr>
            <w:tcW w:w="936" w:type="pct"/>
            <w:vAlign w:val="center"/>
          </w:tcPr>
          <w:p w14:paraId="58433546" w14:textId="77777777" w:rsidR="006B7D5A" w:rsidRPr="00914B5E" w:rsidRDefault="006B7D5A" w:rsidP="006B7D5A">
            <w:pPr>
              <w:spacing w:line="360" w:lineRule="auto"/>
              <w:jc w:val="center"/>
              <w:rPr>
                <w:sz w:val="18"/>
                <w:szCs w:val="18"/>
              </w:rPr>
            </w:pPr>
            <w:r w:rsidRPr="00914B5E">
              <w:rPr>
                <w:sz w:val="18"/>
                <w:szCs w:val="18"/>
              </w:rPr>
              <w:t>3013; 7.6</w:t>
            </w:r>
          </w:p>
        </w:tc>
        <w:tc>
          <w:tcPr>
            <w:tcW w:w="942" w:type="pct"/>
            <w:vAlign w:val="center"/>
          </w:tcPr>
          <w:p w14:paraId="255FB0B3" w14:textId="77777777" w:rsidR="006B7D5A" w:rsidRPr="00914B5E" w:rsidRDefault="006B7D5A" w:rsidP="006B7D5A">
            <w:pPr>
              <w:spacing w:line="360" w:lineRule="auto"/>
              <w:jc w:val="center"/>
              <w:rPr>
                <w:sz w:val="18"/>
                <w:szCs w:val="18"/>
              </w:rPr>
            </w:pPr>
            <w:r w:rsidRPr="00914B5E">
              <w:rPr>
                <w:sz w:val="18"/>
                <w:szCs w:val="18"/>
              </w:rPr>
              <w:t>1817; 5.3</w:t>
            </w:r>
          </w:p>
        </w:tc>
      </w:tr>
      <w:tr w:rsidR="006B7D5A" w:rsidRPr="00422AA2" w14:paraId="303B2B00" w14:textId="77777777" w:rsidTr="00422AA2">
        <w:tc>
          <w:tcPr>
            <w:tcW w:w="1173" w:type="pct"/>
            <w:vAlign w:val="center"/>
          </w:tcPr>
          <w:p w14:paraId="2373E468" w14:textId="77777777" w:rsidR="006B7D5A" w:rsidRPr="00914B5E" w:rsidRDefault="006B7D5A" w:rsidP="006B7D5A">
            <w:pPr>
              <w:spacing w:line="360" w:lineRule="auto"/>
              <w:jc w:val="center"/>
              <w:rPr>
                <w:sz w:val="18"/>
                <w:szCs w:val="18"/>
              </w:rPr>
            </w:pPr>
            <w:r w:rsidRPr="00914B5E">
              <w:rPr>
                <w:sz w:val="18"/>
                <w:szCs w:val="18"/>
              </w:rPr>
              <w:t>60-64</w:t>
            </w:r>
          </w:p>
        </w:tc>
        <w:tc>
          <w:tcPr>
            <w:tcW w:w="934" w:type="pct"/>
            <w:vAlign w:val="center"/>
          </w:tcPr>
          <w:p w14:paraId="300E3F0D" w14:textId="77777777" w:rsidR="006B7D5A" w:rsidRPr="00914B5E" w:rsidRDefault="006B7D5A" w:rsidP="006B7D5A">
            <w:pPr>
              <w:spacing w:line="360" w:lineRule="auto"/>
              <w:jc w:val="center"/>
              <w:rPr>
                <w:sz w:val="18"/>
                <w:szCs w:val="18"/>
              </w:rPr>
            </w:pPr>
            <w:r w:rsidRPr="00914B5E">
              <w:rPr>
                <w:sz w:val="18"/>
                <w:szCs w:val="18"/>
              </w:rPr>
              <w:t>436; 8.0</w:t>
            </w:r>
          </w:p>
        </w:tc>
        <w:tc>
          <w:tcPr>
            <w:tcW w:w="1015" w:type="pct"/>
            <w:vAlign w:val="center"/>
          </w:tcPr>
          <w:p w14:paraId="2D95A453" w14:textId="77777777" w:rsidR="006B7D5A" w:rsidRPr="00914B5E" w:rsidRDefault="006B7D5A" w:rsidP="006B7D5A">
            <w:pPr>
              <w:spacing w:line="360" w:lineRule="auto"/>
              <w:jc w:val="center"/>
              <w:rPr>
                <w:sz w:val="18"/>
                <w:szCs w:val="18"/>
              </w:rPr>
            </w:pPr>
            <w:r w:rsidRPr="00914B5E">
              <w:rPr>
                <w:sz w:val="18"/>
                <w:szCs w:val="18"/>
              </w:rPr>
              <w:t>1230; 6.8</w:t>
            </w:r>
          </w:p>
        </w:tc>
        <w:tc>
          <w:tcPr>
            <w:tcW w:w="936" w:type="pct"/>
            <w:vAlign w:val="center"/>
          </w:tcPr>
          <w:p w14:paraId="60CDCC62" w14:textId="77777777" w:rsidR="006B7D5A" w:rsidRPr="00914B5E" w:rsidRDefault="006B7D5A" w:rsidP="006B7D5A">
            <w:pPr>
              <w:spacing w:line="360" w:lineRule="auto"/>
              <w:jc w:val="center"/>
              <w:rPr>
                <w:sz w:val="18"/>
                <w:szCs w:val="18"/>
              </w:rPr>
            </w:pPr>
            <w:r w:rsidRPr="00914B5E">
              <w:rPr>
                <w:sz w:val="18"/>
                <w:szCs w:val="18"/>
              </w:rPr>
              <w:t>3553; 9.0</w:t>
            </w:r>
          </w:p>
        </w:tc>
        <w:tc>
          <w:tcPr>
            <w:tcW w:w="942" w:type="pct"/>
            <w:vAlign w:val="center"/>
          </w:tcPr>
          <w:p w14:paraId="5226A956" w14:textId="77777777" w:rsidR="006B7D5A" w:rsidRPr="00914B5E" w:rsidRDefault="006B7D5A" w:rsidP="006B7D5A">
            <w:pPr>
              <w:spacing w:line="360" w:lineRule="auto"/>
              <w:jc w:val="center"/>
              <w:rPr>
                <w:sz w:val="18"/>
                <w:szCs w:val="18"/>
              </w:rPr>
            </w:pPr>
            <w:r w:rsidRPr="00914B5E">
              <w:rPr>
                <w:sz w:val="18"/>
                <w:szCs w:val="18"/>
              </w:rPr>
              <w:t>2433; 7.1</w:t>
            </w:r>
          </w:p>
        </w:tc>
      </w:tr>
      <w:tr w:rsidR="006B7D5A" w:rsidRPr="00422AA2" w14:paraId="031F2892" w14:textId="77777777" w:rsidTr="00422AA2">
        <w:tc>
          <w:tcPr>
            <w:tcW w:w="1173" w:type="pct"/>
            <w:vAlign w:val="center"/>
          </w:tcPr>
          <w:p w14:paraId="68ED61E9" w14:textId="77777777" w:rsidR="006B7D5A" w:rsidRPr="00914B5E" w:rsidRDefault="006B7D5A" w:rsidP="006B7D5A">
            <w:pPr>
              <w:spacing w:line="360" w:lineRule="auto"/>
              <w:jc w:val="center"/>
              <w:rPr>
                <w:sz w:val="18"/>
                <w:szCs w:val="18"/>
              </w:rPr>
            </w:pPr>
            <w:r w:rsidRPr="00914B5E">
              <w:rPr>
                <w:sz w:val="18"/>
                <w:szCs w:val="18"/>
              </w:rPr>
              <w:t>65-69</w:t>
            </w:r>
          </w:p>
        </w:tc>
        <w:tc>
          <w:tcPr>
            <w:tcW w:w="934" w:type="pct"/>
            <w:vAlign w:val="center"/>
          </w:tcPr>
          <w:p w14:paraId="75D20959" w14:textId="77777777" w:rsidR="006B7D5A" w:rsidRPr="00914B5E" w:rsidRDefault="006B7D5A" w:rsidP="006B7D5A">
            <w:pPr>
              <w:spacing w:line="360" w:lineRule="auto"/>
              <w:jc w:val="center"/>
              <w:rPr>
                <w:sz w:val="18"/>
                <w:szCs w:val="18"/>
              </w:rPr>
            </w:pPr>
            <w:r w:rsidRPr="00914B5E">
              <w:rPr>
                <w:sz w:val="18"/>
                <w:szCs w:val="18"/>
              </w:rPr>
              <w:t>672; 12.4</w:t>
            </w:r>
          </w:p>
        </w:tc>
        <w:tc>
          <w:tcPr>
            <w:tcW w:w="1015" w:type="pct"/>
            <w:vAlign w:val="center"/>
          </w:tcPr>
          <w:p w14:paraId="15BD9624" w14:textId="77777777" w:rsidR="006B7D5A" w:rsidRPr="00914B5E" w:rsidRDefault="006B7D5A" w:rsidP="006B7D5A">
            <w:pPr>
              <w:spacing w:line="360" w:lineRule="auto"/>
              <w:jc w:val="center"/>
              <w:rPr>
                <w:sz w:val="18"/>
                <w:szCs w:val="18"/>
              </w:rPr>
            </w:pPr>
            <w:r w:rsidRPr="00914B5E">
              <w:rPr>
                <w:sz w:val="18"/>
                <w:szCs w:val="18"/>
              </w:rPr>
              <w:t>1916; 10.5</w:t>
            </w:r>
          </w:p>
        </w:tc>
        <w:tc>
          <w:tcPr>
            <w:tcW w:w="936" w:type="pct"/>
            <w:vAlign w:val="center"/>
          </w:tcPr>
          <w:p w14:paraId="2535B1D4" w14:textId="77777777" w:rsidR="006B7D5A" w:rsidRPr="00914B5E" w:rsidRDefault="006B7D5A" w:rsidP="006B7D5A">
            <w:pPr>
              <w:spacing w:line="360" w:lineRule="auto"/>
              <w:jc w:val="center"/>
              <w:rPr>
                <w:sz w:val="18"/>
                <w:szCs w:val="18"/>
              </w:rPr>
            </w:pPr>
            <w:r w:rsidRPr="00914B5E">
              <w:rPr>
                <w:sz w:val="18"/>
                <w:szCs w:val="18"/>
              </w:rPr>
              <w:t>4439; 11.2</w:t>
            </w:r>
          </w:p>
        </w:tc>
        <w:tc>
          <w:tcPr>
            <w:tcW w:w="942" w:type="pct"/>
            <w:vAlign w:val="center"/>
          </w:tcPr>
          <w:p w14:paraId="17F3E830" w14:textId="77777777" w:rsidR="006B7D5A" w:rsidRPr="00914B5E" w:rsidRDefault="006B7D5A" w:rsidP="006B7D5A">
            <w:pPr>
              <w:spacing w:line="360" w:lineRule="auto"/>
              <w:jc w:val="center"/>
              <w:rPr>
                <w:sz w:val="18"/>
                <w:szCs w:val="18"/>
              </w:rPr>
            </w:pPr>
            <w:r w:rsidRPr="00914B5E">
              <w:rPr>
                <w:sz w:val="18"/>
                <w:szCs w:val="18"/>
              </w:rPr>
              <w:t>3396; 9.9</w:t>
            </w:r>
          </w:p>
        </w:tc>
      </w:tr>
      <w:tr w:rsidR="006B7D5A" w:rsidRPr="00422AA2" w14:paraId="2DBF3064" w14:textId="77777777" w:rsidTr="00422AA2">
        <w:tc>
          <w:tcPr>
            <w:tcW w:w="1173" w:type="pct"/>
            <w:vAlign w:val="center"/>
          </w:tcPr>
          <w:p w14:paraId="5D64262E" w14:textId="77777777" w:rsidR="006B7D5A" w:rsidRPr="00914B5E" w:rsidRDefault="006B7D5A" w:rsidP="006B7D5A">
            <w:pPr>
              <w:spacing w:line="360" w:lineRule="auto"/>
              <w:jc w:val="center"/>
              <w:rPr>
                <w:sz w:val="18"/>
                <w:szCs w:val="18"/>
              </w:rPr>
            </w:pPr>
            <w:r w:rsidRPr="00914B5E">
              <w:rPr>
                <w:sz w:val="18"/>
                <w:szCs w:val="18"/>
              </w:rPr>
              <w:t>70-74</w:t>
            </w:r>
          </w:p>
        </w:tc>
        <w:tc>
          <w:tcPr>
            <w:tcW w:w="934" w:type="pct"/>
            <w:vAlign w:val="center"/>
          </w:tcPr>
          <w:p w14:paraId="661994F1" w14:textId="77777777" w:rsidR="006B7D5A" w:rsidRPr="00914B5E" w:rsidRDefault="006B7D5A" w:rsidP="006B7D5A">
            <w:pPr>
              <w:spacing w:line="360" w:lineRule="auto"/>
              <w:jc w:val="center"/>
              <w:rPr>
                <w:sz w:val="18"/>
                <w:szCs w:val="18"/>
              </w:rPr>
            </w:pPr>
            <w:r w:rsidRPr="00914B5E">
              <w:rPr>
                <w:sz w:val="18"/>
                <w:szCs w:val="18"/>
              </w:rPr>
              <w:t>1024; 18.8</w:t>
            </w:r>
          </w:p>
        </w:tc>
        <w:tc>
          <w:tcPr>
            <w:tcW w:w="1015" w:type="pct"/>
            <w:vAlign w:val="center"/>
          </w:tcPr>
          <w:p w14:paraId="7E73D769" w14:textId="77777777" w:rsidR="006B7D5A" w:rsidRPr="00914B5E" w:rsidRDefault="006B7D5A" w:rsidP="006B7D5A">
            <w:pPr>
              <w:spacing w:line="360" w:lineRule="auto"/>
              <w:jc w:val="center"/>
              <w:rPr>
                <w:sz w:val="18"/>
                <w:szCs w:val="18"/>
              </w:rPr>
            </w:pPr>
            <w:r w:rsidRPr="00914B5E">
              <w:rPr>
                <w:sz w:val="18"/>
                <w:szCs w:val="18"/>
              </w:rPr>
              <w:t>3180; 17.5</w:t>
            </w:r>
          </w:p>
        </w:tc>
        <w:tc>
          <w:tcPr>
            <w:tcW w:w="936" w:type="pct"/>
            <w:vAlign w:val="center"/>
          </w:tcPr>
          <w:p w14:paraId="3D1BCCA2" w14:textId="77777777" w:rsidR="006B7D5A" w:rsidRPr="00914B5E" w:rsidRDefault="006B7D5A" w:rsidP="006B7D5A">
            <w:pPr>
              <w:spacing w:line="360" w:lineRule="auto"/>
              <w:jc w:val="center"/>
              <w:rPr>
                <w:sz w:val="18"/>
                <w:szCs w:val="18"/>
              </w:rPr>
            </w:pPr>
            <w:r w:rsidRPr="00914B5E">
              <w:rPr>
                <w:sz w:val="18"/>
                <w:szCs w:val="18"/>
              </w:rPr>
              <w:t>6020; 15.2</w:t>
            </w:r>
          </w:p>
        </w:tc>
        <w:tc>
          <w:tcPr>
            <w:tcW w:w="942" w:type="pct"/>
            <w:vAlign w:val="center"/>
          </w:tcPr>
          <w:p w14:paraId="6E86357F" w14:textId="77777777" w:rsidR="006B7D5A" w:rsidRPr="00914B5E" w:rsidRDefault="006B7D5A" w:rsidP="006B7D5A">
            <w:pPr>
              <w:spacing w:line="360" w:lineRule="auto"/>
              <w:jc w:val="center"/>
              <w:rPr>
                <w:sz w:val="18"/>
                <w:szCs w:val="18"/>
              </w:rPr>
            </w:pPr>
            <w:r w:rsidRPr="00914B5E">
              <w:rPr>
                <w:sz w:val="18"/>
                <w:szCs w:val="18"/>
              </w:rPr>
              <w:t>4899; 14.3</w:t>
            </w:r>
          </w:p>
        </w:tc>
      </w:tr>
      <w:tr w:rsidR="006B7D5A" w:rsidRPr="00422AA2" w14:paraId="625FDE02" w14:textId="77777777" w:rsidTr="00422AA2">
        <w:tc>
          <w:tcPr>
            <w:tcW w:w="1173" w:type="pct"/>
            <w:vAlign w:val="center"/>
          </w:tcPr>
          <w:p w14:paraId="1AB02B7F" w14:textId="77777777" w:rsidR="006B7D5A" w:rsidRPr="00914B5E" w:rsidRDefault="006B7D5A" w:rsidP="006B7D5A">
            <w:pPr>
              <w:spacing w:line="360" w:lineRule="auto"/>
              <w:jc w:val="center"/>
              <w:rPr>
                <w:sz w:val="18"/>
                <w:szCs w:val="18"/>
              </w:rPr>
            </w:pPr>
            <w:r w:rsidRPr="00914B5E">
              <w:rPr>
                <w:rFonts w:cstheme="minorHAnsi"/>
                <w:sz w:val="18"/>
                <w:szCs w:val="18"/>
              </w:rPr>
              <w:t>≥</w:t>
            </w:r>
            <w:r w:rsidRPr="00914B5E">
              <w:rPr>
                <w:sz w:val="18"/>
                <w:szCs w:val="18"/>
              </w:rPr>
              <w:t>75</w:t>
            </w:r>
          </w:p>
        </w:tc>
        <w:tc>
          <w:tcPr>
            <w:tcW w:w="934" w:type="pct"/>
            <w:vAlign w:val="center"/>
          </w:tcPr>
          <w:p w14:paraId="73815F55" w14:textId="77777777" w:rsidR="006B7D5A" w:rsidRPr="00914B5E" w:rsidRDefault="006B7D5A" w:rsidP="006B7D5A">
            <w:pPr>
              <w:spacing w:line="360" w:lineRule="auto"/>
              <w:jc w:val="center"/>
              <w:rPr>
                <w:sz w:val="18"/>
                <w:szCs w:val="18"/>
              </w:rPr>
            </w:pPr>
            <w:r w:rsidRPr="00914B5E">
              <w:rPr>
                <w:sz w:val="18"/>
                <w:szCs w:val="18"/>
              </w:rPr>
              <w:t>2959; 54.4</w:t>
            </w:r>
          </w:p>
        </w:tc>
        <w:tc>
          <w:tcPr>
            <w:tcW w:w="1015" w:type="pct"/>
            <w:vAlign w:val="center"/>
          </w:tcPr>
          <w:p w14:paraId="4533228F" w14:textId="77777777" w:rsidR="006B7D5A" w:rsidRPr="00914B5E" w:rsidRDefault="006B7D5A" w:rsidP="006B7D5A">
            <w:pPr>
              <w:spacing w:line="360" w:lineRule="auto"/>
              <w:jc w:val="center"/>
              <w:rPr>
                <w:sz w:val="18"/>
                <w:szCs w:val="18"/>
              </w:rPr>
            </w:pPr>
            <w:r w:rsidRPr="00914B5E">
              <w:rPr>
                <w:sz w:val="18"/>
                <w:szCs w:val="18"/>
              </w:rPr>
              <w:t>10,647; 58.5</w:t>
            </w:r>
          </w:p>
        </w:tc>
        <w:tc>
          <w:tcPr>
            <w:tcW w:w="936" w:type="pct"/>
            <w:vAlign w:val="center"/>
          </w:tcPr>
          <w:p w14:paraId="55C1AA54" w14:textId="77777777" w:rsidR="006B7D5A" w:rsidRPr="00914B5E" w:rsidRDefault="006B7D5A" w:rsidP="006B7D5A">
            <w:pPr>
              <w:spacing w:line="360" w:lineRule="auto"/>
              <w:jc w:val="center"/>
              <w:rPr>
                <w:sz w:val="18"/>
                <w:szCs w:val="18"/>
              </w:rPr>
            </w:pPr>
            <w:r w:rsidRPr="00914B5E">
              <w:rPr>
                <w:sz w:val="18"/>
                <w:szCs w:val="18"/>
              </w:rPr>
              <w:t>18,402; 46.5</w:t>
            </w:r>
          </w:p>
        </w:tc>
        <w:tc>
          <w:tcPr>
            <w:tcW w:w="942" w:type="pct"/>
            <w:vAlign w:val="center"/>
          </w:tcPr>
          <w:p w14:paraId="01B04551" w14:textId="77777777" w:rsidR="006B7D5A" w:rsidRPr="00914B5E" w:rsidRDefault="006B7D5A" w:rsidP="006B7D5A">
            <w:pPr>
              <w:spacing w:line="360" w:lineRule="auto"/>
              <w:jc w:val="center"/>
              <w:rPr>
                <w:sz w:val="18"/>
                <w:szCs w:val="18"/>
              </w:rPr>
            </w:pPr>
            <w:r w:rsidRPr="00914B5E">
              <w:rPr>
                <w:sz w:val="18"/>
                <w:szCs w:val="18"/>
              </w:rPr>
              <w:t>19,506; 56.9</w:t>
            </w:r>
          </w:p>
        </w:tc>
      </w:tr>
      <w:tr w:rsidR="006B7D5A" w:rsidRPr="00422AA2" w14:paraId="0D61A9AF" w14:textId="77777777" w:rsidTr="00422AA2">
        <w:tc>
          <w:tcPr>
            <w:tcW w:w="5000" w:type="pct"/>
            <w:gridSpan w:val="5"/>
            <w:vAlign w:val="center"/>
          </w:tcPr>
          <w:p w14:paraId="12D4EBAB" w14:textId="77777777" w:rsidR="006B7D5A" w:rsidRPr="00914B5E" w:rsidRDefault="006B7D5A" w:rsidP="006B7D5A">
            <w:pPr>
              <w:spacing w:line="360" w:lineRule="auto"/>
              <w:rPr>
                <w:sz w:val="18"/>
                <w:szCs w:val="18"/>
              </w:rPr>
            </w:pPr>
            <w:r w:rsidRPr="00914B5E">
              <w:rPr>
                <w:sz w:val="18"/>
                <w:szCs w:val="18"/>
              </w:rPr>
              <w:t>Comorbidities (n; n/N%)</w:t>
            </w:r>
          </w:p>
        </w:tc>
      </w:tr>
      <w:tr w:rsidR="006B7D5A" w:rsidRPr="00422AA2" w14:paraId="4F30811A" w14:textId="77777777" w:rsidTr="00422AA2">
        <w:tc>
          <w:tcPr>
            <w:tcW w:w="1173" w:type="pct"/>
            <w:vAlign w:val="center"/>
          </w:tcPr>
          <w:p w14:paraId="76B758A4" w14:textId="77777777" w:rsidR="006B7D5A" w:rsidRPr="00914B5E" w:rsidRDefault="006B7D5A" w:rsidP="006B7D5A">
            <w:pPr>
              <w:spacing w:line="360" w:lineRule="auto"/>
              <w:rPr>
                <w:sz w:val="18"/>
                <w:szCs w:val="18"/>
              </w:rPr>
            </w:pPr>
            <w:r w:rsidRPr="00914B5E">
              <w:rPr>
                <w:sz w:val="18"/>
                <w:szCs w:val="18"/>
              </w:rPr>
              <w:t>Arterial hypertension</w:t>
            </w:r>
          </w:p>
        </w:tc>
        <w:tc>
          <w:tcPr>
            <w:tcW w:w="934" w:type="pct"/>
            <w:vAlign w:val="center"/>
          </w:tcPr>
          <w:p w14:paraId="72D08303" w14:textId="77777777" w:rsidR="006B7D5A" w:rsidRPr="00914B5E" w:rsidRDefault="006B7D5A" w:rsidP="006B7D5A">
            <w:pPr>
              <w:spacing w:line="360" w:lineRule="auto"/>
              <w:jc w:val="center"/>
              <w:rPr>
                <w:sz w:val="18"/>
                <w:szCs w:val="18"/>
              </w:rPr>
            </w:pPr>
            <w:r w:rsidRPr="00914B5E">
              <w:rPr>
                <w:sz w:val="18"/>
                <w:szCs w:val="18"/>
              </w:rPr>
              <w:t>4590; 84.4</w:t>
            </w:r>
          </w:p>
        </w:tc>
        <w:tc>
          <w:tcPr>
            <w:tcW w:w="1015" w:type="pct"/>
          </w:tcPr>
          <w:p w14:paraId="443EF89C" w14:textId="77777777" w:rsidR="006B7D5A" w:rsidRPr="00914B5E" w:rsidRDefault="006B7D5A" w:rsidP="006B7D5A">
            <w:pPr>
              <w:spacing w:line="360" w:lineRule="auto"/>
              <w:jc w:val="center"/>
              <w:rPr>
                <w:sz w:val="18"/>
                <w:szCs w:val="18"/>
              </w:rPr>
            </w:pPr>
            <w:r w:rsidRPr="00914B5E">
              <w:rPr>
                <w:sz w:val="18"/>
                <w:szCs w:val="18"/>
              </w:rPr>
              <w:t>15,084; 82.9</w:t>
            </w:r>
          </w:p>
        </w:tc>
        <w:tc>
          <w:tcPr>
            <w:tcW w:w="936" w:type="pct"/>
          </w:tcPr>
          <w:p w14:paraId="3ED44F84" w14:textId="77777777" w:rsidR="006B7D5A" w:rsidRPr="00914B5E" w:rsidRDefault="006B7D5A" w:rsidP="006B7D5A">
            <w:pPr>
              <w:spacing w:line="360" w:lineRule="auto"/>
              <w:jc w:val="center"/>
              <w:rPr>
                <w:sz w:val="18"/>
                <w:szCs w:val="18"/>
              </w:rPr>
            </w:pPr>
            <w:r w:rsidRPr="00914B5E">
              <w:rPr>
                <w:sz w:val="18"/>
                <w:szCs w:val="18"/>
              </w:rPr>
              <w:t>28,970; 73.2</w:t>
            </w:r>
          </w:p>
        </w:tc>
        <w:tc>
          <w:tcPr>
            <w:tcW w:w="942" w:type="pct"/>
          </w:tcPr>
          <w:p w14:paraId="71FB426F" w14:textId="77777777" w:rsidR="006B7D5A" w:rsidRPr="00914B5E" w:rsidRDefault="006B7D5A" w:rsidP="006B7D5A">
            <w:pPr>
              <w:spacing w:line="360" w:lineRule="auto"/>
              <w:jc w:val="center"/>
              <w:rPr>
                <w:sz w:val="18"/>
                <w:szCs w:val="18"/>
              </w:rPr>
            </w:pPr>
            <w:r w:rsidRPr="00914B5E">
              <w:rPr>
                <w:sz w:val="18"/>
                <w:szCs w:val="18"/>
              </w:rPr>
              <w:t>27,712; 80.8</w:t>
            </w:r>
          </w:p>
        </w:tc>
      </w:tr>
      <w:tr w:rsidR="006B7D5A" w:rsidRPr="00422AA2" w14:paraId="1DA44B8C" w14:textId="77777777" w:rsidTr="00422AA2">
        <w:tc>
          <w:tcPr>
            <w:tcW w:w="1173" w:type="pct"/>
            <w:vAlign w:val="center"/>
          </w:tcPr>
          <w:p w14:paraId="12D5A820" w14:textId="77777777" w:rsidR="006B7D5A" w:rsidRPr="00914B5E" w:rsidRDefault="006B7D5A" w:rsidP="006B7D5A">
            <w:pPr>
              <w:spacing w:line="360" w:lineRule="auto"/>
              <w:rPr>
                <w:sz w:val="18"/>
                <w:szCs w:val="18"/>
              </w:rPr>
            </w:pPr>
            <w:r w:rsidRPr="00914B5E">
              <w:rPr>
                <w:sz w:val="18"/>
                <w:szCs w:val="18"/>
              </w:rPr>
              <w:t>Dyslipidaemias</w:t>
            </w:r>
          </w:p>
        </w:tc>
        <w:tc>
          <w:tcPr>
            <w:tcW w:w="934" w:type="pct"/>
            <w:vAlign w:val="center"/>
          </w:tcPr>
          <w:p w14:paraId="299F99C2" w14:textId="77777777" w:rsidR="006B7D5A" w:rsidRPr="00914B5E" w:rsidRDefault="006B7D5A" w:rsidP="006B7D5A">
            <w:pPr>
              <w:spacing w:line="360" w:lineRule="auto"/>
              <w:jc w:val="center"/>
              <w:rPr>
                <w:sz w:val="18"/>
                <w:szCs w:val="18"/>
              </w:rPr>
            </w:pPr>
            <w:r w:rsidRPr="00914B5E">
              <w:rPr>
                <w:sz w:val="18"/>
                <w:szCs w:val="18"/>
              </w:rPr>
              <w:t>2375; 43.7</w:t>
            </w:r>
          </w:p>
        </w:tc>
        <w:tc>
          <w:tcPr>
            <w:tcW w:w="1015" w:type="pct"/>
          </w:tcPr>
          <w:p w14:paraId="6ADA81EA" w14:textId="77777777" w:rsidR="006B7D5A" w:rsidRPr="00914B5E" w:rsidRDefault="006B7D5A" w:rsidP="006B7D5A">
            <w:pPr>
              <w:spacing w:line="360" w:lineRule="auto"/>
              <w:jc w:val="center"/>
              <w:rPr>
                <w:sz w:val="18"/>
                <w:szCs w:val="18"/>
              </w:rPr>
            </w:pPr>
            <w:r w:rsidRPr="00914B5E">
              <w:rPr>
                <w:sz w:val="18"/>
                <w:szCs w:val="18"/>
              </w:rPr>
              <w:t>7924; 43.5</w:t>
            </w:r>
          </w:p>
        </w:tc>
        <w:tc>
          <w:tcPr>
            <w:tcW w:w="936" w:type="pct"/>
          </w:tcPr>
          <w:p w14:paraId="5BB6D110" w14:textId="77777777" w:rsidR="006B7D5A" w:rsidRPr="00914B5E" w:rsidRDefault="006B7D5A" w:rsidP="006B7D5A">
            <w:pPr>
              <w:spacing w:line="360" w:lineRule="auto"/>
              <w:jc w:val="center"/>
              <w:rPr>
                <w:sz w:val="18"/>
                <w:szCs w:val="18"/>
              </w:rPr>
            </w:pPr>
            <w:r w:rsidRPr="00914B5E">
              <w:rPr>
                <w:sz w:val="18"/>
                <w:szCs w:val="18"/>
              </w:rPr>
              <w:t>14,581; 36.9</w:t>
            </w:r>
          </w:p>
        </w:tc>
        <w:tc>
          <w:tcPr>
            <w:tcW w:w="942" w:type="pct"/>
          </w:tcPr>
          <w:p w14:paraId="0F7F31C0" w14:textId="77777777" w:rsidR="006B7D5A" w:rsidRPr="00914B5E" w:rsidRDefault="006B7D5A" w:rsidP="006B7D5A">
            <w:pPr>
              <w:spacing w:line="360" w:lineRule="auto"/>
              <w:jc w:val="center"/>
              <w:rPr>
                <w:sz w:val="18"/>
                <w:szCs w:val="18"/>
              </w:rPr>
            </w:pPr>
            <w:r w:rsidRPr="00914B5E">
              <w:rPr>
                <w:sz w:val="18"/>
                <w:szCs w:val="18"/>
              </w:rPr>
              <w:t>14,785; 43.1</w:t>
            </w:r>
          </w:p>
        </w:tc>
      </w:tr>
      <w:tr w:rsidR="006B7D5A" w:rsidRPr="00422AA2" w14:paraId="62881B16" w14:textId="77777777" w:rsidTr="00422AA2">
        <w:tc>
          <w:tcPr>
            <w:tcW w:w="1173" w:type="pct"/>
            <w:vAlign w:val="center"/>
          </w:tcPr>
          <w:p w14:paraId="42F3078F" w14:textId="77777777" w:rsidR="006B7D5A" w:rsidRPr="00914B5E" w:rsidRDefault="006B7D5A" w:rsidP="006B7D5A">
            <w:pPr>
              <w:spacing w:line="360" w:lineRule="auto"/>
              <w:rPr>
                <w:sz w:val="18"/>
                <w:szCs w:val="18"/>
              </w:rPr>
            </w:pPr>
            <w:r w:rsidRPr="00914B5E">
              <w:rPr>
                <w:sz w:val="18"/>
                <w:szCs w:val="18"/>
              </w:rPr>
              <w:t xml:space="preserve">Diabetes </w:t>
            </w:r>
          </w:p>
        </w:tc>
        <w:tc>
          <w:tcPr>
            <w:tcW w:w="934" w:type="pct"/>
            <w:vAlign w:val="center"/>
          </w:tcPr>
          <w:p w14:paraId="0075E0A7" w14:textId="77777777" w:rsidR="006B7D5A" w:rsidRPr="00914B5E" w:rsidRDefault="006B7D5A" w:rsidP="006B7D5A">
            <w:pPr>
              <w:spacing w:line="360" w:lineRule="auto"/>
              <w:jc w:val="center"/>
              <w:rPr>
                <w:sz w:val="18"/>
                <w:szCs w:val="18"/>
              </w:rPr>
            </w:pPr>
            <w:r w:rsidRPr="00914B5E">
              <w:rPr>
                <w:sz w:val="18"/>
                <w:szCs w:val="18"/>
              </w:rPr>
              <w:t>1483; 27.3</w:t>
            </w:r>
          </w:p>
        </w:tc>
        <w:tc>
          <w:tcPr>
            <w:tcW w:w="1015" w:type="pct"/>
          </w:tcPr>
          <w:p w14:paraId="45382921" w14:textId="77777777" w:rsidR="006B7D5A" w:rsidRPr="00914B5E" w:rsidRDefault="006B7D5A" w:rsidP="006B7D5A">
            <w:pPr>
              <w:spacing w:line="360" w:lineRule="auto"/>
              <w:jc w:val="center"/>
              <w:rPr>
                <w:sz w:val="18"/>
                <w:szCs w:val="18"/>
              </w:rPr>
            </w:pPr>
            <w:r w:rsidRPr="00914B5E">
              <w:rPr>
                <w:sz w:val="18"/>
                <w:szCs w:val="18"/>
              </w:rPr>
              <w:t>4741; 26.1</w:t>
            </w:r>
          </w:p>
        </w:tc>
        <w:tc>
          <w:tcPr>
            <w:tcW w:w="936" w:type="pct"/>
          </w:tcPr>
          <w:p w14:paraId="168EB541" w14:textId="77777777" w:rsidR="006B7D5A" w:rsidRPr="00914B5E" w:rsidRDefault="006B7D5A" w:rsidP="006B7D5A">
            <w:pPr>
              <w:spacing w:line="360" w:lineRule="auto"/>
              <w:jc w:val="center"/>
              <w:rPr>
                <w:sz w:val="18"/>
                <w:szCs w:val="18"/>
              </w:rPr>
            </w:pPr>
            <w:r w:rsidRPr="00914B5E">
              <w:rPr>
                <w:sz w:val="18"/>
                <w:szCs w:val="18"/>
              </w:rPr>
              <w:t>8482; 21.4</w:t>
            </w:r>
          </w:p>
        </w:tc>
        <w:tc>
          <w:tcPr>
            <w:tcW w:w="942" w:type="pct"/>
          </w:tcPr>
          <w:p w14:paraId="7BCC2A85" w14:textId="77777777" w:rsidR="006B7D5A" w:rsidRPr="00914B5E" w:rsidRDefault="006B7D5A" w:rsidP="006B7D5A">
            <w:pPr>
              <w:spacing w:line="360" w:lineRule="auto"/>
              <w:jc w:val="center"/>
              <w:rPr>
                <w:sz w:val="18"/>
                <w:szCs w:val="18"/>
              </w:rPr>
            </w:pPr>
            <w:r w:rsidRPr="00914B5E">
              <w:rPr>
                <w:sz w:val="18"/>
                <w:szCs w:val="18"/>
              </w:rPr>
              <w:t>9130; 26.6</w:t>
            </w:r>
          </w:p>
        </w:tc>
      </w:tr>
      <w:tr w:rsidR="006B7D5A" w:rsidRPr="00422AA2" w14:paraId="6ADC6BF7" w14:textId="77777777" w:rsidTr="00422AA2">
        <w:tc>
          <w:tcPr>
            <w:tcW w:w="1173" w:type="pct"/>
            <w:vAlign w:val="center"/>
          </w:tcPr>
          <w:p w14:paraId="1A84150E" w14:textId="77777777" w:rsidR="006B7D5A" w:rsidRPr="00422AA2" w:rsidRDefault="006B7D5A" w:rsidP="006B7D5A">
            <w:pPr>
              <w:spacing w:line="360" w:lineRule="auto"/>
              <w:rPr>
                <w:sz w:val="18"/>
                <w:szCs w:val="18"/>
              </w:rPr>
            </w:pPr>
            <w:r w:rsidRPr="00914B5E">
              <w:rPr>
                <w:sz w:val="18"/>
                <w:szCs w:val="18"/>
              </w:rPr>
              <w:t>Heart failure</w:t>
            </w:r>
          </w:p>
        </w:tc>
        <w:tc>
          <w:tcPr>
            <w:tcW w:w="934" w:type="pct"/>
            <w:vAlign w:val="center"/>
          </w:tcPr>
          <w:p w14:paraId="58286971" w14:textId="77777777" w:rsidR="006B7D5A" w:rsidRPr="00914B5E" w:rsidRDefault="006B7D5A" w:rsidP="006B7D5A">
            <w:pPr>
              <w:spacing w:line="360" w:lineRule="auto"/>
              <w:jc w:val="center"/>
              <w:rPr>
                <w:sz w:val="18"/>
                <w:szCs w:val="18"/>
              </w:rPr>
            </w:pPr>
            <w:r w:rsidRPr="00914B5E">
              <w:rPr>
                <w:sz w:val="18"/>
                <w:szCs w:val="18"/>
              </w:rPr>
              <w:t>1359; 25.0</w:t>
            </w:r>
          </w:p>
        </w:tc>
        <w:tc>
          <w:tcPr>
            <w:tcW w:w="1015" w:type="pct"/>
          </w:tcPr>
          <w:p w14:paraId="2161E619" w14:textId="77777777" w:rsidR="006B7D5A" w:rsidRPr="00914B5E" w:rsidRDefault="006B7D5A" w:rsidP="006B7D5A">
            <w:pPr>
              <w:spacing w:line="360" w:lineRule="auto"/>
              <w:jc w:val="center"/>
              <w:rPr>
                <w:sz w:val="18"/>
                <w:szCs w:val="18"/>
              </w:rPr>
            </w:pPr>
            <w:r w:rsidRPr="00914B5E">
              <w:rPr>
                <w:sz w:val="18"/>
                <w:szCs w:val="18"/>
              </w:rPr>
              <w:t>3295; 18.1</w:t>
            </w:r>
          </w:p>
        </w:tc>
        <w:tc>
          <w:tcPr>
            <w:tcW w:w="936" w:type="pct"/>
          </w:tcPr>
          <w:p w14:paraId="43C522F3" w14:textId="77777777" w:rsidR="006B7D5A" w:rsidRPr="00914B5E" w:rsidRDefault="006B7D5A" w:rsidP="006B7D5A">
            <w:pPr>
              <w:spacing w:line="360" w:lineRule="auto"/>
              <w:jc w:val="center"/>
              <w:rPr>
                <w:sz w:val="18"/>
                <w:szCs w:val="18"/>
              </w:rPr>
            </w:pPr>
            <w:r w:rsidRPr="00914B5E">
              <w:rPr>
                <w:sz w:val="18"/>
                <w:szCs w:val="18"/>
              </w:rPr>
              <w:t>4255; 10.8</w:t>
            </w:r>
          </w:p>
        </w:tc>
        <w:tc>
          <w:tcPr>
            <w:tcW w:w="942" w:type="pct"/>
          </w:tcPr>
          <w:p w14:paraId="7CDAA442" w14:textId="77777777" w:rsidR="006B7D5A" w:rsidRPr="00914B5E" w:rsidRDefault="006B7D5A" w:rsidP="006B7D5A">
            <w:pPr>
              <w:spacing w:line="360" w:lineRule="auto"/>
              <w:jc w:val="center"/>
              <w:rPr>
                <w:sz w:val="18"/>
                <w:szCs w:val="18"/>
              </w:rPr>
            </w:pPr>
            <w:r w:rsidRPr="00914B5E">
              <w:rPr>
                <w:sz w:val="18"/>
                <w:szCs w:val="18"/>
              </w:rPr>
              <w:t>5504; 16.0</w:t>
            </w:r>
          </w:p>
        </w:tc>
      </w:tr>
      <w:tr w:rsidR="006B7D5A" w:rsidRPr="00422AA2" w14:paraId="7D50A2ED" w14:textId="77777777" w:rsidTr="00422AA2">
        <w:tc>
          <w:tcPr>
            <w:tcW w:w="1173" w:type="pct"/>
            <w:vAlign w:val="center"/>
          </w:tcPr>
          <w:p w14:paraId="2526C377" w14:textId="77777777" w:rsidR="006B7D5A" w:rsidRPr="00914B5E" w:rsidRDefault="006B7D5A" w:rsidP="006B7D5A">
            <w:pPr>
              <w:spacing w:line="360" w:lineRule="auto"/>
              <w:rPr>
                <w:sz w:val="18"/>
                <w:szCs w:val="18"/>
              </w:rPr>
            </w:pPr>
            <w:r w:rsidRPr="00914B5E">
              <w:rPr>
                <w:sz w:val="18"/>
                <w:szCs w:val="18"/>
              </w:rPr>
              <w:t>Neoplasia</w:t>
            </w:r>
          </w:p>
        </w:tc>
        <w:tc>
          <w:tcPr>
            <w:tcW w:w="934" w:type="pct"/>
            <w:vAlign w:val="center"/>
          </w:tcPr>
          <w:p w14:paraId="5B2572E3" w14:textId="77777777" w:rsidR="006B7D5A" w:rsidRPr="00914B5E" w:rsidRDefault="006B7D5A" w:rsidP="006B7D5A">
            <w:pPr>
              <w:spacing w:line="360" w:lineRule="auto"/>
              <w:jc w:val="center"/>
              <w:rPr>
                <w:sz w:val="18"/>
                <w:szCs w:val="18"/>
              </w:rPr>
            </w:pPr>
            <w:r w:rsidRPr="00914B5E">
              <w:rPr>
                <w:sz w:val="18"/>
                <w:szCs w:val="18"/>
              </w:rPr>
              <w:t>1207; 22.2</w:t>
            </w:r>
          </w:p>
        </w:tc>
        <w:tc>
          <w:tcPr>
            <w:tcW w:w="1015" w:type="pct"/>
          </w:tcPr>
          <w:p w14:paraId="46B55351" w14:textId="77777777" w:rsidR="006B7D5A" w:rsidRPr="00914B5E" w:rsidRDefault="006B7D5A" w:rsidP="006B7D5A">
            <w:pPr>
              <w:spacing w:line="360" w:lineRule="auto"/>
              <w:jc w:val="center"/>
              <w:rPr>
                <w:sz w:val="18"/>
                <w:szCs w:val="18"/>
              </w:rPr>
            </w:pPr>
            <w:r w:rsidRPr="00914B5E">
              <w:rPr>
                <w:sz w:val="18"/>
                <w:szCs w:val="18"/>
              </w:rPr>
              <w:t>3185; 17.5</w:t>
            </w:r>
          </w:p>
        </w:tc>
        <w:tc>
          <w:tcPr>
            <w:tcW w:w="936" w:type="pct"/>
          </w:tcPr>
          <w:p w14:paraId="354A36FF" w14:textId="77777777" w:rsidR="006B7D5A" w:rsidRPr="00914B5E" w:rsidRDefault="006B7D5A" w:rsidP="006B7D5A">
            <w:pPr>
              <w:spacing w:line="360" w:lineRule="auto"/>
              <w:jc w:val="center"/>
              <w:rPr>
                <w:sz w:val="18"/>
                <w:szCs w:val="18"/>
              </w:rPr>
            </w:pPr>
            <w:r w:rsidRPr="00914B5E">
              <w:rPr>
                <w:sz w:val="18"/>
                <w:szCs w:val="18"/>
              </w:rPr>
              <w:t>5907; 14.9</w:t>
            </w:r>
          </w:p>
        </w:tc>
        <w:tc>
          <w:tcPr>
            <w:tcW w:w="942" w:type="pct"/>
          </w:tcPr>
          <w:p w14:paraId="7B2CB60A" w14:textId="77777777" w:rsidR="006B7D5A" w:rsidRPr="00914B5E" w:rsidRDefault="006B7D5A" w:rsidP="006B7D5A">
            <w:pPr>
              <w:spacing w:line="360" w:lineRule="auto"/>
              <w:jc w:val="center"/>
              <w:rPr>
                <w:sz w:val="18"/>
                <w:szCs w:val="18"/>
              </w:rPr>
            </w:pPr>
            <w:r w:rsidRPr="00914B5E">
              <w:rPr>
                <w:sz w:val="18"/>
                <w:szCs w:val="18"/>
              </w:rPr>
              <w:t>5764; 16.8</w:t>
            </w:r>
          </w:p>
        </w:tc>
      </w:tr>
      <w:tr w:rsidR="006B7D5A" w:rsidRPr="00422AA2" w14:paraId="4E354AB4" w14:textId="77777777" w:rsidTr="00422AA2">
        <w:tc>
          <w:tcPr>
            <w:tcW w:w="1173" w:type="pct"/>
            <w:vAlign w:val="center"/>
          </w:tcPr>
          <w:p w14:paraId="198763B3" w14:textId="77777777" w:rsidR="006B7D5A" w:rsidRPr="00914B5E" w:rsidRDefault="006B7D5A" w:rsidP="006B7D5A">
            <w:pPr>
              <w:spacing w:line="360" w:lineRule="auto"/>
              <w:rPr>
                <w:sz w:val="18"/>
                <w:szCs w:val="18"/>
              </w:rPr>
            </w:pPr>
            <w:r w:rsidRPr="00914B5E">
              <w:rPr>
                <w:sz w:val="18"/>
                <w:szCs w:val="18"/>
              </w:rPr>
              <w:t>Cardiac arrythmias</w:t>
            </w:r>
          </w:p>
        </w:tc>
        <w:tc>
          <w:tcPr>
            <w:tcW w:w="934" w:type="pct"/>
            <w:vAlign w:val="center"/>
          </w:tcPr>
          <w:p w14:paraId="7A087868" w14:textId="77777777" w:rsidR="006B7D5A" w:rsidRPr="00914B5E" w:rsidRDefault="006B7D5A" w:rsidP="006B7D5A">
            <w:pPr>
              <w:spacing w:line="360" w:lineRule="auto"/>
              <w:jc w:val="center"/>
              <w:rPr>
                <w:sz w:val="18"/>
                <w:szCs w:val="18"/>
              </w:rPr>
            </w:pPr>
            <w:r w:rsidRPr="00914B5E">
              <w:rPr>
                <w:sz w:val="18"/>
                <w:szCs w:val="18"/>
              </w:rPr>
              <w:t>1199; 22.1</w:t>
            </w:r>
          </w:p>
        </w:tc>
        <w:tc>
          <w:tcPr>
            <w:tcW w:w="1015" w:type="pct"/>
          </w:tcPr>
          <w:p w14:paraId="32001855" w14:textId="77777777" w:rsidR="006B7D5A" w:rsidRPr="00914B5E" w:rsidRDefault="006B7D5A" w:rsidP="006B7D5A">
            <w:pPr>
              <w:spacing w:line="360" w:lineRule="auto"/>
              <w:jc w:val="center"/>
              <w:rPr>
                <w:sz w:val="18"/>
                <w:szCs w:val="18"/>
              </w:rPr>
            </w:pPr>
            <w:r w:rsidRPr="00914B5E">
              <w:rPr>
                <w:sz w:val="18"/>
                <w:szCs w:val="18"/>
              </w:rPr>
              <w:t>3386; 18.6</w:t>
            </w:r>
          </w:p>
        </w:tc>
        <w:tc>
          <w:tcPr>
            <w:tcW w:w="936" w:type="pct"/>
          </w:tcPr>
          <w:p w14:paraId="48B233BE" w14:textId="77777777" w:rsidR="006B7D5A" w:rsidRPr="00914B5E" w:rsidRDefault="006B7D5A" w:rsidP="006B7D5A">
            <w:pPr>
              <w:spacing w:line="360" w:lineRule="auto"/>
              <w:jc w:val="center"/>
              <w:rPr>
                <w:sz w:val="18"/>
                <w:szCs w:val="18"/>
              </w:rPr>
            </w:pPr>
            <w:r w:rsidRPr="00914B5E">
              <w:rPr>
                <w:sz w:val="18"/>
                <w:szCs w:val="18"/>
              </w:rPr>
              <w:t>4965; 12.5</w:t>
            </w:r>
          </w:p>
        </w:tc>
        <w:tc>
          <w:tcPr>
            <w:tcW w:w="942" w:type="pct"/>
          </w:tcPr>
          <w:p w14:paraId="7777E912" w14:textId="77777777" w:rsidR="006B7D5A" w:rsidRPr="00914B5E" w:rsidRDefault="006B7D5A" w:rsidP="006B7D5A">
            <w:pPr>
              <w:spacing w:line="360" w:lineRule="auto"/>
              <w:jc w:val="center"/>
              <w:rPr>
                <w:sz w:val="18"/>
                <w:szCs w:val="18"/>
              </w:rPr>
            </w:pPr>
            <w:r w:rsidRPr="00914B5E">
              <w:rPr>
                <w:sz w:val="18"/>
                <w:szCs w:val="18"/>
              </w:rPr>
              <w:t>6720; 19.6</w:t>
            </w:r>
          </w:p>
        </w:tc>
      </w:tr>
      <w:tr w:rsidR="006B7D5A" w:rsidRPr="00422AA2" w14:paraId="445A6193" w14:textId="77777777" w:rsidTr="00422AA2">
        <w:tc>
          <w:tcPr>
            <w:tcW w:w="1173" w:type="pct"/>
            <w:vAlign w:val="center"/>
          </w:tcPr>
          <w:p w14:paraId="6D7FBC45" w14:textId="77777777" w:rsidR="006B7D5A" w:rsidRPr="00914B5E" w:rsidRDefault="006B7D5A" w:rsidP="006B7D5A">
            <w:pPr>
              <w:spacing w:line="360" w:lineRule="auto"/>
              <w:rPr>
                <w:sz w:val="18"/>
                <w:szCs w:val="18"/>
              </w:rPr>
            </w:pPr>
            <w:r w:rsidRPr="00914B5E">
              <w:rPr>
                <w:sz w:val="18"/>
                <w:szCs w:val="18"/>
              </w:rPr>
              <w:t>Coronary artery disease</w:t>
            </w:r>
          </w:p>
        </w:tc>
        <w:tc>
          <w:tcPr>
            <w:tcW w:w="934" w:type="pct"/>
            <w:vAlign w:val="center"/>
          </w:tcPr>
          <w:p w14:paraId="58669DF3" w14:textId="77777777" w:rsidR="006B7D5A" w:rsidRPr="00914B5E" w:rsidRDefault="006B7D5A" w:rsidP="006B7D5A">
            <w:pPr>
              <w:spacing w:line="360" w:lineRule="auto"/>
              <w:jc w:val="center"/>
              <w:rPr>
                <w:sz w:val="18"/>
                <w:szCs w:val="18"/>
              </w:rPr>
            </w:pPr>
            <w:r w:rsidRPr="00914B5E">
              <w:rPr>
                <w:sz w:val="18"/>
                <w:szCs w:val="18"/>
              </w:rPr>
              <w:t>1121; 20.6</w:t>
            </w:r>
          </w:p>
        </w:tc>
        <w:tc>
          <w:tcPr>
            <w:tcW w:w="1015" w:type="pct"/>
          </w:tcPr>
          <w:p w14:paraId="73C648EB" w14:textId="77777777" w:rsidR="006B7D5A" w:rsidRPr="00914B5E" w:rsidRDefault="006B7D5A" w:rsidP="006B7D5A">
            <w:pPr>
              <w:spacing w:line="360" w:lineRule="auto"/>
              <w:jc w:val="center"/>
              <w:rPr>
                <w:sz w:val="18"/>
                <w:szCs w:val="18"/>
              </w:rPr>
            </w:pPr>
            <w:r w:rsidRPr="00914B5E">
              <w:rPr>
                <w:sz w:val="18"/>
                <w:szCs w:val="18"/>
              </w:rPr>
              <w:t>3124; 17.2</w:t>
            </w:r>
          </w:p>
        </w:tc>
        <w:tc>
          <w:tcPr>
            <w:tcW w:w="936" w:type="pct"/>
          </w:tcPr>
          <w:p w14:paraId="18E850D1" w14:textId="77777777" w:rsidR="006B7D5A" w:rsidRPr="00914B5E" w:rsidRDefault="006B7D5A" w:rsidP="006B7D5A">
            <w:pPr>
              <w:spacing w:line="360" w:lineRule="auto"/>
              <w:jc w:val="center"/>
              <w:rPr>
                <w:sz w:val="18"/>
                <w:szCs w:val="18"/>
              </w:rPr>
            </w:pPr>
            <w:r w:rsidRPr="00914B5E">
              <w:rPr>
                <w:sz w:val="18"/>
                <w:szCs w:val="18"/>
              </w:rPr>
              <w:t>4318; 10.9</w:t>
            </w:r>
          </w:p>
        </w:tc>
        <w:tc>
          <w:tcPr>
            <w:tcW w:w="942" w:type="pct"/>
          </w:tcPr>
          <w:p w14:paraId="237115B4" w14:textId="77777777" w:rsidR="006B7D5A" w:rsidRPr="00914B5E" w:rsidRDefault="006B7D5A" w:rsidP="006B7D5A">
            <w:pPr>
              <w:spacing w:line="360" w:lineRule="auto"/>
              <w:jc w:val="center"/>
              <w:rPr>
                <w:sz w:val="18"/>
                <w:szCs w:val="18"/>
              </w:rPr>
            </w:pPr>
            <w:r w:rsidRPr="00914B5E">
              <w:rPr>
                <w:sz w:val="18"/>
                <w:szCs w:val="18"/>
              </w:rPr>
              <w:t>5478; 16.0</w:t>
            </w:r>
          </w:p>
        </w:tc>
      </w:tr>
      <w:tr w:rsidR="006B7D5A" w:rsidRPr="00422AA2" w14:paraId="06906B8D" w14:textId="77777777" w:rsidTr="00422AA2">
        <w:tc>
          <w:tcPr>
            <w:tcW w:w="1173" w:type="pct"/>
            <w:vAlign w:val="center"/>
          </w:tcPr>
          <w:p w14:paraId="5A5E0D4E" w14:textId="77777777" w:rsidR="006B7D5A" w:rsidRPr="00914B5E" w:rsidRDefault="006B7D5A" w:rsidP="006B7D5A">
            <w:pPr>
              <w:spacing w:line="360" w:lineRule="auto"/>
              <w:rPr>
                <w:sz w:val="18"/>
                <w:szCs w:val="18"/>
              </w:rPr>
            </w:pPr>
            <w:r w:rsidRPr="00914B5E">
              <w:rPr>
                <w:sz w:val="18"/>
                <w:szCs w:val="18"/>
              </w:rPr>
              <w:t>Depression</w:t>
            </w:r>
          </w:p>
        </w:tc>
        <w:tc>
          <w:tcPr>
            <w:tcW w:w="934" w:type="pct"/>
            <w:vAlign w:val="center"/>
          </w:tcPr>
          <w:p w14:paraId="65315F6C" w14:textId="77777777" w:rsidR="006B7D5A" w:rsidRPr="00914B5E" w:rsidRDefault="006B7D5A" w:rsidP="006B7D5A">
            <w:pPr>
              <w:spacing w:line="360" w:lineRule="auto"/>
              <w:jc w:val="center"/>
              <w:rPr>
                <w:sz w:val="18"/>
                <w:szCs w:val="18"/>
              </w:rPr>
            </w:pPr>
            <w:r w:rsidRPr="00914B5E">
              <w:rPr>
                <w:sz w:val="18"/>
                <w:szCs w:val="18"/>
              </w:rPr>
              <w:t>1097; 20.2</w:t>
            </w:r>
          </w:p>
        </w:tc>
        <w:tc>
          <w:tcPr>
            <w:tcW w:w="1015" w:type="pct"/>
          </w:tcPr>
          <w:p w14:paraId="32269644" w14:textId="77777777" w:rsidR="006B7D5A" w:rsidRPr="00914B5E" w:rsidRDefault="006B7D5A" w:rsidP="006B7D5A">
            <w:pPr>
              <w:spacing w:line="360" w:lineRule="auto"/>
              <w:jc w:val="center"/>
              <w:rPr>
                <w:sz w:val="18"/>
                <w:szCs w:val="18"/>
              </w:rPr>
            </w:pPr>
            <w:r w:rsidRPr="00914B5E">
              <w:rPr>
                <w:sz w:val="18"/>
                <w:szCs w:val="18"/>
              </w:rPr>
              <w:t>3752; 20.6</w:t>
            </w:r>
          </w:p>
        </w:tc>
        <w:tc>
          <w:tcPr>
            <w:tcW w:w="936" w:type="pct"/>
          </w:tcPr>
          <w:p w14:paraId="0D5F74FD" w14:textId="77777777" w:rsidR="006B7D5A" w:rsidRPr="00914B5E" w:rsidRDefault="006B7D5A" w:rsidP="006B7D5A">
            <w:pPr>
              <w:spacing w:line="360" w:lineRule="auto"/>
              <w:jc w:val="center"/>
              <w:rPr>
                <w:sz w:val="18"/>
                <w:szCs w:val="18"/>
              </w:rPr>
            </w:pPr>
            <w:r w:rsidRPr="00914B5E">
              <w:rPr>
                <w:sz w:val="18"/>
                <w:szCs w:val="18"/>
              </w:rPr>
              <w:t>7468; 18.9</w:t>
            </w:r>
          </w:p>
        </w:tc>
        <w:tc>
          <w:tcPr>
            <w:tcW w:w="942" w:type="pct"/>
          </w:tcPr>
          <w:p w14:paraId="2217CFED" w14:textId="77777777" w:rsidR="006B7D5A" w:rsidRPr="00914B5E" w:rsidRDefault="006B7D5A" w:rsidP="006B7D5A">
            <w:pPr>
              <w:spacing w:line="360" w:lineRule="auto"/>
              <w:jc w:val="center"/>
              <w:rPr>
                <w:sz w:val="18"/>
                <w:szCs w:val="18"/>
              </w:rPr>
            </w:pPr>
            <w:r w:rsidRPr="00914B5E">
              <w:rPr>
                <w:sz w:val="18"/>
                <w:szCs w:val="18"/>
              </w:rPr>
              <w:t>7468; 21.8</w:t>
            </w:r>
          </w:p>
        </w:tc>
      </w:tr>
      <w:tr w:rsidR="006B7D5A" w:rsidRPr="00422AA2" w14:paraId="6F8A4303" w14:textId="77777777" w:rsidTr="00422AA2">
        <w:tc>
          <w:tcPr>
            <w:tcW w:w="1173" w:type="pct"/>
            <w:vAlign w:val="center"/>
          </w:tcPr>
          <w:p w14:paraId="6D7AB964" w14:textId="77777777" w:rsidR="006B7D5A" w:rsidRPr="00914B5E" w:rsidRDefault="006B7D5A" w:rsidP="006B7D5A">
            <w:pPr>
              <w:spacing w:line="360" w:lineRule="auto"/>
              <w:rPr>
                <w:sz w:val="18"/>
                <w:szCs w:val="18"/>
              </w:rPr>
            </w:pPr>
            <w:r w:rsidRPr="00914B5E">
              <w:rPr>
                <w:sz w:val="18"/>
                <w:szCs w:val="18"/>
              </w:rPr>
              <w:t>Chronic kidney disease</w:t>
            </w:r>
          </w:p>
        </w:tc>
        <w:tc>
          <w:tcPr>
            <w:tcW w:w="934" w:type="pct"/>
            <w:vAlign w:val="center"/>
          </w:tcPr>
          <w:p w14:paraId="182721E0" w14:textId="77777777" w:rsidR="006B7D5A" w:rsidRPr="00914B5E" w:rsidRDefault="006B7D5A" w:rsidP="006B7D5A">
            <w:pPr>
              <w:spacing w:line="360" w:lineRule="auto"/>
              <w:jc w:val="center"/>
              <w:rPr>
                <w:sz w:val="18"/>
                <w:szCs w:val="18"/>
              </w:rPr>
            </w:pPr>
            <w:r w:rsidRPr="00914B5E">
              <w:rPr>
                <w:sz w:val="18"/>
                <w:szCs w:val="18"/>
              </w:rPr>
              <w:t>635; 11.7</w:t>
            </w:r>
          </w:p>
        </w:tc>
        <w:tc>
          <w:tcPr>
            <w:tcW w:w="1015" w:type="pct"/>
          </w:tcPr>
          <w:p w14:paraId="304B3B42" w14:textId="77777777" w:rsidR="006B7D5A" w:rsidRPr="00914B5E" w:rsidRDefault="006B7D5A" w:rsidP="006B7D5A">
            <w:pPr>
              <w:spacing w:line="360" w:lineRule="auto"/>
              <w:jc w:val="center"/>
              <w:rPr>
                <w:sz w:val="18"/>
                <w:szCs w:val="18"/>
              </w:rPr>
            </w:pPr>
            <w:r w:rsidRPr="00914B5E">
              <w:rPr>
                <w:sz w:val="18"/>
                <w:szCs w:val="18"/>
              </w:rPr>
              <w:t>1737; 9.5</w:t>
            </w:r>
          </w:p>
        </w:tc>
        <w:tc>
          <w:tcPr>
            <w:tcW w:w="936" w:type="pct"/>
          </w:tcPr>
          <w:p w14:paraId="512D253F" w14:textId="77777777" w:rsidR="006B7D5A" w:rsidRPr="00914B5E" w:rsidRDefault="006B7D5A" w:rsidP="006B7D5A">
            <w:pPr>
              <w:spacing w:line="360" w:lineRule="auto"/>
              <w:jc w:val="center"/>
              <w:rPr>
                <w:sz w:val="18"/>
                <w:szCs w:val="18"/>
              </w:rPr>
            </w:pPr>
            <w:r w:rsidRPr="00914B5E">
              <w:rPr>
                <w:sz w:val="18"/>
                <w:szCs w:val="18"/>
              </w:rPr>
              <w:t>3142; 7.9</w:t>
            </w:r>
          </w:p>
        </w:tc>
        <w:tc>
          <w:tcPr>
            <w:tcW w:w="942" w:type="pct"/>
          </w:tcPr>
          <w:p w14:paraId="4BFACCA9" w14:textId="77777777" w:rsidR="006B7D5A" w:rsidRPr="00914B5E" w:rsidRDefault="006B7D5A" w:rsidP="006B7D5A">
            <w:pPr>
              <w:spacing w:line="360" w:lineRule="auto"/>
              <w:jc w:val="center"/>
              <w:rPr>
                <w:sz w:val="18"/>
                <w:szCs w:val="18"/>
              </w:rPr>
            </w:pPr>
            <w:r w:rsidRPr="00914B5E">
              <w:rPr>
                <w:sz w:val="18"/>
                <w:szCs w:val="18"/>
              </w:rPr>
              <w:t>4128; 12.0</w:t>
            </w:r>
          </w:p>
        </w:tc>
      </w:tr>
      <w:tr w:rsidR="006B7D5A" w:rsidRPr="00422AA2" w14:paraId="66E779A7" w14:textId="77777777" w:rsidTr="00422AA2">
        <w:tc>
          <w:tcPr>
            <w:tcW w:w="1173" w:type="pct"/>
            <w:vAlign w:val="center"/>
          </w:tcPr>
          <w:p w14:paraId="2639BF34" w14:textId="77777777" w:rsidR="006B7D5A" w:rsidRPr="00914B5E" w:rsidRDefault="006B7D5A" w:rsidP="006B7D5A">
            <w:pPr>
              <w:spacing w:line="360" w:lineRule="auto"/>
              <w:rPr>
                <w:sz w:val="18"/>
                <w:szCs w:val="18"/>
              </w:rPr>
            </w:pPr>
            <w:r w:rsidRPr="00914B5E">
              <w:rPr>
                <w:sz w:val="18"/>
                <w:szCs w:val="18"/>
              </w:rPr>
              <w:t>Cerebrovascular diseases</w:t>
            </w:r>
          </w:p>
        </w:tc>
        <w:tc>
          <w:tcPr>
            <w:tcW w:w="934" w:type="pct"/>
            <w:vAlign w:val="center"/>
          </w:tcPr>
          <w:p w14:paraId="10690423" w14:textId="77777777" w:rsidR="006B7D5A" w:rsidRPr="00914B5E" w:rsidRDefault="006B7D5A" w:rsidP="006B7D5A">
            <w:pPr>
              <w:spacing w:line="360" w:lineRule="auto"/>
              <w:jc w:val="center"/>
              <w:rPr>
                <w:sz w:val="18"/>
                <w:szCs w:val="18"/>
              </w:rPr>
            </w:pPr>
            <w:r w:rsidRPr="00914B5E">
              <w:rPr>
                <w:sz w:val="18"/>
                <w:szCs w:val="18"/>
              </w:rPr>
              <w:t>635; 11.7</w:t>
            </w:r>
          </w:p>
        </w:tc>
        <w:tc>
          <w:tcPr>
            <w:tcW w:w="1015" w:type="pct"/>
          </w:tcPr>
          <w:p w14:paraId="27D068D1" w14:textId="77777777" w:rsidR="006B7D5A" w:rsidRPr="00914B5E" w:rsidRDefault="006B7D5A" w:rsidP="006B7D5A">
            <w:pPr>
              <w:spacing w:line="360" w:lineRule="auto"/>
              <w:jc w:val="center"/>
              <w:rPr>
                <w:sz w:val="18"/>
                <w:szCs w:val="18"/>
              </w:rPr>
            </w:pPr>
            <w:r w:rsidRPr="00914B5E">
              <w:rPr>
                <w:sz w:val="18"/>
                <w:szCs w:val="18"/>
              </w:rPr>
              <w:t>1975; 10.9</w:t>
            </w:r>
          </w:p>
        </w:tc>
        <w:tc>
          <w:tcPr>
            <w:tcW w:w="936" w:type="pct"/>
          </w:tcPr>
          <w:p w14:paraId="0151D2F3" w14:textId="77777777" w:rsidR="006B7D5A" w:rsidRPr="00914B5E" w:rsidRDefault="006B7D5A" w:rsidP="006B7D5A">
            <w:pPr>
              <w:spacing w:line="360" w:lineRule="auto"/>
              <w:jc w:val="center"/>
              <w:rPr>
                <w:sz w:val="18"/>
                <w:szCs w:val="18"/>
              </w:rPr>
            </w:pPr>
            <w:r w:rsidRPr="00914B5E">
              <w:rPr>
                <w:sz w:val="18"/>
                <w:szCs w:val="18"/>
              </w:rPr>
              <w:t>3142; 7.9</w:t>
            </w:r>
          </w:p>
        </w:tc>
        <w:tc>
          <w:tcPr>
            <w:tcW w:w="942" w:type="pct"/>
          </w:tcPr>
          <w:p w14:paraId="3B167085" w14:textId="77777777" w:rsidR="006B7D5A" w:rsidRPr="00914B5E" w:rsidRDefault="006B7D5A" w:rsidP="006B7D5A">
            <w:pPr>
              <w:spacing w:line="360" w:lineRule="auto"/>
              <w:jc w:val="center"/>
              <w:rPr>
                <w:sz w:val="18"/>
                <w:szCs w:val="18"/>
              </w:rPr>
            </w:pPr>
            <w:r w:rsidRPr="00914B5E">
              <w:rPr>
                <w:sz w:val="18"/>
                <w:szCs w:val="18"/>
              </w:rPr>
              <w:t>3144; 9.2</w:t>
            </w:r>
          </w:p>
        </w:tc>
      </w:tr>
      <w:tr w:rsidR="006B7D5A" w:rsidRPr="00422AA2" w14:paraId="799343EC" w14:textId="77777777" w:rsidTr="00422AA2">
        <w:tc>
          <w:tcPr>
            <w:tcW w:w="1173" w:type="pct"/>
            <w:vAlign w:val="center"/>
          </w:tcPr>
          <w:p w14:paraId="5932F114" w14:textId="77777777" w:rsidR="006B7D5A" w:rsidRPr="00914B5E" w:rsidRDefault="006B7D5A" w:rsidP="006B7D5A">
            <w:pPr>
              <w:spacing w:line="360" w:lineRule="auto"/>
              <w:rPr>
                <w:sz w:val="18"/>
                <w:szCs w:val="18"/>
              </w:rPr>
            </w:pPr>
            <w:r w:rsidRPr="00914B5E">
              <w:rPr>
                <w:sz w:val="18"/>
                <w:szCs w:val="18"/>
              </w:rPr>
              <w:t>Chronic liver disease</w:t>
            </w:r>
          </w:p>
        </w:tc>
        <w:tc>
          <w:tcPr>
            <w:tcW w:w="934" w:type="pct"/>
            <w:vAlign w:val="center"/>
          </w:tcPr>
          <w:p w14:paraId="12577E4F" w14:textId="77777777" w:rsidR="006B7D5A" w:rsidRPr="00914B5E" w:rsidRDefault="006B7D5A" w:rsidP="006B7D5A">
            <w:pPr>
              <w:spacing w:line="360" w:lineRule="auto"/>
              <w:jc w:val="center"/>
              <w:rPr>
                <w:sz w:val="18"/>
                <w:szCs w:val="18"/>
              </w:rPr>
            </w:pPr>
            <w:r w:rsidRPr="00914B5E">
              <w:rPr>
                <w:sz w:val="18"/>
                <w:szCs w:val="18"/>
              </w:rPr>
              <w:t>480; 8.8</w:t>
            </w:r>
          </w:p>
        </w:tc>
        <w:tc>
          <w:tcPr>
            <w:tcW w:w="1015" w:type="pct"/>
          </w:tcPr>
          <w:p w14:paraId="419561B5" w14:textId="77777777" w:rsidR="006B7D5A" w:rsidRPr="00914B5E" w:rsidRDefault="006B7D5A" w:rsidP="006B7D5A">
            <w:pPr>
              <w:spacing w:line="360" w:lineRule="auto"/>
              <w:jc w:val="center"/>
              <w:rPr>
                <w:sz w:val="18"/>
                <w:szCs w:val="18"/>
              </w:rPr>
            </w:pPr>
            <w:r w:rsidRPr="00914B5E">
              <w:rPr>
                <w:sz w:val="18"/>
                <w:szCs w:val="18"/>
              </w:rPr>
              <w:t>1190; 6.5</w:t>
            </w:r>
          </w:p>
        </w:tc>
        <w:tc>
          <w:tcPr>
            <w:tcW w:w="936" w:type="pct"/>
          </w:tcPr>
          <w:p w14:paraId="1AD241C3" w14:textId="77777777" w:rsidR="006B7D5A" w:rsidRPr="00914B5E" w:rsidRDefault="006B7D5A" w:rsidP="006B7D5A">
            <w:pPr>
              <w:spacing w:line="360" w:lineRule="auto"/>
              <w:jc w:val="center"/>
              <w:rPr>
                <w:sz w:val="18"/>
                <w:szCs w:val="18"/>
              </w:rPr>
            </w:pPr>
            <w:r w:rsidRPr="00914B5E">
              <w:rPr>
                <w:sz w:val="18"/>
                <w:szCs w:val="18"/>
              </w:rPr>
              <w:t>2066; 5.2</w:t>
            </w:r>
          </w:p>
        </w:tc>
        <w:tc>
          <w:tcPr>
            <w:tcW w:w="942" w:type="pct"/>
          </w:tcPr>
          <w:p w14:paraId="0F3183A0" w14:textId="77777777" w:rsidR="006B7D5A" w:rsidRPr="00914B5E" w:rsidRDefault="006B7D5A" w:rsidP="006B7D5A">
            <w:pPr>
              <w:spacing w:line="360" w:lineRule="auto"/>
              <w:jc w:val="center"/>
              <w:rPr>
                <w:sz w:val="18"/>
                <w:szCs w:val="18"/>
              </w:rPr>
            </w:pPr>
            <w:r w:rsidRPr="00914B5E">
              <w:rPr>
                <w:sz w:val="18"/>
                <w:szCs w:val="18"/>
              </w:rPr>
              <w:t>2114; 6.2</w:t>
            </w:r>
          </w:p>
        </w:tc>
      </w:tr>
      <w:tr w:rsidR="006B7D5A" w:rsidRPr="00422AA2" w14:paraId="548762D9" w14:textId="77777777" w:rsidTr="00422AA2">
        <w:tc>
          <w:tcPr>
            <w:tcW w:w="5000" w:type="pct"/>
            <w:gridSpan w:val="5"/>
            <w:vAlign w:val="center"/>
          </w:tcPr>
          <w:p w14:paraId="21A1BAC9" w14:textId="77777777" w:rsidR="006B7D5A" w:rsidRPr="00914B5E" w:rsidRDefault="006B7D5A" w:rsidP="006B7D5A">
            <w:pPr>
              <w:spacing w:line="360" w:lineRule="auto"/>
              <w:rPr>
                <w:sz w:val="18"/>
                <w:szCs w:val="18"/>
              </w:rPr>
            </w:pPr>
            <w:r w:rsidRPr="00914B5E">
              <w:rPr>
                <w:sz w:val="18"/>
                <w:szCs w:val="18"/>
              </w:rPr>
              <w:t>COPD exacerbation occurring during the year preceding index date (n patients; n/N%)</w:t>
            </w:r>
          </w:p>
        </w:tc>
      </w:tr>
      <w:tr w:rsidR="006B7D5A" w:rsidRPr="00422AA2" w14:paraId="44E58540" w14:textId="77777777" w:rsidTr="00422AA2">
        <w:trPr>
          <w:trHeight w:val="628"/>
        </w:trPr>
        <w:tc>
          <w:tcPr>
            <w:tcW w:w="1173" w:type="pct"/>
            <w:vAlign w:val="center"/>
          </w:tcPr>
          <w:p w14:paraId="68E7F0A7" w14:textId="77777777" w:rsidR="006B7D5A" w:rsidRPr="00914B5E" w:rsidRDefault="006B7D5A" w:rsidP="006B7D5A">
            <w:pPr>
              <w:spacing w:line="360" w:lineRule="auto"/>
              <w:rPr>
                <w:sz w:val="18"/>
                <w:szCs w:val="18"/>
              </w:rPr>
            </w:pPr>
            <w:r w:rsidRPr="00914B5E">
              <w:rPr>
                <w:sz w:val="18"/>
                <w:szCs w:val="18"/>
              </w:rPr>
              <w:t>Moderate/severe exacerbation</w:t>
            </w:r>
          </w:p>
        </w:tc>
        <w:tc>
          <w:tcPr>
            <w:tcW w:w="934" w:type="pct"/>
            <w:vAlign w:val="center"/>
          </w:tcPr>
          <w:p w14:paraId="25081DFF" w14:textId="77777777" w:rsidR="006B7D5A" w:rsidRPr="00914B5E" w:rsidRDefault="006B7D5A" w:rsidP="006B7D5A">
            <w:pPr>
              <w:spacing w:line="360" w:lineRule="auto"/>
              <w:jc w:val="center"/>
              <w:rPr>
                <w:sz w:val="18"/>
                <w:szCs w:val="18"/>
              </w:rPr>
            </w:pPr>
            <w:r w:rsidRPr="00914B5E">
              <w:rPr>
                <w:sz w:val="18"/>
                <w:szCs w:val="18"/>
              </w:rPr>
              <w:t>3076; 56.6</w:t>
            </w:r>
          </w:p>
        </w:tc>
        <w:tc>
          <w:tcPr>
            <w:tcW w:w="1015" w:type="pct"/>
            <w:vAlign w:val="center"/>
          </w:tcPr>
          <w:p w14:paraId="4373859F" w14:textId="77777777" w:rsidR="006B7D5A" w:rsidRPr="00914B5E" w:rsidRDefault="006B7D5A" w:rsidP="006B7D5A">
            <w:pPr>
              <w:spacing w:line="360" w:lineRule="auto"/>
              <w:jc w:val="center"/>
              <w:rPr>
                <w:sz w:val="18"/>
                <w:szCs w:val="18"/>
              </w:rPr>
            </w:pPr>
            <w:r w:rsidRPr="00914B5E">
              <w:rPr>
                <w:sz w:val="18"/>
                <w:szCs w:val="18"/>
              </w:rPr>
              <w:t>6810; 37.4</w:t>
            </w:r>
          </w:p>
        </w:tc>
        <w:tc>
          <w:tcPr>
            <w:tcW w:w="936" w:type="pct"/>
            <w:vAlign w:val="center"/>
          </w:tcPr>
          <w:p w14:paraId="41D9F144" w14:textId="77777777" w:rsidR="006B7D5A" w:rsidRPr="00914B5E" w:rsidRDefault="006B7D5A" w:rsidP="006B7D5A">
            <w:pPr>
              <w:spacing w:line="360" w:lineRule="auto"/>
              <w:jc w:val="center"/>
              <w:rPr>
                <w:sz w:val="18"/>
                <w:szCs w:val="18"/>
              </w:rPr>
            </w:pPr>
            <w:r w:rsidRPr="00914B5E">
              <w:rPr>
                <w:sz w:val="18"/>
                <w:szCs w:val="18"/>
              </w:rPr>
              <w:t>11,560; 29.2</w:t>
            </w:r>
          </w:p>
        </w:tc>
        <w:tc>
          <w:tcPr>
            <w:tcW w:w="942" w:type="pct"/>
            <w:vAlign w:val="center"/>
          </w:tcPr>
          <w:p w14:paraId="610982A3" w14:textId="77777777" w:rsidR="006B7D5A" w:rsidRPr="00914B5E" w:rsidRDefault="006B7D5A" w:rsidP="006B7D5A">
            <w:pPr>
              <w:spacing w:line="360" w:lineRule="auto"/>
              <w:jc w:val="center"/>
              <w:rPr>
                <w:sz w:val="18"/>
                <w:szCs w:val="18"/>
              </w:rPr>
            </w:pPr>
            <w:r w:rsidRPr="00914B5E">
              <w:rPr>
                <w:sz w:val="18"/>
                <w:szCs w:val="18"/>
              </w:rPr>
              <w:t>10,139; 29.7</w:t>
            </w:r>
          </w:p>
        </w:tc>
      </w:tr>
      <w:tr w:rsidR="006B7D5A" w:rsidRPr="00422AA2" w14:paraId="7FE80B42" w14:textId="77777777" w:rsidTr="00422AA2">
        <w:tc>
          <w:tcPr>
            <w:tcW w:w="1173" w:type="pct"/>
            <w:vAlign w:val="center"/>
          </w:tcPr>
          <w:p w14:paraId="3435C084" w14:textId="77777777" w:rsidR="006B7D5A" w:rsidRPr="00422AA2" w:rsidRDefault="006B7D5A" w:rsidP="006B7D5A">
            <w:pPr>
              <w:spacing w:line="360" w:lineRule="auto"/>
              <w:rPr>
                <w:sz w:val="18"/>
                <w:szCs w:val="18"/>
              </w:rPr>
            </w:pPr>
            <w:r w:rsidRPr="00422AA2">
              <w:rPr>
                <w:sz w:val="18"/>
                <w:szCs w:val="18"/>
              </w:rPr>
              <w:t>Moderate exacerbation</w:t>
            </w:r>
          </w:p>
        </w:tc>
        <w:tc>
          <w:tcPr>
            <w:tcW w:w="934" w:type="pct"/>
            <w:vAlign w:val="center"/>
          </w:tcPr>
          <w:p w14:paraId="0D2760BF" w14:textId="77777777" w:rsidR="006B7D5A" w:rsidRPr="00914B5E" w:rsidRDefault="006B7D5A" w:rsidP="006B7D5A">
            <w:pPr>
              <w:spacing w:line="360" w:lineRule="auto"/>
              <w:jc w:val="center"/>
              <w:rPr>
                <w:sz w:val="18"/>
                <w:szCs w:val="18"/>
              </w:rPr>
            </w:pPr>
            <w:r w:rsidRPr="00914B5E">
              <w:rPr>
                <w:sz w:val="18"/>
                <w:szCs w:val="18"/>
              </w:rPr>
              <w:t>1958; 63.7</w:t>
            </w:r>
          </w:p>
        </w:tc>
        <w:tc>
          <w:tcPr>
            <w:tcW w:w="1015" w:type="pct"/>
            <w:vAlign w:val="center"/>
          </w:tcPr>
          <w:p w14:paraId="3AB73C3B" w14:textId="77777777" w:rsidR="006B7D5A" w:rsidRPr="00914B5E" w:rsidRDefault="006B7D5A" w:rsidP="006B7D5A">
            <w:pPr>
              <w:spacing w:line="360" w:lineRule="auto"/>
              <w:jc w:val="center"/>
              <w:rPr>
                <w:sz w:val="18"/>
                <w:szCs w:val="18"/>
              </w:rPr>
            </w:pPr>
            <w:r w:rsidRPr="00914B5E">
              <w:rPr>
                <w:sz w:val="18"/>
                <w:szCs w:val="18"/>
              </w:rPr>
              <w:t>5820; 85.5</w:t>
            </w:r>
          </w:p>
        </w:tc>
        <w:tc>
          <w:tcPr>
            <w:tcW w:w="936" w:type="pct"/>
            <w:vAlign w:val="center"/>
          </w:tcPr>
          <w:p w14:paraId="228E69CB" w14:textId="77777777" w:rsidR="006B7D5A" w:rsidRPr="00914B5E" w:rsidRDefault="006B7D5A" w:rsidP="006B7D5A">
            <w:pPr>
              <w:spacing w:line="360" w:lineRule="auto"/>
              <w:jc w:val="center"/>
              <w:rPr>
                <w:sz w:val="18"/>
                <w:szCs w:val="18"/>
              </w:rPr>
            </w:pPr>
            <w:r w:rsidRPr="00914B5E">
              <w:rPr>
                <w:sz w:val="18"/>
                <w:szCs w:val="18"/>
              </w:rPr>
              <w:t>10,460; 90.5</w:t>
            </w:r>
          </w:p>
        </w:tc>
        <w:tc>
          <w:tcPr>
            <w:tcW w:w="942" w:type="pct"/>
            <w:vAlign w:val="center"/>
          </w:tcPr>
          <w:p w14:paraId="4C7D59BA" w14:textId="77777777" w:rsidR="006B7D5A" w:rsidRPr="00914B5E" w:rsidRDefault="006B7D5A" w:rsidP="006B7D5A">
            <w:pPr>
              <w:spacing w:line="360" w:lineRule="auto"/>
              <w:jc w:val="center"/>
              <w:rPr>
                <w:sz w:val="18"/>
                <w:szCs w:val="18"/>
              </w:rPr>
            </w:pPr>
            <w:r w:rsidRPr="00914B5E">
              <w:rPr>
                <w:sz w:val="18"/>
                <w:szCs w:val="18"/>
              </w:rPr>
              <w:t>9071; 89.5</w:t>
            </w:r>
          </w:p>
        </w:tc>
      </w:tr>
      <w:tr w:rsidR="006B7D5A" w:rsidRPr="00422AA2" w14:paraId="2C573A04" w14:textId="77777777" w:rsidTr="00422AA2">
        <w:tc>
          <w:tcPr>
            <w:tcW w:w="1173" w:type="pct"/>
            <w:vAlign w:val="center"/>
          </w:tcPr>
          <w:p w14:paraId="0404E941" w14:textId="77777777" w:rsidR="006B7D5A" w:rsidRPr="00914B5E" w:rsidRDefault="006B7D5A" w:rsidP="006B7D5A">
            <w:pPr>
              <w:spacing w:line="360" w:lineRule="auto"/>
              <w:rPr>
                <w:sz w:val="18"/>
                <w:szCs w:val="18"/>
              </w:rPr>
            </w:pPr>
            <w:r w:rsidRPr="00914B5E">
              <w:rPr>
                <w:sz w:val="18"/>
                <w:szCs w:val="18"/>
              </w:rPr>
              <w:t>Severe exacerbation</w:t>
            </w:r>
          </w:p>
        </w:tc>
        <w:tc>
          <w:tcPr>
            <w:tcW w:w="934" w:type="pct"/>
            <w:vAlign w:val="center"/>
          </w:tcPr>
          <w:p w14:paraId="4B7502E8" w14:textId="77777777" w:rsidR="006B7D5A" w:rsidRPr="00914B5E" w:rsidRDefault="006B7D5A" w:rsidP="006B7D5A">
            <w:pPr>
              <w:spacing w:line="360" w:lineRule="auto"/>
              <w:jc w:val="center"/>
              <w:rPr>
                <w:sz w:val="18"/>
                <w:szCs w:val="18"/>
              </w:rPr>
            </w:pPr>
            <w:r w:rsidRPr="00914B5E">
              <w:rPr>
                <w:sz w:val="18"/>
                <w:szCs w:val="18"/>
              </w:rPr>
              <w:t>1118; 36.3</w:t>
            </w:r>
          </w:p>
        </w:tc>
        <w:tc>
          <w:tcPr>
            <w:tcW w:w="1015" w:type="pct"/>
            <w:vAlign w:val="center"/>
          </w:tcPr>
          <w:p w14:paraId="62FD6322" w14:textId="77777777" w:rsidR="006B7D5A" w:rsidRPr="00914B5E" w:rsidRDefault="006B7D5A" w:rsidP="006B7D5A">
            <w:pPr>
              <w:spacing w:line="360" w:lineRule="auto"/>
              <w:jc w:val="center"/>
              <w:rPr>
                <w:sz w:val="18"/>
                <w:szCs w:val="18"/>
              </w:rPr>
            </w:pPr>
            <w:r w:rsidRPr="00914B5E">
              <w:rPr>
                <w:sz w:val="18"/>
                <w:szCs w:val="18"/>
              </w:rPr>
              <w:t>990; 14.5</w:t>
            </w:r>
          </w:p>
        </w:tc>
        <w:tc>
          <w:tcPr>
            <w:tcW w:w="936" w:type="pct"/>
            <w:vAlign w:val="center"/>
          </w:tcPr>
          <w:p w14:paraId="2DD0FBED" w14:textId="77777777" w:rsidR="006B7D5A" w:rsidRPr="00914B5E" w:rsidRDefault="006B7D5A" w:rsidP="006B7D5A">
            <w:pPr>
              <w:spacing w:line="360" w:lineRule="auto"/>
              <w:jc w:val="center"/>
              <w:rPr>
                <w:sz w:val="18"/>
                <w:szCs w:val="18"/>
              </w:rPr>
            </w:pPr>
            <w:r w:rsidRPr="00914B5E">
              <w:rPr>
                <w:sz w:val="18"/>
                <w:szCs w:val="18"/>
              </w:rPr>
              <w:t>1100; 9.5</w:t>
            </w:r>
          </w:p>
        </w:tc>
        <w:tc>
          <w:tcPr>
            <w:tcW w:w="942" w:type="pct"/>
            <w:vAlign w:val="center"/>
          </w:tcPr>
          <w:p w14:paraId="455D6E24" w14:textId="77777777" w:rsidR="006B7D5A" w:rsidRPr="00914B5E" w:rsidRDefault="006B7D5A" w:rsidP="006B7D5A">
            <w:pPr>
              <w:spacing w:line="360" w:lineRule="auto"/>
              <w:jc w:val="center"/>
              <w:rPr>
                <w:sz w:val="18"/>
                <w:szCs w:val="18"/>
              </w:rPr>
            </w:pPr>
            <w:r w:rsidRPr="00914B5E">
              <w:rPr>
                <w:sz w:val="18"/>
                <w:szCs w:val="18"/>
              </w:rPr>
              <w:t>1068; 10.5</w:t>
            </w:r>
          </w:p>
        </w:tc>
      </w:tr>
    </w:tbl>
    <w:p w14:paraId="29596440" w14:textId="77777777" w:rsidR="006B7D5A" w:rsidRPr="00422AA2" w:rsidRDefault="006B7D5A" w:rsidP="00CA1F0E">
      <w:pPr>
        <w:spacing w:line="480" w:lineRule="auto"/>
        <w:rPr>
          <w:sz w:val="16"/>
          <w:szCs w:val="16"/>
        </w:rPr>
      </w:pPr>
      <w:r w:rsidRPr="00422AA2">
        <w:rPr>
          <w:sz w:val="16"/>
          <w:szCs w:val="16"/>
        </w:rPr>
        <w:t>COPD: chronic obstructive pulmonary disease; SD: standard deviation; Q1; Q3: first quartile; third quartile</w:t>
      </w:r>
    </w:p>
    <w:p w14:paraId="6567B8F3" w14:textId="77777777" w:rsidR="006B7D5A" w:rsidRPr="00422AA2" w:rsidRDefault="006B7D5A" w:rsidP="00CA1F0E">
      <w:pPr>
        <w:spacing w:line="480" w:lineRule="auto"/>
        <w:rPr>
          <w:sz w:val="20"/>
          <w:szCs w:val="20"/>
        </w:rPr>
      </w:pPr>
      <w:r w:rsidRPr="00422AA2">
        <w:rPr>
          <w:sz w:val="20"/>
          <w:szCs w:val="20"/>
        </w:rPr>
        <w:t xml:space="preserve">Table </w:t>
      </w:r>
      <w:r>
        <w:rPr>
          <w:sz w:val="20"/>
          <w:szCs w:val="20"/>
        </w:rPr>
        <w:t>S5</w:t>
      </w:r>
      <w:r w:rsidRPr="00422AA2">
        <w:rPr>
          <w:sz w:val="20"/>
          <w:szCs w:val="20"/>
        </w:rPr>
        <w:t xml:space="preserve"> shows the characterization of patients with COPD and treated with drugs for obstructive airway disease, and rate of exacerbations during the year preceding index date in 2020, by treatment strategy.</w:t>
      </w:r>
    </w:p>
    <w:p w14:paraId="476A44A5" w14:textId="77777777" w:rsidR="00887369" w:rsidRDefault="00887369"/>
    <w:sectPr w:rsidR="00887369" w:rsidSect="006B7D5A">
      <w:footerReference w:type="default" r:id="rId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26546"/>
      <w:docPartObj>
        <w:docPartGallery w:val="Page Numbers (Bottom of Page)"/>
        <w:docPartUnique/>
      </w:docPartObj>
    </w:sdtPr>
    <w:sdtContent>
      <w:p w14:paraId="3E339781" w14:textId="77777777" w:rsidR="00000000" w:rsidRDefault="00000000">
        <w:pPr>
          <w:pStyle w:val="Pidipagina"/>
          <w:jc w:val="center"/>
        </w:pPr>
        <w:r>
          <w:fldChar w:fldCharType="begin"/>
        </w:r>
        <w:r>
          <w:instrText>PAGE   \* MERGEFORMAT</w:instrText>
        </w:r>
        <w:r>
          <w:fldChar w:fldCharType="separate"/>
        </w:r>
        <w:r>
          <w:rPr>
            <w:lang w:val="it-IT"/>
          </w:rPr>
          <w:t>2</w:t>
        </w:r>
        <w:r>
          <w:fldChar w:fldCharType="end"/>
        </w:r>
      </w:p>
    </w:sdtContent>
  </w:sdt>
  <w:p w14:paraId="5C480BE0" w14:textId="77777777" w:rsidR="00000000" w:rsidRDefault="00000000">
    <w:pPr>
      <w:pStyle w:val="Pidipagina"/>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F638C0"/>
    <w:multiLevelType w:val="hybridMultilevel"/>
    <w:tmpl w:val="AB182388"/>
    <w:lvl w:ilvl="0" w:tplc="FFFFFFFF">
      <w:start w:val="1"/>
      <w:numFmt w:val="decimal"/>
      <w:lvlText w:val="%1."/>
      <w:lvlJc w:val="left"/>
      <w:pPr>
        <w:ind w:left="720" w:hanging="360"/>
      </w:pPr>
      <w:rPr>
        <w:rFonts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70AE09ED"/>
    <w:multiLevelType w:val="hybridMultilevel"/>
    <w:tmpl w:val="AB182388"/>
    <w:lvl w:ilvl="0" w:tplc="D2443118">
      <w:start w:val="1"/>
      <w:numFmt w:val="decimal"/>
      <w:lvlText w:val="%1."/>
      <w:lvlJc w:val="left"/>
      <w:pPr>
        <w:ind w:left="720" w:hanging="360"/>
      </w:pPr>
      <w:rPr>
        <w:rFonts w:cs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22595143">
    <w:abstractNumId w:val="1"/>
  </w:num>
  <w:num w:numId="2" w16cid:durableId="1624000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6B7D5A"/>
    <w:rsid w:val="00287E24"/>
    <w:rsid w:val="00522452"/>
    <w:rsid w:val="005552D6"/>
    <w:rsid w:val="00640AC9"/>
    <w:rsid w:val="006B7D5A"/>
    <w:rsid w:val="00887369"/>
    <w:rsid w:val="00BC173A"/>
    <w:rsid w:val="00EA02D2"/>
    <w:rsid w:val="00EB57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EB742"/>
  <w15:chartTrackingRefBased/>
  <w15:docId w15:val="{24188E02-C5FD-467D-A1F6-127582892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B7D5A"/>
    <w:rPr>
      <w:kern w:val="0"/>
      <w:lang w:val="en-GB"/>
      <w14:ligatures w14:val="none"/>
    </w:rPr>
  </w:style>
  <w:style w:type="paragraph" w:styleId="Titolo1">
    <w:name w:val="heading 1"/>
    <w:basedOn w:val="Normale"/>
    <w:next w:val="Normale"/>
    <w:link w:val="Titolo1Carattere"/>
    <w:uiPriority w:val="9"/>
    <w:qFormat/>
    <w:rsid w:val="006B7D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B7D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B7D5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B7D5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B7D5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B7D5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B7D5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B7D5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B7D5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rsid w:val="006B7D5A"/>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rsid w:val="006B7D5A"/>
  </w:style>
  <w:style w:type="character" w:customStyle="1" w:styleId="Titolo1Carattere">
    <w:name w:val="Titolo 1 Carattere"/>
    <w:basedOn w:val="Carpredefinitoparagrafo"/>
    <w:link w:val="Titolo1"/>
    <w:uiPriority w:val="9"/>
    <w:rsid w:val="006B7D5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B7D5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B7D5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B7D5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B7D5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B7D5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B7D5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B7D5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B7D5A"/>
    <w:rPr>
      <w:rFonts w:eastAsiaTheme="majorEastAsia" w:cstheme="majorBidi"/>
      <w:color w:val="272727" w:themeColor="text1" w:themeTint="D8"/>
    </w:rPr>
  </w:style>
  <w:style w:type="paragraph" w:styleId="Titolo">
    <w:name w:val="Title"/>
    <w:basedOn w:val="Normale"/>
    <w:next w:val="Normale"/>
    <w:link w:val="TitoloCarattere"/>
    <w:uiPriority w:val="10"/>
    <w:qFormat/>
    <w:rsid w:val="006B7D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B7D5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B7D5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B7D5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B7D5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B7D5A"/>
    <w:rPr>
      <w:i/>
      <w:iCs/>
      <w:color w:val="404040" w:themeColor="text1" w:themeTint="BF"/>
    </w:rPr>
  </w:style>
  <w:style w:type="paragraph" w:styleId="Paragrafoelenco">
    <w:name w:val="List Paragraph"/>
    <w:basedOn w:val="Normale"/>
    <w:uiPriority w:val="34"/>
    <w:qFormat/>
    <w:rsid w:val="006B7D5A"/>
    <w:pPr>
      <w:ind w:left="720"/>
      <w:contextualSpacing/>
    </w:pPr>
  </w:style>
  <w:style w:type="character" w:styleId="Enfasiintensa">
    <w:name w:val="Intense Emphasis"/>
    <w:basedOn w:val="Carpredefinitoparagrafo"/>
    <w:uiPriority w:val="21"/>
    <w:qFormat/>
    <w:rsid w:val="006B7D5A"/>
    <w:rPr>
      <w:i/>
      <w:iCs/>
      <w:color w:val="0F4761" w:themeColor="accent1" w:themeShade="BF"/>
    </w:rPr>
  </w:style>
  <w:style w:type="paragraph" w:styleId="Citazioneintensa">
    <w:name w:val="Intense Quote"/>
    <w:basedOn w:val="Normale"/>
    <w:next w:val="Normale"/>
    <w:link w:val="CitazioneintensaCarattere"/>
    <w:uiPriority w:val="30"/>
    <w:qFormat/>
    <w:rsid w:val="006B7D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B7D5A"/>
    <w:rPr>
      <w:i/>
      <w:iCs/>
      <w:color w:val="0F4761" w:themeColor="accent1" w:themeShade="BF"/>
    </w:rPr>
  </w:style>
  <w:style w:type="character" w:styleId="Riferimentointenso">
    <w:name w:val="Intense Reference"/>
    <w:basedOn w:val="Carpredefinitoparagrafo"/>
    <w:uiPriority w:val="32"/>
    <w:qFormat/>
    <w:rsid w:val="006B7D5A"/>
    <w:rPr>
      <w:b/>
      <w:bCs/>
      <w:smallCaps/>
      <w:color w:val="0F4761" w:themeColor="accent1" w:themeShade="BF"/>
      <w:spacing w:val="5"/>
    </w:rPr>
  </w:style>
  <w:style w:type="paragraph" w:styleId="Didascalia">
    <w:name w:val="caption"/>
    <w:aliases w:val="zitation,Source Caption,PHE Caption,Bayer Caption,IB Caption,Medical Caption,- H17,Table Caption 1,Figure caption,Figure caption1 Char Char,Figure Source,Caption Char1 Char,Caption Char Char Char,Caption Char1,Caption Table..."/>
    <w:basedOn w:val="Normale"/>
    <w:next w:val="Normale"/>
    <w:link w:val="DidascaliaCarattere"/>
    <w:uiPriority w:val="35"/>
    <w:qFormat/>
    <w:rsid w:val="006B7D5A"/>
    <w:pPr>
      <w:spacing w:before="120" w:after="120"/>
    </w:pPr>
    <w:rPr>
      <w:rFonts w:ascii="Times New Roman" w:eastAsia="Times New Roman" w:hAnsi="Times New Roman" w:cs="Times New Roman"/>
      <w:b/>
      <w:bCs/>
      <w:sz w:val="24"/>
      <w:szCs w:val="20"/>
    </w:rPr>
  </w:style>
  <w:style w:type="character" w:customStyle="1" w:styleId="DidascaliaCarattere">
    <w:name w:val="Didascalia Carattere"/>
    <w:aliases w:val="zitation Carattere,Source Caption Carattere,PHE Caption Carattere,Bayer Caption Carattere,IB Caption Carattere,Medical Caption Carattere,- H17 Carattere,Table Caption 1 Carattere,Figure caption Carattere,Figure Source Carattere"/>
    <w:link w:val="Didascalia"/>
    <w:uiPriority w:val="35"/>
    <w:locked/>
    <w:rsid w:val="006B7D5A"/>
    <w:rPr>
      <w:rFonts w:ascii="Times New Roman" w:eastAsia="Times New Roman" w:hAnsi="Times New Roman" w:cs="Times New Roman"/>
      <w:b/>
      <w:bCs/>
      <w:kern w:val="0"/>
      <w:sz w:val="24"/>
      <w:szCs w:val="20"/>
      <w:lang w:val="en-GB"/>
      <w14:ligatures w14:val="none"/>
    </w:rPr>
  </w:style>
  <w:style w:type="paragraph" w:styleId="NormaleWeb">
    <w:name w:val="Normal (Web)"/>
    <w:basedOn w:val="Normale"/>
    <w:uiPriority w:val="99"/>
    <w:semiHidden/>
    <w:unhideWhenUsed/>
    <w:rsid w:val="006B7D5A"/>
    <w:pPr>
      <w:spacing w:before="100" w:beforeAutospacing="1" w:after="100" w:afterAutospacing="1" w:line="240" w:lineRule="auto"/>
    </w:pPr>
    <w:rPr>
      <w:rFonts w:ascii="Times New Roman" w:eastAsiaTheme="minorEastAsia" w:hAnsi="Times New Roman" w:cs="Times New Roman"/>
      <w:sz w:val="24"/>
      <w:szCs w:val="24"/>
      <w:lang w:val="it-IT" w:eastAsia="it-IT"/>
    </w:rPr>
  </w:style>
  <w:style w:type="table" w:styleId="Grigliatabellachiara">
    <w:name w:val="Grid Table Light"/>
    <w:basedOn w:val="Tabellanormale"/>
    <w:uiPriority w:val="40"/>
    <w:rsid w:val="006B7D5A"/>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gliatabella">
    <w:name w:val="Table Grid"/>
    <w:basedOn w:val="Tabellanormale"/>
    <w:uiPriority w:val="39"/>
    <w:rsid w:val="006B7D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e"/>
    <w:link w:val="EndNoteBibliographyTitleCarattere"/>
    <w:rsid w:val="006B7D5A"/>
    <w:pPr>
      <w:spacing w:after="0"/>
      <w:jc w:val="center"/>
    </w:pPr>
    <w:rPr>
      <w:rFonts w:ascii="Calibri" w:hAnsi="Calibri" w:cs="Calibri"/>
      <w:noProof/>
      <w:lang w:val="en-US"/>
    </w:rPr>
  </w:style>
  <w:style w:type="character" w:customStyle="1" w:styleId="EndNoteBibliographyTitleCarattere">
    <w:name w:val="EndNote Bibliography Title Carattere"/>
    <w:basedOn w:val="Carpredefinitoparagrafo"/>
    <w:link w:val="EndNoteBibliographyTitle"/>
    <w:rsid w:val="006B7D5A"/>
    <w:rPr>
      <w:rFonts w:ascii="Calibri" w:hAnsi="Calibri" w:cs="Calibri"/>
      <w:noProof/>
      <w:kern w:val="0"/>
      <w:lang w:val="en-US"/>
      <w14:ligatures w14:val="none"/>
    </w:rPr>
  </w:style>
  <w:style w:type="paragraph" w:customStyle="1" w:styleId="EndNoteBibliography">
    <w:name w:val="EndNote Bibliography"/>
    <w:basedOn w:val="Normale"/>
    <w:link w:val="EndNoteBibliographyCarattere"/>
    <w:rsid w:val="006B7D5A"/>
    <w:pPr>
      <w:spacing w:line="240" w:lineRule="auto"/>
    </w:pPr>
    <w:rPr>
      <w:rFonts w:ascii="Calibri" w:hAnsi="Calibri" w:cs="Calibri"/>
      <w:noProof/>
      <w:lang w:val="en-US"/>
    </w:rPr>
  </w:style>
  <w:style w:type="character" w:customStyle="1" w:styleId="EndNoteBibliographyCarattere">
    <w:name w:val="EndNote Bibliography Carattere"/>
    <w:basedOn w:val="Carpredefinitoparagrafo"/>
    <w:link w:val="EndNoteBibliography"/>
    <w:rsid w:val="006B7D5A"/>
    <w:rPr>
      <w:rFonts w:ascii="Calibri" w:hAnsi="Calibri" w:cs="Calibri"/>
      <w:noProof/>
      <w:kern w:val="0"/>
      <w:lang w:val="en-US"/>
      <w14:ligatures w14:val="none"/>
    </w:rPr>
  </w:style>
  <w:style w:type="character" w:styleId="Collegamentoipertestuale">
    <w:name w:val="Hyperlink"/>
    <w:basedOn w:val="Carpredefinitoparagrafo"/>
    <w:uiPriority w:val="99"/>
    <w:unhideWhenUsed/>
    <w:rsid w:val="006B7D5A"/>
    <w:rPr>
      <w:color w:val="467886" w:themeColor="hyperlink"/>
      <w:u w:val="single"/>
    </w:rPr>
  </w:style>
  <w:style w:type="character" w:styleId="Menzionenonrisolta">
    <w:name w:val="Unresolved Mention"/>
    <w:basedOn w:val="Carpredefinitoparagrafo"/>
    <w:uiPriority w:val="99"/>
    <w:semiHidden/>
    <w:unhideWhenUsed/>
    <w:rsid w:val="006B7D5A"/>
    <w:rPr>
      <w:color w:val="605E5C"/>
      <w:shd w:val="clear" w:color="auto" w:fill="E1DFDD"/>
    </w:rPr>
  </w:style>
  <w:style w:type="paragraph" w:styleId="Revisione">
    <w:name w:val="Revision"/>
    <w:hidden/>
    <w:uiPriority w:val="99"/>
    <w:semiHidden/>
    <w:rsid w:val="006B7D5A"/>
    <w:pPr>
      <w:spacing w:after="0" w:line="240" w:lineRule="auto"/>
    </w:pPr>
    <w:rPr>
      <w:kern w:val="0"/>
      <w:lang w:val="en-GB"/>
      <w14:ligatures w14:val="none"/>
    </w:rPr>
  </w:style>
  <w:style w:type="paragraph" w:styleId="Intestazione">
    <w:name w:val="header"/>
    <w:basedOn w:val="Normale"/>
    <w:link w:val="IntestazioneCarattere"/>
    <w:uiPriority w:val="99"/>
    <w:unhideWhenUsed/>
    <w:rsid w:val="006B7D5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B7D5A"/>
    <w:rPr>
      <w:kern w:val="0"/>
      <w:lang w:val="en-GB"/>
      <w14:ligatures w14:val="none"/>
    </w:rPr>
  </w:style>
  <w:style w:type="paragraph" w:styleId="Pidipagina">
    <w:name w:val="footer"/>
    <w:basedOn w:val="Normale"/>
    <w:link w:val="PidipaginaCarattere"/>
    <w:uiPriority w:val="99"/>
    <w:unhideWhenUsed/>
    <w:rsid w:val="006B7D5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B7D5A"/>
    <w:rPr>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34643">
      <w:bodyDiv w:val="1"/>
      <w:marLeft w:val="0"/>
      <w:marRight w:val="0"/>
      <w:marTop w:val="0"/>
      <w:marBottom w:val="0"/>
      <w:divBdr>
        <w:top w:val="none" w:sz="0" w:space="0" w:color="auto"/>
        <w:left w:val="none" w:sz="0" w:space="0" w:color="auto"/>
        <w:bottom w:val="none" w:sz="0" w:space="0" w:color="auto"/>
        <w:right w:val="none" w:sz="0" w:space="0" w:color="auto"/>
      </w:divBdr>
    </w:div>
    <w:div w:id="354574745">
      <w:bodyDiv w:val="1"/>
      <w:marLeft w:val="0"/>
      <w:marRight w:val="0"/>
      <w:marTop w:val="0"/>
      <w:marBottom w:val="0"/>
      <w:divBdr>
        <w:top w:val="none" w:sz="0" w:space="0" w:color="auto"/>
        <w:left w:val="none" w:sz="0" w:space="0" w:color="auto"/>
        <w:bottom w:val="none" w:sz="0" w:space="0" w:color="auto"/>
        <w:right w:val="none" w:sz="0" w:space="0" w:color="auto"/>
      </w:divBdr>
    </w:div>
    <w:div w:id="623537729">
      <w:bodyDiv w:val="1"/>
      <w:marLeft w:val="0"/>
      <w:marRight w:val="0"/>
      <w:marTop w:val="0"/>
      <w:marBottom w:val="0"/>
      <w:divBdr>
        <w:top w:val="none" w:sz="0" w:space="0" w:color="auto"/>
        <w:left w:val="none" w:sz="0" w:space="0" w:color="auto"/>
        <w:bottom w:val="none" w:sz="0" w:space="0" w:color="auto"/>
        <w:right w:val="none" w:sz="0" w:space="0" w:color="auto"/>
      </w:divBdr>
    </w:div>
    <w:div w:id="175080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2782</Words>
  <Characters>15863</Characters>
  <Application>Microsoft Office Word</Application>
  <DocSecurity>0</DocSecurity>
  <Lines>132</Lines>
  <Paragraphs>37</Paragraphs>
  <ScaleCrop>false</ScaleCrop>
  <Company/>
  <LinksUpToDate>false</LinksUpToDate>
  <CharactersWithSpaces>18608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4</cp:revision>
  <dcterms:created xsi:type="dcterms:W3CDTF">2024-09-05T13:41:00Z</dcterms:created>
  <dcterms:modified xsi:type="dcterms:W3CDTF">2024-09-05T13:51:00Z</dcterms:modified>
</cp:coreProperties>
</file>