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6A" w:rsidRPr="0034054B" w:rsidRDefault="0023766A" w:rsidP="0023766A">
      <w:pPr>
        <w:rPr>
          <w:rFonts w:ascii="Times New Roman" w:eastAsia="Times New Roman" w:hAnsi="Times New Roman" w:cs="Times New Roman"/>
          <w:color w:val="000000" w:themeColor="text1"/>
        </w:rPr>
      </w:pPr>
      <w:r w:rsidRPr="0034054B">
        <w:rPr>
          <w:rFonts w:ascii="Times New Roman" w:eastAsia="Times New Roman" w:hAnsi="Times New Roman" w:cs="Times New Roman"/>
          <w:color w:val="000000" w:themeColor="text1"/>
        </w:rPr>
        <w:t>Supplementary Table S1: Inclusion and exclusion criteria (PICO)</w:t>
      </w:r>
    </w:p>
    <w:tbl>
      <w:tblPr>
        <w:tblStyle w:val="TableGrid"/>
        <w:tblW w:w="9345" w:type="dxa"/>
        <w:tblLayout w:type="fixed"/>
        <w:tblLook w:val="0600" w:firstRow="0" w:lastRow="0" w:firstColumn="0" w:lastColumn="0" w:noHBand="1" w:noVBand="1"/>
      </w:tblPr>
      <w:tblGrid>
        <w:gridCol w:w="1350"/>
        <w:gridCol w:w="4230"/>
        <w:gridCol w:w="3765"/>
      </w:tblGrid>
      <w:tr w:rsidR="0023766A" w:rsidTr="00645E3B">
        <w:trPr>
          <w:trHeight w:val="480"/>
        </w:trPr>
        <w:tc>
          <w:tcPr>
            <w:tcW w:w="135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3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Inclusion criteria</w:t>
            </w:r>
          </w:p>
        </w:tc>
        <w:tc>
          <w:tcPr>
            <w:tcW w:w="3765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Exclusion criteria</w:t>
            </w:r>
          </w:p>
        </w:tc>
      </w:tr>
      <w:tr w:rsidR="0023766A" w:rsidTr="00645E3B">
        <w:trPr>
          <w:trHeight w:val="1305"/>
        </w:trPr>
        <w:tc>
          <w:tcPr>
            <w:tcW w:w="135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Population</w:t>
            </w:r>
          </w:p>
        </w:tc>
        <w:tc>
          <w:tcPr>
            <w:tcW w:w="4230" w:type="dxa"/>
          </w:tcPr>
          <w:p w:rsidR="0023766A" w:rsidRPr="0034054B" w:rsidRDefault="0023766A" w:rsidP="0023766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eastAsia="Arial Unicode MS" w:hAnsi="Times New Roman" w:cs="Times New Roman"/>
                <w:color w:val="000000" w:themeColor="text1"/>
              </w:rPr>
              <w:t>Adults (≥18 years old) diagnosed with chronic obstructive pulmonary disease (COPD) using spirometry.*</w:t>
            </w:r>
          </w:p>
          <w:p w:rsidR="0023766A" w:rsidRPr="0034054B" w:rsidRDefault="0023766A" w:rsidP="0023766A">
            <w:pPr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Geographical scope restricted to studies conducted in India.</w:t>
            </w:r>
          </w:p>
        </w:tc>
        <w:tc>
          <w:tcPr>
            <w:tcW w:w="3765" w:type="dxa"/>
          </w:tcPr>
          <w:p w:rsidR="0023766A" w:rsidRPr="0034054B" w:rsidRDefault="0023766A" w:rsidP="0023766A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Studies conducted on patients with COPD diagnosed with methods other than spirometry</w:t>
            </w:r>
          </w:p>
          <w:p w:rsidR="0023766A" w:rsidRPr="0034054B" w:rsidRDefault="0023766A" w:rsidP="0023766A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Studies involving populations outside India.</w:t>
            </w:r>
          </w:p>
        </w:tc>
      </w:tr>
      <w:tr w:rsidR="0023766A" w:rsidTr="00645E3B">
        <w:trPr>
          <w:trHeight w:val="750"/>
        </w:trPr>
        <w:tc>
          <w:tcPr>
            <w:tcW w:w="135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Outcome</w:t>
            </w:r>
          </w:p>
        </w:tc>
        <w:tc>
          <w:tcPr>
            <w:tcW w:w="423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 xml:space="preserve">Studies reporting the burden/ prevalence of COPD among the Indian adult population </w:t>
            </w:r>
          </w:p>
        </w:tc>
        <w:tc>
          <w:tcPr>
            <w:tcW w:w="3765" w:type="dxa"/>
          </w:tcPr>
          <w:p w:rsidR="0023766A" w:rsidRPr="0034054B" w:rsidRDefault="0023766A" w:rsidP="0023766A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Studies without outcome data on COPD Burden/ prevalence</w:t>
            </w:r>
          </w:p>
          <w:p w:rsidR="0023766A" w:rsidRPr="0034054B" w:rsidRDefault="0023766A" w:rsidP="0023766A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Studies with COPD burden among patients with other chronic conditions like Renal and Cardiac Disorders because they might report much elevated prevalence than expected.</w:t>
            </w:r>
          </w:p>
        </w:tc>
      </w:tr>
      <w:tr w:rsidR="0023766A" w:rsidTr="00645E3B">
        <w:trPr>
          <w:trHeight w:val="555"/>
        </w:trPr>
        <w:tc>
          <w:tcPr>
            <w:tcW w:w="135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Timeline</w:t>
            </w:r>
          </w:p>
        </w:tc>
        <w:tc>
          <w:tcPr>
            <w:tcW w:w="423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Initiation to 09/06/2025</w:t>
            </w:r>
          </w:p>
        </w:tc>
        <w:tc>
          <w:tcPr>
            <w:tcW w:w="3765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3766A" w:rsidTr="00645E3B">
        <w:trPr>
          <w:trHeight w:val="750"/>
        </w:trPr>
        <w:tc>
          <w:tcPr>
            <w:tcW w:w="135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Language</w:t>
            </w:r>
          </w:p>
        </w:tc>
        <w:tc>
          <w:tcPr>
            <w:tcW w:w="423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English</w:t>
            </w:r>
          </w:p>
        </w:tc>
        <w:tc>
          <w:tcPr>
            <w:tcW w:w="3765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Published in other languages</w:t>
            </w:r>
          </w:p>
        </w:tc>
      </w:tr>
      <w:tr w:rsidR="0023766A" w:rsidTr="00645E3B">
        <w:trPr>
          <w:trHeight w:val="806"/>
        </w:trPr>
        <w:tc>
          <w:tcPr>
            <w:tcW w:w="135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Type of study</w:t>
            </w:r>
          </w:p>
        </w:tc>
        <w:tc>
          <w:tcPr>
            <w:tcW w:w="4230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Observational studies: cross-sectional, case-control, and cohort studies</w:t>
            </w:r>
          </w:p>
        </w:tc>
        <w:tc>
          <w:tcPr>
            <w:tcW w:w="3765" w:type="dxa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Trials, Reviews, case series, case study, Editorial letters and congress abstracts</w:t>
            </w:r>
          </w:p>
        </w:tc>
      </w:tr>
      <w:tr w:rsidR="0023766A" w:rsidTr="00645E3B">
        <w:trPr>
          <w:trHeight w:val="806"/>
        </w:trPr>
        <w:tc>
          <w:tcPr>
            <w:tcW w:w="9345" w:type="dxa"/>
            <w:gridSpan w:val="3"/>
          </w:tcPr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*Diagnosis of COPD as per Spirometry:</w:t>
            </w:r>
          </w:p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1) GOLD Criteria: Post-bronchodilator FEV₁/FVC &lt; 0.70</w:t>
            </w:r>
          </w:p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2) FEV1/FVC&lt;LLN: Post-bronchodilator FEV₁/FVC &lt; Lower Limit of Normal (LLN)</w:t>
            </w:r>
          </w:p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23766A" w:rsidRPr="0034054B" w:rsidRDefault="0023766A" w:rsidP="00645E3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</w:rPr>
              <w:t>FEV₁: Forced Expiratory Volume in 1 second, FVC: Forced Vital Capacity, GOLD: Global Initiative for Chronic Obstructive Lung Disease</w:t>
            </w:r>
          </w:p>
        </w:tc>
      </w:tr>
    </w:tbl>
    <w:p w:rsidR="0023766A" w:rsidRPr="0034054B" w:rsidRDefault="0023766A" w:rsidP="0023766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23766A" w:rsidRPr="0034054B" w:rsidRDefault="0023766A" w:rsidP="0023766A">
      <w:pPr>
        <w:rPr>
          <w:rFonts w:ascii="Times New Roman" w:hAnsi="Times New Roman" w:cs="Times New Roman"/>
          <w:color w:val="000000" w:themeColor="text1"/>
        </w:rPr>
      </w:pPr>
      <w:r w:rsidRPr="0034054B">
        <w:rPr>
          <w:rFonts w:ascii="Times New Roman" w:hAnsi="Times New Roman" w:cs="Times New Roman"/>
          <w:color w:val="000000" w:themeColor="text1"/>
        </w:rPr>
        <w:br w:type="page"/>
      </w:r>
    </w:p>
    <w:p w:rsidR="0023766A" w:rsidRPr="0034054B" w:rsidRDefault="0023766A" w:rsidP="0023766A">
      <w:pPr>
        <w:jc w:val="both"/>
        <w:rPr>
          <w:rFonts w:ascii="Times New Roman" w:hAnsi="Times New Roman" w:cs="Times New Roman"/>
          <w:color w:val="000000" w:themeColor="text1"/>
        </w:rPr>
      </w:pPr>
      <w:r w:rsidRPr="0034054B">
        <w:rPr>
          <w:rFonts w:ascii="Times New Roman" w:hAnsi="Times New Roman" w:cs="Times New Roman"/>
          <w:color w:val="000000" w:themeColor="text1"/>
        </w:rPr>
        <w:lastRenderedPageBreak/>
        <w:t xml:space="preserve">Supplementary Table S2: Detailed Search strategy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23766A" w:rsidTr="00645E3B">
        <w:trPr>
          <w:trHeight w:val="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Pubmed:</w:t>
            </w:r>
          </w:p>
        </w:tc>
      </w:tr>
      <w:tr w:rsidR="0023766A" w:rsidTr="00645E3B">
        <w:trPr>
          <w:trHeight w:val="6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#1 "pulmonary disease, chronic obstructive"[MeSH Terms] OR "pulmonary disease, chronic obstructive"[MeSH Terms] OR "chronic obstructive pulmonary disease"[Title/Abstract] OR "COPD"[Title/Abstract] - 112840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#2 "Prevalence"[MeSH Terms] OR "Epidemiology"[MeSH Terms] OR "Prevalence"[Title/Abstract] OR "Burden"[Title/Abstract] OR "Epidemiology"[Title/Abstract] - 1540153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 xml:space="preserve"> #3 "India"[MeSH Terms] OR "India"[Title/Abstract] OR "India's"[Title/Abstract] OR "Indias"[Title/Abstract] OR "Indian"[Title/Abstract] - 2,58,717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#1 AND #2 AND #3 = 302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Web of science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#1 (TS=(Chronic obstructive pulmonary disease)) OR TS=(COPD) - 112220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#2 ((TS=(Epidemiology)) OR TS=(Burden)) OR TS=(Prevalence) - 1843002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#3 (((TS=(India)) OR TS=(Indias)) OR TS=(India's)) OR TS=(Indian) - 380262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#4    #1 AND #2 AND #3= 225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Embase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#1 'chronic obstructive lung disease'/exp OR 'chronic obstructive lung disease' OR 'chronic obstructive lung disease':ab,ti - 211168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#2 ('prevalence'/exp OR 'prevalence' OR 'prevalence':ab,ti OR 'burden'/exp OR 'burden' OR 'burden':ab,ti OR 'epidemiology'/exp OR 'epidemiology') AND 'epidemiology':ab,ti – 268556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#3 ('india'/exp OR 'india' OR 'india':ab,ti OR 'indias' OR 'indias':ab,ti OR 'indian'/exp OR 'indian') AND 'indian':ab,ti - 128811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#4    #1 AND #2 AND #3 = 16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 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Scopus: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#1 ( TITLE-ABS-KEY ( chronic AND obstructive AND pulmonary AND disease ) OR TITLE-ABS-KEY ( copd ) OR TITLE-ABS-KEY ( chronic AND obstructive AND lung AND disease ) ) - 186,324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#2 ( TITLE-ABS-KEY ( prevalence ) OR TITLE-ABS-KEY ( epidemiology ) OR TITLE-ABS-KEY ( disease AND burden ) ) - 2,426,818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#3 ( TITLE-ABS-KEY ( india ) OR TITLE-ABS-KEY ( india's ) OR TITLE-ABS-KEY ( indias ) OR TITLE-ABS-KEY ( indian ) ) - 947,369</w:t>
            </w:r>
          </w:p>
        </w:tc>
      </w:tr>
      <w:tr w:rsidR="0023766A" w:rsidTr="00645E3B">
        <w:trPr>
          <w:trHeight w:val="33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IN"/>
                <w14:ligatures w14:val="none"/>
              </w:rPr>
              <w:t>#4   #1 AND #2 AND #3 = 680</w:t>
            </w:r>
          </w:p>
        </w:tc>
      </w:tr>
    </w:tbl>
    <w:p w:rsidR="0023766A" w:rsidRPr="0034054B" w:rsidRDefault="0023766A" w:rsidP="0023766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23766A" w:rsidRPr="0034054B" w:rsidRDefault="0023766A" w:rsidP="0023766A">
      <w:pPr>
        <w:rPr>
          <w:rFonts w:ascii="Times New Roman" w:eastAsia="Times New Roman" w:hAnsi="Times New Roman" w:cs="Times New Roman"/>
          <w:color w:val="000000" w:themeColor="text1"/>
        </w:rPr>
      </w:pPr>
      <w:r w:rsidRPr="0034054B">
        <w:rPr>
          <w:rFonts w:ascii="Times New Roman" w:eastAsia="Times New Roman" w:hAnsi="Times New Roman" w:cs="Times New Roman"/>
          <w:color w:val="000000" w:themeColor="text1"/>
        </w:rPr>
        <w:br w:type="page"/>
      </w:r>
    </w:p>
    <w:p w:rsidR="0023766A" w:rsidRPr="0034054B" w:rsidRDefault="0023766A" w:rsidP="0023766A">
      <w:pPr>
        <w:rPr>
          <w:rFonts w:ascii="Times New Roman" w:hAnsi="Times New Roman" w:cs="Times New Roman"/>
          <w:color w:val="000000" w:themeColor="text1"/>
        </w:rPr>
      </w:pPr>
      <w:r w:rsidRPr="0034054B">
        <w:rPr>
          <w:rFonts w:ascii="Times New Roman" w:hAnsi="Times New Roman" w:cs="Times New Roman"/>
          <w:color w:val="000000" w:themeColor="text1"/>
        </w:rPr>
        <w:lastRenderedPageBreak/>
        <w:t>Supplementary Table S3: Quality assessment of the included studies using the JBI critical appraisal tool for prevalence studies.</w:t>
      </w:r>
    </w:p>
    <w:p w:rsidR="0023766A" w:rsidRPr="0034054B" w:rsidRDefault="0023766A" w:rsidP="0023766A">
      <w:pPr>
        <w:rPr>
          <w:rFonts w:ascii="Times New Roman" w:hAnsi="Times New Roman" w:cs="Times New Roman"/>
          <w:color w:val="000000" w:themeColor="text1"/>
        </w:rPr>
      </w:pPr>
    </w:p>
    <w:tbl>
      <w:tblPr>
        <w:tblW w:w="10862" w:type="dxa"/>
        <w:tblInd w:w="-714" w:type="dxa"/>
        <w:tblLook w:val="04A0" w:firstRow="1" w:lastRow="0" w:firstColumn="1" w:lastColumn="0" w:noHBand="0" w:noVBand="1"/>
      </w:tblPr>
      <w:tblGrid>
        <w:gridCol w:w="1702"/>
        <w:gridCol w:w="113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97"/>
      </w:tblGrid>
      <w:tr w:rsidR="0023766A" w:rsidTr="00645E3B">
        <w:trPr>
          <w:trHeight w:val="3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A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Author (Last name) et 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A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Year of publication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7BA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Total score out of 9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en-IN"/>
                <w14:ligatures w14:val="none"/>
              </w:rPr>
              <w:t>Quality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Mahesh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Chhabra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Johnson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Ramadoss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Parasuramalu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Mukherjee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Mukherjee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Banjare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Singh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Pinto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Gupta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Mahishale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Koul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Sinha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Townend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Chandra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Mahesh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Kumar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Triest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Triest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Triest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Chrintopher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Burney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Burney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Burney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Burney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Vaz et 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No/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8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Pradeep et 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2024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Yes/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  <w:t>Good</w:t>
            </w:r>
          </w:p>
        </w:tc>
      </w:tr>
      <w:tr w:rsidR="0023766A" w:rsidTr="00645E3B">
        <w:trPr>
          <w:trHeight w:val="312"/>
        </w:trPr>
        <w:tc>
          <w:tcPr>
            <w:tcW w:w="10862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3766A" w:rsidRPr="0034054B" w:rsidRDefault="0023766A" w:rsidP="00645E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Q1: Was the sample frame appropriate to address the target population? </w:t>
            </w:r>
          </w:p>
          <w:p w:rsidR="0023766A" w:rsidRPr="0034054B" w:rsidRDefault="0023766A" w:rsidP="00645E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Q2: Were study participants sampled in an appropriate way? </w:t>
            </w:r>
          </w:p>
          <w:p w:rsidR="0023766A" w:rsidRPr="0034054B" w:rsidRDefault="0023766A" w:rsidP="00645E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Q3: Was the sample size adequate? </w:t>
            </w:r>
          </w:p>
          <w:p w:rsidR="0023766A" w:rsidRPr="0034054B" w:rsidRDefault="0023766A" w:rsidP="00645E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Q4: Were the study subjects and the setting described in detail? </w:t>
            </w:r>
          </w:p>
          <w:p w:rsidR="0023766A" w:rsidRPr="0034054B" w:rsidRDefault="0023766A" w:rsidP="00645E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Q5: Was the data analysis conducted with sufficient coverage of the identified sample? </w:t>
            </w:r>
          </w:p>
          <w:p w:rsidR="0023766A" w:rsidRPr="0034054B" w:rsidRDefault="0023766A" w:rsidP="00645E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Q6: Were valid methods used for the identification of the condition? </w:t>
            </w:r>
          </w:p>
          <w:p w:rsidR="0023766A" w:rsidRPr="0034054B" w:rsidRDefault="0023766A" w:rsidP="00645E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Q7: Was the condition measured in a standard, reliable way for all participants? </w:t>
            </w:r>
          </w:p>
          <w:p w:rsidR="0023766A" w:rsidRPr="0034054B" w:rsidRDefault="0023766A" w:rsidP="00645E3B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Q8: Was there appropriate statistical analysis? </w:t>
            </w:r>
          </w:p>
          <w:p w:rsidR="0023766A" w:rsidRPr="0034054B" w:rsidRDefault="0023766A" w:rsidP="00645E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IN"/>
                <w14:ligatures w14:val="none"/>
              </w:rPr>
            </w:pPr>
            <w:r w:rsidRPr="0034054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Q9: Was the response rate adequate, and if not, was the low response rate managed appropriately?</w:t>
            </w:r>
          </w:p>
        </w:tc>
      </w:tr>
    </w:tbl>
    <w:p w:rsidR="0023766A" w:rsidRPr="0034054B" w:rsidRDefault="0023766A" w:rsidP="0023766A">
      <w:pPr>
        <w:rPr>
          <w:rFonts w:ascii="Times New Roman" w:hAnsi="Times New Roman" w:cs="Times New Roman"/>
          <w:color w:val="000000" w:themeColor="text1"/>
        </w:rPr>
      </w:pPr>
    </w:p>
    <w:p w:rsidR="0023766A" w:rsidRPr="0034054B" w:rsidRDefault="0023766A" w:rsidP="0023766A">
      <w:pPr>
        <w:rPr>
          <w:rFonts w:ascii="Times New Roman" w:hAnsi="Times New Roman" w:cs="Times New Roman"/>
          <w:color w:val="000000" w:themeColor="text1"/>
        </w:rPr>
      </w:pPr>
      <w:r w:rsidRPr="0034054B">
        <w:rPr>
          <w:rFonts w:ascii="Times New Roman" w:hAnsi="Times New Roman" w:cs="Times New Roman"/>
          <w:color w:val="000000" w:themeColor="text1"/>
        </w:rPr>
        <w:br w:type="page"/>
      </w:r>
    </w:p>
    <w:p w:rsidR="0023766A" w:rsidRPr="0034054B" w:rsidRDefault="0023766A" w:rsidP="0023766A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 w:rsidRPr="0034054B">
        <w:rPr>
          <w:rFonts w:ascii="Times New Roman" w:hAnsi="Times New Roman" w:cs="Times New Roman"/>
          <w:color w:val="000000" w:themeColor="text1"/>
        </w:rPr>
        <w:lastRenderedPageBreak/>
        <w:t xml:space="preserve">Supplementary Table S4: Severity of COPD as per GOLD criteria: </w:t>
      </w:r>
      <w:r w:rsidRPr="0034054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Based on </w:t>
      </w:r>
      <w:r w:rsidRPr="003405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post-bronchodilator FEV₁ % predicted</w:t>
      </w:r>
      <w:r w:rsidRPr="0034054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 in patients with </w:t>
      </w:r>
      <w:r w:rsidRPr="0034054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  <w14:ligatures w14:val="none"/>
        </w:rPr>
        <w:t>FEV₁/FVC &lt; 0.70</w:t>
      </w:r>
      <w:r w:rsidRPr="0034054B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2115"/>
        <w:gridCol w:w="1409"/>
      </w:tblGrid>
      <w:tr w:rsidR="0023766A" w:rsidTr="00645E3B">
        <w:tc>
          <w:tcPr>
            <w:tcW w:w="0" w:type="auto"/>
            <w:hideMark/>
          </w:tcPr>
          <w:p w:rsidR="0023766A" w:rsidRPr="0034054B" w:rsidRDefault="0023766A" w:rsidP="00645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GOLD Grade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FEV₁ % Predicted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Severity</w:t>
            </w:r>
          </w:p>
        </w:tc>
      </w:tr>
      <w:tr w:rsidR="0023766A" w:rsidTr="00645E3B"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GOLD 1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≥ 80%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Mild</w:t>
            </w:r>
          </w:p>
        </w:tc>
      </w:tr>
      <w:tr w:rsidR="0023766A" w:rsidTr="00645E3B"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GOLD 2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50–79%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Moderate</w:t>
            </w:r>
          </w:p>
        </w:tc>
      </w:tr>
      <w:tr w:rsidR="0023766A" w:rsidTr="00645E3B"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GOLD 3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30–49%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Severe</w:t>
            </w:r>
          </w:p>
        </w:tc>
      </w:tr>
      <w:tr w:rsidR="0023766A" w:rsidTr="00645E3B"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GOLD 4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&lt; 30%</w:t>
            </w:r>
          </w:p>
        </w:tc>
        <w:tc>
          <w:tcPr>
            <w:tcW w:w="0" w:type="auto"/>
            <w:hideMark/>
          </w:tcPr>
          <w:p w:rsidR="0023766A" w:rsidRPr="0034054B" w:rsidRDefault="0023766A" w:rsidP="00645E3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34054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Very Severe</w:t>
            </w:r>
          </w:p>
        </w:tc>
      </w:tr>
    </w:tbl>
    <w:p w:rsidR="0023766A" w:rsidRPr="0034054B" w:rsidRDefault="0023766A" w:rsidP="0023766A">
      <w:pPr>
        <w:rPr>
          <w:rFonts w:ascii="Times New Roman" w:hAnsi="Times New Roman" w:cs="Times New Roman"/>
          <w:color w:val="000000" w:themeColor="text1"/>
        </w:rPr>
      </w:pPr>
    </w:p>
    <w:p w:rsidR="0023766A" w:rsidRDefault="0023766A">
      <w:bookmarkStart w:id="0" w:name="_GoBack"/>
      <w:bookmarkEnd w:id="0"/>
    </w:p>
    <w:sectPr w:rsidR="0023766A" w:rsidSect="000873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409C7"/>
    <w:multiLevelType w:val="multilevel"/>
    <w:tmpl w:val="AE2429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95674B"/>
    <w:multiLevelType w:val="multilevel"/>
    <w:tmpl w:val="C6343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1815D3"/>
    <w:multiLevelType w:val="multilevel"/>
    <w:tmpl w:val="CC64D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6A"/>
    <w:rsid w:val="0023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7851CC-AA54-48B7-8D22-A3718B226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66A"/>
    <w:rPr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3766A"/>
    <w:pPr>
      <w:spacing w:after="0" w:line="240" w:lineRule="auto"/>
    </w:pPr>
    <w:rPr>
      <w:kern w:val="2"/>
      <w:lang w:val="en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Armie Fe Ganaganag</dc:creator>
  <cp:keywords/>
  <dc:description/>
  <cp:lastModifiedBy>Armie Fe Ganaganag</cp:lastModifiedBy>
  <cp:revision>1</cp:revision>
  <dcterms:created xsi:type="dcterms:W3CDTF">2026-01-27T17:57:00Z</dcterms:created>
  <dcterms:modified xsi:type="dcterms:W3CDTF">2026-01-27T17:57:00Z</dcterms:modified>
</cp:coreProperties>
</file>