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54E9E" w14:textId="77777777" w:rsidR="00E27391" w:rsidRDefault="00E27391" w:rsidP="00E27391">
      <w:pPr>
        <w:pStyle w:val="Heading2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Supplemental Table 1. </w:t>
      </w:r>
      <w:r w:rsidRPr="00DF1BE9">
        <w:rPr>
          <w:b w:val="0"/>
          <w:bCs w:val="0"/>
          <w:sz w:val="24"/>
          <w:szCs w:val="24"/>
        </w:rPr>
        <w:t>Characteristics, asthma symptom con</w:t>
      </w:r>
      <w:bookmarkStart w:id="0" w:name="_GoBack"/>
      <w:bookmarkEnd w:id="0"/>
      <w:r w:rsidRPr="00DF1BE9">
        <w:rPr>
          <w:b w:val="0"/>
          <w:bCs w:val="0"/>
          <w:sz w:val="24"/>
          <w:szCs w:val="24"/>
        </w:rPr>
        <w:t>trol and different types of self-reported exacerbations in included and excluded responders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3340"/>
        <w:gridCol w:w="1960"/>
        <w:gridCol w:w="1940"/>
        <w:gridCol w:w="1880"/>
      </w:tblGrid>
      <w:tr w:rsidR="00E27391" w14:paraId="521EC683" w14:textId="77777777" w:rsidTr="00164EE5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75ECAC" w14:textId="77777777" w:rsidR="00E27391" w:rsidRDefault="00E27391" w:rsidP="00164EE5">
            <w:pPr>
              <w:rPr>
                <w:color w:val="000000"/>
                <w:lang w:val="en-GB" w:eastAsia="en-GB"/>
              </w:rPr>
            </w:pPr>
            <w:r w:rsidRPr="00465573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56431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Included (n = 411)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1803F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Excluded (n=130)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1BF91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E27391" w14:paraId="6FB795B1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26935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AD306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248 (60.3%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E4C92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77 (68.1%)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CC6125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0.130</w:t>
            </w:r>
          </w:p>
        </w:tc>
      </w:tr>
      <w:tr w:rsidR="00E27391" w14:paraId="2C3D33D4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68B8D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Age, years*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54A1ED" w14:textId="77777777" w:rsidR="00E27391" w:rsidRDefault="00E27391" w:rsidP="00164E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 (50.5-69)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4C4C1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 (46-71)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D2123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0.880</w:t>
            </w:r>
          </w:p>
        </w:tc>
      </w:tr>
      <w:tr w:rsidR="00E27391" w14:paraId="23A2C7AB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A0603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BMI, 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kg/m</w:t>
            </w:r>
            <w:r w:rsidRPr="006C5762">
              <w:rPr>
                <w:b/>
                <w:bCs/>
                <w:color w:val="000000"/>
                <w:sz w:val="22"/>
                <w:szCs w:val="22"/>
                <w:vertAlign w:val="superscript"/>
                <w:lang w:val="en-GB" w:eastAsia="en-GB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C56B33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27.2 (24.1-31.2)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E294B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28.6 (25-32)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2EAB4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0.076</w:t>
            </w:r>
          </w:p>
        </w:tc>
      </w:tr>
      <w:tr w:rsidR="00E27391" w14:paraId="287F62B6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D2C184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Smoking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6A8FD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DC90D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36DB14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7391" w14:paraId="2C5A58BD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FAAECB" w14:textId="77777777" w:rsidR="00E27391" w:rsidRDefault="00E27391" w:rsidP="00164EE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Ever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1070F2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186 (45.5%)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C9CD87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 (46.4%)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DE972D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0.858</w:t>
            </w:r>
          </w:p>
        </w:tc>
      </w:tr>
      <w:tr w:rsidR="00E27391" w14:paraId="7F4D9678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0B17C3" w14:textId="77777777" w:rsidR="00E27391" w:rsidRDefault="00E27391" w:rsidP="00164EE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B6A28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 (12.4%)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463F7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 (16.8%)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BAFA2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0.227</w:t>
            </w:r>
          </w:p>
        </w:tc>
      </w:tr>
      <w:tr w:rsidR="00E27391" w14:paraId="05F3F4D8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26869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BC76DC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 (9.5%)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8B349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 (4.4%)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72B770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0.086</w:t>
            </w:r>
          </w:p>
        </w:tc>
      </w:tr>
      <w:tr w:rsidR="00E27391" w14:paraId="56EE0B10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4BBF0" w14:textId="77777777" w:rsidR="00E27391" w:rsidRPr="001923FD" w:rsidRDefault="00E27391" w:rsidP="00164EE5">
            <w:pPr>
              <w:rPr>
                <w:b/>
                <w:bCs/>
                <w:color w:val="000000"/>
                <w:lang w:val="en-GB"/>
              </w:rPr>
            </w:pPr>
            <w:r w:rsidRPr="00176B86">
              <w:rPr>
                <w:b/>
                <w:bCs/>
                <w:color w:val="000000"/>
                <w:sz w:val="22"/>
                <w:szCs w:val="22"/>
                <w:lang w:val="en-GB"/>
              </w:rPr>
              <w:t>Inhalation technique was taught (n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=385)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AE33B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375 (97.4%)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C457E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 (97.2%)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62E4BD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</w:tr>
      <w:tr w:rsidR="00E27391" w14:paraId="57634550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B4DF1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59C3F5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F6AB1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6CD63A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7391" w14:paraId="52030534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6EA87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Symptom control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3FF611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CFA66C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303236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0.137</w:t>
            </w:r>
          </w:p>
        </w:tc>
      </w:tr>
      <w:tr w:rsidR="00E27391" w14:paraId="652AF363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B8696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Well controlled (ACT 20-25)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971B81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237 (58.5%)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071D18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 (68.5%)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F41DE0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7391" w14:paraId="69758FF3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81513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Partly controlled (ACT 16-19)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DD5A44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88 (21.7%)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DC8672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 (18</w:t>
            </w:r>
            <w:proofErr w:type="gramStart"/>
            <w:r>
              <w:rPr>
                <w:color w:val="000000"/>
                <w:sz w:val="22"/>
                <w:szCs w:val="22"/>
              </w:rPr>
              <w:t>,5</w:t>
            </w:r>
            <w:proofErr w:type="gramEnd"/>
            <w:r>
              <w:rPr>
                <w:color w:val="000000"/>
                <w:sz w:val="22"/>
                <w:szCs w:val="22"/>
              </w:rPr>
              <w:t>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1E8F8C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7391" w14:paraId="38090594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04FEB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Poorly controlled (ACT 5-15)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6D7C5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 (19.8%)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B05B89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 (13.0%)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46EBD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7391" w14:paraId="3BF6039E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7CC17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D7995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DF9D6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63CC5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7391" w14:paraId="64B5BCF7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5AB1F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Reported exacerbation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B2C596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52F8F7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25DDAB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7391" w14:paraId="6E0D324E" w14:textId="77777777" w:rsidTr="00164EE5">
        <w:trPr>
          <w:trHeight w:val="69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F3363" w14:textId="77777777" w:rsidR="00E27391" w:rsidRPr="00465573" w:rsidRDefault="00E27391" w:rsidP="00164EE5">
            <w:pPr>
              <w:jc w:val="right"/>
              <w:rPr>
                <w:b/>
                <w:bCs/>
                <w:color w:val="000000"/>
                <w:lang w:val="en-GB"/>
              </w:rPr>
            </w:pPr>
            <w:r w:rsidRPr="00465573">
              <w:rPr>
                <w:b/>
                <w:bCs/>
                <w:color w:val="000000"/>
                <w:sz w:val="22"/>
                <w:szCs w:val="22"/>
                <w:lang w:val="en-GB"/>
              </w:rPr>
              <w:t>Temporary increase of asthma medication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0326C4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271 (66.7%)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F32A2E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 (46.7%)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A62603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&lt; 0.001</w:t>
            </w:r>
          </w:p>
        </w:tc>
      </w:tr>
      <w:tr w:rsidR="00E27391" w14:paraId="5E42D68E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FC5C9" w14:textId="77777777" w:rsidR="00E27391" w:rsidRDefault="00E27391" w:rsidP="00164EE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Course of oral corticosteroid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6375C8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132 (32.7%)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AA3141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 (17.9%)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305BE9" w14:textId="77777777" w:rsidR="00E27391" w:rsidRDefault="00E27391" w:rsidP="00164E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0.003</w:t>
            </w:r>
          </w:p>
        </w:tc>
      </w:tr>
      <w:tr w:rsidR="00E27391" w14:paraId="073185F8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E86B" w14:textId="77777777" w:rsidR="00E27391" w:rsidRDefault="00E27391" w:rsidP="00164EE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Unscheduled health care visit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3A1AC1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 (22.7%)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211557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 (17.3%)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3C590F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0.218</w:t>
            </w:r>
          </w:p>
        </w:tc>
      </w:tr>
      <w:tr w:rsidR="00E27391" w14:paraId="71A3FDF2" w14:textId="77777777" w:rsidTr="00164EE5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D35B1" w14:textId="77777777" w:rsidR="00E27391" w:rsidRDefault="00E27391" w:rsidP="00164EE5">
            <w:pPr>
              <w:jc w:val="righ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Hospitalisation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17C6D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 (2.5%)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7F3320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 (0.9%)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D8F7B6" w14:textId="77777777" w:rsidR="00E27391" w:rsidRDefault="00E27391" w:rsidP="00164E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0.427</w:t>
            </w:r>
          </w:p>
        </w:tc>
      </w:tr>
    </w:tbl>
    <w:p w14:paraId="3B521E6E" w14:textId="77777777" w:rsidR="00E27391" w:rsidRDefault="00E27391" w:rsidP="00E27391">
      <w:pPr>
        <w:spacing w:line="360" w:lineRule="auto"/>
        <w:jc w:val="both"/>
        <w:rPr>
          <w:lang w:val="en-GB"/>
        </w:rPr>
      </w:pPr>
      <w:r>
        <w:rPr>
          <w:lang w:val="en-GB"/>
        </w:rPr>
        <w:t>Data are presented as median (IQR) or n (</w:t>
      </w:r>
      <w:proofErr w:type="gramStart"/>
      <w:r>
        <w:rPr>
          <w:lang w:val="en-GB"/>
        </w:rPr>
        <w:t>%</w:t>
      </w:r>
      <w:proofErr w:type="gramEnd"/>
      <w:r>
        <w:rPr>
          <w:lang w:val="en-GB"/>
        </w:rPr>
        <w:t>).</w:t>
      </w:r>
    </w:p>
    <w:p w14:paraId="586642FE" w14:textId="77777777" w:rsidR="00E27391" w:rsidRPr="001923FD" w:rsidRDefault="00E27391" w:rsidP="00E27391">
      <w:pPr>
        <w:pStyle w:val="Heading2"/>
        <w:spacing w:line="360" w:lineRule="auto"/>
        <w:jc w:val="both"/>
        <w:rPr>
          <w:sz w:val="24"/>
          <w:szCs w:val="24"/>
          <w:lang w:val="en-GB"/>
        </w:rPr>
      </w:pPr>
    </w:p>
    <w:p w14:paraId="6624ECBA" w14:textId="77777777" w:rsidR="00E27391" w:rsidRDefault="00E27391" w:rsidP="00E27391">
      <w:pPr>
        <w:spacing w:after="160" w:line="259" w:lineRule="auto"/>
        <w:rPr>
          <w:lang w:val="en-GB"/>
        </w:rPr>
      </w:pPr>
    </w:p>
    <w:p w14:paraId="319A8F56" w14:textId="77777777" w:rsidR="00E27391" w:rsidRPr="005D2611" w:rsidRDefault="00E27391" w:rsidP="00E27391">
      <w:pPr>
        <w:spacing w:after="160" w:line="259" w:lineRule="auto"/>
        <w:rPr>
          <w:lang w:val="en-GB"/>
        </w:rPr>
      </w:pPr>
      <w:r>
        <w:rPr>
          <w:rFonts w:eastAsiaTheme="minorHAnsi"/>
          <w:b/>
          <w:bCs/>
          <w:lang w:val="en-GB" w:eastAsia="en-US"/>
        </w:rPr>
        <w:t xml:space="preserve">Supplemental </w:t>
      </w:r>
      <w:r w:rsidRPr="00FC3F6B">
        <w:rPr>
          <w:rFonts w:eastAsiaTheme="minorHAnsi"/>
          <w:b/>
          <w:bCs/>
          <w:lang w:val="en-GB" w:eastAsia="en-US"/>
        </w:rPr>
        <w:t xml:space="preserve">Table </w:t>
      </w:r>
      <w:r>
        <w:rPr>
          <w:rFonts w:eastAsiaTheme="minorHAnsi"/>
          <w:b/>
          <w:bCs/>
          <w:lang w:val="en-GB" w:eastAsia="en-US"/>
        </w:rPr>
        <w:t>2</w:t>
      </w:r>
      <w:r w:rsidRPr="000F3B97">
        <w:rPr>
          <w:rFonts w:eastAsiaTheme="minorHAnsi"/>
          <w:b/>
          <w:bCs/>
          <w:lang w:val="en-GB" w:eastAsia="en-US"/>
        </w:rPr>
        <w:t>.</w:t>
      </w:r>
      <w:r w:rsidRPr="00D518E3">
        <w:rPr>
          <w:rFonts w:eastAsiaTheme="minorHAnsi"/>
          <w:lang w:val="en-GB" w:eastAsia="en-US"/>
        </w:rPr>
        <w:t xml:space="preserve"> </w:t>
      </w:r>
      <w:r>
        <w:rPr>
          <w:rFonts w:eastAsiaTheme="minorHAnsi"/>
          <w:lang w:val="en-GB" w:eastAsia="en-US"/>
        </w:rPr>
        <w:t>Asthma symptom control and different types of exacerbations in patients with asthma according to the degree of adherence to treatment with inhaled corticosteroids.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2460"/>
        <w:gridCol w:w="1206"/>
        <w:gridCol w:w="1300"/>
        <w:gridCol w:w="1420"/>
        <w:gridCol w:w="1260"/>
        <w:gridCol w:w="960"/>
      </w:tblGrid>
      <w:tr w:rsidR="00E27391" w:rsidRPr="008C7EFD" w14:paraId="58EF20A0" w14:textId="77777777" w:rsidTr="00164EE5">
        <w:trPr>
          <w:trHeight w:val="615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79A213" w14:textId="77777777" w:rsidR="00E27391" w:rsidRPr="008C7EFD" w:rsidRDefault="00E27391" w:rsidP="00164EE5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8C7EFD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4B5F7D" w14:textId="77777777" w:rsidR="00E27391" w:rsidRDefault="00E27391" w:rsidP="00164EE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8C7E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Adherence &lt;25 %</w:t>
            </w:r>
          </w:p>
          <w:p w14:paraId="209AF4CF" w14:textId="77777777" w:rsidR="00E27391" w:rsidRPr="008C7EFD" w:rsidRDefault="00E27391" w:rsidP="00164EE5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n=21 (5.1%)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E7E18" w14:textId="77777777" w:rsidR="00E27391" w:rsidRDefault="00E27391" w:rsidP="00164EE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8C7E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Adherence 25-49.9 %</w:t>
            </w:r>
          </w:p>
          <w:p w14:paraId="082847D9" w14:textId="77777777" w:rsidR="00E27391" w:rsidRPr="008C7EFD" w:rsidRDefault="00E27391" w:rsidP="00164EE5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n=61 (16.1%)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8FD51" w14:textId="77777777" w:rsidR="00E27391" w:rsidRDefault="00E27391" w:rsidP="00164EE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8C7E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Adherence 50-75 %</w:t>
            </w:r>
          </w:p>
          <w:p w14:paraId="4CFAC9B7" w14:textId="77777777" w:rsidR="00E27391" w:rsidRPr="008C7EFD" w:rsidRDefault="00E27391" w:rsidP="00164EE5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n=113 (27.5%)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961A6" w14:textId="77777777" w:rsidR="00E27391" w:rsidRDefault="00E27391" w:rsidP="00164EE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8C7E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Adherence &gt;75 %</w:t>
            </w:r>
          </w:p>
          <w:p w14:paraId="04C3F3ED" w14:textId="77777777" w:rsidR="00E27391" w:rsidRPr="008C7EFD" w:rsidRDefault="00E27391" w:rsidP="00164EE5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n=211 (51.3%)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717DAC" w14:textId="77777777" w:rsidR="00E27391" w:rsidRPr="008C7EFD" w:rsidRDefault="00E27391" w:rsidP="00164EE5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 w:rsidRPr="008C7E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p-value</w:t>
            </w:r>
          </w:p>
        </w:tc>
      </w:tr>
      <w:tr w:rsidR="00E27391" w:rsidRPr="008C7EFD" w14:paraId="0421219D" w14:textId="77777777" w:rsidTr="00164EE5">
        <w:trPr>
          <w:trHeight w:val="31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37EC0" w14:textId="77777777" w:rsidR="00E27391" w:rsidRPr="008C7EFD" w:rsidRDefault="00E27391" w:rsidP="00164EE5">
            <w:pPr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Symptom control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E289C8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CC8510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994A0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7817D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F5734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0</w:t>
            </w:r>
            <w:r w:rsidRPr="008C7EFD">
              <w:rPr>
                <w:color w:val="000000"/>
                <w:sz w:val="22"/>
                <w:szCs w:val="22"/>
                <w:lang w:val="en-GB" w:eastAsia="en-GB"/>
              </w:rPr>
              <w:t>.324</w:t>
            </w:r>
          </w:p>
        </w:tc>
      </w:tr>
      <w:tr w:rsidR="00E27391" w:rsidRPr="008C7EFD" w14:paraId="68AA09F4" w14:textId="77777777" w:rsidTr="00164EE5">
        <w:trPr>
          <w:trHeight w:val="58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32E99" w14:textId="77777777" w:rsidR="00E27391" w:rsidRPr="008C7EFD" w:rsidRDefault="00E27391" w:rsidP="00164EE5">
            <w:pPr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Well controlled (ACT 20-25)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EF5DA7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11 (52.4 %)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E8A0BF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33 (50.0 %)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6B6107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71 (64.5 %)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7638BD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122 (58.7 %)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6B8A6A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E27391" w:rsidRPr="008C7EFD" w14:paraId="464196E3" w14:textId="77777777" w:rsidTr="00164EE5">
        <w:trPr>
          <w:trHeight w:val="58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CC2CF" w14:textId="77777777" w:rsidR="00E27391" w:rsidRPr="008C7EFD" w:rsidRDefault="00E27391" w:rsidP="00164EE5">
            <w:pPr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Partly controlled (ACT 16-19)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DA71FD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4 (19.0 %)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53DB3C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19 (28.8 %)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0E9551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24 (21.8 %)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831C77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41 (19.7 %)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E7EB7A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E27391" w:rsidRPr="008C7EFD" w14:paraId="6E17AA96" w14:textId="77777777" w:rsidTr="00164EE5">
        <w:trPr>
          <w:trHeight w:val="58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66E23" w14:textId="77777777" w:rsidR="00E27391" w:rsidRPr="008C7EFD" w:rsidRDefault="00E27391" w:rsidP="00164EE5">
            <w:pPr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Poorly controlled (ACT 5-15)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C0F3A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6 (28.6 %)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10E17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14 (21.2 %)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68974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15 (13.6 %)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42625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45 (21.6 %)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A82EC9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E27391" w:rsidRPr="008C7EFD" w14:paraId="6CC02BBD" w14:textId="77777777" w:rsidTr="00164EE5">
        <w:trPr>
          <w:trHeight w:val="31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826F8" w14:textId="77777777" w:rsidR="00E27391" w:rsidRPr="008C7EFD" w:rsidRDefault="00E27391" w:rsidP="00164EE5">
            <w:pPr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BAFEA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988A36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B0A2A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1D136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3EA4B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E27391" w:rsidRPr="008C7EFD" w14:paraId="5DF48544" w14:textId="77777777" w:rsidTr="00164EE5">
        <w:trPr>
          <w:trHeight w:val="31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AF277" w14:textId="77777777" w:rsidR="00E27391" w:rsidRPr="008C7EFD" w:rsidRDefault="00E27391" w:rsidP="00164EE5">
            <w:pPr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Reported exacerbation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147BFF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E5CB63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B88894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5C7A19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C4CCE1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E27391" w:rsidRPr="008C7EFD" w14:paraId="4FA1ADFE" w14:textId="77777777" w:rsidTr="00164EE5">
        <w:trPr>
          <w:trHeight w:val="58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95E05" w14:textId="77777777" w:rsidR="00E27391" w:rsidRPr="008C7EFD" w:rsidRDefault="00E27391" w:rsidP="00164EE5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Temporary increase of asthma medication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8890E6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14 (70.0 %)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2BB267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38 (57.6 %)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67F402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73 (65.2 %)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08BB5A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146 (70.2 %)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08689A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0</w:t>
            </w:r>
            <w:r w:rsidRPr="008C7EFD">
              <w:rPr>
                <w:color w:val="000000"/>
                <w:sz w:val="22"/>
                <w:szCs w:val="22"/>
                <w:lang w:val="en-GB" w:eastAsia="en-GB"/>
              </w:rPr>
              <w:t>.280</w:t>
            </w:r>
          </w:p>
        </w:tc>
      </w:tr>
      <w:tr w:rsidR="00E27391" w:rsidRPr="008C7EFD" w14:paraId="154408A5" w14:textId="77777777" w:rsidTr="00164EE5">
        <w:trPr>
          <w:trHeight w:val="58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CBF25" w14:textId="77777777" w:rsidR="00E27391" w:rsidRPr="008C7EFD" w:rsidRDefault="00E27391" w:rsidP="00164EE5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Course of oral corticosteroid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5DA811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6 (28.6 %)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053B71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22 (31.6 %)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C6186B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26 (24.1%)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A3BC35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78 (37.9 %)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77F021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0</w:t>
            </w:r>
            <w:r w:rsidRPr="008C7EFD">
              <w:rPr>
                <w:color w:val="000000"/>
                <w:sz w:val="22"/>
                <w:szCs w:val="22"/>
                <w:lang w:val="en-GB" w:eastAsia="en-GB"/>
              </w:rPr>
              <w:t>.090</w:t>
            </w:r>
          </w:p>
        </w:tc>
      </w:tr>
      <w:tr w:rsidR="00E27391" w:rsidRPr="008C7EFD" w14:paraId="74AAC679" w14:textId="77777777" w:rsidTr="00164EE5">
        <w:trPr>
          <w:trHeight w:val="58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C4FB8" w14:textId="77777777" w:rsidR="00E27391" w:rsidRPr="008C7EFD" w:rsidRDefault="00E27391" w:rsidP="00164EE5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Unscheduled health care visit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5B455F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4 (19.0 %)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812D58" w14:textId="77777777" w:rsidR="00E27391" w:rsidRPr="008C7EFD" w:rsidRDefault="00E27391" w:rsidP="00164EE5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8C7EFD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14 (21.2 %)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B56F06" w14:textId="77777777" w:rsidR="00E27391" w:rsidRPr="008C7EFD" w:rsidRDefault="00E27391" w:rsidP="00164EE5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8C7EFD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15 (13.6%)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70FBF1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59 (28.4 %)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7E2053" w14:textId="77777777" w:rsidR="00E27391" w:rsidRPr="008C7EFD" w:rsidRDefault="00E27391" w:rsidP="00164EE5">
            <w:pPr>
              <w:rPr>
                <w:b/>
                <w:bCs/>
                <w:color w:val="000000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0</w:t>
            </w: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.027</w:t>
            </w:r>
          </w:p>
        </w:tc>
      </w:tr>
      <w:tr w:rsidR="00E27391" w:rsidRPr="008C7EFD" w14:paraId="62C2F3D6" w14:textId="77777777" w:rsidTr="00164EE5">
        <w:trPr>
          <w:trHeight w:val="31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D043F" w14:textId="77777777" w:rsidR="00E27391" w:rsidRPr="008C7EFD" w:rsidRDefault="00E27391" w:rsidP="00164EE5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Hospitali</w:t>
            </w: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s</w:t>
            </w:r>
            <w:r w:rsidRPr="008C7EFD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8BB20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0 (0 %)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FBD73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1 (1</w:t>
            </w:r>
            <w:proofErr w:type="gramStart"/>
            <w:r w:rsidRPr="008C7EFD">
              <w:rPr>
                <w:color w:val="000000"/>
                <w:sz w:val="22"/>
                <w:szCs w:val="22"/>
                <w:lang w:val="en-GB" w:eastAsia="en-GB"/>
              </w:rPr>
              <w:t>,5</w:t>
            </w:r>
            <w:proofErr w:type="gramEnd"/>
            <w:r w:rsidRPr="008C7EFD">
              <w:rPr>
                <w:color w:val="000000"/>
                <w:sz w:val="22"/>
                <w:szCs w:val="22"/>
                <w:lang w:val="en-GB" w:eastAsia="en-GB"/>
              </w:rPr>
              <w:t xml:space="preserve"> 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F3C44F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2 (1.8 %)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EFB3D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 w:rsidRPr="008C7EFD">
              <w:rPr>
                <w:color w:val="000000"/>
                <w:sz w:val="22"/>
                <w:szCs w:val="22"/>
                <w:lang w:val="en-GB" w:eastAsia="en-GB"/>
              </w:rPr>
              <w:t>7 (3.4 %)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94CC4" w14:textId="77777777" w:rsidR="00E27391" w:rsidRPr="008C7EFD" w:rsidRDefault="00E27391" w:rsidP="00164EE5">
            <w:pPr>
              <w:rPr>
                <w:color w:val="000000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0</w:t>
            </w:r>
            <w:r w:rsidRPr="008C7EFD">
              <w:rPr>
                <w:color w:val="000000"/>
                <w:sz w:val="22"/>
                <w:szCs w:val="22"/>
                <w:lang w:val="en-GB" w:eastAsia="en-GB"/>
              </w:rPr>
              <w:t>.633</w:t>
            </w:r>
          </w:p>
        </w:tc>
      </w:tr>
    </w:tbl>
    <w:p w14:paraId="6C114383" w14:textId="77777777" w:rsidR="00E27391" w:rsidRDefault="00E27391" w:rsidP="00E27391">
      <w:pPr>
        <w:pStyle w:val="Heading2"/>
        <w:spacing w:line="360" w:lineRule="auto"/>
        <w:jc w:val="both"/>
        <w:rPr>
          <w:sz w:val="24"/>
          <w:szCs w:val="24"/>
        </w:rPr>
      </w:pPr>
    </w:p>
    <w:p w14:paraId="522B475D" w14:textId="77777777" w:rsidR="00443FDC" w:rsidRPr="00F2745A" w:rsidRDefault="00443FDC" w:rsidP="00F2745A"/>
    <w:sectPr w:rsidR="00443FDC" w:rsidRPr="00F2745A" w:rsidSect="00FE618A">
      <w:footerReference w:type="default" r:id="rId7"/>
      <w:pgSz w:w="11909" w:h="16834"/>
      <w:pgMar w:top="1137" w:right="1137" w:bottom="1137" w:left="1137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76890" w14:textId="77777777" w:rsidR="00E57923" w:rsidRDefault="00E57923">
      <w:r>
        <w:separator/>
      </w:r>
    </w:p>
  </w:endnote>
  <w:endnote w:type="continuationSeparator" w:id="0">
    <w:p w14:paraId="16723633" w14:textId="77777777" w:rsidR="00E57923" w:rsidRDefault="00E5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EE58DE7-149E-4E94-AD53-53A887664A46}"/>
    <w:embedBold r:id="rId2" w:fontKey="{68AC4007-2B1D-4DAB-A0A2-85CB2DDFFF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85DFF9B-06C7-4560-8B6B-7D0B56DC6BE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5A2E70D-B74C-469D-A3C1-B0632FB19F32}"/>
    <w:embedBold r:id="rId5" w:fontKey="{5BEA2FD0-8579-4251-BEAB-BF0CDEB5FE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7B17E" w14:textId="5152BF3E" w:rsidR="00443FDC" w:rsidRDefault="00F2745A">
    <w:pPr>
      <w:jc w:val="right"/>
    </w:pPr>
    <w:r>
      <w:fldChar w:fldCharType="begin"/>
    </w:r>
    <w:r>
      <w:instrText>PAGE</w:instrText>
    </w:r>
    <w:r>
      <w:fldChar w:fldCharType="separate"/>
    </w:r>
    <w:r w:rsidR="00E2739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53A27" w14:textId="77777777" w:rsidR="00E57923" w:rsidRDefault="00E57923">
      <w:r>
        <w:separator/>
      </w:r>
    </w:p>
  </w:footnote>
  <w:footnote w:type="continuationSeparator" w:id="0">
    <w:p w14:paraId="7A927592" w14:textId="77777777" w:rsidR="00E57923" w:rsidRDefault="00E57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DC"/>
    <w:rsid w:val="00006C09"/>
    <w:rsid w:val="00052A62"/>
    <w:rsid w:val="00135D0D"/>
    <w:rsid w:val="002674F1"/>
    <w:rsid w:val="002E5A3B"/>
    <w:rsid w:val="003378AA"/>
    <w:rsid w:val="0035705F"/>
    <w:rsid w:val="00377D17"/>
    <w:rsid w:val="00443FDC"/>
    <w:rsid w:val="00454006"/>
    <w:rsid w:val="004653B9"/>
    <w:rsid w:val="004F240E"/>
    <w:rsid w:val="00530612"/>
    <w:rsid w:val="00563A57"/>
    <w:rsid w:val="005B76AD"/>
    <w:rsid w:val="00662FAB"/>
    <w:rsid w:val="0069735E"/>
    <w:rsid w:val="006A5A99"/>
    <w:rsid w:val="006C177D"/>
    <w:rsid w:val="006D296B"/>
    <w:rsid w:val="007E357A"/>
    <w:rsid w:val="00AE7AE2"/>
    <w:rsid w:val="00B1545B"/>
    <w:rsid w:val="00B96696"/>
    <w:rsid w:val="00D845E2"/>
    <w:rsid w:val="00E27391"/>
    <w:rsid w:val="00E522C1"/>
    <w:rsid w:val="00E57923"/>
    <w:rsid w:val="00F2745A"/>
    <w:rsid w:val="00FB736C"/>
    <w:rsid w:val="00FE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C9269"/>
  <w15:docId w15:val="{5C106BBF-0001-44B4-AA56-01BD4ECD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LineNumber">
    <w:name w:val="line number"/>
    <w:basedOn w:val="DefaultParagraphFont"/>
    <w:uiPriority w:val="99"/>
    <w:semiHidden/>
    <w:unhideWhenUsed/>
    <w:rsid w:val="006D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6E37-EDAD-4C3F-8703-D94B7287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Chong Zhuo Lin</dc:creator>
  <cp:lastModifiedBy>Grover Ratiza</cp:lastModifiedBy>
  <cp:revision>7</cp:revision>
  <dcterms:created xsi:type="dcterms:W3CDTF">2026-02-24T01:28:00Z</dcterms:created>
  <dcterms:modified xsi:type="dcterms:W3CDTF">2026-03-06T07:23:00Z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0x010100B1B2B8D6E1E26C41917790AEC5B61EAB</vt:lpwstr>
  </property>
</Properties>
</file>