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0A8B6">
      <w:pPr>
        <w:spacing w:line="360" w:lineRule="auto"/>
        <w:jc w:val="center"/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Table 1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Inc</w:t>
      </w:r>
      <w:bookmarkStart w:id="0" w:name="_GoBack"/>
      <w:bookmarkEnd w:id="0"/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idence of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reatment-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related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dverse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e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vents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occurring in patients treated with </w:t>
      </w:r>
      <w:r>
        <w:rPr>
          <w:rFonts w:hint="default" w:ascii="Times New Roman" w:hAnsi="Times New Roman" w:eastAsia="Times-Roman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tislelizumab alone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n=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14)</w:t>
      </w:r>
    </w:p>
    <w:tbl>
      <w:tblPr>
        <w:tblStyle w:val="3"/>
        <w:tblW w:w="8278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5"/>
        <w:gridCol w:w="2538"/>
        <w:gridCol w:w="2465"/>
      </w:tblGrid>
      <w:tr w14:paraId="257935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tcBorders>
              <w:top w:val="single" w:color="auto" w:sz="12" w:space="0"/>
              <w:bottom w:val="single" w:color="auto" w:sz="12" w:space="0"/>
            </w:tcBorders>
            <w:vAlign w:val="top"/>
          </w:tcPr>
          <w:p w14:paraId="1D355CDC"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Preferred Term</w:t>
            </w:r>
          </w:p>
        </w:tc>
        <w:tc>
          <w:tcPr>
            <w:tcW w:w="2538" w:type="dxa"/>
            <w:tcBorders>
              <w:top w:val="single" w:color="auto" w:sz="12" w:space="0"/>
              <w:bottom w:val="single" w:color="auto" w:sz="12" w:space="0"/>
            </w:tcBorders>
            <w:vAlign w:val="top"/>
          </w:tcPr>
          <w:p w14:paraId="4D922884">
            <w:pPr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Grade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1-2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, N (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2465" w:type="dxa"/>
            <w:tcBorders>
              <w:top w:val="single" w:color="auto" w:sz="12" w:space="0"/>
              <w:bottom w:val="single" w:color="auto" w:sz="12" w:space="0"/>
            </w:tcBorders>
            <w:vAlign w:val="top"/>
          </w:tcPr>
          <w:p w14:paraId="548BD5F3"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Grade 3-4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,  N (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</w:tr>
      <w:tr w14:paraId="38F896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tcBorders>
              <w:top w:val="single" w:color="auto" w:sz="12" w:space="0"/>
            </w:tcBorders>
            <w:vAlign w:val="top"/>
          </w:tcPr>
          <w:p w14:paraId="7584C077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 xml:space="preserve">Any 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AE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s</w:t>
            </w:r>
          </w:p>
        </w:tc>
        <w:tc>
          <w:tcPr>
            <w:tcW w:w="2538" w:type="dxa"/>
            <w:tcBorders>
              <w:top w:val="single" w:color="auto" w:sz="12" w:space="0"/>
            </w:tcBorders>
            <w:vAlign w:val="top"/>
          </w:tcPr>
          <w:p w14:paraId="69546F01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10 (71.43%)</w:t>
            </w:r>
          </w:p>
        </w:tc>
        <w:tc>
          <w:tcPr>
            <w:tcW w:w="2465" w:type="dxa"/>
            <w:tcBorders>
              <w:top w:val="single" w:color="auto" w:sz="12" w:space="0"/>
            </w:tcBorders>
            <w:vAlign w:val="top"/>
          </w:tcPr>
          <w:p w14:paraId="5F31C25D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1(7.14%)</w:t>
            </w:r>
          </w:p>
        </w:tc>
      </w:tr>
      <w:tr w14:paraId="5F470B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7C36FFB0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Anemia</w:t>
            </w:r>
          </w:p>
        </w:tc>
        <w:tc>
          <w:tcPr>
            <w:tcW w:w="2538" w:type="dxa"/>
            <w:vAlign w:val="top"/>
          </w:tcPr>
          <w:p w14:paraId="490F20B9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4(28.57%)</w:t>
            </w:r>
          </w:p>
        </w:tc>
        <w:tc>
          <w:tcPr>
            <w:tcW w:w="2465" w:type="dxa"/>
            <w:vAlign w:val="top"/>
          </w:tcPr>
          <w:p w14:paraId="29521C92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5125F2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4E9EB766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Increased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GGT</w:t>
            </w:r>
          </w:p>
        </w:tc>
        <w:tc>
          <w:tcPr>
            <w:tcW w:w="2538" w:type="dxa"/>
            <w:vAlign w:val="top"/>
          </w:tcPr>
          <w:p w14:paraId="1806ED6E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2(14.29%)</w:t>
            </w:r>
          </w:p>
        </w:tc>
        <w:tc>
          <w:tcPr>
            <w:tcW w:w="2465" w:type="dxa"/>
            <w:vAlign w:val="top"/>
          </w:tcPr>
          <w:p w14:paraId="0F16A01B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19E2C7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468833F1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Increased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LDH</w:t>
            </w:r>
          </w:p>
        </w:tc>
        <w:tc>
          <w:tcPr>
            <w:tcW w:w="2538" w:type="dxa"/>
            <w:vAlign w:val="top"/>
          </w:tcPr>
          <w:p w14:paraId="757CAE23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2(14.29%)</w:t>
            </w:r>
          </w:p>
        </w:tc>
        <w:tc>
          <w:tcPr>
            <w:tcW w:w="2465" w:type="dxa"/>
            <w:vAlign w:val="top"/>
          </w:tcPr>
          <w:p w14:paraId="753DA2B8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5C919B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6BF76560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ypercholesterolemia</w:t>
            </w:r>
          </w:p>
        </w:tc>
        <w:tc>
          <w:tcPr>
            <w:tcW w:w="2538" w:type="dxa"/>
            <w:vAlign w:val="top"/>
          </w:tcPr>
          <w:p w14:paraId="53EF8390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3(21.43%)</w:t>
            </w:r>
          </w:p>
        </w:tc>
        <w:tc>
          <w:tcPr>
            <w:tcW w:w="2465" w:type="dxa"/>
            <w:vAlign w:val="top"/>
          </w:tcPr>
          <w:p w14:paraId="1A7A4ECF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3E86B6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2DF04F07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Increased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 xml:space="preserve"> c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reatinine</w:t>
            </w:r>
          </w:p>
        </w:tc>
        <w:tc>
          <w:tcPr>
            <w:tcW w:w="2538" w:type="dxa"/>
            <w:vAlign w:val="top"/>
          </w:tcPr>
          <w:p w14:paraId="4F16E464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2(14.29%)</w:t>
            </w:r>
          </w:p>
        </w:tc>
        <w:tc>
          <w:tcPr>
            <w:tcW w:w="2465" w:type="dxa"/>
            <w:vAlign w:val="top"/>
          </w:tcPr>
          <w:p w14:paraId="6E0E8413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399688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45434146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Hyperuricemia</w:t>
            </w:r>
          </w:p>
        </w:tc>
        <w:tc>
          <w:tcPr>
            <w:tcW w:w="2538" w:type="dxa"/>
            <w:vAlign w:val="top"/>
          </w:tcPr>
          <w:p w14:paraId="6E81732D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4(28.57%)</w:t>
            </w:r>
          </w:p>
        </w:tc>
        <w:tc>
          <w:tcPr>
            <w:tcW w:w="2465" w:type="dxa"/>
            <w:vAlign w:val="top"/>
          </w:tcPr>
          <w:p w14:paraId="0CC372E0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1(7.14%)</w:t>
            </w:r>
          </w:p>
        </w:tc>
      </w:tr>
      <w:tr w14:paraId="4A524A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6235A510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 xml:space="preserve">eGFR 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decreased</w:t>
            </w:r>
          </w:p>
        </w:tc>
        <w:tc>
          <w:tcPr>
            <w:tcW w:w="2538" w:type="dxa"/>
            <w:vAlign w:val="top"/>
          </w:tcPr>
          <w:p w14:paraId="24D4E730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4(28.57%)</w:t>
            </w:r>
          </w:p>
        </w:tc>
        <w:tc>
          <w:tcPr>
            <w:tcW w:w="2465" w:type="dxa"/>
            <w:vAlign w:val="top"/>
          </w:tcPr>
          <w:p w14:paraId="77BD0EBA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E7EB2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6854AB0B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Hypokalemia</w:t>
            </w:r>
          </w:p>
        </w:tc>
        <w:tc>
          <w:tcPr>
            <w:tcW w:w="2538" w:type="dxa"/>
            <w:vAlign w:val="top"/>
          </w:tcPr>
          <w:p w14:paraId="5351146A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1(7.14%)</w:t>
            </w:r>
          </w:p>
        </w:tc>
        <w:tc>
          <w:tcPr>
            <w:tcW w:w="2465" w:type="dxa"/>
            <w:vAlign w:val="top"/>
          </w:tcPr>
          <w:p w14:paraId="0D30BD3A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1176A4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39E938A8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Hyperkalemia</w:t>
            </w:r>
          </w:p>
        </w:tc>
        <w:tc>
          <w:tcPr>
            <w:tcW w:w="2538" w:type="dxa"/>
            <w:vAlign w:val="top"/>
          </w:tcPr>
          <w:p w14:paraId="51C73E7A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1(7.14%)</w:t>
            </w:r>
          </w:p>
        </w:tc>
        <w:tc>
          <w:tcPr>
            <w:tcW w:w="2465" w:type="dxa"/>
            <w:vAlign w:val="top"/>
          </w:tcPr>
          <w:p w14:paraId="5BCECB69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1C875F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5054C7A4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</w:rPr>
              <w:t>Hyp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  <w:t>o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</w:rPr>
              <w:t>natremia</w:t>
            </w:r>
          </w:p>
        </w:tc>
        <w:tc>
          <w:tcPr>
            <w:tcW w:w="2538" w:type="dxa"/>
            <w:vAlign w:val="top"/>
          </w:tcPr>
          <w:p w14:paraId="2DDABA0A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2(14.29%)</w:t>
            </w:r>
          </w:p>
        </w:tc>
        <w:tc>
          <w:tcPr>
            <w:tcW w:w="2465" w:type="dxa"/>
            <w:vAlign w:val="top"/>
          </w:tcPr>
          <w:p w14:paraId="7FA2071F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4AC702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2AF11399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Hypocalcemia</w:t>
            </w:r>
          </w:p>
        </w:tc>
        <w:tc>
          <w:tcPr>
            <w:tcW w:w="2538" w:type="dxa"/>
            <w:vAlign w:val="top"/>
          </w:tcPr>
          <w:p w14:paraId="48333648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1(7.14%)</w:t>
            </w:r>
          </w:p>
        </w:tc>
        <w:tc>
          <w:tcPr>
            <w:tcW w:w="2465" w:type="dxa"/>
            <w:vAlign w:val="top"/>
          </w:tcPr>
          <w:p w14:paraId="3F5934EB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0E4EB0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6B2BCA09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ypercalcinemia</w:t>
            </w:r>
          </w:p>
        </w:tc>
        <w:tc>
          <w:tcPr>
            <w:tcW w:w="2538" w:type="dxa"/>
            <w:vAlign w:val="top"/>
          </w:tcPr>
          <w:p w14:paraId="172E3BE0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1(7.14%)</w:t>
            </w:r>
          </w:p>
        </w:tc>
        <w:tc>
          <w:tcPr>
            <w:tcW w:w="2465" w:type="dxa"/>
            <w:vAlign w:val="top"/>
          </w:tcPr>
          <w:p w14:paraId="25FBB97A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C96D6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411B2218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Hyperglycemia</w:t>
            </w:r>
          </w:p>
        </w:tc>
        <w:tc>
          <w:tcPr>
            <w:tcW w:w="2538" w:type="dxa"/>
            <w:vAlign w:val="top"/>
          </w:tcPr>
          <w:p w14:paraId="21E55E14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2(14.29%)</w:t>
            </w:r>
          </w:p>
        </w:tc>
        <w:tc>
          <w:tcPr>
            <w:tcW w:w="2465" w:type="dxa"/>
            <w:vAlign w:val="top"/>
          </w:tcPr>
          <w:p w14:paraId="2F0B1287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248D51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6A5B3273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yperthyrea</w:t>
            </w:r>
          </w:p>
        </w:tc>
        <w:tc>
          <w:tcPr>
            <w:tcW w:w="2538" w:type="dxa"/>
            <w:vAlign w:val="top"/>
          </w:tcPr>
          <w:p w14:paraId="3E1F08ED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2(14.29%)</w:t>
            </w:r>
          </w:p>
        </w:tc>
        <w:tc>
          <w:tcPr>
            <w:tcW w:w="2465" w:type="dxa"/>
            <w:vAlign w:val="top"/>
          </w:tcPr>
          <w:p w14:paraId="2DA4588F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38D2A5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75" w:type="dxa"/>
            <w:vAlign w:val="top"/>
          </w:tcPr>
          <w:p w14:paraId="3D3DD2D9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ypothyroidism</w:t>
            </w:r>
          </w:p>
        </w:tc>
        <w:tc>
          <w:tcPr>
            <w:tcW w:w="2538" w:type="dxa"/>
            <w:vAlign w:val="top"/>
          </w:tcPr>
          <w:p w14:paraId="7603023F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1(7.14%)</w:t>
            </w:r>
          </w:p>
        </w:tc>
        <w:tc>
          <w:tcPr>
            <w:tcW w:w="2465" w:type="dxa"/>
            <w:vAlign w:val="top"/>
          </w:tcPr>
          <w:p w14:paraId="65DA269D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</w:tbl>
    <w:p w14:paraId="664D8779">
      <w:pPr>
        <w:rPr>
          <w:rFonts w:hint="default" w:ascii="Times New Roman" w:hAnsi="Times New Roman" w:cs="Times New Roman" w:eastAsiaTheme="minorEastAsia"/>
          <w:b w:val="0"/>
          <w:bCs w:val="0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0"/>
          <w:szCs w:val="20"/>
          <w:highlight w:val="none"/>
          <w:lang w:val="en-US" w:eastAsia="zh-CN"/>
        </w:rPr>
        <w:t>Note:</w:t>
      </w:r>
      <w:r>
        <w:rPr>
          <w:rFonts w:hint="default" w:ascii="Times New Roman" w:hAnsi="Times New Roman" w:cs="Times New Roman"/>
          <w:b w:val="0"/>
          <w:bCs w:val="0"/>
          <w:i/>
          <w:iCs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</w:rPr>
        <w:t xml:space="preserve">Any equivalent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>AE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</w:rPr>
        <w:t xml:space="preserve"> of the same grade in one patient was recorded only once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>.</w:t>
      </w:r>
    </w:p>
    <w:p w14:paraId="6B749A6F">
      <w:pP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>AE, adverse event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</w:rPr>
        <w:t>GGT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 xml:space="preserve">, gamma-glutamyl-transferase;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</w:rPr>
        <w:t>LDH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 xml:space="preserve">, lactate dehydrogenase;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eGFR, estimated glomerular filtration rate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>.</w:t>
      </w:r>
    </w:p>
    <w:p w14:paraId="5C90F591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>Table 2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Comparison of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reatment-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related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dverse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e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vents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between patients with adenocarcinoma and squamous cell carcinoma</w:t>
      </w:r>
    </w:p>
    <w:tbl>
      <w:tblPr>
        <w:tblStyle w:val="3"/>
        <w:tblW w:w="9418" w:type="dxa"/>
        <w:tblInd w:w="-634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9"/>
        <w:gridCol w:w="1421"/>
        <w:gridCol w:w="1748"/>
        <w:gridCol w:w="902"/>
        <w:gridCol w:w="733"/>
        <w:gridCol w:w="1185"/>
      </w:tblGrid>
      <w:tr w14:paraId="0D3843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bottom w:val="single" w:color="auto" w:sz="4" w:space="0"/>
            </w:tcBorders>
            <w:vAlign w:val="bottom"/>
          </w:tcPr>
          <w:p w14:paraId="1749A0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>Preferred Term</w:t>
            </w:r>
          </w:p>
        </w:tc>
        <w:tc>
          <w:tcPr>
            <w:tcW w:w="1421" w:type="dxa"/>
            <w:tcBorders>
              <w:bottom w:val="single" w:color="auto" w:sz="4" w:space="0"/>
            </w:tcBorders>
            <w:vAlign w:val="bottom"/>
          </w:tcPr>
          <w:p w14:paraId="0F47C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Adenocarcinoma (n=86)</w:t>
            </w:r>
          </w:p>
        </w:tc>
        <w:tc>
          <w:tcPr>
            <w:tcW w:w="1748" w:type="dxa"/>
            <w:tcBorders>
              <w:bottom w:val="single" w:color="auto" w:sz="4" w:space="0"/>
            </w:tcBorders>
            <w:vAlign w:val="bottom"/>
          </w:tcPr>
          <w:p w14:paraId="0980A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Squamous cell carcinoma (n=92)</w:t>
            </w:r>
          </w:p>
        </w:tc>
        <w:tc>
          <w:tcPr>
            <w:tcW w:w="902" w:type="dxa"/>
            <w:tcBorders>
              <w:bottom w:val="single" w:color="auto" w:sz="4" w:space="0"/>
            </w:tcBorders>
            <w:vAlign w:val="bottom"/>
          </w:tcPr>
          <w:p w14:paraId="2BA05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"/>
              </w:rPr>
              <w:t xml:space="preserve">P </w:t>
            </w: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"/>
              </w:rPr>
              <w:t>value</w:t>
            </w:r>
          </w:p>
        </w:tc>
        <w:tc>
          <w:tcPr>
            <w:tcW w:w="733" w:type="dxa"/>
            <w:tcBorders>
              <w:bottom w:val="single" w:color="auto" w:sz="4" w:space="0"/>
            </w:tcBorders>
            <w:vAlign w:val="bottom"/>
          </w:tcPr>
          <w:p w14:paraId="45C75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</w:t>
            </w:r>
          </w:p>
        </w:tc>
        <w:tc>
          <w:tcPr>
            <w:tcW w:w="1185" w:type="dxa"/>
            <w:tcBorders>
              <w:bottom w:val="single" w:color="auto" w:sz="4" w:space="0"/>
            </w:tcBorders>
            <w:vAlign w:val="bottom"/>
          </w:tcPr>
          <w:p w14:paraId="65069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95%CI</w:t>
            </w:r>
          </w:p>
        </w:tc>
      </w:tr>
      <w:tr w14:paraId="607FBF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op w:val="single" w:color="auto" w:sz="4" w:space="0"/>
              <w:bottom w:val="nil"/>
            </w:tcBorders>
            <w:vAlign w:val="bottom"/>
          </w:tcPr>
          <w:p w14:paraId="50D6FF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Any AEs</w:t>
            </w:r>
          </w:p>
        </w:tc>
        <w:tc>
          <w:tcPr>
            <w:tcW w:w="1421" w:type="dxa"/>
            <w:tcBorders>
              <w:top w:val="single" w:color="auto" w:sz="4" w:space="0"/>
              <w:bottom w:val="nil"/>
            </w:tcBorders>
            <w:vAlign w:val="bottom"/>
          </w:tcPr>
          <w:p w14:paraId="72A54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85（98.84%）</w:t>
            </w:r>
          </w:p>
        </w:tc>
        <w:tc>
          <w:tcPr>
            <w:tcW w:w="1748" w:type="dxa"/>
            <w:tcBorders>
              <w:top w:val="single" w:color="auto" w:sz="4" w:space="0"/>
              <w:bottom w:val="nil"/>
            </w:tcBorders>
            <w:vAlign w:val="bottom"/>
          </w:tcPr>
          <w:p w14:paraId="1D326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90（97.83%）</w:t>
            </w:r>
          </w:p>
        </w:tc>
        <w:tc>
          <w:tcPr>
            <w:tcW w:w="902" w:type="dxa"/>
            <w:tcBorders>
              <w:top w:val="single" w:color="auto" w:sz="4" w:space="0"/>
              <w:bottom w:val="nil"/>
            </w:tcBorders>
            <w:vAlign w:val="bottom"/>
          </w:tcPr>
          <w:p w14:paraId="576D6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1.000</w:t>
            </w:r>
          </w:p>
        </w:tc>
        <w:tc>
          <w:tcPr>
            <w:tcW w:w="733" w:type="dxa"/>
            <w:tcBorders>
              <w:top w:val="single" w:color="auto" w:sz="4" w:space="0"/>
              <w:bottom w:val="nil"/>
            </w:tcBorders>
            <w:vAlign w:val="bottom"/>
          </w:tcPr>
          <w:p w14:paraId="255CE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0.33</w:t>
            </w:r>
          </w:p>
        </w:tc>
        <w:tc>
          <w:tcPr>
            <w:tcW w:w="1185" w:type="dxa"/>
            <w:tcBorders>
              <w:top w:val="single" w:color="auto" w:sz="4" w:space="0"/>
              <w:bottom w:val="nil"/>
            </w:tcBorders>
            <w:vAlign w:val="bottom"/>
          </w:tcPr>
          <w:p w14:paraId="740D3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0.03 - 3.74</w:t>
            </w:r>
          </w:p>
        </w:tc>
      </w:tr>
      <w:tr w14:paraId="3859FC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op w:val="nil"/>
              <w:tl2br w:val="nil"/>
              <w:tr2bl w:val="nil"/>
            </w:tcBorders>
            <w:vAlign w:val="bottom"/>
          </w:tcPr>
          <w:p w14:paraId="4A93C9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Leukopenia</w:t>
            </w:r>
          </w:p>
        </w:tc>
        <w:tc>
          <w:tcPr>
            <w:tcW w:w="1421" w:type="dxa"/>
            <w:tcBorders>
              <w:top w:val="nil"/>
              <w:tl2br w:val="nil"/>
              <w:tr2bl w:val="nil"/>
            </w:tcBorders>
            <w:vAlign w:val="bottom"/>
          </w:tcPr>
          <w:p w14:paraId="3E1EC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 (10.47%)</w:t>
            </w:r>
          </w:p>
        </w:tc>
        <w:tc>
          <w:tcPr>
            <w:tcW w:w="1748" w:type="dxa"/>
            <w:tcBorders>
              <w:top w:val="nil"/>
              <w:tl2br w:val="nil"/>
              <w:tr2bl w:val="nil"/>
            </w:tcBorders>
            <w:vAlign w:val="bottom"/>
          </w:tcPr>
          <w:p w14:paraId="2EB14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 (28.26%)</w:t>
            </w:r>
          </w:p>
        </w:tc>
        <w:tc>
          <w:tcPr>
            <w:tcW w:w="902" w:type="dxa"/>
            <w:tcBorders>
              <w:top w:val="nil"/>
              <w:tl2br w:val="nil"/>
              <w:tr2bl w:val="nil"/>
            </w:tcBorders>
            <w:vAlign w:val="bottom"/>
          </w:tcPr>
          <w:p w14:paraId="36E2B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733" w:type="dxa"/>
            <w:tcBorders>
              <w:top w:val="nil"/>
              <w:tl2br w:val="nil"/>
              <w:tr2bl w:val="nil"/>
            </w:tcBorders>
            <w:vAlign w:val="bottom"/>
          </w:tcPr>
          <w:p w14:paraId="52D74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3.37</w:t>
            </w:r>
          </w:p>
        </w:tc>
        <w:tc>
          <w:tcPr>
            <w:tcW w:w="1185" w:type="dxa"/>
            <w:tcBorders>
              <w:top w:val="nil"/>
              <w:tl2br w:val="nil"/>
              <w:tr2bl w:val="nil"/>
            </w:tcBorders>
            <w:vAlign w:val="bottom"/>
          </w:tcPr>
          <w:p w14:paraId="17167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1.48-7.70</w:t>
            </w:r>
          </w:p>
        </w:tc>
      </w:tr>
      <w:tr w14:paraId="734F51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783F65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Neutropenia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209DF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 (13.95%)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3280B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 (27.17%)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39E19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0.041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6DA64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2.30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7B5D5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1.07-4.94</w:t>
            </w:r>
          </w:p>
        </w:tc>
      </w:tr>
      <w:tr w14:paraId="3B3CAA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0BE120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Decreased lymphocyte count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33D0F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 (43.02%)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300C1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 (55.43%)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7210F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0.102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4C224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1.65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66F77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0.91-2.98</w:t>
            </w:r>
          </w:p>
        </w:tc>
      </w:tr>
      <w:tr w14:paraId="38F2C9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13E741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Anemia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13CAF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 (72.09%)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320D4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84 (91.30%)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0FADC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260BA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4.06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36389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1.71-9.65</w:t>
            </w:r>
          </w:p>
        </w:tc>
      </w:tr>
      <w:tr w14:paraId="6A5F01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15C95C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Thrombocytopenia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33E0B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 (10.47%)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6C820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 (33.70%)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5E512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348A2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4.35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0C5CE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1.93-9.82</w:t>
            </w:r>
          </w:p>
        </w:tc>
      </w:tr>
      <w:tr w14:paraId="18362E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4BD26A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Increased ALT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1ABA1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 (27.91%)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37548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 (19.57%)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60680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0.218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599BF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0.63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14250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0.31-1.26</w:t>
            </w:r>
          </w:p>
        </w:tc>
      </w:tr>
      <w:tr w14:paraId="571DF5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03E9DD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Increased AST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58B77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 (27.91%)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5CC6C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 (17.39%)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374B3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0.108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0E53C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0.54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1B4BF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0.27-1.11</w:t>
            </w:r>
          </w:p>
        </w:tc>
      </w:tr>
      <w:tr w14:paraId="0F68AE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164350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Increased GGT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615C5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 (26.74%)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45E81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 (27.17%)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427B8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1.000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18066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1.02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3798F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0.53-1.98</w:t>
            </w:r>
          </w:p>
        </w:tc>
      </w:tr>
      <w:tr w14:paraId="3FA9E1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62DF30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Increased ALP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129AA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 (36.05%)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09D2F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 (16.30%)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66DF6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434D6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0.35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5DD70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0.17-0.70</w:t>
            </w:r>
          </w:p>
        </w:tc>
      </w:tr>
      <w:tr w14:paraId="53E194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79904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Increased LDH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57B4D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 (56.98%)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41799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 (38.04%)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2FAEC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0.016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24287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0.46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66F22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0.25-0.84</w:t>
            </w:r>
          </w:p>
        </w:tc>
      </w:tr>
      <w:tr w14:paraId="19E942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2A9C5D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Increased creatinine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3DA93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 (12.79%)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344DE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 (13.04%)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693BF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1.000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3096A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1.02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639D7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0.43-2.46</w:t>
            </w:r>
          </w:p>
        </w:tc>
      </w:tr>
      <w:tr w14:paraId="4EC7A8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2E2934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Hyperuricemia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0DCAC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 (25.58%)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1E18B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 (41.30%)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7951C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0.039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53D2F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2.05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7E930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1.08-3.87</w:t>
            </w:r>
          </w:p>
        </w:tc>
      </w:tr>
      <w:tr w14:paraId="72E273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35C30F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Decreased eGFR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17343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 (24.42%)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46A28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 (31.52%)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5511E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0.320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3B284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1.42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3C93D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0.74-2.76</w:t>
            </w:r>
          </w:p>
        </w:tc>
      </w:tr>
      <w:tr w14:paraId="6555CC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49CF6F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hypercholesterolemia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403DF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 (37.21%)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6F0CF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 (19.57%)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6FE10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0.012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2CB81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0.41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6FC44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0.21-0.81</w:t>
            </w:r>
          </w:p>
        </w:tc>
      </w:tr>
      <w:tr w14:paraId="2814BB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3272C1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Hypokalemia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1AA3D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 (2.33%)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6246E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 (5.43%)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00984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0.446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2569B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2.41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15D81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0.46-12.78</w:t>
            </w:r>
          </w:p>
        </w:tc>
      </w:tr>
      <w:tr w14:paraId="4AD9CB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697206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Hyperkalemia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56B38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 (12.79%)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3D680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 (7.61%)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0144A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0.322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0A6A7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0.56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25AD0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0.21-1.52</w:t>
            </w:r>
          </w:p>
        </w:tc>
      </w:tr>
      <w:tr w14:paraId="6B34C0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51D1B9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Hyponatremia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5C25E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 (18.60%)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51B67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 (17.39%)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25DF9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0.848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1F5E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0.92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61EBC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0.43-1.98</w:t>
            </w:r>
          </w:p>
        </w:tc>
      </w:tr>
      <w:tr w14:paraId="409523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2F33AB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Hypocalcemia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3BD85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 (18.60%)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4A386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 (16.30%)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4AA8A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0.698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3F6AE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0.85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5A304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0.39-1.85</w:t>
            </w:r>
          </w:p>
        </w:tc>
      </w:tr>
      <w:tr w14:paraId="64F1AC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4D6CE7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APTT prolonged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6898A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 (29.07%)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475DF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 (20.65%)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40CC7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0.225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70218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0.64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34888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0.32-1.26</w:t>
            </w:r>
          </w:p>
        </w:tc>
      </w:tr>
      <w:tr w14:paraId="17905D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5A1D09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Increased INR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71619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 (2.33%)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60780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 (0.00%)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6C920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0.232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60D04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N/A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49A0B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N/A</w:t>
            </w:r>
          </w:p>
        </w:tc>
      </w:tr>
      <w:tr w14:paraId="023D95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2F399A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hypothyroidism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779D7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 (30.23%)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3C7A2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 (22.83%)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79D09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0.309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7A717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0.68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6F56A0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0.35-1.33</w:t>
            </w:r>
          </w:p>
        </w:tc>
      </w:tr>
      <w:tr w14:paraId="1F390B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118FF0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hyperthyroidism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72D25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 (9.30%)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5F2AB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 (5.43%)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53614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0.394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30152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0.56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4B56A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0.18-1.78</w:t>
            </w:r>
          </w:p>
        </w:tc>
      </w:tr>
      <w:tr w14:paraId="05994C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59B921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hypophysitis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06F05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 (1.16%)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37D6A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 (2.17%)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55371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1.000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1206E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1.91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50510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0.17-21.20</w:t>
            </w:r>
          </w:p>
        </w:tc>
      </w:tr>
      <w:tr w14:paraId="16E787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11A6E6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Hyperglycemia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1388C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 (9.30%)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4B5F8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 (8.70%)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5B3DC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1.000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16168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448EF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0.33-2.59</w:t>
            </w:r>
          </w:p>
        </w:tc>
      </w:tr>
      <w:tr w14:paraId="48EA23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66A92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Cutaneous irAEs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017C0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 (4.65%)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6A96D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 (2.17%)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3B275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0.432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1DA1E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0.46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047D6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0.08-2.55</w:t>
            </w:r>
          </w:p>
        </w:tc>
      </w:tr>
      <w:tr w14:paraId="452D1F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1D907A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Diarrhoea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133C7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 (1.16%)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42601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 (4.35%)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43B50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0.369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601FD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3.86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4DFD3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0.42-35.27</w:t>
            </w:r>
          </w:p>
        </w:tc>
      </w:tr>
      <w:tr w14:paraId="39C044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01B60D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Pneumonitis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41E04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 (0.00%)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658BF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 (1.09%)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0983D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1.000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4A6B7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N/A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517B3F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N/A</w:t>
            </w:r>
          </w:p>
        </w:tc>
      </w:tr>
      <w:tr w14:paraId="47A510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9" w:type="dxa"/>
            <w:tcBorders>
              <w:tl2br w:val="nil"/>
              <w:tr2bl w:val="nil"/>
            </w:tcBorders>
            <w:vAlign w:val="bottom"/>
          </w:tcPr>
          <w:p w14:paraId="3075A9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Treatment discontinuation due to irAEs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vAlign w:val="bottom"/>
          </w:tcPr>
          <w:p w14:paraId="393A2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 (4.65%)</w:t>
            </w:r>
          </w:p>
        </w:tc>
        <w:tc>
          <w:tcPr>
            <w:tcW w:w="1748" w:type="dxa"/>
            <w:tcBorders>
              <w:tl2br w:val="nil"/>
              <w:tr2bl w:val="nil"/>
            </w:tcBorders>
            <w:vAlign w:val="bottom"/>
          </w:tcPr>
          <w:p w14:paraId="1B00B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 (2.17%)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bottom"/>
          </w:tcPr>
          <w:p w14:paraId="15808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0.432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bottom"/>
          </w:tcPr>
          <w:p w14:paraId="58FE8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0.46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bottom"/>
          </w:tcPr>
          <w:p w14:paraId="7BFAC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0.08-2.55</w:t>
            </w:r>
          </w:p>
        </w:tc>
      </w:tr>
    </w:tbl>
    <w:p w14:paraId="1E8D053F"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0"/>
          <w:szCs w:val="20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0"/>
          <w:szCs w:val="20"/>
          <w:highlight w:val="none"/>
          <w:u w:val="none"/>
          <w:lang w:val="en-US" w:eastAsia="zh-CN" w:bidi="ar"/>
        </w:rPr>
        <w:t>N/A, not applicable (OR and 95% CI could not be calculated when no events occurred in one or both groups).</w:t>
      </w:r>
    </w:p>
    <w:p w14:paraId="7AA2057B"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0"/>
          <w:szCs w:val="20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0"/>
          <w:szCs w:val="20"/>
          <w:highlight w:val="none"/>
          <w:u w:val="none"/>
          <w:lang w:val="en-US" w:eastAsia="zh-CN" w:bidi="ar"/>
        </w:rPr>
        <w:t xml:space="preserve">AEs, adverse events;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ALT, alanine aminotransferase; AST, aspartate aminotransferase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GGT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>gamma-glutamyl-transferase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ALP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, alkaline phosphatase;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LDH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, lactate dehydrogenase; eGFR, estimated glomerular filtration rate;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APTT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, activated partial thromboplastin time;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IN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R, international normalized ratio;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highlight w:val="none"/>
          <w:u w:val="none"/>
          <w:lang w:val="en-US" w:eastAsia="zh-CN" w:bidi="ar"/>
        </w:rPr>
        <w:t xml:space="preserve">irAEs,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i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mmune-related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dverse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e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vents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.</w:t>
      </w:r>
    </w:p>
    <w:p w14:paraId="49BB5ECE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1C5F6148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5C97C91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</w:pPr>
    </w:p>
    <w:p w14:paraId="000066A5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t>Multiple logistic regression analysis for myelosuppression</w:t>
      </w:r>
    </w:p>
    <w:tbl>
      <w:tblPr>
        <w:tblStyle w:val="3"/>
        <w:tblW w:w="581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5"/>
        <w:gridCol w:w="1844"/>
        <w:gridCol w:w="751"/>
        <w:gridCol w:w="1106"/>
        <w:gridCol w:w="855"/>
        <w:gridCol w:w="671"/>
        <w:gridCol w:w="1207"/>
        <w:gridCol w:w="891"/>
      </w:tblGrid>
      <w:tr w14:paraId="7B167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04" w:type="pct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1F3C5B86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Variable </w:t>
            </w:r>
          </w:p>
        </w:tc>
        <w:tc>
          <w:tcPr>
            <w:tcW w:w="930" w:type="pct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2653F87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n/N (%)</w:t>
            </w:r>
          </w:p>
        </w:tc>
        <w:tc>
          <w:tcPr>
            <w:tcW w:w="1368" w:type="pct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F9617D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Univariate analysis</w:t>
            </w:r>
          </w:p>
        </w:tc>
        <w:tc>
          <w:tcPr>
            <w:tcW w:w="1397" w:type="pct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D369130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Multivariate analysis</w:t>
            </w:r>
          </w:p>
        </w:tc>
      </w:tr>
      <w:tr w14:paraId="04049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04" w:type="pct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4EE76402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930" w:type="pct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0E7075C3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78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77633C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558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8C3464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431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F44053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none"/>
                <w:lang w:val="en-US" w:eastAsia="zh-CN" w:bidi="ar"/>
              </w:rPr>
              <w:t>value</w:t>
            </w:r>
          </w:p>
        </w:tc>
        <w:tc>
          <w:tcPr>
            <w:tcW w:w="338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1D6664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608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093F9F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449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8CFFB2D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none"/>
                <w:lang w:val="en-US" w:eastAsia="zh-CN" w:bidi="ar"/>
              </w:rPr>
              <w:t>value</w:t>
            </w:r>
          </w:p>
        </w:tc>
      </w:tr>
      <w:tr w14:paraId="7F23E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12299BF0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Age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&gt; 60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6DB0334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100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3437C57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1.08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0686759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0.70-1.66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0F7D401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0.732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1F41688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443D787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0.51-1.89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3188979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0.967</w:t>
            </w:r>
          </w:p>
        </w:tc>
      </w:tr>
      <w:tr w14:paraId="2DDA8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42D05C09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emale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7290721F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1.70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3178A09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0.98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44AFDE0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0.58-1.66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0763143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0.954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7981454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0.87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06327D3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0.40-1.89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65156D3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0.717</w:t>
            </w:r>
          </w:p>
        </w:tc>
      </w:tr>
      <w:tr w14:paraId="78A82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72DA1334">
            <w:pPr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Solid tumor stage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6D43401C">
            <w:pPr>
              <w:ind w:firstLine="200" w:firstLineChars="10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04B9678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7B466C4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2661916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2F6FCC9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1CFC43A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1FED67C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3E183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223E5586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Ⅱ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75FA4AE9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685B25C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4.17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2210244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0.75-23.18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1E225FE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0.103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6394600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1.74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2797985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0.19-15.77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6F65DDD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0.624</w:t>
            </w:r>
          </w:p>
        </w:tc>
      </w:tr>
      <w:tr w14:paraId="08CFB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1B4DF966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Ⅲ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57A069C7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67/212(31.60%)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6762179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2.44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5BB7277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0.56-10.63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18F31B6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0.236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5EBD39B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1.88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410B12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0.31-11.56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6A88B04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0.495</w:t>
            </w:r>
          </w:p>
        </w:tc>
      </w:tr>
      <w:tr w14:paraId="494FE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11654EF4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Ⅳ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5881749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112/212(52.83%)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18DC287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4.35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21DE921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1.01-18.78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1FB6349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0.049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60C4493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5.79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0550324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-37.44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00FDC86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0.065</w:t>
            </w:r>
          </w:p>
        </w:tc>
      </w:tr>
      <w:tr w14:paraId="12212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3272ABAE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Histology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75FA74C5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765" w:type="pct"/>
            <w:gridSpan w:val="6"/>
            <w:shd w:val="clear" w:color="auto" w:fill="auto"/>
            <w:noWrap/>
            <w:vAlign w:val="center"/>
          </w:tcPr>
          <w:p w14:paraId="4B6CAFE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F332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6A5B37EA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NSCLC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, 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quamous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4668B56E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86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0.57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3C67FF3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2.04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1D1E16B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1.25-3.32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70C7998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0.004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7F1EE4D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3.21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58A7B22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1.48-6.95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5C32AE6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0.003</w:t>
            </w:r>
          </w:p>
        </w:tc>
      </w:tr>
      <w:tr w14:paraId="5B511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542D30D3">
            <w:pPr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SCLC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280985BF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9.91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6A3E566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1.75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59A71CF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0.79-3.86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28624A0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0.165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00CC883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1.92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346700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0.65-5.65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150893C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0.237</w:t>
            </w:r>
          </w:p>
        </w:tc>
      </w:tr>
      <w:tr w14:paraId="0806F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7959C0CA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Other</w:t>
            </w:r>
          </w:p>
        </w:tc>
        <w:tc>
          <w:tcPr>
            <w:tcW w:w="930" w:type="pct"/>
            <w:noWrap/>
            <w:vAlign w:val="center"/>
          </w:tcPr>
          <w:p w14:paraId="6EB382E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78" w:type="pct"/>
            <w:noWrap/>
            <w:vAlign w:val="center"/>
          </w:tcPr>
          <w:p w14:paraId="2A77778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1.12</w:t>
            </w:r>
          </w:p>
        </w:tc>
        <w:tc>
          <w:tcPr>
            <w:tcW w:w="558" w:type="pct"/>
            <w:noWrap/>
            <w:vAlign w:val="center"/>
          </w:tcPr>
          <w:p w14:paraId="5E78EDF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0.47-2.71</w:t>
            </w:r>
          </w:p>
        </w:tc>
        <w:tc>
          <w:tcPr>
            <w:tcW w:w="431" w:type="pct"/>
            <w:noWrap/>
            <w:vAlign w:val="center"/>
          </w:tcPr>
          <w:p w14:paraId="48294AD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0.798</w:t>
            </w:r>
          </w:p>
        </w:tc>
        <w:tc>
          <w:tcPr>
            <w:tcW w:w="338" w:type="pct"/>
            <w:noWrap/>
            <w:vAlign w:val="center"/>
          </w:tcPr>
          <w:p w14:paraId="192AD36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1.24</w:t>
            </w:r>
          </w:p>
        </w:tc>
        <w:tc>
          <w:tcPr>
            <w:tcW w:w="608" w:type="pct"/>
            <w:noWrap/>
            <w:vAlign w:val="center"/>
          </w:tcPr>
          <w:p w14:paraId="669F6DD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0.38-4.07</w:t>
            </w:r>
          </w:p>
        </w:tc>
        <w:tc>
          <w:tcPr>
            <w:tcW w:w="449" w:type="pct"/>
            <w:noWrap/>
            <w:vAlign w:val="center"/>
          </w:tcPr>
          <w:p w14:paraId="7E70A22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0.724</w:t>
            </w:r>
          </w:p>
        </w:tc>
      </w:tr>
      <w:tr w14:paraId="1323C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74999267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Brain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6DF4D012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18.87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4B47DFE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67CBD86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0.56-1.66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1FFA7FB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0.884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1BF9083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0.91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15985B4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0.38-2.21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4406395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0.840</w:t>
            </w:r>
          </w:p>
        </w:tc>
      </w:tr>
      <w:tr w14:paraId="0C1A6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3E5CD309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Bone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3A68F06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23.11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60E62C8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1.33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2CAFEF5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0.79-2.24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3390AF1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0.289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4BE7980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1.20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FAA2B5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0.51-2.85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3CEDCD9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0.673</w:t>
            </w:r>
          </w:p>
        </w:tc>
      </w:tr>
      <w:tr w14:paraId="50F98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1ECCF47B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bnormal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routine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blood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test</w:t>
            </w:r>
          </w:p>
        </w:tc>
        <w:tc>
          <w:tcPr>
            <w:tcW w:w="930" w:type="pct"/>
            <w:noWrap/>
            <w:vAlign w:val="center"/>
          </w:tcPr>
          <w:p w14:paraId="03D6A22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57/212(26.89%)</w:t>
            </w:r>
          </w:p>
        </w:tc>
        <w:tc>
          <w:tcPr>
            <w:tcW w:w="378" w:type="pct"/>
            <w:noWrap/>
            <w:vAlign w:val="center"/>
          </w:tcPr>
          <w:p w14:paraId="148195F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2.07</w:t>
            </w:r>
          </w:p>
        </w:tc>
        <w:tc>
          <w:tcPr>
            <w:tcW w:w="558" w:type="pct"/>
            <w:noWrap/>
            <w:vAlign w:val="center"/>
          </w:tcPr>
          <w:p w14:paraId="2DEC26F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0.96-4.46</w:t>
            </w:r>
          </w:p>
        </w:tc>
        <w:tc>
          <w:tcPr>
            <w:tcW w:w="431" w:type="pct"/>
            <w:noWrap/>
            <w:vAlign w:val="center"/>
          </w:tcPr>
          <w:p w14:paraId="250E498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0.063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2C09ED0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3.20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4739549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0.88-11.64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644CB1E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0.077</w:t>
            </w:r>
          </w:p>
        </w:tc>
      </w:tr>
      <w:tr w14:paraId="2E124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711039E8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yelosuppression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719C0D6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29/212(13.68%)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6BDCB4F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0.87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0579795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0.53-1.41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2DED0C6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0.571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77037BF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1.25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40288EB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0.60-2.63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7C4C18F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0.553</w:t>
            </w:r>
          </w:p>
        </w:tc>
      </w:tr>
      <w:tr w14:paraId="1A2CA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4A39ED6B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otal bilirubin</w:t>
            </w:r>
          </w:p>
        </w:tc>
        <w:tc>
          <w:tcPr>
            <w:tcW w:w="930" w:type="pct"/>
            <w:noWrap/>
            <w:vAlign w:val="center"/>
          </w:tcPr>
          <w:p w14:paraId="3033C87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765" w:type="pct"/>
            <w:gridSpan w:val="6"/>
            <w:noWrap/>
            <w:vAlign w:val="center"/>
          </w:tcPr>
          <w:p w14:paraId="3DC11D7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5133E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119BC37C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930" w:type="pct"/>
            <w:noWrap/>
            <w:vAlign w:val="center"/>
          </w:tcPr>
          <w:p w14:paraId="648C39C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5/210(2.38%)</w:t>
            </w:r>
          </w:p>
        </w:tc>
        <w:tc>
          <w:tcPr>
            <w:tcW w:w="378" w:type="pct"/>
            <w:noWrap/>
            <w:vAlign w:val="center"/>
          </w:tcPr>
          <w:p w14:paraId="591F887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0.76</w:t>
            </w:r>
          </w:p>
        </w:tc>
        <w:tc>
          <w:tcPr>
            <w:tcW w:w="558" w:type="pct"/>
            <w:noWrap/>
            <w:vAlign w:val="center"/>
          </w:tcPr>
          <w:p w14:paraId="275D61D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0.31-1.84</w:t>
            </w:r>
          </w:p>
        </w:tc>
        <w:tc>
          <w:tcPr>
            <w:tcW w:w="431" w:type="pct"/>
            <w:noWrap/>
            <w:vAlign w:val="center"/>
          </w:tcPr>
          <w:p w14:paraId="25E5511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0.543</w:t>
            </w:r>
          </w:p>
        </w:tc>
        <w:tc>
          <w:tcPr>
            <w:tcW w:w="338" w:type="pct"/>
            <w:noWrap/>
            <w:vAlign w:val="center"/>
          </w:tcPr>
          <w:p w14:paraId="674D3AD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0.81</w:t>
            </w:r>
          </w:p>
        </w:tc>
        <w:tc>
          <w:tcPr>
            <w:tcW w:w="608" w:type="pct"/>
            <w:noWrap/>
            <w:vAlign w:val="center"/>
          </w:tcPr>
          <w:p w14:paraId="34AB0F4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0.15-4.24</w:t>
            </w:r>
          </w:p>
        </w:tc>
        <w:tc>
          <w:tcPr>
            <w:tcW w:w="449" w:type="pct"/>
            <w:noWrap/>
            <w:vAlign w:val="center"/>
          </w:tcPr>
          <w:p w14:paraId="40BE80B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0.801</w:t>
            </w:r>
          </w:p>
        </w:tc>
      </w:tr>
      <w:tr w14:paraId="77074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41879A4F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930" w:type="pct"/>
            <w:noWrap/>
            <w:vAlign w:val="center"/>
          </w:tcPr>
          <w:p w14:paraId="2E364AF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45/210(21.43%)</w:t>
            </w:r>
          </w:p>
        </w:tc>
        <w:tc>
          <w:tcPr>
            <w:tcW w:w="378" w:type="pct"/>
            <w:noWrap/>
            <w:vAlign w:val="center"/>
          </w:tcPr>
          <w:p w14:paraId="0CCB2F2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1.68</w:t>
            </w:r>
          </w:p>
        </w:tc>
        <w:tc>
          <w:tcPr>
            <w:tcW w:w="558" w:type="pct"/>
            <w:noWrap/>
            <w:vAlign w:val="center"/>
          </w:tcPr>
          <w:p w14:paraId="7A1A54C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-3.16</w:t>
            </w:r>
          </w:p>
        </w:tc>
        <w:tc>
          <w:tcPr>
            <w:tcW w:w="431" w:type="pct"/>
            <w:noWrap/>
            <w:vAlign w:val="center"/>
          </w:tcPr>
          <w:p w14:paraId="5F146B7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0.104</w:t>
            </w:r>
          </w:p>
        </w:tc>
        <w:tc>
          <w:tcPr>
            <w:tcW w:w="338" w:type="pct"/>
            <w:noWrap/>
            <w:vAlign w:val="center"/>
          </w:tcPr>
          <w:p w14:paraId="16749B9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1.14</w:t>
            </w:r>
          </w:p>
        </w:tc>
        <w:tc>
          <w:tcPr>
            <w:tcW w:w="608" w:type="pct"/>
            <w:noWrap/>
            <w:vAlign w:val="center"/>
          </w:tcPr>
          <w:p w14:paraId="7954770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0.41-3.21</w:t>
            </w:r>
          </w:p>
        </w:tc>
        <w:tc>
          <w:tcPr>
            <w:tcW w:w="449" w:type="pct"/>
            <w:noWrap/>
            <w:vAlign w:val="center"/>
          </w:tcPr>
          <w:p w14:paraId="1F1F5C5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0.800</w:t>
            </w:r>
          </w:p>
        </w:tc>
      </w:tr>
      <w:tr w14:paraId="10EB4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4EE3249F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GGT</w:t>
            </w:r>
          </w:p>
        </w:tc>
        <w:tc>
          <w:tcPr>
            <w:tcW w:w="930" w:type="pct"/>
            <w:noWrap/>
            <w:vAlign w:val="center"/>
          </w:tcPr>
          <w:p w14:paraId="271CB690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765" w:type="pct"/>
            <w:gridSpan w:val="6"/>
            <w:noWrap/>
            <w:vAlign w:val="center"/>
          </w:tcPr>
          <w:p w14:paraId="52D229C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1CB90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0E42327E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930" w:type="pct"/>
            <w:noWrap/>
            <w:vAlign w:val="center"/>
          </w:tcPr>
          <w:p w14:paraId="558A873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26/210(12.38%)</w:t>
            </w:r>
          </w:p>
        </w:tc>
        <w:tc>
          <w:tcPr>
            <w:tcW w:w="378" w:type="pct"/>
            <w:noWrap/>
            <w:vAlign w:val="center"/>
          </w:tcPr>
          <w:p w14:paraId="567C8BC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1.72</w:t>
            </w:r>
          </w:p>
        </w:tc>
        <w:tc>
          <w:tcPr>
            <w:tcW w:w="558" w:type="pct"/>
            <w:noWrap/>
            <w:vAlign w:val="center"/>
          </w:tcPr>
          <w:p w14:paraId="71B45BD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1.01-2.93</w:t>
            </w:r>
          </w:p>
        </w:tc>
        <w:tc>
          <w:tcPr>
            <w:tcW w:w="431" w:type="pct"/>
            <w:noWrap/>
            <w:vAlign w:val="center"/>
          </w:tcPr>
          <w:p w14:paraId="3B510D8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0.045</w:t>
            </w:r>
          </w:p>
        </w:tc>
        <w:tc>
          <w:tcPr>
            <w:tcW w:w="338" w:type="pct"/>
            <w:noWrap/>
            <w:vAlign w:val="center"/>
          </w:tcPr>
          <w:p w14:paraId="61D5A98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1.10</w:t>
            </w:r>
          </w:p>
        </w:tc>
        <w:tc>
          <w:tcPr>
            <w:tcW w:w="608" w:type="pct"/>
            <w:noWrap/>
            <w:vAlign w:val="center"/>
          </w:tcPr>
          <w:p w14:paraId="570B383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0.32-3.79</w:t>
            </w:r>
          </w:p>
        </w:tc>
        <w:tc>
          <w:tcPr>
            <w:tcW w:w="449" w:type="pct"/>
            <w:noWrap/>
            <w:vAlign w:val="center"/>
          </w:tcPr>
          <w:p w14:paraId="3D109DE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0.879</w:t>
            </w:r>
          </w:p>
        </w:tc>
      </w:tr>
      <w:tr w14:paraId="4EE9B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469DB787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930" w:type="pct"/>
            <w:noWrap/>
            <w:vAlign w:val="center"/>
          </w:tcPr>
          <w:p w14:paraId="51439CE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1/210(0.48%)</w:t>
            </w:r>
          </w:p>
        </w:tc>
        <w:tc>
          <w:tcPr>
            <w:tcW w:w="378" w:type="pct"/>
            <w:noWrap/>
            <w:vAlign w:val="center"/>
          </w:tcPr>
          <w:p w14:paraId="5789068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0.89</w:t>
            </w:r>
          </w:p>
        </w:tc>
        <w:tc>
          <w:tcPr>
            <w:tcW w:w="558" w:type="pct"/>
            <w:noWrap/>
            <w:vAlign w:val="center"/>
          </w:tcPr>
          <w:p w14:paraId="171AB85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0.28-2.81</w:t>
            </w:r>
          </w:p>
        </w:tc>
        <w:tc>
          <w:tcPr>
            <w:tcW w:w="431" w:type="pct"/>
            <w:noWrap/>
            <w:vAlign w:val="center"/>
          </w:tcPr>
          <w:p w14:paraId="4AD2546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0.846</w:t>
            </w:r>
          </w:p>
        </w:tc>
        <w:tc>
          <w:tcPr>
            <w:tcW w:w="338" w:type="pct"/>
            <w:noWrap/>
            <w:vAlign w:val="center"/>
          </w:tcPr>
          <w:p w14:paraId="321C9A5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</w:t>
            </w:r>
          </w:p>
        </w:tc>
        <w:tc>
          <w:tcPr>
            <w:tcW w:w="608" w:type="pct"/>
            <w:noWrap/>
            <w:vAlign w:val="center"/>
          </w:tcPr>
          <w:p w14:paraId="71A5CB8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0.01-1.13</w:t>
            </w:r>
          </w:p>
        </w:tc>
        <w:tc>
          <w:tcPr>
            <w:tcW w:w="449" w:type="pct"/>
            <w:noWrap/>
            <w:vAlign w:val="center"/>
          </w:tcPr>
          <w:p w14:paraId="50F5D68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0.059</w:t>
            </w:r>
          </w:p>
        </w:tc>
      </w:tr>
      <w:tr w14:paraId="53458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282CEC30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eGFR</w:t>
            </w:r>
          </w:p>
        </w:tc>
        <w:tc>
          <w:tcPr>
            <w:tcW w:w="930" w:type="pct"/>
            <w:noWrap/>
            <w:vAlign w:val="center"/>
          </w:tcPr>
          <w:p w14:paraId="0C44853A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765" w:type="pct"/>
            <w:gridSpan w:val="6"/>
            <w:noWrap/>
            <w:vAlign w:val="center"/>
          </w:tcPr>
          <w:p w14:paraId="302B5E7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1170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0BB74A15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930" w:type="pct"/>
            <w:noWrap/>
            <w:vAlign w:val="center"/>
          </w:tcPr>
          <w:p w14:paraId="2EAFE3F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2/210(0.95%)</w:t>
            </w:r>
          </w:p>
        </w:tc>
        <w:tc>
          <w:tcPr>
            <w:tcW w:w="378" w:type="pct"/>
            <w:noWrap/>
            <w:vAlign w:val="center"/>
          </w:tcPr>
          <w:p w14:paraId="5DC4DD3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</w:t>
            </w:r>
          </w:p>
        </w:tc>
        <w:tc>
          <w:tcPr>
            <w:tcW w:w="558" w:type="pct"/>
            <w:noWrap/>
            <w:vAlign w:val="center"/>
          </w:tcPr>
          <w:p w14:paraId="36496D3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0.14-1.13</w:t>
            </w:r>
          </w:p>
        </w:tc>
        <w:tc>
          <w:tcPr>
            <w:tcW w:w="431" w:type="pct"/>
            <w:noWrap/>
            <w:vAlign w:val="center"/>
          </w:tcPr>
          <w:p w14:paraId="3765FEB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0.082</w:t>
            </w:r>
          </w:p>
        </w:tc>
        <w:tc>
          <w:tcPr>
            <w:tcW w:w="338" w:type="pct"/>
            <w:noWrap/>
            <w:vAlign w:val="center"/>
          </w:tcPr>
          <w:p w14:paraId="054E7BB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</w:t>
            </w:r>
          </w:p>
        </w:tc>
        <w:tc>
          <w:tcPr>
            <w:tcW w:w="608" w:type="pct"/>
            <w:noWrap/>
            <w:vAlign w:val="center"/>
          </w:tcPr>
          <w:p w14:paraId="40CEF69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0.01-2.12</w:t>
            </w:r>
          </w:p>
        </w:tc>
        <w:tc>
          <w:tcPr>
            <w:tcW w:w="449" w:type="pct"/>
            <w:noWrap/>
            <w:vAlign w:val="center"/>
          </w:tcPr>
          <w:p w14:paraId="3281A24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0.171</w:t>
            </w:r>
          </w:p>
        </w:tc>
      </w:tr>
      <w:tr w14:paraId="15C9E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7A7D9519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930" w:type="pct"/>
            <w:noWrap/>
            <w:vAlign w:val="center"/>
          </w:tcPr>
          <w:p w14:paraId="486D852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78/210(37.14%)</w:t>
            </w:r>
          </w:p>
        </w:tc>
        <w:tc>
          <w:tcPr>
            <w:tcW w:w="378" w:type="pct"/>
            <w:noWrap/>
            <w:vAlign w:val="center"/>
          </w:tcPr>
          <w:p w14:paraId="628DF26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0.86</w:t>
            </w:r>
          </w:p>
        </w:tc>
        <w:tc>
          <w:tcPr>
            <w:tcW w:w="558" w:type="pct"/>
            <w:noWrap/>
            <w:vAlign w:val="center"/>
          </w:tcPr>
          <w:p w14:paraId="524A38F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0.54-1.35</w:t>
            </w:r>
          </w:p>
        </w:tc>
        <w:tc>
          <w:tcPr>
            <w:tcW w:w="431" w:type="pct"/>
            <w:noWrap/>
            <w:vAlign w:val="center"/>
          </w:tcPr>
          <w:p w14:paraId="3BA59F2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38" w:type="pct"/>
            <w:noWrap/>
            <w:vAlign w:val="center"/>
          </w:tcPr>
          <w:p w14:paraId="14A9DE8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1.12</w:t>
            </w:r>
          </w:p>
        </w:tc>
        <w:tc>
          <w:tcPr>
            <w:tcW w:w="608" w:type="pct"/>
            <w:noWrap/>
            <w:vAlign w:val="center"/>
          </w:tcPr>
          <w:p w14:paraId="16CA204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0.58-2.16</w:t>
            </w:r>
          </w:p>
        </w:tc>
        <w:tc>
          <w:tcPr>
            <w:tcW w:w="449" w:type="pct"/>
            <w:noWrap/>
            <w:vAlign w:val="center"/>
          </w:tcPr>
          <w:p w14:paraId="34600E1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0.744</w:t>
            </w:r>
          </w:p>
        </w:tc>
      </w:tr>
      <w:tr w14:paraId="3909A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3E2A622C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hyrotropin</w:t>
            </w:r>
          </w:p>
        </w:tc>
        <w:tc>
          <w:tcPr>
            <w:tcW w:w="930" w:type="pct"/>
            <w:noWrap/>
            <w:vAlign w:val="center"/>
          </w:tcPr>
          <w:p w14:paraId="05D9B56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765" w:type="pct"/>
            <w:gridSpan w:val="6"/>
            <w:noWrap/>
            <w:vAlign w:val="center"/>
          </w:tcPr>
          <w:p w14:paraId="5242B4E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C003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144E56B5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930" w:type="pct"/>
            <w:noWrap/>
            <w:vAlign w:val="center"/>
          </w:tcPr>
          <w:p w14:paraId="10F7713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12/166(7.23%)</w:t>
            </w:r>
          </w:p>
        </w:tc>
        <w:tc>
          <w:tcPr>
            <w:tcW w:w="378" w:type="pct"/>
            <w:noWrap/>
            <w:vAlign w:val="center"/>
          </w:tcPr>
          <w:p w14:paraId="71B88AC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1.07</w:t>
            </w:r>
          </w:p>
        </w:tc>
        <w:tc>
          <w:tcPr>
            <w:tcW w:w="558" w:type="pct"/>
            <w:noWrap/>
            <w:vAlign w:val="center"/>
          </w:tcPr>
          <w:p w14:paraId="1555D09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-2.25</w:t>
            </w:r>
          </w:p>
        </w:tc>
        <w:tc>
          <w:tcPr>
            <w:tcW w:w="431" w:type="pct"/>
            <w:noWrap/>
            <w:vAlign w:val="center"/>
          </w:tcPr>
          <w:p w14:paraId="6E355D6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0.866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4387483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1.06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36B049C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0.28-4.00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1ECE2AC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0.937</w:t>
            </w:r>
          </w:p>
        </w:tc>
      </w:tr>
      <w:tr w14:paraId="7A88D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noWrap/>
            <w:vAlign w:val="center"/>
          </w:tcPr>
          <w:p w14:paraId="087DF215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930" w:type="pct"/>
            <w:noWrap/>
            <w:vAlign w:val="center"/>
          </w:tcPr>
          <w:p w14:paraId="6108A10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10/166(6.02%)</w:t>
            </w:r>
          </w:p>
        </w:tc>
        <w:tc>
          <w:tcPr>
            <w:tcW w:w="378" w:type="pct"/>
            <w:noWrap/>
            <w:vAlign w:val="center"/>
          </w:tcPr>
          <w:p w14:paraId="7A294DF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58" w:type="pct"/>
            <w:noWrap/>
            <w:vAlign w:val="center"/>
          </w:tcPr>
          <w:p w14:paraId="1491398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0.23-1.08</w:t>
            </w:r>
          </w:p>
        </w:tc>
        <w:tc>
          <w:tcPr>
            <w:tcW w:w="431" w:type="pct"/>
            <w:noWrap/>
            <w:vAlign w:val="center"/>
          </w:tcPr>
          <w:p w14:paraId="43858D6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0.079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6360C12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0.90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47A4DE2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0.30-2.66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6A8F08E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0.848</w:t>
            </w:r>
          </w:p>
        </w:tc>
      </w:tr>
      <w:tr w14:paraId="3483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41881C7C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Combination with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radiotherapy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4E8E171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31/212(14.62%)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24FA4E7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0.48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43B9A2D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0.29-0.78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391C0D7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0.003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53023D4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0.97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0551A81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0.45-2.09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744F056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0.931</w:t>
            </w:r>
          </w:p>
        </w:tc>
      </w:tr>
      <w:tr w14:paraId="16EB1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1F5CA9BE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Subsequent-line therapy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39B5D97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126/212(59.43%)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0E1746D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6E47768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0.25-0.61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2367D20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28A917F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0C7FE9C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0.32-1.21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2D29CCA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0.162</w:t>
            </w:r>
          </w:p>
        </w:tc>
      </w:tr>
      <w:tr w14:paraId="60038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7C248812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chemotherapy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2F6D885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198/212(93.40%)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3BFABCF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4.47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399ABE1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2.67-7.50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4290896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382E761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3.44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494A56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1.79-6.59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37CE65E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59A30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397691AE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Combination with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50E35AC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38/212(17.92%)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4715601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0.68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0F0CBCA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0.39-1.20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34A83B6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0.185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2281D68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1.54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399F9CD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0.65-3.65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0AE33D0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0.324</w:t>
            </w:r>
          </w:p>
        </w:tc>
      </w:tr>
      <w:tr w14:paraId="6762F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78616BAA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EGFR-TKI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5677213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3/212(1.42%)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36275C2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14486D7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0.09-11.00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64623AE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0.992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6BA58C7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0.86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11D39C5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0.02-48.74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07F2E38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0.941</w:t>
            </w:r>
          </w:p>
        </w:tc>
      </w:tr>
      <w:tr w14:paraId="4C28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045AF87A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 chemotherapy in the last cycle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4FDFC7B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108/212(50.94%)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486D724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0.68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3BCC828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0.43-1.09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28190D6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0.106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55E0B0F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0.80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091801B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0.41-1.55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538071A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0.512</w:t>
            </w:r>
          </w:p>
        </w:tc>
      </w:tr>
      <w:tr w14:paraId="2D387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1340C6AD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 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 in the last cycle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07550E2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62148F0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0.56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6CDABED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0.30-1.03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558E153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0.061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12E777C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965538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0.19-1.15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3451C97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0.099</w:t>
            </w:r>
          </w:p>
        </w:tc>
      </w:tr>
      <w:tr w14:paraId="0C0C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shd w:val="clear" w:color="auto" w:fill="auto"/>
            <w:noWrap/>
            <w:vAlign w:val="center"/>
          </w:tcPr>
          <w:p w14:paraId="4258D2C1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EGFR-TKI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 the last cycle</w:t>
            </w:r>
          </w:p>
        </w:tc>
        <w:tc>
          <w:tcPr>
            <w:tcW w:w="930" w:type="pct"/>
            <w:shd w:val="clear" w:color="auto" w:fill="auto"/>
            <w:noWrap/>
            <w:vAlign w:val="center"/>
          </w:tcPr>
          <w:p w14:paraId="70F14E4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378" w:type="pct"/>
            <w:shd w:val="clear" w:color="auto" w:fill="auto"/>
            <w:noWrap/>
            <w:vAlign w:val="center"/>
          </w:tcPr>
          <w:p w14:paraId="45B3F1B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29592EA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0.24-4.02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2D7C766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0.986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14:paraId="4910302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1.26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1BDA08B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0.22-7.22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7141F0D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0.795</w:t>
            </w:r>
          </w:p>
        </w:tc>
      </w:tr>
      <w:tr w14:paraId="7DDA1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04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E331E4F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PD-1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inhibitor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 the last cycle</w:t>
            </w:r>
          </w:p>
        </w:tc>
        <w:tc>
          <w:tcPr>
            <w:tcW w:w="930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7CBB4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37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5727A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</w:t>
            </w:r>
          </w:p>
        </w:tc>
        <w:tc>
          <w:tcPr>
            <w:tcW w:w="5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56C9C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0.21-0.50</w:t>
            </w:r>
          </w:p>
        </w:tc>
        <w:tc>
          <w:tcPr>
            <w:tcW w:w="43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1BABE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33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FD889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</w:t>
            </w:r>
          </w:p>
        </w:tc>
        <w:tc>
          <w:tcPr>
            <w:tcW w:w="60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83BD33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0.16-0.67</w:t>
            </w:r>
          </w:p>
        </w:tc>
        <w:tc>
          <w:tcPr>
            <w:tcW w:w="44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7935D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0.002</w:t>
            </w:r>
          </w:p>
        </w:tc>
      </w:tr>
    </w:tbl>
    <w:p w14:paraId="7F921ABF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NSCLC,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Non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Cancer; SCLC, 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GGT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>gamma-glutamyl-transferase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eGFR,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estimated glomerular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filtration rate; 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</w:rPr>
        <w:t>VEGFR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  <w:lang w:val="en-US" w:eastAsia="zh-CN"/>
        </w:rPr>
        <w:t xml:space="preserve">, vascular endothelial growth factor receptor;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EGFR, epidermal growth factor receptor; TKI, tyrosine kinase inhibitor;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PD-1, programmed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death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1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.</w:t>
      </w:r>
    </w:p>
    <w:p w14:paraId="2C438B89">
      <w:pPr>
        <w:spacing w:line="400" w:lineRule="exact"/>
        <w:jc w:val="center"/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t>Multiple logistic regression analysis for abnormal liver function</w:t>
      </w:r>
    </w:p>
    <w:tbl>
      <w:tblPr>
        <w:tblStyle w:val="3"/>
        <w:tblW w:w="586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3"/>
        <w:gridCol w:w="1689"/>
        <w:gridCol w:w="770"/>
        <w:gridCol w:w="1210"/>
        <w:gridCol w:w="862"/>
        <w:gridCol w:w="714"/>
        <w:gridCol w:w="1241"/>
        <w:gridCol w:w="879"/>
      </w:tblGrid>
      <w:tr w14:paraId="68794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2623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618D2604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Variable</w:t>
            </w:r>
          </w:p>
        </w:tc>
        <w:tc>
          <w:tcPr>
            <w:tcW w:w="1689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0940526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n/N (%)</w:t>
            </w:r>
          </w:p>
        </w:tc>
        <w:tc>
          <w:tcPr>
            <w:tcW w:w="2842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E61A78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Univariate analysis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859C794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Multivariate analysis</w:t>
            </w:r>
          </w:p>
        </w:tc>
      </w:tr>
      <w:tr w14:paraId="6A667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2623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058AE370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89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2D59CFA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70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798450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1210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30E8A1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862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A692B5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value</w:t>
            </w:r>
          </w:p>
        </w:tc>
        <w:tc>
          <w:tcPr>
            <w:tcW w:w="71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0D81CF0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124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FD2E3F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879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D4D7B83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value</w:t>
            </w:r>
          </w:p>
        </w:tc>
      </w:tr>
      <w:tr w14:paraId="2D812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2623" w:type="dxa"/>
            <w:tcBorders>
              <w:top w:val="single" w:color="auto" w:sz="4" w:space="0"/>
            </w:tcBorders>
            <w:noWrap/>
            <w:vAlign w:val="center"/>
          </w:tcPr>
          <w:p w14:paraId="3009D162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Age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&gt; 60</w:t>
            </w:r>
          </w:p>
        </w:tc>
        <w:tc>
          <w:tcPr>
            <w:tcW w:w="1689" w:type="dxa"/>
            <w:tcBorders>
              <w:top w:val="single" w:color="auto" w:sz="4" w:space="0"/>
            </w:tcBorders>
            <w:noWrap/>
            <w:vAlign w:val="center"/>
          </w:tcPr>
          <w:p w14:paraId="234D14D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100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770" w:type="dxa"/>
            <w:tcBorders>
              <w:top w:val="single" w:color="auto" w:sz="4" w:space="0"/>
            </w:tcBorders>
            <w:noWrap/>
            <w:vAlign w:val="center"/>
          </w:tcPr>
          <w:p w14:paraId="09245D3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0.69</w:t>
            </w:r>
          </w:p>
        </w:tc>
        <w:tc>
          <w:tcPr>
            <w:tcW w:w="1210" w:type="dxa"/>
            <w:tcBorders>
              <w:top w:val="single" w:color="auto" w:sz="4" w:space="0"/>
            </w:tcBorders>
            <w:noWrap/>
            <w:vAlign w:val="center"/>
          </w:tcPr>
          <w:p w14:paraId="72FE714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0.46-1.04</w:t>
            </w:r>
          </w:p>
        </w:tc>
        <w:tc>
          <w:tcPr>
            <w:tcW w:w="862" w:type="dxa"/>
            <w:tcBorders>
              <w:top w:val="single" w:color="auto" w:sz="4" w:space="0"/>
            </w:tcBorders>
            <w:noWrap/>
            <w:vAlign w:val="center"/>
          </w:tcPr>
          <w:p w14:paraId="66927A2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0.078</w:t>
            </w:r>
          </w:p>
        </w:tc>
        <w:tc>
          <w:tcPr>
            <w:tcW w:w="714" w:type="dxa"/>
            <w:tcBorders>
              <w:top w:val="single" w:color="auto" w:sz="4" w:space="0"/>
            </w:tcBorders>
            <w:noWrap/>
            <w:vAlign w:val="center"/>
          </w:tcPr>
          <w:p w14:paraId="67B2CBB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41" w:type="dxa"/>
            <w:tcBorders>
              <w:top w:val="single" w:color="auto" w:sz="4" w:space="0"/>
            </w:tcBorders>
            <w:noWrap/>
            <w:vAlign w:val="center"/>
          </w:tcPr>
          <w:p w14:paraId="7DEDC74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0.39-1.24</w:t>
            </w:r>
          </w:p>
        </w:tc>
        <w:tc>
          <w:tcPr>
            <w:tcW w:w="879" w:type="dxa"/>
            <w:tcBorders>
              <w:top w:val="single" w:color="auto" w:sz="4" w:space="0"/>
            </w:tcBorders>
            <w:noWrap/>
            <w:vAlign w:val="center"/>
          </w:tcPr>
          <w:p w14:paraId="555AD14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0.222</w:t>
            </w:r>
          </w:p>
        </w:tc>
      </w:tr>
      <w:tr w14:paraId="7E9FD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35D9C140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emale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2F93B10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1.70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6A6DB00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7438278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0.12-3.50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07B0DD0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0.625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338182A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0.86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4AC67A6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0.41-1.79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497E415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0.679</w:t>
            </w:r>
          </w:p>
        </w:tc>
      </w:tr>
      <w:tr w14:paraId="32570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4D06B59A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Solid tumor stage</w:t>
            </w:r>
          </w:p>
        </w:tc>
        <w:tc>
          <w:tcPr>
            <w:tcW w:w="7365" w:type="dxa"/>
            <w:gridSpan w:val="7"/>
            <w:shd w:val="clear" w:color="auto" w:fill="auto"/>
            <w:noWrap/>
            <w:vAlign w:val="center"/>
          </w:tcPr>
          <w:p w14:paraId="559BE72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1469A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2987D524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Ⅱ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212A9B5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5F37011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0.75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4C2F272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0.17-3.28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2C26877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0.705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6736B36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4294B74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0.04-2.9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1AE4D3C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0E9D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391DF1DF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Ⅲ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0045200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67/212(31.60%)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56EDA24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0.82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5E6BEF3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0.19-3.52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286EA1D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0.789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0F00C1D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390DA39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0.02-0.93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5E09E3A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</w:t>
            </w:r>
          </w:p>
        </w:tc>
      </w:tr>
      <w:tr w14:paraId="41681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0205A9DD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Ⅳ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6D6FDB6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112/212(52.83%)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3A73C01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1.12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710BDC1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0.66-1.91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2A9932A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0.669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604D0C7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5E5CA48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0.04-1.6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6F06AE0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0.144</w:t>
            </w:r>
          </w:p>
        </w:tc>
      </w:tr>
      <w:tr w14:paraId="2F3B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7B033D77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Histology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7365" w:type="dxa"/>
            <w:gridSpan w:val="7"/>
            <w:shd w:val="clear" w:color="auto" w:fill="auto"/>
            <w:noWrap/>
            <w:vAlign w:val="center"/>
          </w:tcPr>
          <w:p w14:paraId="2457285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5E312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2B8A61FE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NSCLC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, 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quamous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3E43427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86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0.57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16BC35F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1.16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61BDE9B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0.56-2.42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5DA6BD1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0.687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42E1583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1.13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7764CBD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0.58-2.21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0CB1650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0.725</w:t>
            </w:r>
          </w:p>
        </w:tc>
      </w:tr>
      <w:tr w14:paraId="33400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7C7C5E8B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SCLC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48E5085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9.91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06A8DEE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1.04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5354411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0.44-2.46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3477061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0.936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19CB9BD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2F01051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0.38-2.53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3FEE81C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0.976</w:t>
            </w:r>
          </w:p>
        </w:tc>
      </w:tr>
      <w:tr w14:paraId="6C416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4AA946A1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Other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191E470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0530F40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1.26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4DDCAD3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0.74-2.12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3666423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0.391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2FC0F0E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6494F66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0.27-2.38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7B5B05F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0.684</w:t>
            </w:r>
          </w:p>
        </w:tc>
      </w:tr>
      <w:tr w14:paraId="3DEFE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1E55526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Brain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1B27FB1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18.87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032C1DB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1.13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01551B6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0.70-1.84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76AB0F4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7B6C59F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1.55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341DB82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0.71-3.35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4A5B54E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5EFE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607B6EA7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Bone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7A1E00A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23.11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6E19E76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0.89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1A177C6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0.57-1.41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3F6C737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34BC0F6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0.68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5AAB8B6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0.32-1.46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8FFE9F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0.322</w:t>
            </w:r>
          </w:p>
        </w:tc>
      </w:tr>
      <w:tr w14:paraId="77734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72B764FB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erebrovascular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isorder</w:t>
            </w:r>
          </w:p>
        </w:tc>
        <w:tc>
          <w:tcPr>
            <w:tcW w:w="1689" w:type="dxa"/>
            <w:noWrap/>
            <w:vAlign w:val="center"/>
          </w:tcPr>
          <w:p w14:paraId="4392B03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26/212(12.26%)</w:t>
            </w:r>
          </w:p>
        </w:tc>
        <w:tc>
          <w:tcPr>
            <w:tcW w:w="770" w:type="dxa"/>
            <w:noWrap/>
            <w:vAlign w:val="center"/>
          </w:tcPr>
          <w:p w14:paraId="0B31992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2.68</w:t>
            </w:r>
          </w:p>
        </w:tc>
        <w:tc>
          <w:tcPr>
            <w:tcW w:w="1210" w:type="dxa"/>
            <w:noWrap/>
            <w:vAlign w:val="center"/>
          </w:tcPr>
          <w:p w14:paraId="16A5E48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1.18-6.08</w:t>
            </w:r>
          </w:p>
        </w:tc>
        <w:tc>
          <w:tcPr>
            <w:tcW w:w="862" w:type="dxa"/>
            <w:noWrap/>
            <w:vAlign w:val="center"/>
          </w:tcPr>
          <w:p w14:paraId="23AC09A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0.019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3517B20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5.38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6E229E9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1.35-21.49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71BE1B5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0.017</w:t>
            </w:r>
          </w:p>
        </w:tc>
      </w:tr>
      <w:tr w14:paraId="0C93B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06229FAF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epatic </w:t>
            </w: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disorder</w:t>
            </w:r>
          </w:p>
        </w:tc>
        <w:tc>
          <w:tcPr>
            <w:tcW w:w="1689" w:type="dxa"/>
            <w:noWrap/>
            <w:vAlign w:val="center"/>
          </w:tcPr>
          <w:p w14:paraId="6279590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48/212(22.64%)</w:t>
            </w:r>
          </w:p>
        </w:tc>
        <w:tc>
          <w:tcPr>
            <w:tcW w:w="770" w:type="dxa"/>
            <w:noWrap/>
            <w:vAlign w:val="center"/>
          </w:tcPr>
          <w:p w14:paraId="5BEDB2E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10" w:type="dxa"/>
            <w:noWrap/>
            <w:vAlign w:val="center"/>
          </w:tcPr>
          <w:p w14:paraId="7EF9F24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0.92-2.43</w:t>
            </w:r>
          </w:p>
        </w:tc>
        <w:tc>
          <w:tcPr>
            <w:tcW w:w="862" w:type="dxa"/>
            <w:noWrap/>
            <w:vAlign w:val="center"/>
          </w:tcPr>
          <w:p w14:paraId="6B1C915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0.103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7352292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5BFF88D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0.88-3.36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0F86951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0.116</w:t>
            </w:r>
          </w:p>
        </w:tc>
      </w:tr>
      <w:tr w14:paraId="08E3B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5E2468F8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nfectious disease</w:t>
            </w:r>
          </w:p>
        </w:tc>
        <w:tc>
          <w:tcPr>
            <w:tcW w:w="1689" w:type="dxa"/>
            <w:noWrap/>
            <w:vAlign w:val="center"/>
          </w:tcPr>
          <w:p w14:paraId="7CB94D9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5/212(2.36%)</w:t>
            </w:r>
          </w:p>
        </w:tc>
        <w:tc>
          <w:tcPr>
            <w:tcW w:w="770" w:type="dxa"/>
            <w:noWrap/>
            <w:vAlign w:val="center"/>
          </w:tcPr>
          <w:p w14:paraId="4A2AD6C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1.68</w:t>
            </w:r>
          </w:p>
        </w:tc>
        <w:tc>
          <w:tcPr>
            <w:tcW w:w="1210" w:type="dxa"/>
            <w:noWrap/>
            <w:vAlign w:val="center"/>
          </w:tcPr>
          <w:p w14:paraId="3975E6C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-3.12</w:t>
            </w:r>
          </w:p>
        </w:tc>
        <w:tc>
          <w:tcPr>
            <w:tcW w:w="862" w:type="dxa"/>
            <w:noWrap/>
            <w:vAlign w:val="center"/>
          </w:tcPr>
          <w:p w14:paraId="57B4B5B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0.102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4FDB872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0.76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61CDC34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0.31-1.83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5201892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35E85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56FE3CC2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Elevated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ALT</w:t>
            </w:r>
          </w:p>
        </w:tc>
        <w:tc>
          <w:tcPr>
            <w:tcW w:w="1689" w:type="dxa"/>
            <w:noWrap/>
            <w:vAlign w:val="center"/>
          </w:tcPr>
          <w:p w14:paraId="1ABB59E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25/210(11.90%)</w:t>
            </w:r>
          </w:p>
        </w:tc>
        <w:tc>
          <w:tcPr>
            <w:tcW w:w="770" w:type="dxa"/>
            <w:noWrap/>
            <w:vAlign w:val="center"/>
          </w:tcPr>
          <w:p w14:paraId="3AFA158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2.31</w:t>
            </w:r>
          </w:p>
        </w:tc>
        <w:tc>
          <w:tcPr>
            <w:tcW w:w="1210" w:type="dxa"/>
            <w:noWrap/>
            <w:vAlign w:val="center"/>
          </w:tcPr>
          <w:p w14:paraId="6D9F515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1.25-4.27</w:t>
            </w:r>
          </w:p>
        </w:tc>
        <w:tc>
          <w:tcPr>
            <w:tcW w:w="862" w:type="dxa"/>
            <w:noWrap/>
            <w:vAlign w:val="center"/>
          </w:tcPr>
          <w:p w14:paraId="20BEA6E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0.008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21996DB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3.74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1381A85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1.27-11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06EC6A0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0.016</w:t>
            </w:r>
          </w:p>
        </w:tc>
      </w:tr>
      <w:tr w14:paraId="1DD7F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7555276E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Elevated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AST</w:t>
            </w:r>
          </w:p>
        </w:tc>
        <w:tc>
          <w:tcPr>
            <w:tcW w:w="1689" w:type="dxa"/>
            <w:noWrap/>
            <w:vAlign w:val="center"/>
          </w:tcPr>
          <w:p w14:paraId="7A2656E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17/210(8.10%)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4A7C5B9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1.44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50AFB6D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0.75-2.75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7D39095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0.272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008C941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1B3438E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0.12-1.12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3B7E851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0.078</w:t>
            </w:r>
          </w:p>
        </w:tc>
      </w:tr>
      <w:tr w14:paraId="6A197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472ED976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otal bilirubin</w:t>
            </w:r>
          </w:p>
        </w:tc>
        <w:tc>
          <w:tcPr>
            <w:tcW w:w="1689" w:type="dxa"/>
            <w:noWrap/>
            <w:vAlign w:val="center"/>
          </w:tcPr>
          <w:p w14:paraId="21688A2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5676" w:type="dxa"/>
            <w:gridSpan w:val="6"/>
            <w:noWrap/>
            <w:vAlign w:val="center"/>
          </w:tcPr>
          <w:p w14:paraId="7F2152C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6C073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6138F5E9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73AD5F9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5/210(2.38%)</w:t>
            </w:r>
          </w:p>
        </w:tc>
        <w:tc>
          <w:tcPr>
            <w:tcW w:w="770" w:type="dxa"/>
            <w:noWrap/>
            <w:vAlign w:val="center"/>
          </w:tcPr>
          <w:p w14:paraId="0FBF996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3.63</w:t>
            </w:r>
          </w:p>
        </w:tc>
        <w:tc>
          <w:tcPr>
            <w:tcW w:w="1210" w:type="dxa"/>
            <w:noWrap/>
            <w:vAlign w:val="center"/>
          </w:tcPr>
          <w:p w14:paraId="3C4033E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1.02-12.86</w:t>
            </w:r>
          </w:p>
        </w:tc>
        <w:tc>
          <w:tcPr>
            <w:tcW w:w="862" w:type="dxa"/>
            <w:noWrap/>
            <w:vAlign w:val="center"/>
          </w:tcPr>
          <w:p w14:paraId="67732A9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0.046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2B2D014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1.03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10FF97E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0.24-4.45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39EDFE9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36672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156C5010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ecreased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1199462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45/210(21.43%)</w:t>
            </w:r>
          </w:p>
        </w:tc>
        <w:tc>
          <w:tcPr>
            <w:tcW w:w="770" w:type="dxa"/>
            <w:noWrap/>
            <w:vAlign w:val="center"/>
          </w:tcPr>
          <w:p w14:paraId="4D54951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0.65</w:t>
            </w:r>
          </w:p>
        </w:tc>
        <w:tc>
          <w:tcPr>
            <w:tcW w:w="1210" w:type="dxa"/>
            <w:noWrap/>
            <w:vAlign w:val="center"/>
          </w:tcPr>
          <w:p w14:paraId="0763A46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0.27-1.54</w:t>
            </w:r>
          </w:p>
        </w:tc>
        <w:tc>
          <w:tcPr>
            <w:tcW w:w="862" w:type="dxa"/>
            <w:noWrap/>
            <w:vAlign w:val="center"/>
          </w:tcPr>
          <w:p w14:paraId="435129B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0.327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49D0225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1.43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71E0640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0.57-3.56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4876C35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0.445</w:t>
            </w:r>
          </w:p>
        </w:tc>
      </w:tr>
      <w:tr w14:paraId="5EAD4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5D1A34F2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Direct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bilirubin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0A75FBB3">
            <w:pPr>
              <w:ind w:left="210" w:leftChars="10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70" w:type="dxa"/>
            <w:noWrap/>
            <w:vAlign w:val="center"/>
          </w:tcPr>
          <w:p w14:paraId="2122E97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10" w:type="dxa"/>
            <w:noWrap/>
            <w:vAlign w:val="center"/>
          </w:tcPr>
          <w:p w14:paraId="5235CA5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862" w:type="dxa"/>
            <w:noWrap/>
            <w:vAlign w:val="center"/>
          </w:tcPr>
          <w:p w14:paraId="2FCB004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4264FA9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2828E93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4DF1946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ECB3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13CB0FC3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05740C8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6/210(2.86%)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34D3067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3.63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78F12BB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1.02-12.86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50B6A0C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0.046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2242DDB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3.34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534472E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0.43-25.93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7DF2CB1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0.249</w:t>
            </w:r>
          </w:p>
        </w:tc>
      </w:tr>
      <w:tr w14:paraId="7BEF9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4A7F8758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6C53D79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9/210(4.29%)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4DF780A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0.65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222B2C1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0.27-1.54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0B988D7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0.327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3360181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162E6A6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0.08-1.19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4859E45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0.088</w:t>
            </w:r>
          </w:p>
        </w:tc>
      </w:tr>
      <w:tr w14:paraId="35B22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5DBFC6F2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ALP</w:t>
            </w:r>
          </w:p>
        </w:tc>
        <w:tc>
          <w:tcPr>
            <w:tcW w:w="1689" w:type="dxa"/>
            <w:noWrap/>
            <w:vAlign w:val="center"/>
          </w:tcPr>
          <w:p w14:paraId="70C28B8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5676" w:type="dxa"/>
            <w:gridSpan w:val="6"/>
            <w:noWrap/>
            <w:vAlign w:val="center"/>
          </w:tcPr>
          <w:p w14:paraId="6AB8519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597D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744736B9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89" w:type="dxa"/>
            <w:noWrap/>
            <w:vAlign w:val="center"/>
          </w:tcPr>
          <w:p w14:paraId="765FA64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33/210(15.71%)</w:t>
            </w:r>
          </w:p>
        </w:tc>
        <w:tc>
          <w:tcPr>
            <w:tcW w:w="770" w:type="dxa"/>
            <w:noWrap/>
            <w:vAlign w:val="center"/>
          </w:tcPr>
          <w:p w14:paraId="7E8ADE7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1.73</w:t>
            </w:r>
          </w:p>
        </w:tc>
        <w:tc>
          <w:tcPr>
            <w:tcW w:w="1210" w:type="dxa"/>
            <w:noWrap/>
            <w:vAlign w:val="center"/>
          </w:tcPr>
          <w:p w14:paraId="3E1196F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0.79-3.79</w:t>
            </w:r>
          </w:p>
        </w:tc>
        <w:tc>
          <w:tcPr>
            <w:tcW w:w="862" w:type="dxa"/>
            <w:noWrap/>
            <w:vAlign w:val="center"/>
          </w:tcPr>
          <w:p w14:paraId="53BCFB9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56A774E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63979A7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0.26-2.49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EBEED7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0.711</w:t>
            </w:r>
          </w:p>
        </w:tc>
      </w:tr>
      <w:tr w14:paraId="2E378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6A360C0C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89" w:type="dxa"/>
            <w:noWrap/>
            <w:vAlign w:val="center"/>
          </w:tcPr>
          <w:p w14:paraId="068DCCB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2/210(0.95%)</w:t>
            </w:r>
          </w:p>
        </w:tc>
        <w:tc>
          <w:tcPr>
            <w:tcW w:w="770" w:type="dxa"/>
            <w:noWrap/>
            <w:vAlign w:val="center"/>
          </w:tcPr>
          <w:p w14:paraId="4C07F5A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4.12</w:t>
            </w:r>
          </w:p>
        </w:tc>
        <w:tc>
          <w:tcPr>
            <w:tcW w:w="1210" w:type="dxa"/>
            <w:noWrap/>
            <w:vAlign w:val="center"/>
          </w:tcPr>
          <w:p w14:paraId="2C57203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0.89-19.1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62" w:type="dxa"/>
            <w:noWrap/>
            <w:vAlign w:val="center"/>
          </w:tcPr>
          <w:p w14:paraId="0425135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278CF82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1.39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03C3D1A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0.03-65.55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62B500A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0.867</w:t>
            </w:r>
          </w:p>
        </w:tc>
      </w:tr>
      <w:tr w14:paraId="5B2E1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5E9CD821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GGT</w:t>
            </w:r>
          </w:p>
        </w:tc>
        <w:tc>
          <w:tcPr>
            <w:tcW w:w="1689" w:type="dxa"/>
            <w:noWrap/>
            <w:vAlign w:val="center"/>
          </w:tcPr>
          <w:p w14:paraId="5DD73B7F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676" w:type="dxa"/>
            <w:gridSpan w:val="6"/>
            <w:noWrap/>
            <w:vAlign w:val="center"/>
          </w:tcPr>
          <w:p w14:paraId="6064932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8E5C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6B2E0756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42C81E4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26/210(12.38%)</w:t>
            </w:r>
          </w:p>
        </w:tc>
        <w:tc>
          <w:tcPr>
            <w:tcW w:w="770" w:type="dxa"/>
            <w:noWrap/>
            <w:vAlign w:val="center"/>
          </w:tcPr>
          <w:p w14:paraId="7BDDACD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1.72</w:t>
            </w:r>
          </w:p>
        </w:tc>
        <w:tc>
          <w:tcPr>
            <w:tcW w:w="1210" w:type="dxa"/>
            <w:noWrap/>
            <w:vAlign w:val="center"/>
          </w:tcPr>
          <w:p w14:paraId="0EBB421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1.05-2.8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62" w:type="dxa"/>
            <w:noWrap/>
            <w:vAlign w:val="center"/>
          </w:tcPr>
          <w:p w14:paraId="6746667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40D5B1F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1.65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3949602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0.85-3.2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7B69558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0.139</w:t>
            </w:r>
          </w:p>
        </w:tc>
      </w:tr>
      <w:tr w14:paraId="2E608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430A6D42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21EDF74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1/210(0.48%)</w:t>
            </w:r>
          </w:p>
        </w:tc>
        <w:tc>
          <w:tcPr>
            <w:tcW w:w="770" w:type="dxa"/>
            <w:noWrap/>
            <w:vAlign w:val="center"/>
          </w:tcPr>
          <w:p w14:paraId="6DC24CD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1210" w:type="dxa"/>
            <w:noWrap/>
            <w:vAlign w:val="center"/>
          </w:tcPr>
          <w:p w14:paraId="1CE578C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-6.64</w:t>
            </w:r>
          </w:p>
        </w:tc>
        <w:tc>
          <w:tcPr>
            <w:tcW w:w="862" w:type="dxa"/>
            <w:noWrap/>
            <w:vAlign w:val="center"/>
          </w:tcPr>
          <w:p w14:paraId="74945D5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647BDB6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39A3BFA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0-0.91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5D97577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0.043</w:t>
            </w:r>
          </w:p>
        </w:tc>
      </w:tr>
      <w:tr w14:paraId="34635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40D28AB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LDH</w:t>
            </w:r>
          </w:p>
        </w:tc>
        <w:tc>
          <w:tcPr>
            <w:tcW w:w="1689" w:type="dxa"/>
            <w:noWrap/>
            <w:vAlign w:val="center"/>
          </w:tcPr>
          <w:p w14:paraId="4EECEE3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5676" w:type="dxa"/>
            <w:gridSpan w:val="6"/>
            <w:noWrap/>
            <w:vAlign w:val="center"/>
          </w:tcPr>
          <w:p w14:paraId="543763F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13E88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260F8C2A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89" w:type="dxa"/>
            <w:noWrap/>
            <w:vAlign w:val="center"/>
          </w:tcPr>
          <w:p w14:paraId="00AF4BE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64/210(30.48%)</w:t>
            </w:r>
          </w:p>
        </w:tc>
        <w:tc>
          <w:tcPr>
            <w:tcW w:w="770" w:type="dxa"/>
            <w:noWrap/>
            <w:vAlign w:val="center"/>
          </w:tcPr>
          <w:p w14:paraId="32BF8E4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1.48</w:t>
            </w:r>
          </w:p>
        </w:tc>
        <w:tc>
          <w:tcPr>
            <w:tcW w:w="1210" w:type="dxa"/>
            <w:noWrap/>
            <w:vAlign w:val="center"/>
          </w:tcPr>
          <w:p w14:paraId="75DA974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0.87-2.52</w:t>
            </w:r>
          </w:p>
        </w:tc>
        <w:tc>
          <w:tcPr>
            <w:tcW w:w="862" w:type="dxa"/>
            <w:noWrap/>
            <w:vAlign w:val="center"/>
          </w:tcPr>
          <w:p w14:paraId="3E0A4D0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0.153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08C8DF9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55EC496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0.87-3.69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5C0268C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0.111</w:t>
            </w:r>
          </w:p>
        </w:tc>
      </w:tr>
      <w:tr w14:paraId="1B7DF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00797177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89" w:type="dxa"/>
            <w:noWrap/>
            <w:vAlign w:val="center"/>
          </w:tcPr>
          <w:p w14:paraId="5F3143A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9/210(4.29%)</w:t>
            </w:r>
          </w:p>
        </w:tc>
        <w:tc>
          <w:tcPr>
            <w:tcW w:w="770" w:type="dxa"/>
            <w:noWrap/>
            <w:vAlign w:val="center"/>
          </w:tcPr>
          <w:p w14:paraId="73F84A7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4.69</w:t>
            </w:r>
          </w:p>
        </w:tc>
        <w:tc>
          <w:tcPr>
            <w:tcW w:w="1210" w:type="dxa"/>
            <w:noWrap/>
            <w:vAlign w:val="center"/>
          </w:tcPr>
          <w:p w14:paraId="3300B5B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1.02-21.55</w:t>
            </w:r>
          </w:p>
        </w:tc>
        <w:tc>
          <w:tcPr>
            <w:tcW w:w="862" w:type="dxa"/>
            <w:noWrap/>
            <w:vAlign w:val="center"/>
          </w:tcPr>
          <w:p w14:paraId="445F407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0.047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552DC41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4.36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6D486FB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0.09-206.27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5A9FE8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0.455</w:t>
            </w:r>
          </w:p>
        </w:tc>
      </w:tr>
      <w:tr w14:paraId="0AFF3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3F564F89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Urea</w:t>
            </w:r>
          </w:p>
        </w:tc>
        <w:tc>
          <w:tcPr>
            <w:tcW w:w="1689" w:type="dxa"/>
            <w:noWrap/>
            <w:vAlign w:val="center"/>
          </w:tcPr>
          <w:p w14:paraId="2B290F0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5676" w:type="dxa"/>
            <w:gridSpan w:val="6"/>
            <w:noWrap/>
            <w:vAlign w:val="center"/>
          </w:tcPr>
          <w:p w14:paraId="0DAA893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5C8C9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6244A19C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89" w:type="dxa"/>
            <w:noWrap/>
            <w:vAlign w:val="center"/>
          </w:tcPr>
          <w:p w14:paraId="6F78FF5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15/210(7.14%)</w:t>
            </w:r>
          </w:p>
        </w:tc>
        <w:tc>
          <w:tcPr>
            <w:tcW w:w="770" w:type="dxa"/>
            <w:noWrap/>
            <w:vAlign w:val="center"/>
          </w:tcPr>
          <w:p w14:paraId="2E79E96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1.09</w:t>
            </w:r>
          </w:p>
        </w:tc>
        <w:tc>
          <w:tcPr>
            <w:tcW w:w="1210" w:type="dxa"/>
            <w:noWrap/>
            <w:vAlign w:val="center"/>
          </w:tcPr>
          <w:p w14:paraId="4E642A4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0.53-2.26</w:t>
            </w:r>
          </w:p>
        </w:tc>
        <w:tc>
          <w:tcPr>
            <w:tcW w:w="862" w:type="dxa"/>
            <w:noWrap/>
            <w:vAlign w:val="center"/>
          </w:tcPr>
          <w:p w14:paraId="4D1BB91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0.806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038C02C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1.09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152395D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583F074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0.898</w:t>
            </w:r>
          </w:p>
        </w:tc>
      </w:tr>
      <w:tr w14:paraId="3288D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580CB3F0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89" w:type="dxa"/>
            <w:noWrap/>
            <w:vAlign w:val="center"/>
          </w:tcPr>
          <w:p w14:paraId="44B48BD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14/210(6.67%)</w:t>
            </w:r>
          </w:p>
        </w:tc>
        <w:tc>
          <w:tcPr>
            <w:tcW w:w="770" w:type="dxa"/>
            <w:noWrap/>
            <w:vAlign w:val="center"/>
          </w:tcPr>
          <w:p w14:paraId="254A7C9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5.24</w:t>
            </w:r>
          </w:p>
        </w:tc>
        <w:tc>
          <w:tcPr>
            <w:tcW w:w="1210" w:type="dxa"/>
            <w:noWrap/>
            <w:vAlign w:val="center"/>
          </w:tcPr>
          <w:p w14:paraId="7BD2B57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1.16-23.61</w:t>
            </w:r>
          </w:p>
        </w:tc>
        <w:tc>
          <w:tcPr>
            <w:tcW w:w="862" w:type="dxa"/>
            <w:noWrap/>
            <w:vAlign w:val="center"/>
          </w:tcPr>
          <w:p w14:paraId="12E6E86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0.031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49C82C9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3.95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44269FF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0.59-26.5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50F43C1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0.157</w:t>
            </w:r>
          </w:p>
        </w:tc>
      </w:tr>
      <w:tr w14:paraId="4A71A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174DDF22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reatinine</w:t>
            </w:r>
          </w:p>
        </w:tc>
        <w:tc>
          <w:tcPr>
            <w:tcW w:w="1689" w:type="dxa"/>
            <w:noWrap/>
            <w:vAlign w:val="center"/>
          </w:tcPr>
          <w:p w14:paraId="3F5CD7B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5676" w:type="dxa"/>
            <w:gridSpan w:val="6"/>
            <w:noWrap/>
            <w:vAlign w:val="center"/>
          </w:tcPr>
          <w:p w14:paraId="3194923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51722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548FB629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89" w:type="dxa"/>
            <w:noWrap/>
            <w:vAlign w:val="center"/>
          </w:tcPr>
          <w:p w14:paraId="1CD7257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10/210(4.76%)</w:t>
            </w:r>
          </w:p>
        </w:tc>
        <w:tc>
          <w:tcPr>
            <w:tcW w:w="770" w:type="dxa"/>
            <w:noWrap/>
            <w:vAlign w:val="center"/>
          </w:tcPr>
          <w:p w14:paraId="53E4FAE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0.94</w:t>
            </w:r>
          </w:p>
        </w:tc>
        <w:tc>
          <w:tcPr>
            <w:tcW w:w="1210" w:type="dxa"/>
            <w:noWrap/>
            <w:vAlign w:val="center"/>
          </w:tcPr>
          <w:p w14:paraId="5918005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0.31-2.85</w:t>
            </w:r>
          </w:p>
        </w:tc>
        <w:tc>
          <w:tcPr>
            <w:tcW w:w="862" w:type="dxa"/>
            <w:noWrap/>
            <w:vAlign w:val="center"/>
          </w:tcPr>
          <w:p w14:paraId="46BBAAD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0.909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1B4B0AB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32CB5A7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0.09-5.02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43ECFB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0.684</w:t>
            </w:r>
          </w:p>
        </w:tc>
      </w:tr>
      <w:tr w14:paraId="79E9B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66BDDD57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89" w:type="dxa"/>
            <w:noWrap/>
            <w:vAlign w:val="center"/>
          </w:tcPr>
          <w:p w14:paraId="536DA6A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47/210(22.38%)</w:t>
            </w:r>
          </w:p>
        </w:tc>
        <w:tc>
          <w:tcPr>
            <w:tcW w:w="770" w:type="dxa"/>
            <w:noWrap/>
            <w:vAlign w:val="center"/>
          </w:tcPr>
          <w:p w14:paraId="3929004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10.44</w:t>
            </w:r>
          </w:p>
        </w:tc>
        <w:tc>
          <w:tcPr>
            <w:tcW w:w="1210" w:type="dxa"/>
            <w:noWrap/>
            <w:vAlign w:val="center"/>
          </w:tcPr>
          <w:p w14:paraId="386B550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1.35-80.69</w:t>
            </w:r>
          </w:p>
        </w:tc>
        <w:tc>
          <w:tcPr>
            <w:tcW w:w="862" w:type="dxa"/>
            <w:noWrap/>
            <w:vAlign w:val="center"/>
          </w:tcPr>
          <w:p w14:paraId="410F532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0.025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52CC7C8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38.82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19C0AE3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2.54-592.59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7DA7A42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0.009</w:t>
            </w:r>
          </w:p>
        </w:tc>
      </w:tr>
      <w:tr w14:paraId="0443D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58466395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Free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T3</w:t>
            </w:r>
          </w:p>
        </w:tc>
        <w:tc>
          <w:tcPr>
            <w:tcW w:w="1689" w:type="dxa"/>
            <w:noWrap/>
            <w:vAlign w:val="center"/>
          </w:tcPr>
          <w:p w14:paraId="5FB057E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5676" w:type="dxa"/>
            <w:gridSpan w:val="6"/>
            <w:noWrap/>
            <w:vAlign w:val="center"/>
          </w:tcPr>
          <w:p w14:paraId="7D3B5D8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C37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6DDF92D9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89" w:type="dxa"/>
            <w:noWrap/>
            <w:vAlign w:val="center"/>
          </w:tcPr>
          <w:p w14:paraId="4D9DBC4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4/166(2.41%)</w:t>
            </w:r>
          </w:p>
        </w:tc>
        <w:tc>
          <w:tcPr>
            <w:tcW w:w="770" w:type="dxa"/>
            <w:noWrap/>
            <w:vAlign w:val="center"/>
          </w:tcPr>
          <w:p w14:paraId="284631E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4.11</w:t>
            </w:r>
          </w:p>
        </w:tc>
        <w:tc>
          <w:tcPr>
            <w:tcW w:w="1210" w:type="dxa"/>
            <w:noWrap/>
            <w:vAlign w:val="center"/>
          </w:tcPr>
          <w:p w14:paraId="25BD7D2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1.17-14.47</w:t>
            </w:r>
          </w:p>
        </w:tc>
        <w:tc>
          <w:tcPr>
            <w:tcW w:w="862" w:type="dxa"/>
            <w:noWrap/>
            <w:vAlign w:val="center"/>
          </w:tcPr>
          <w:p w14:paraId="15EC77A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0.027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4579535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16.83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05367C6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-166.17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0592574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0.016</w:t>
            </w:r>
          </w:p>
        </w:tc>
      </w:tr>
      <w:tr w14:paraId="6811F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7BF2AAA2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89" w:type="dxa"/>
            <w:noWrap/>
            <w:vAlign w:val="center"/>
          </w:tcPr>
          <w:p w14:paraId="33BBA2F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4/166(2.41%)</w:t>
            </w:r>
          </w:p>
        </w:tc>
        <w:tc>
          <w:tcPr>
            <w:tcW w:w="770" w:type="dxa"/>
            <w:noWrap/>
            <w:vAlign w:val="center"/>
          </w:tcPr>
          <w:p w14:paraId="731E913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4.94</w:t>
            </w:r>
          </w:p>
        </w:tc>
        <w:tc>
          <w:tcPr>
            <w:tcW w:w="1210" w:type="dxa"/>
            <w:noWrap/>
            <w:vAlign w:val="center"/>
          </w:tcPr>
          <w:p w14:paraId="6BD22A6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0.59-41.41</w:t>
            </w:r>
          </w:p>
        </w:tc>
        <w:tc>
          <w:tcPr>
            <w:tcW w:w="862" w:type="dxa"/>
            <w:noWrap/>
            <w:vAlign w:val="center"/>
          </w:tcPr>
          <w:p w14:paraId="112B2AB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0.141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63954BF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7.85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5650673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0.57-107.4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7838945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0.123</w:t>
            </w:r>
          </w:p>
        </w:tc>
      </w:tr>
      <w:tr w14:paraId="70F47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noWrap/>
            <w:vAlign w:val="center"/>
          </w:tcPr>
          <w:p w14:paraId="709B878F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Formerly treated with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surgery</w:t>
            </w:r>
          </w:p>
        </w:tc>
        <w:tc>
          <w:tcPr>
            <w:tcW w:w="1689" w:type="dxa"/>
            <w:noWrap/>
            <w:vAlign w:val="center"/>
          </w:tcPr>
          <w:p w14:paraId="340C16B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54/212(25.47%)</w:t>
            </w:r>
          </w:p>
        </w:tc>
        <w:tc>
          <w:tcPr>
            <w:tcW w:w="770" w:type="dxa"/>
            <w:noWrap/>
            <w:vAlign w:val="center"/>
          </w:tcPr>
          <w:p w14:paraId="54B4EEA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10" w:type="dxa"/>
            <w:noWrap/>
            <w:vAlign w:val="center"/>
          </w:tcPr>
          <w:p w14:paraId="731752D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0.31-0.81</w:t>
            </w:r>
          </w:p>
        </w:tc>
        <w:tc>
          <w:tcPr>
            <w:tcW w:w="862" w:type="dxa"/>
            <w:noWrap/>
            <w:vAlign w:val="center"/>
          </w:tcPr>
          <w:p w14:paraId="1565EBA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0.005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3DE050F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0758500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0.33-1.16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7928D67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0.133</w:t>
            </w:r>
          </w:p>
        </w:tc>
      </w:tr>
      <w:tr w14:paraId="15E0D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6E5552D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Combination with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radiotherapy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588DE49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31/212(14.62%)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120DB8F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1.66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4FD3D6B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1.01-2.73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243F5C4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0.044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221377C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6CDA184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0.48-2.05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3C8FEB0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BBEB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6B4CF43B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Subsequent-line therapy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0711C52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126/212(59.43%)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6A1BE61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1BF0E5B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0.31-0.71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659777F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5A16200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40F1D39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0.31-1.06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35C7AC7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0.075</w:t>
            </w:r>
          </w:p>
        </w:tc>
      </w:tr>
      <w:tr w14:paraId="2ECF6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79F75F3D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chemotherapy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6DA54AF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198/212(93.40%)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06D68DA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1.53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36CE74A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0.14-16.98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0773F53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0.731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4AB5623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1.34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3546902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0.72-2.49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19D2847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0.361</w:t>
            </w:r>
          </w:p>
        </w:tc>
      </w:tr>
      <w:tr w14:paraId="19520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1C8FD680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EGFR-TKI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610205E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3/212(1.42%)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0E05CE6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0.78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4147489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0.45-1.34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4C6EF22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0.368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2B3B46A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1.17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2D8FDC6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0.05-29.04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7D94F44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0.922</w:t>
            </w:r>
          </w:p>
        </w:tc>
      </w:tr>
      <w:tr w14:paraId="17E43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13FAE33E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Combination with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433B008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38/212(17.92%)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45A2F4D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508E713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0.03-4.20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3ED2290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0.428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0FDBD91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1.26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458E5B9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0.55-2.85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B3B264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0.586</w:t>
            </w:r>
          </w:p>
        </w:tc>
      </w:tr>
      <w:tr w14:paraId="1966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768E54CA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 chemotherapy in the last cycle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0FE7A16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108/212(50.94%)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3670BF2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0.95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23F04A3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0.25-3.59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703972F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0.939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626A669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1.15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784263C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0.64-2.08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7BA269F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0.641</w:t>
            </w:r>
          </w:p>
        </w:tc>
      </w:tr>
      <w:tr w14:paraId="0AA96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06BB27AD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EGFR-TKI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 the last cycle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06907EE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375680B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0.76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3AA9452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0.42-1.40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104782E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0.382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66D3278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0.53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6579899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0.09-3.11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18022BD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0.483</w:t>
            </w:r>
          </w:p>
        </w:tc>
      </w:tr>
      <w:tr w14:paraId="3F421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shd w:val="clear" w:color="auto" w:fill="auto"/>
            <w:noWrap/>
            <w:vAlign w:val="center"/>
          </w:tcPr>
          <w:p w14:paraId="6ED0080A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 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 in the last cycle</w:t>
            </w:r>
          </w:p>
        </w:tc>
        <w:tc>
          <w:tcPr>
            <w:tcW w:w="1689" w:type="dxa"/>
            <w:shd w:val="clear" w:color="auto" w:fill="auto"/>
            <w:noWrap/>
            <w:vAlign w:val="center"/>
          </w:tcPr>
          <w:p w14:paraId="3C89DC9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770" w:type="dxa"/>
            <w:shd w:val="clear" w:color="auto" w:fill="auto"/>
            <w:noWrap/>
            <w:vAlign w:val="center"/>
          </w:tcPr>
          <w:p w14:paraId="1FA9400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0.44</w:t>
            </w:r>
          </w:p>
        </w:tc>
        <w:tc>
          <w:tcPr>
            <w:tcW w:w="1210" w:type="dxa"/>
            <w:shd w:val="clear" w:color="auto" w:fill="auto"/>
            <w:noWrap/>
            <w:vAlign w:val="center"/>
          </w:tcPr>
          <w:p w14:paraId="645BFDD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0.29-0.66</w:t>
            </w:r>
          </w:p>
        </w:tc>
        <w:tc>
          <w:tcPr>
            <w:tcW w:w="862" w:type="dxa"/>
            <w:shd w:val="clear" w:color="auto" w:fill="auto"/>
            <w:noWrap/>
            <w:vAlign w:val="center"/>
          </w:tcPr>
          <w:p w14:paraId="170A18B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14:paraId="602CDF0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0.94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62EC6E3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0.39-2.28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45B303E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45D6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2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9D652E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PD-1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inhibitor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 the last cycle</w:t>
            </w:r>
          </w:p>
        </w:tc>
        <w:tc>
          <w:tcPr>
            <w:tcW w:w="1689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8B66ED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77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3B0758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</w:t>
            </w:r>
          </w:p>
        </w:tc>
        <w:tc>
          <w:tcPr>
            <w:tcW w:w="121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1BBDF4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0.12-3.50</w:t>
            </w:r>
          </w:p>
        </w:tc>
        <w:tc>
          <w:tcPr>
            <w:tcW w:w="86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43ED4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0.625</w:t>
            </w:r>
          </w:p>
        </w:tc>
        <w:tc>
          <w:tcPr>
            <w:tcW w:w="71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7671D5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0.48</w:t>
            </w:r>
          </w:p>
        </w:tc>
        <w:tc>
          <w:tcPr>
            <w:tcW w:w="1241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4F980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0.25-0.9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9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8CC3F8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0.023</w:t>
            </w:r>
          </w:p>
        </w:tc>
      </w:tr>
    </w:tbl>
    <w:p w14:paraId="16571637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NSCLC,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Non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Cancer; SCLC, 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ALT,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fldChar w:fldCharType="begin"/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instrText xml:space="preserve"> HYPERLINK "https://www.bing.com/ck/a?!&amp;&amp;p=520056dbb4633c1cJmltdHM9MTcyNjcwNDAwMCZpZ3VpZD0xYzg3ZjI4Ny05ZTk3LTYwNmItMzBmNC1lNjZlOWZmMTYxNGImaW5zaWQ9NTE5Mg&amp;ptn=3&amp;ver=2&amp;hsh=3&amp;fclid=1c87f287-9e97-606b-30f4-e66e9ff1614b&amp;psq=ALT&amp;u=a1aHR0cHM6Ly9teS5jbGV2ZWxhbmRjbGluaWMub3JnL2hlYWx0aC9kaWFnbm9zdGljcy8yMjAyOC1hbGFuaW5lLXRyYW5zYW1pbmFzZS1hbHQ&amp;ntb=1" \t "https://cn.bing.com/_blank" </w:instrTex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lanine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ransaminase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;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fldChar w:fldCharType="end"/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ALP,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alkaline phosphatase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GGT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>gamma-glutamyl-transferase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LDH, lactate dehydrogenase;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instrText xml:space="preserve"> HYPERLINK "https://my.clevelandclinic.org/health/diagnostics/22425-triiodothyronine-t3" \t "https://my.clevelandclinic.org/health/diagnostics/_blank" </w:instrTex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T3, triiodothyronine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</w:rPr>
        <w:t>VEGFR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  <w:lang w:val="en-US" w:eastAsia="zh-CN"/>
        </w:rPr>
        <w:t xml:space="preserve">, vascular endothelial growth factor receptor;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EGFR, epidermal growth factor receptor; TKI, tyrosine kinase inhibitor;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PD-1, programmed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death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1</w:t>
      </w:r>
    </w:p>
    <w:p w14:paraId="0A6C7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t xml:space="preserve">Multiple logistic regression analysis for abnormal </w:t>
      </w:r>
      <w:r>
        <w:rPr>
          <w:rFonts w:hint="default" w:ascii="Times New Roman" w:hAnsi="Times New Roman" w:cs="Times New Roman" w:eastAsiaTheme="majorEastAsia"/>
          <w:b w:val="0"/>
          <w:bCs w:val="0"/>
          <w:color w:val="auto"/>
          <w:sz w:val="20"/>
          <w:szCs w:val="20"/>
          <w:highlight w:val="none"/>
          <w:lang w:val="en-US" w:eastAsia="zh-CN"/>
        </w:rPr>
        <w:t xml:space="preserve">renal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t>function</w:t>
      </w:r>
    </w:p>
    <w:tbl>
      <w:tblPr>
        <w:tblStyle w:val="3"/>
        <w:tblpPr w:leftFromText="180" w:rightFromText="180" w:vertAnchor="text" w:horzAnchor="page" w:tblpX="1105" w:tblpY="585"/>
        <w:tblOverlap w:val="never"/>
        <w:tblW w:w="583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5"/>
        <w:gridCol w:w="1733"/>
        <w:gridCol w:w="874"/>
        <w:gridCol w:w="1223"/>
        <w:gridCol w:w="874"/>
        <w:gridCol w:w="757"/>
        <w:gridCol w:w="1151"/>
        <w:gridCol w:w="932"/>
      </w:tblGrid>
      <w:tr w14:paraId="073CB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04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CAEB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Variable</w:t>
            </w:r>
          </w:p>
        </w:tc>
        <w:tc>
          <w:tcPr>
            <w:tcW w:w="871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3099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n/N (%)</w:t>
            </w:r>
          </w:p>
        </w:tc>
        <w:tc>
          <w:tcPr>
            <w:tcW w:w="149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A0B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Univariate analysis</w:t>
            </w:r>
          </w:p>
        </w:tc>
        <w:tc>
          <w:tcPr>
            <w:tcW w:w="1428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45BF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Multivariate analysis</w:t>
            </w:r>
          </w:p>
        </w:tc>
      </w:tr>
      <w:tr w14:paraId="7EFE0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04" w:type="pct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2EEC9636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871" w:type="pct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E2338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3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FD58DB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61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0B0395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43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817497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value</w:t>
            </w:r>
          </w:p>
        </w:tc>
        <w:tc>
          <w:tcPr>
            <w:tcW w:w="38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E70644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57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2534B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46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FE91B0D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value</w:t>
            </w:r>
          </w:p>
        </w:tc>
      </w:tr>
      <w:tr w14:paraId="5AFCB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04" w:type="pct"/>
            <w:tcBorders>
              <w:top w:val="single" w:color="auto" w:sz="4" w:space="0"/>
            </w:tcBorders>
            <w:noWrap/>
            <w:vAlign w:val="center"/>
          </w:tcPr>
          <w:p w14:paraId="497533B6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Age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&gt; 60</w:t>
            </w:r>
          </w:p>
        </w:tc>
        <w:tc>
          <w:tcPr>
            <w:tcW w:w="871" w:type="pct"/>
            <w:tcBorders>
              <w:top w:val="single" w:color="auto" w:sz="4" w:space="0"/>
            </w:tcBorders>
            <w:noWrap/>
            <w:vAlign w:val="center"/>
          </w:tcPr>
          <w:p w14:paraId="28DA52E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100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39" w:type="pct"/>
            <w:tcBorders>
              <w:top w:val="single" w:color="auto" w:sz="4" w:space="0"/>
            </w:tcBorders>
            <w:noWrap/>
            <w:vAlign w:val="center"/>
          </w:tcPr>
          <w:p w14:paraId="5FD5AC5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1.66</w:t>
            </w:r>
          </w:p>
        </w:tc>
        <w:tc>
          <w:tcPr>
            <w:tcW w:w="615" w:type="pct"/>
            <w:tcBorders>
              <w:top w:val="single" w:color="auto" w:sz="4" w:space="0"/>
            </w:tcBorders>
            <w:noWrap/>
            <w:vAlign w:val="center"/>
          </w:tcPr>
          <w:p w14:paraId="0A300B3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1.09-2.52</w:t>
            </w:r>
          </w:p>
        </w:tc>
        <w:tc>
          <w:tcPr>
            <w:tcW w:w="439" w:type="pct"/>
            <w:tcBorders>
              <w:top w:val="single" w:color="auto" w:sz="4" w:space="0"/>
            </w:tcBorders>
            <w:noWrap/>
            <w:vAlign w:val="center"/>
          </w:tcPr>
          <w:p w14:paraId="5E6B78C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0.018</w:t>
            </w:r>
          </w:p>
        </w:tc>
        <w:tc>
          <w:tcPr>
            <w:tcW w:w="380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A8AC11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1.07</w:t>
            </w:r>
          </w:p>
        </w:tc>
        <w:tc>
          <w:tcPr>
            <w:tcW w:w="57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5D59DD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0.57-2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468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F2D911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0.838</w:t>
            </w:r>
          </w:p>
        </w:tc>
      </w:tr>
      <w:tr w14:paraId="1F90C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209EE054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emale</w:t>
            </w:r>
          </w:p>
        </w:tc>
        <w:tc>
          <w:tcPr>
            <w:tcW w:w="871" w:type="pct"/>
            <w:noWrap/>
            <w:vAlign w:val="center"/>
          </w:tcPr>
          <w:p w14:paraId="45B5966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1.70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39" w:type="pct"/>
            <w:noWrap/>
            <w:vAlign w:val="center"/>
          </w:tcPr>
          <w:p w14:paraId="36B9783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0.54</w:t>
            </w:r>
          </w:p>
        </w:tc>
        <w:tc>
          <w:tcPr>
            <w:tcW w:w="615" w:type="pct"/>
            <w:noWrap/>
            <w:vAlign w:val="center"/>
          </w:tcPr>
          <w:p w14:paraId="11FEF0E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0.32-0.93</w:t>
            </w:r>
          </w:p>
        </w:tc>
        <w:tc>
          <w:tcPr>
            <w:tcW w:w="439" w:type="pct"/>
            <w:noWrap/>
            <w:vAlign w:val="center"/>
          </w:tcPr>
          <w:p w14:paraId="5992E48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0.026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3F803EF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5A069A3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-3.39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7634681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0.592</w:t>
            </w:r>
          </w:p>
        </w:tc>
      </w:tr>
      <w:tr w14:paraId="66B0C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61FC6C85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Smoking status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273A41B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23" w:type="pct"/>
            <w:gridSpan w:val="6"/>
            <w:shd w:val="clear" w:color="auto" w:fill="auto"/>
            <w:noWrap/>
            <w:vAlign w:val="center"/>
          </w:tcPr>
          <w:p w14:paraId="196C1BB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3DD25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7CC72600">
            <w:pPr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urrent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0600E18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30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33E0B7A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1.83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755528D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1.08-3.11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3EC16C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0.026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3FF10A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2.75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1BDF4BB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1.06-7.16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5CC370C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0.038</w:t>
            </w:r>
          </w:p>
        </w:tc>
      </w:tr>
      <w:tr w14:paraId="12160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3D011B69">
            <w:pPr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ormer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523A8F05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86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0.57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8A9AA7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1.35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116033C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0.83-2.19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55F9BA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0.224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0D36C9E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0.95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3BD13AA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0.41-2.18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6CCDCEE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0.905</w:t>
            </w:r>
          </w:p>
        </w:tc>
      </w:tr>
      <w:tr w14:paraId="10A55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27BB50E5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Solid tumor stage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2A69242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2F36144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4A54D9C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3ABCF4A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4082D8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0C7F03A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7EB8B60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9933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10CB3D84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Ⅱ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5847451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66E9B8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1.52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73DD53D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0.29-8.03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1E64E16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0.625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0E19107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712D116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0.02-1.33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4A1B52E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0.089</w:t>
            </w:r>
          </w:p>
        </w:tc>
      </w:tr>
      <w:tr w14:paraId="0D82E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50D2C64E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Ⅲ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325E42A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67/212(31.60%)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4220F12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2A97671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0.25-4.82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325B7F3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0.895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3EE45A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0.29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66627D4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0.05-1.72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3966CD4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0.173</w:t>
            </w:r>
          </w:p>
        </w:tc>
      </w:tr>
      <w:tr w14:paraId="7C307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6C2853E3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Ⅳ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308819A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112/212(52.83%)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4C9412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1.02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3EC3AD8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0.24-4.39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2CAE572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0.976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6B6093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219AA77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-3.72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644F0F4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0.598</w:t>
            </w:r>
          </w:p>
        </w:tc>
      </w:tr>
      <w:tr w14:paraId="0A17E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66F5B8D5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Histology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52BB920F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923" w:type="pct"/>
            <w:gridSpan w:val="6"/>
            <w:shd w:val="clear" w:color="auto" w:fill="auto"/>
            <w:noWrap/>
            <w:vAlign w:val="center"/>
          </w:tcPr>
          <w:p w14:paraId="5EC5944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3EF5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2BFE8928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NSCLC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, 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quamous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52DB8167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86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0.57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2A6A19B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2.02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105EC1A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1.27-3.19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20EA8E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0.003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7A1E6A9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69A1461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2.16-9.82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4DEC231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0EAD8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74DEB236">
            <w:pPr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SCLC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4D86B6F6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9.91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A25511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1.94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683221A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0.93-4.01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9CE648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0.075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744A9B7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2.32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03FAC6C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0.85-6.33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01DAABF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00</w:t>
            </w:r>
          </w:p>
        </w:tc>
      </w:tr>
      <w:tr w14:paraId="34066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0F948928">
            <w:pPr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Other</w:t>
            </w:r>
          </w:p>
        </w:tc>
        <w:tc>
          <w:tcPr>
            <w:tcW w:w="1733" w:type="dxa"/>
            <w:noWrap/>
            <w:vAlign w:val="center"/>
          </w:tcPr>
          <w:p w14:paraId="34EEA57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39" w:type="pct"/>
            <w:noWrap/>
            <w:vAlign w:val="center"/>
          </w:tcPr>
          <w:p w14:paraId="5374799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0.89</w:t>
            </w:r>
          </w:p>
        </w:tc>
        <w:tc>
          <w:tcPr>
            <w:tcW w:w="615" w:type="pct"/>
            <w:noWrap/>
            <w:vAlign w:val="center"/>
          </w:tcPr>
          <w:p w14:paraId="2D5538B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0.35-2.27</w:t>
            </w:r>
          </w:p>
        </w:tc>
        <w:tc>
          <w:tcPr>
            <w:tcW w:w="439" w:type="pct"/>
            <w:noWrap/>
            <w:vAlign w:val="center"/>
          </w:tcPr>
          <w:p w14:paraId="3820230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0.809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2A85947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0.97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1BFB133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0.26-3.56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17C6A04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0.964</w:t>
            </w:r>
          </w:p>
        </w:tc>
      </w:tr>
      <w:tr w14:paraId="60281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204" w:type="pct"/>
            <w:noWrap/>
            <w:vAlign w:val="center"/>
          </w:tcPr>
          <w:p w14:paraId="712203FE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Brain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1733" w:type="dxa"/>
            <w:noWrap/>
            <w:vAlign w:val="center"/>
          </w:tcPr>
          <w:p w14:paraId="222610F7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18.87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103771E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1.09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5EDBA2F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0.64-1.84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3F1C85F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0.753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0C5C95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1ED3E16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0.43-2.35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6BE9B4B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0.991</w:t>
            </w:r>
          </w:p>
        </w:tc>
      </w:tr>
      <w:tr w14:paraId="2C958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40D695D9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Bone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1733" w:type="dxa"/>
            <w:noWrap/>
            <w:vAlign w:val="center"/>
          </w:tcPr>
          <w:p w14:paraId="3F2F36B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23.11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39" w:type="pct"/>
            <w:noWrap/>
            <w:vAlign w:val="center"/>
          </w:tcPr>
          <w:p w14:paraId="2E203EA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15" w:type="pct"/>
            <w:noWrap/>
            <w:vAlign w:val="center"/>
          </w:tcPr>
          <w:p w14:paraId="3DD97DC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0.30-0.84</w:t>
            </w:r>
          </w:p>
        </w:tc>
        <w:tc>
          <w:tcPr>
            <w:tcW w:w="439" w:type="pct"/>
            <w:noWrap/>
            <w:vAlign w:val="center"/>
          </w:tcPr>
          <w:p w14:paraId="7285661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7E628F8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3713B8B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0.19-1.05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5BFF0E1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0.064</w:t>
            </w:r>
          </w:p>
        </w:tc>
      </w:tr>
      <w:tr w14:paraId="27BBF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0F466903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ypertension</w:t>
            </w:r>
          </w:p>
        </w:tc>
        <w:tc>
          <w:tcPr>
            <w:tcW w:w="871" w:type="pct"/>
            <w:noWrap/>
            <w:vAlign w:val="center"/>
          </w:tcPr>
          <w:p w14:paraId="1686623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20/212(9.43%)</w:t>
            </w:r>
          </w:p>
        </w:tc>
        <w:tc>
          <w:tcPr>
            <w:tcW w:w="439" w:type="pct"/>
            <w:noWrap/>
            <w:vAlign w:val="center"/>
          </w:tcPr>
          <w:p w14:paraId="01E56F0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2.37</w:t>
            </w:r>
          </w:p>
        </w:tc>
        <w:tc>
          <w:tcPr>
            <w:tcW w:w="615" w:type="pct"/>
            <w:noWrap/>
            <w:vAlign w:val="center"/>
          </w:tcPr>
          <w:p w14:paraId="6678AC9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1.33-4.21</w:t>
            </w:r>
          </w:p>
        </w:tc>
        <w:tc>
          <w:tcPr>
            <w:tcW w:w="439" w:type="pct"/>
            <w:noWrap/>
            <w:vAlign w:val="center"/>
          </w:tcPr>
          <w:p w14:paraId="0A3F9AA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0.003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33A5C84">
            <w:pPr>
              <w:widowControl/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  <w:t>1.57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4300BC2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  <w:t>0.64-3.83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6669E5C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  <w:t>0.322</w:t>
            </w:r>
          </w:p>
        </w:tc>
      </w:tr>
      <w:tr w14:paraId="3B837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33DB95B4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erebrovascular </w:t>
            </w: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disorder</w:t>
            </w:r>
          </w:p>
        </w:tc>
        <w:tc>
          <w:tcPr>
            <w:tcW w:w="871" w:type="pct"/>
            <w:noWrap/>
            <w:vAlign w:val="center"/>
          </w:tcPr>
          <w:p w14:paraId="51A469B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26/212(12.26%)</w:t>
            </w:r>
          </w:p>
        </w:tc>
        <w:tc>
          <w:tcPr>
            <w:tcW w:w="439" w:type="pct"/>
            <w:noWrap/>
            <w:vAlign w:val="center"/>
          </w:tcPr>
          <w:p w14:paraId="231E661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2.41</w:t>
            </w:r>
          </w:p>
        </w:tc>
        <w:tc>
          <w:tcPr>
            <w:tcW w:w="615" w:type="pct"/>
            <w:noWrap/>
            <w:vAlign w:val="center"/>
          </w:tcPr>
          <w:p w14:paraId="3DC2E97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1.17-4.93</w:t>
            </w:r>
          </w:p>
        </w:tc>
        <w:tc>
          <w:tcPr>
            <w:tcW w:w="439" w:type="pct"/>
            <w:noWrap/>
            <w:vAlign w:val="center"/>
          </w:tcPr>
          <w:p w14:paraId="6A62E07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0.016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20AE274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2.48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06B8170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0.76-8.06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47B5E4F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45D9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06B05F0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Respiratory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disease</w:t>
            </w:r>
          </w:p>
        </w:tc>
        <w:tc>
          <w:tcPr>
            <w:tcW w:w="871" w:type="pct"/>
            <w:noWrap/>
            <w:vAlign w:val="center"/>
          </w:tcPr>
          <w:p w14:paraId="76E061C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44/212(20.75%)</w:t>
            </w:r>
          </w:p>
        </w:tc>
        <w:tc>
          <w:tcPr>
            <w:tcW w:w="439" w:type="pct"/>
            <w:noWrap/>
            <w:vAlign w:val="center"/>
          </w:tcPr>
          <w:p w14:paraId="66F2F4D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1.66</w:t>
            </w:r>
          </w:p>
        </w:tc>
        <w:tc>
          <w:tcPr>
            <w:tcW w:w="615" w:type="pct"/>
            <w:noWrap/>
            <w:vAlign w:val="center"/>
          </w:tcPr>
          <w:p w14:paraId="0D93D70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1.01-2.71</w:t>
            </w:r>
          </w:p>
        </w:tc>
        <w:tc>
          <w:tcPr>
            <w:tcW w:w="439" w:type="pct"/>
            <w:noWrap/>
            <w:vAlign w:val="center"/>
          </w:tcPr>
          <w:p w14:paraId="231372A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0.045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E013B0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0.94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0ED4B42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0.46-1.94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62A5BE9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0.866</w:t>
            </w:r>
          </w:p>
        </w:tc>
      </w:tr>
      <w:tr w14:paraId="56C35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26F6BE22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Kidney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disease</w:t>
            </w:r>
          </w:p>
        </w:tc>
        <w:tc>
          <w:tcPr>
            <w:tcW w:w="871" w:type="pct"/>
            <w:noWrap/>
            <w:vAlign w:val="center"/>
          </w:tcPr>
          <w:p w14:paraId="4BD7177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26/212(12.26%)</w:t>
            </w:r>
          </w:p>
        </w:tc>
        <w:tc>
          <w:tcPr>
            <w:tcW w:w="439" w:type="pct"/>
            <w:noWrap/>
            <w:vAlign w:val="center"/>
          </w:tcPr>
          <w:p w14:paraId="38E68C4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1.75</w:t>
            </w:r>
          </w:p>
        </w:tc>
        <w:tc>
          <w:tcPr>
            <w:tcW w:w="615" w:type="pct"/>
            <w:noWrap/>
            <w:vAlign w:val="center"/>
          </w:tcPr>
          <w:p w14:paraId="3CA6494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0.97-3.13</w:t>
            </w:r>
          </w:p>
        </w:tc>
        <w:tc>
          <w:tcPr>
            <w:tcW w:w="439" w:type="pct"/>
            <w:noWrap/>
            <w:vAlign w:val="center"/>
          </w:tcPr>
          <w:p w14:paraId="26D1E39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0.061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3B9906B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1.87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12EA0F7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0.6-5.77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11ADA13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0.279</w:t>
            </w:r>
          </w:p>
        </w:tc>
      </w:tr>
      <w:tr w14:paraId="1F5DC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42A3D179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nfectious diseases</w:t>
            </w:r>
          </w:p>
        </w:tc>
        <w:tc>
          <w:tcPr>
            <w:tcW w:w="871" w:type="pct"/>
            <w:noWrap/>
            <w:vAlign w:val="center"/>
          </w:tcPr>
          <w:p w14:paraId="62594DF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5/212(2.36%)</w:t>
            </w:r>
          </w:p>
        </w:tc>
        <w:tc>
          <w:tcPr>
            <w:tcW w:w="439" w:type="pct"/>
            <w:noWrap/>
            <w:vAlign w:val="center"/>
          </w:tcPr>
          <w:p w14:paraId="0E04C8F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1.53</w:t>
            </w:r>
          </w:p>
        </w:tc>
        <w:tc>
          <w:tcPr>
            <w:tcW w:w="615" w:type="pct"/>
            <w:noWrap/>
            <w:vAlign w:val="center"/>
          </w:tcPr>
          <w:p w14:paraId="04650A4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0.85-2.75</w:t>
            </w:r>
          </w:p>
        </w:tc>
        <w:tc>
          <w:tcPr>
            <w:tcW w:w="439" w:type="pct"/>
            <w:noWrap/>
            <w:vAlign w:val="center"/>
          </w:tcPr>
          <w:p w14:paraId="0B54606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8B51ED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7C279C5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0.51-3.32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5B310A6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0.583</w:t>
            </w:r>
          </w:p>
        </w:tc>
      </w:tr>
      <w:tr w14:paraId="56B05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2B1360CC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otal bilirubin</w:t>
            </w:r>
          </w:p>
        </w:tc>
        <w:tc>
          <w:tcPr>
            <w:tcW w:w="871" w:type="pct"/>
            <w:noWrap/>
            <w:vAlign w:val="center"/>
          </w:tcPr>
          <w:p w14:paraId="5BD110E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39" w:type="pct"/>
            <w:noWrap/>
            <w:vAlign w:val="center"/>
          </w:tcPr>
          <w:p w14:paraId="3728E18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15" w:type="pct"/>
            <w:noWrap/>
            <w:vAlign w:val="center"/>
          </w:tcPr>
          <w:p w14:paraId="4D7E551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39" w:type="pct"/>
            <w:noWrap/>
            <w:vAlign w:val="center"/>
          </w:tcPr>
          <w:p w14:paraId="5B4D0CB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3D3630E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081E852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5A92131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1ED16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7BC7A30E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7BFE9F8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5/210(2.38%)</w:t>
            </w:r>
          </w:p>
        </w:tc>
        <w:tc>
          <w:tcPr>
            <w:tcW w:w="439" w:type="pct"/>
            <w:noWrap/>
            <w:vAlign w:val="center"/>
          </w:tcPr>
          <w:p w14:paraId="342EB74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0.76</w:t>
            </w:r>
          </w:p>
        </w:tc>
        <w:tc>
          <w:tcPr>
            <w:tcW w:w="615" w:type="pct"/>
            <w:noWrap/>
            <w:vAlign w:val="center"/>
          </w:tcPr>
          <w:p w14:paraId="3D7B4F8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-1.93</w:t>
            </w:r>
          </w:p>
        </w:tc>
        <w:tc>
          <w:tcPr>
            <w:tcW w:w="439" w:type="pct"/>
            <w:noWrap/>
            <w:vAlign w:val="center"/>
          </w:tcPr>
          <w:p w14:paraId="6006286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0.569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7E5D82B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0.42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0ECF65D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0.07-2.45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37F3E4C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0.333</w:t>
            </w:r>
          </w:p>
        </w:tc>
      </w:tr>
      <w:tr w14:paraId="14F1C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1BBC4346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2F74FA2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45/210(21.43%)</w:t>
            </w:r>
          </w:p>
        </w:tc>
        <w:tc>
          <w:tcPr>
            <w:tcW w:w="439" w:type="pct"/>
            <w:noWrap/>
            <w:vAlign w:val="center"/>
          </w:tcPr>
          <w:p w14:paraId="1338D6F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1.49</w:t>
            </w:r>
          </w:p>
        </w:tc>
        <w:tc>
          <w:tcPr>
            <w:tcW w:w="615" w:type="pct"/>
            <w:noWrap/>
            <w:vAlign w:val="center"/>
          </w:tcPr>
          <w:p w14:paraId="1FD7973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0.86-2.57</w:t>
            </w:r>
          </w:p>
        </w:tc>
        <w:tc>
          <w:tcPr>
            <w:tcW w:w="439" w:type="pct"/>
            <w:noWrap/>
            <w:vAlign w:val="center"/>
          </w:tcPr>
          <w:p w14:paraId="31007EB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0.156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177565C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497CC8D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0.24-1.56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48CBCA0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0.301</w:t>
            </w:r>
          </w:p>
        </w:tc>
      </w:tr>
      <w:tr w14:paraId="24F52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06FA26FA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Urea</w:t>
            </w:r>
          </w:p>
        </w:tc>
        <w:tc>
          <w:tcPr>
            <w:tcW w:w="871" w:type="pct"/>
            <w:noWrap/>
            <w:vAlign w:val="center"/>
          </w:tcPr>
          <w:p w14:paraId="315BB57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39" w:type="pct"/>
            <w:noWrap/>
            <w:vAlign w:val="center"/>
          </w:tcPr>
          <w:p w14:paraId="44F7FE4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15" w:type="pct"/>
            <w:noWrap/>
            <w:vAlign w:val="center"/>
          </w:tcPr>
          <w:p w14:paraId="538580B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39" w:type="pct"/>
            <w:noWrap/>
            <w:vAlign w:val="center"/>
          </w:tcPr>
          <w:p w14:paraId="3C419F6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D1E86F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7C4E284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52522C7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5B9A0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21496807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536A470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15/210(7.14%)</w:t>
            </w:r>
          </w:p>
        </w:tc>
        <w:tc>
          <w:tcPr>
            <w:tcW w:w="439" w:type="pct"/>
            <w:noWrap/>
            <w:vAlign w:val="center"/>
          </w:tcPr>
          <w:p w14:paraId="4BBE587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2.94</w:t>
            </w:r>
          </w:p>
        </w:tc>
        <w:tc>
          <w:tcPr>
            <w:tcW w:w="615" w:type="pct"/>
            <w:noWrap/>
            <w:vAlign w:val="center"/>
          </w:tcPr>
          <w:p w14:paraId="386C166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-6.19</w:t>
            </w:r>
          </w:p>
        </w:tc>
        <w:tc>
          <w:tcPr>
            <w:tcW w:w="439" w:type="pct"/>
            <w:noWrap/>
            <w:vAlign w:val="center"/>
          </w:tcPr>
          <w:p w14:paraId="616E621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0.004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3FBBB20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3.24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2F1D3F6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0.72-14.7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056423B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0.127</w:t>
            </w:r>
          </w:p>
        </w:tc>
      </w:tr>
      <w:tr w14:paraId="0219F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4F829F2C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175B052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14/210(6.67%)</w:t>
            </w:r>
          </w:p>
        </w:tc>
        <w:tc>
          <w:tcPr>
            <w:tcW w:w="439" w:type="pct"/>
            <w:noWrap/>
            <w:vAlign w:val="center"/>
          </w:tcPr>
          <w:p w14:paraId="42DB052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</w:t>
            </w:r>
          </w:p>
        </w:tc>
        <w:tc>
          <w:tcPr>
            <w:tcW w:w="615" w:type="pct"/>
            <w:noWrap/>
            <w:vAlign w:val="center"/>
          </w:tcPr>
          <w:p w14:paraId="10F8799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0.19-1.96</w:t>
            </w:r>
          </w:p>
        </w:tc>
        <w:tc>
          <w:tcPr>
            <w:tcW w:w="439" w:type="pct"/>
            <w:noWrap/>
            <w:vAlign w:val="center"/>
          </w:tcPr>
          <w:p w14:paraId="29DDB7D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0.408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2C5C3F7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1.45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21D5766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0.27-7.85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3CFCB2A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0.667</w:t>
            </w:r>
          </w:p>
        </w:tc>
      </w:tr>
      <w:tr w14:paraId="52E9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0E6A7F55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reatinine</w:t>
            </w:r>
          </w:p>
        </w:tc>
        <w:tc>
          <w:tcPr>
            <w:tcW w:w="871" w:type="pct"/>
            <w:noWrap/>
            <w:vAlign w:val="center"/>
          </w:tcPr>
          <w:p w14:paraId="4DDD8A5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39" w:type="pct"/>
            <w:noWrap/>
            <w:vAlign w:val="center"/>
          </w:tcPr>
          <w:p w14:paraId="1BEBDEA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15" w:type="pct"/>
            <w:noWrap/>
            <w:vAlign w:val="center"/>
          </w:tcPr>
          <w:p w14:paraId="71C557C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39" w:type="pct"/>
            <w:noWrap/>
            <w:vAlign w:val="center"/>
          </w:tcPr>
          <w:p w14:paraId="04066B0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7FFB217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15DD0E1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4607B53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5BEBA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3F156296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4E87494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10/210(4.76%)</w:t>
            </w:r>
          </w:p>
        </w:tc>
        <w:tc>
          <w:tcPr>
            <w:tcW w:w="439" w:type="pct"/>
            <w:noWrap/>
            <w:vAlign w:val="center"/>
          </w:tcPr>
          <w:p w14:paraId="4FAEB63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3.51</w:t>
            </w:r>
          </w:p>
        </w:tc>
        <w:tc>
          <w:tcPr>
            <w:tcW w:w="615" w:type="pct"/>
            <w:noWrap/>
            <w:vAlign w:val="center"/>
          </w:tcPr>
          <w:p w14:paraId="0379E90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1.06-11.61</w:t>
            </w:r>
          </w:p>
        </w:tc>
        <w:tc>
          <w:tcPr>
            <w:tcW w:w="439" w:type="pct"/>
            <w:noWrap/>
            <w:vAlign w:val="center"/>
          </w:tcPr>
          <w:p w14:paraId="37EE717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7DB7922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0.74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49896EA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0.07-7.24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4C8B393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0.792</w:t>
            </w:r>
          </w:p>
        </w:tc>
      </w:tr>
      <w:tr w14:paraId="04D7F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083A7CFF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5DA59D0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47/210(22.38%)</w:t>
            </w:r>
          </w:p>
        </w:tc>
        <w:tc>
          <w:tcPr>
            <w:tcW w:w="439" w:type="pct"/>
            <w:noWrap/>
            <w:vAlign w:val="center"/>
          </w:tcPr>
          <w:p w14:paraId="237E0F6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</w:t>
            </w:r>
          </w:p>
        </w:tc>
        <w:tc>
          <w:tcPr>
            <w:tcW w:w="615" w:type="pct"/>
            <w:noWrap/>
            <w:vAlign w:val="center"/>
          </w:tcPr>
          <w:p w14:paraId="34488D6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0.06-1.18</w:t>
            </w:r>
          </w:p>
        </w:tc>
        <w:tc>
          <w:tcPr>
            <w:tcW w:w="439" w:type="pct"/>
            <w:noWrap/>
            <w:vAlign w:val="center"/>
          </w:tcPr>
          <w:p w14:paraId="428FE2D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0.081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78EFE2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33EBE86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0.02-3.76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09ECA07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0.325</w:t>
            </w:r>
          </w:p>
        </w:tc>
      </w:tr>
      <w:tr w14:paraId="54B3D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3888D0C9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Times-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Uric acid</w:t>
            </w:r>
          </w:p>
        </w:tc>
        <w:tc>
          <w:tcPr>
            <w:tcW w:w="871" w:type="pct"/>
            <w:noWrap/>
            <w:vAlign w:val="center"/>
          </w:tcPr>
          <w:p w14:paraId="6A946CD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39" w:type="pct"/>
            <w:noWrap/>
            <w:vAlign w:val="center"/>
          </w:tcPr>
          <w:p w14:paraId="5F0AFDE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15" w:type="pct"/>
            <w:noWrap/>
            <w:vAlign w:val="center"/>
          </w:tcPr>
          <w:p w14:paraId="370AF9A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39" w:type="pct"/>
            <w:noWrap/>
            <w:vAlign w:val="center"/>
          </w:tcPr>
          <w:p w14:paraId="6620DA2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5A57856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0CC6BC3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3467C6D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5C935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341CDD32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71" w:type="pct"/>
            <w:noWrap/>
            <w:vAlign w:val="center"/>
          </w:tcPr>
          <w:p w14:paraId="6A0D890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25/210(11.90%)</w:t>
            </w:r>
          </w:p>
        </w:tc>
        <w:tc>
          <w:tcPr>
            <w:tcW w:w="439" w:type="pct"/>
            <w:noWrap/>
            <w:vAlign w:val="center"/>
          </w:tcPr>
          <w:p w14:paraId="7D7EF96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3.53</w:t>
            </w:r>
          </w:p>
        </w:tc>
        <w:tc>
          <w:tcPr>
            <w:tcW w:w="615" w:type="pct"/>
            <w:noWrap/>
            <w:vAlign w:val="center"/>
          </w:tcPr>
          <w:p w14:paraId="59E5C93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1.79-6.93</w:t>
            </w:r>
          </w:p>
        </w:tc>
        <w:tc>
          <w:tcPr>
            <w:tcW w:w="439" w:type="pct"/>
            <w:noWrap/>
            <w:vAlign w:val="center"/>
          </w:tcPr>
          <w:p w14:paraId="7F73E38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94BACD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2.66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2443B6C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0.91-7.72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6804F54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0.072</w:t>
            </w:r>
          </w:p>
        </w:tc>
      </w:tr>
      <w:tr w14:paraId="36ACE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646FCB3E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71" w:type="pct"/>
            <w:noWrap/>
            <w:vAlign w:val="center"/>
          </w:tcPr>
          <w:p w14:paraId="1AA336E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21/210(10.00%)</w:t>
            </w:r>
          </w:p>
        </w:tc>
        <w:tc>
          <w:tcPr>
            <w:tcW w:w="439" w:type="pct"/>
            <w:noWrap/>
            <w:vAlign w:val="center"/>
          </w:tcPr>
          <w:p w14:paraId="52F8395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15" w:type="pct"/>
            <w:noWrap/>
            <w:vAlign w:val="center"/>
          </w:tcPr>
          <w:p w14:paraId="4441A9E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0.14-0.67</w:t>
            </w:r>
          </w:p>
        </w:tc>
        <w:tc>
          <w:tcPr>
            <w:tcW w:w="439" w:type="pct"/>
            <w:noWrap/>
            <w:vAlign w:val="center"/>
          </w:tcPr>
          <w:p w14:paraId="50101C8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0.003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4FBD45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2D3B59B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0.09-0.74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4F19C40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0.013</w:t>
            </w:r>
          </w:p>
        </w:tc>
      </w:tr>
      <w:tr w14:paraId="68D18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10FCADEE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eGFR</w:t>
            </w:r>
          </w:p>
        </w:tc>
        <w:tc>
          <w:tcPr>
            <w:tcW w:w="871" w:type="pct"/>
            <w:noWrap/>
            <w:vAlign w:val="center"/>
          </w:tcPr>
          <w:p w14:paraId="474E901A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39" w:type="pct"/>
            <w:noWrap/>
            <w:vAlign w:val="center"/>
          </w:tcPr>
          <w:p w14:paraId="10371C2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15" w:type="pct"/>
            <w:noWrap/>
            <w:vAlign w:val="center"/>
          </w:tcPr>
          <w:p w14:paraId="7B588A3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39" w:type="pct"/>
            <w:noWrap/>
            <w:vAlign w:val="center"/>
          </w:tcPr>
          <w:p w14:paraId="5CEC109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B2FED1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3EC24B0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3FC9D98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697AC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281587E2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4563B6A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2/210(0.95%)</w:t>
            </w:r>
          </w:p>
        </w:tc>
        <w:tc>
          <w:tcPr>
            <w:tcW w:w="439" w:type="pct"/>
            <w:noWrap/>
            <w:vAlign w:val="center"/>
          </w:tcPr>
          <w:p w14:paraId="3C8A260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1.24</w:t>
            </w:r>
          </w:p>
        </w:tc>
        <w:tc>
          <w:tcPr>
            <w:tcW w:w="615" w:type="pct"/>
            <w:noWrap/>
            <w:vAlign w:val="center"/>
          </w:tcPr>
          <w:p w14:paraId="3B6AA81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0.41-3.76</w:t>
            </w:r>
          </w:p>
        </w:tc>
        <w:tc>
          <w:tcPr>
            <w:tcW w:w="439" w:type="pct"/>
            <w:noWrap/>
            <w:vAlign w:val="center"/>
          </w:tcPr>
          <w:p w14:paraId="6F14A7B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0.706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5C86C12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0.11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24E325F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0-38.07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7EB9D54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0.461</w:t>
            </w:r>
          </w:p>
        </w:tc>
      </w:tr>
      <w:tr w14:paraId="08AE3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24191423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3C2A13F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78/210(37.14%)</w:t>
            </w:r>
          </w:p>
        </w:tc>
        <w:tc>
          <w:tcPr>
            <w:tcW w:w="439" w:type="pct"/>
            <w:noWrap/>
            <w:vAlign w:val="center"/>
          </w:tcPr>
          <w:p w14:paraId="6CBADD5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3.35</w:t>
            </w:r>
          </w:p>
        </w:tc>
        <w:tc>
          <w:tcPr>
            <w:tcW w:w="615" w:type="pct"/>
            <w:noWrap/>
            <w:vAlign w:val="center"/>
          </w:tcPr>
          <w:p w14:paraId="66EA8D4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2.14-5.23</w:t>
            </w:r>
          </w:p>
        </w:tc>
        <w:tc>
          <w:tcPr>
            <w:tcW w:w="439" w:type="pct"/>
            <w:noWrap/>
            <w:vAlign w:val="center"/>
          </w:tcPr>
          <w:p w14:paraId="1FAA4F5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0EE576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4.31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5BDD17C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2.19-8.48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24D5F7D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</w:tr>
      <w:tr w14:paraId="5A665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6A6B4C35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hyrotropin</w:t>
            </w:r>
          </w:p>
        </w:tc>
        <w:tc>
          <w:tcPr>
            <w:tcW w:w="871" w:type="pct"/>
            <w:noWrap/>
            <w:vAlign w:val="center"/>
          </w:tcPr>
          <w:p w14:paraId="5039C63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39" w:type="pct"/>
            <w:noWrap/>
            <w:vAlign w:val="center"/>
          </w:tcPr>
          <w:p w14:paraId="4F8CCBC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15" w:type="pct"/>
            <w:noWrap/>
            <w:vAlign w:val="center"/>
          </w:tcPr>
          <w:p w14:paraId="4638E86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39" w:type="pct"/>
            <w:noWrap/>
            <w:vAlign w:val="center"/>
          </w:tcPr>
          <w:p w14:paraId="4BC02CF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7ACD315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75FE36B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06E15C3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6FC2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41810338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5CE1B11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12/166(7.23%)</w:t>
            </w:r>
          </w:p>
        </w:tc>
        <w:tc>
          <w:tcPr>
            <w:tcW w:w="439" w:type="pct"/>
            <w:noWrap/>
            <w:vAlign w:val="center"/>
          </w:tcPr>
          <w:p w14:paraId="7150313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1.75</w:t>
            </w:r>
          </w:p>
        </w:tc>
        <w:tc>
          <w:tcPr>
            <w:tcW w:w="615" w:type="pct"/>
            <w:noWrap/>
            <w:vAlign w:val="center"/>
          </w:tcPr>
          <w:p w14:paraId="4413A55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0.87-3.49</w:t>
            </w:r>
          </w:p>
        </w:tc>
        <w:tc>
          <w:tcPr>
            <w:tcW w:w="439" w:type="pct"/>
            <w:noWrap/>
            <w:vAlign w:val="center"/>
          </w:tcPr>
          <w:p w14:paraId="3094AB1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0.115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559A92A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799945B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0.76-9.56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2DAB1DF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0.124</w:t>
            </w:r>
          </w:p>
        </w:tc>
      </w:tr>
      <w:tr w14:paraId="068FC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noWrap/>
            <w:vAlign w:val="center"/>
          </w:tcPr>
          <w:p w14:paraId="19C5E09E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71" w:type="pct"/>
            <w:shd w:val="clear" w:color="auto" w:fill="auto"/>
            <w:noWrap/>
            <w:vAlign w:val="center"/>
          </w:tcPr>
          <w:p w14:paraId="6695E2F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10/166(6.02%)</w:t>
            </w:r>
          </w:p>
        </w:tc>
        <w:tc>
          <w:tcPr>
            <w:tcW w:w="439" w:type="pct"/>
            <w:noWrap/>
            <w:vAlign w:val="center"/>
          </w:tcPr>
          <w:p w14:paraId="12DE876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15" w:type="pct"/>
            <w:noWrap/>
            <w:vAlign w:val="center"/>
          </w:tcPr>
          <w:p w14:paraId="702DBB6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0.21-1.2</w:t>
            </w:r>
          </w:p>
        </w:tc>
        <w:tc>
          <w:tcPr>
            <w:tcW w:w="439" w:type="pct"/>
            <w:noWrap/>
            <w:vAlign w:val="center"/>
          </w:tcPr>
          <w:p w14:paraId="740C92A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0AF405B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1EFEC1D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0.22-2.92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42373EE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0.733</w:t>
            </w:r>
          </w:p>
        </w:tc>
      </w:tr>
      <w:tr w14:paraId="363EE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6953BB8A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Combination with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radiotherapy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4119572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31/212(14.62%)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282EB22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22AF624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0.30-0.87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1D2774A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0.013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38FC045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0.69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6C1DE16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-1.59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006B64F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0.384</w:t>
            </w:r>
          </w:p>
        </w:tc>
      </w:tr>
      <w:tr w14:paraId="77E0A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43EBA9A9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Subsequent-line therapy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5DFD30A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126/212(59.43%)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42B6FBB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1B1EDD8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0.25-0.61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17E0C50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5FAA862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488480F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-0.82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26409E7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0.012</w:t>
            </w:r>
          </w:p>
        </w:tc>
      </w:tr>
      <w:tr w14:paraId="73B8C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5AEA25CF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chemotherapy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4DB5E49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198/212(93.40%)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03D65FD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59EAC3E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0.72-2.00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3E2C4D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0.48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2750191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308B170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0.48-1.92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2B01783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0.915</w:t>
            </w:r>
          </w:p>
        </w:tc>
      </w:tr>
      <w:tr w14:paraId="6DC74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27997FCB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EGFR-TKI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7E6F649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3/212(1.42%)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0D6E5BD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25E7A3C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0-Inf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657191D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0.978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5EF7E77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55ED95D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0-Inf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65570DD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0.983</w:t>
            </w:r>
          </w:p>
        </w:tc>
      </w:tr>
      <w:tr w14:paraId="12587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4F51FE5F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0A908B3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38/212(17.92%)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4098D4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0.53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24B2A72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0.29-0.97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0D3D47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955D89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0.88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7ACB3ED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0.35-2.23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097EDA3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0.791</w:t>
            </w:r>
          </w:p>
        </w:tc>
      </w:tr>
      <w:tr w14:paraId="34624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22683F1E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chemotherapy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in the last cycle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4B67538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108/212(50.94%)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78223A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0.63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7C25F34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0.41-0.98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0DB6E71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0A46385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1.08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24399FE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0.57-2.04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2C460B3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0.823</w:t>
            </w:r>
          </w:p>
        </w:tc>
      </w:tr>
      <w:tr w14:paraId="167B8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5CED6082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EGFR-TKI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 the last cycle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516B18F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1FB6926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0.44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78C0337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0.09-2.13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08135BA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0.304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7F28E1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45D224B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0.09-4.28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0AAB6BF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0.614</w:t>
            </w:r>
          </w:p>
        </w:tc>
      </w:tr>
      <w:tr w14:paraId="0E82A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shd w:val="clear" w:color="auto" w:fill="auto"/>
            <w:noWrap/>
            <w:vAlign w:val="center"/>
          </w:tcPr>
          <w:p w14:paraId="3B8B37B7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 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 in the last cycle</w:t>
            </w:r>
          </w:p>
        </w:tc>
        <w:tc>
          <w:tcPr>
            <w:tcW w:w="1733" w:type="dxa"/>
            <w:shd w:val="clear" w:color="auto" w:fill="auto"/>
            <w:noWrap/>
            <w:vAlign w:val="center"/>
          </w:tcPr>
          <w:p w14:paraId="6B33E8D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68CA25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0.52</w:t>
            </w:r>
          </w:p>
        </w:tc>
        <w:tc>
          <w:tcPr>
            <w:tcW w:w="615" w:type="pct"/>
            <w:shd w:val="clear" w:color="auto" w:fill="auto"/>
            <w:noWrap/>
            <w:vAlign w:val="center"/>
          </w:tcPr>
          <w:p w14:paraId="2E7CCBC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0.26-1.01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AFF0AC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0.054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1EC1A15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1.06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62AB6C4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0.38-2.93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14:paraId="52D404A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0.913</w:t>
            </w:r>
          </w:p>
        </w:tc>
      </w:tr>
      <w:tr w14:paraId="59024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04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7F0830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PD-1 inhibitor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in the last cycle</w:t>
            </w:r>
          </w:p>
        </w:tc>
        <w:tc>
          <w:tcPr>
            <w:tcW w:w="173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411A88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43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BE68B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15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9DAED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0.32-0.77</w:t>
            </w:r>
          </w:p>
        </w:tc>
        <w:tc>
          <w:tcPr>
            <w:tcW w:w="43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29D32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0.002</w:t>
            </w:r>
          </w:p>
        </w:tc>
        <w:tc>
          <w:tcPr>
            <w:tcW w:w="380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8D6D0A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7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AF56D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0.35-1.43</w:t>
            </w:r>
          </w:p>
        </w:tc>
        <w:tc>
          <w:tcPr>
            <w:tcW w:w="46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58A60C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0.334</w:t>
            </w:r>
          </w:p>
        </w:tc>
      </w:tr>
    </w:tbl>
    <w:p w14:paraId="7E278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</w:pPr>
    </w:p>
    <w:p w14:paraId="0C5E74B3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NSCLC,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Non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SCLC, 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Cancer;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eGFR,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estimated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glomerular filtration rate; 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</w:rPr>
        <w:t>VEGFR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  <w:lang w:val="en-US" w:eastAsia="zh-CN"/>
        </w:rPr>
        <w:t xml:space="preserve">, vascular endothelial growth factor receptor;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EGFR, epidermal growth factor receptor; TKI, tyrosine kinase inhibitor;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PD-1, programmed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death 1</w:t>
      </w:r>
    </w:p>
    <w:p w14:paraId="5B2B48C0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FCB7CDD">
      <w:pPr>
        <w:jc w:val="center"/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Table 6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t xml:space="preserve">Multiple logistic regression analysis for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instrText xml:space="preserve"> HYPERLINK "https://context.reverso.net/%E7%BF%BB%E8%AF%91/%E8%8B%B1%E8%AF%AD-%E4%B8%AD%E6%96%87/thyroid+dysfunction" </w:instrTex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t>thyroid dysfunction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fldChar w:fldCharType="end"/>
      </w:r>
    </w:p>
    <w:tbl>
      <w:tblPr>
        <w:tblStyle w:val="3"/>
        <w:tblpPr w:leftFromText="180" w:rightFromText="180" w:vertAnchor="text" w:horzAnchor="page" w:tblpXSpec="center" w:tblpY="275"/>
        <w:tblOverlap w:val="never"/>
        <w:tblW w:w="542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1"/>
        <w:gridCol w:w="1714"/>
        <w:gridCol w:w="735"/>
        <w:gridCol w:w="1124"/>
        <w:gridCol w:w="751"/>
        <w:gridCol w:w="603"/>
        <w:gridCol w:w="1195"/>
        <w:gridCol w:w="815"/>
      </w:tblGrid>
      <w:tr w14:paraId="48E0C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245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D39BDC8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Variable</w:t>
            </w:r>
          </w:p>
        </w:tc>
        <w:tc>
          <w:tcPr>
            <w:tcW w:w="927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A60E60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n/N (%)</w:t>
            </w:r>
          </w:p>
        </w:tc>
        <w:tc>
          <w:tcPr>
            <w:tcW w:w="1412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CB7C4E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Univariate analysis</w:t>
            </w:r>
          </w:p>
        </w:tc>
        <w:tc>
          <w:tcPr>
            <w:tcW w:w="141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98CA94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Multivariate analysis</w:t>
            </w:r>
          </w:p>
        </w:tc>
      </w:tr>
      <w:tr w14:paraId="589B3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245" w:type="pct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4C114E4B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927" w:type="pct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212EB1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9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5E774D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60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FB24AC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40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FE683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value</w:t>
            </w:r>
          </w:p>
        </w:tc>
        <w:tc>
          <w:tcPr>
            <w:tcW w:w="32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38DFF5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64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7C292D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44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29F269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value</w:t>
            </w:r>
          </w:p>
        </w:tc>
      </w:tr>
      <w:tr w14:paraId="3B102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6C88EB81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Age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&gt; 60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5B33FF5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100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C5804C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1.11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25ECE4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0.68-1.83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154EFF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0.666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34E0A7C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58FFD69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-2.02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733C5CB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0.802</w:t>
            </w:r>
          </w:p>
        </w:tc>
      </w:tr>
      <w:tr w14:paraId="634E6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66D17E77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Female</w:t>
            </w:r>
          </w:p>
        </w:tc>
        <w:tc>
          <w:tcPr>
            <w:tcW w:w="1714" w:type="dxa"/>
            <w:noWrap/>
            <w:vAlign w:val="center"/>
          </w:tcPr>
          <w:p w14:paraId="4424A99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1.70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97" w:type="pct"/>
            <w:noWrap/>
            <w:vAlign w:val="center"/>
          </w:tcPr>
          <w:p w14:paraId="695C550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1.61</w:t>
            </w:r>
          </w:p>
        </w:tc>
        <w:tc>
          <w:tcPr>
            <w:tcW w:w="608" w:type="pct"/>
            <w:noWrap/>
            <w:vAlign w:val="center"/>
          </w:tcPr>
          <w:p w14:paraId="0F1CA0D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0.92-2.83</w:t>
            </w:r>
          </w:p>
        </w:tc>
        <w:tc>
          <w:tcPr>
            <w:tcW w:w="406" w:type="pct"/>
            <w:noWrap/>
            <w:vAlign w:val="center"/>
          </w:tcPr>
          <w:p w14:paraId="5F6E6B3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0.095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27CB3A8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0.98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4C4CF6E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-2.43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1D72918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0.969</w:t>
            </w:r>
          </w:p>
        </w:tc>
      </w:tr>
      <w:tr w14:paraId="0DA32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6081D799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bidi="ar"/>
              </w:rPr>
              <w:t>Smoking status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1B51ED94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2826" w:type="pct"/>
            <w:gridSpan w:val="6"/>
            <w:shd w:val="clear" w:color="auto" w:fill="auto"/>
            <w:noWrap/>
            <w:vAlign w:val="center"/>
          </w:tcPr>
          <w:p w14:paraId="19AE9A3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2D70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07975985">
            <w:pPr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urrent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7617A04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30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5EE4ED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0.52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1AFD8BF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0.26-1.05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A7818A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0.067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1269914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0.85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62D1BAD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0.33-2.14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3E81BDB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0.726</w:t>
            </w:r>
          </w:p>
        </w:tc>
      </w:tr>
      <w:tr w14:paraId="45486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5683CAA4">
            <w:pPr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ormer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4883C22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86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0.57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BC7B4A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0.94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00C27EC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0.54-1.63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610C5C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0.828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4560D1B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0.86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1B2F1E3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-1.85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42CA67E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0.691</w:t>
            </w:r>
          </w:p>
        </w:tc>
      </w:tr>
      <w:tr w14:paraId="082A4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65ADEB41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ECOG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&gt; 1</w:t>
            </w:r>
          </w:p>
        </w:tc>
        <w:tc>
          <w:tcPr>
            <w:tcW w:w="927" w:type="pct"/>
            <w:noWrap/>
            <w:vAlign w:val="center"/>
          </w:tcPr>
          <w:p w14:paraId="2C41F15A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22/212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10.38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97" w:type="pct"/>
            <w:noWrap/>
            <w:vAlign w:val="center"/>
          </w:tcPr>
          <w:p w14:paraId="2C5405E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2.05</w:t>
            </w:r>
          </w:p>
        </w:tc>
        <w:tc>
          <w:tcPr>
            <w:tcW w:w="608" w:type="pct"/>
            <w:noWrap/>
            <w:vAlign w:val="center"/>
          </w:tcPr>
          <w:p w14:paraId="4440D39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0.97-4.34</w:t>
            </w:r>
          </w:p>
        </w:tc>
        <w:tc>
          <w:tcPr>
            <w:tcW w:w="406" w:type="pct"/>
            <w:noWrap/>
            <w:vAlign w:val="center"/>
          </w:tcPr>
          <w:p w14:paraId="64B16C8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4261A18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1.26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6F06EDC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0.46-3.42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488C015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0.652</w:t>
            </w:r>
          </w:p>
        </w:tc>
      </w:tr>
      <w:tr w14:paraId="566DC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2797E694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Solid tumor stage</w:t>
            </w:r>
          </w:p>
        </w:tc>
        <w:tc>
          <w:tcPr>
            <w:tcW w:w="927" w:type="pct"/>
            <w:shd w:val="clear" w:color="auto" w:fill="auto"/>
            <w:noWrap/>
            <w:vAlign w:val="center"/>
          </w:tcPr>
          <w:p w14:paraId="0638388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397" w:type="pct"/>
            <w:noWrap/>
            <w:vAlign w:val="center"/>
          </w:tcPr>
          <w:p w14:paraId="4E344EA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08" w:type="pct"/>
            <w:noWrap/>
            <w:vAlign w:val="center"/>
          </w:tcPr>
          <w:p w14:paraId="7ADB300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6" w:type="pct"/>
            <w:noWrap/>
            <w:vAlign w:val="center"/>
          </w:tcPr>
          <w:p w14:paraId="6AE5EAC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6FC9F99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08E632B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4DA706F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382CA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5A56DFE9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Ⅱ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4EB937A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FE013A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1.17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0C1A74C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-13.2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1A440CA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0.901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6CF6F08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77BDAC6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0.01-27.24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1A941BB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0.801</w:t>
            </w:r>
          </w:p>
        </w:tc>
      </w:tr>
      <w:tr w14:paraId="0DA7C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028B486E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Ⅲ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2C60C6A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67/212(31.60%)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2E4858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1.54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5E5AD56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0.18-13.12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DFDDB9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0.692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5A10FD5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3.35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2F30628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0.23-48.94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11A20F4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0.377</w:t>
            </w:r>
          </w:p>
        </w:tc>
      </w:tr>
      <w:tr w14:paraId="3ABAE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3692532E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Ⅳ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442C44D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112/212(52.83%)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6E0597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2.32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69B3F4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0.28-19.28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B77D99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0.436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6F200EA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8.05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78E8504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0.51-127.24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1B83C84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0.139</w:t>
            </w:r>
          </w:p>
        </w:tc>
      </w:tr>
      <w:tr w14:paraId="1C582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65C7B30C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Histology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03B4640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397" w:type="pct"/>
            <w:noWrap/>
            <w:vAlign w:val="center"/>
          </w:tcPr>
          <w:p w14:paraId="1CDAFC2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08" w:type="pct"/>
            <w:noWrap/>
            <w:vAlign w:val="center"/>
          </w:tcPr>
          <w:p w14:paraId="5CABF9B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6" w:type="pct"/>
            <w:noWrap/>
            <w:vAlign w:val="center"/>
          </w:tcPr>
          <w:p w14:paraId="7E9BDDC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20D867F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6E4CA52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54FD145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1B716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07C54AA9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NSCLC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, 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quamous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15062D1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86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0.57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4A4F07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0.75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C8C830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0.44-1.29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648A12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0.306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44F6A29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190BC2D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0.26-1.47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4FC7D70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0.271</w:t>
            </w:r>
          </w:p>
        </w:tc>
      </w:tr>
      <w:tr w14:paraId="7323A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0C8CC7C4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SCLC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6397824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9.91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4BBE9C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0.74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05D2036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-1.8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97E8C6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0.501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4764988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0.52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43CC6F2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0.15-1.87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37615FC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0.317</w:t>
            </w:r>
          </w:p>
        </w:tc>
      </w:tr>
      <w:tr w14:paraId="12532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4DA7EA77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Other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2750E8F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08DE67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0.44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3C8B4A1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0.12-1.53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6D47AD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0.195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4745750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0.22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67C551D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0.04-1.26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3E6D5F2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0.089</w:t>
            </w:r>
          </w:p>
        </w:tc>
      </w:tr>
      <w:tr w14:paraId="509B0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6D091890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Brain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699B34A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18.87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9C3470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156747B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0.71-2.37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6F3FD2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0.394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0769D90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4B755F6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0.37-2.5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25A3EAC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06324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2E0F395D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Bone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4D469FA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23.11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CFEF62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4F1196D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0.8-2.44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07FD4D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0.238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7A54B40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0.69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0D549A9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0.28-1.71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4E9739D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0.422</w:t>
            </w:r>
          </w:p>
        </w:tc>
      </w:tr>
      <w:tr w14:paraId="4DF35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1E61D5BD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Dyslipidemia</w:t>
            </w:r>
          </w:p>
        </w:tc>
        <w:tc>
          <w:tcPr>
            <w:tcW w:w="927" w:type="pct"/>
            <w:noWrap/>
            <w:vAlign w:val="center"/>
          </w:tcPr>
          <w:p w14:paraId="355F358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13/212(6.13%)</w:t>
            </w:r>
          </w:p>
        </w:tc>
        <w:tc>
          <w:tcPr>
            <w:tcW w:w="397" w:type="pct"/>
            <w:noWrap/>
            <w:vAlign w:val="center"/>
          </w:tcPr>
          <w:p w14:paraId="25A66D9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</w:t>
            </w:r>
          </w:p>
        </w:tc>
        <w:tc>
          <w:tcPr>
            <w:tcW w:w="608" w:type="pct"/>
            <w:noWrap/>
            <w:vAlign w:val="center"/>
          </w:tcPr>
          <w:p w14:paraId="738D3B5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0.08-1.43</w:t>
            </w:r>
          </w:p>
        </w:tc>
        <w:tc>
          <w:tcPr>
            <w:tcW w:w="406" w:type="pct"/>
            <w:noWrap/>
            <w:vAlign w:val="center"/>
          </w:tcPr>
          <w:p w14:paraId="59F4839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0.139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3F5EE4C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059FE75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0.02-3.4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2B1094C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0.311</w:t>
            </w:r>
          </w:p>
        </w:tc>
      </w:tr>
      <w:tr w14:paraId="7AEE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6E203594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Cardiovascular </w:t>
            </w: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disorder</w:t>
            </w:r>
          </w:p>
        </w:tc>
        <w:tc>
          <w:tcPr>
            <w:tcW w:w="927" w:type="pct"/>
            <w:noWrap/>
            <w:vAlign w:val="center"/>
          </w:tcPr>
          <w:p w14:paraId="0567F03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48/212(22.64%)</w:t>
            </w:r>
          </w:p>
        </w:tc>
        <w:tc>
          <w:tcPr>
            <w:tcW w:w="397" w:type="pct"/>
            <w:noWrap/>
            <w:vAlign w:val="center"/>
          </w:tcPr>
          <w:p w14:paraId="3AF94B5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1.78</w:t>
            </w:r>
          </w:p>
        </w:tc>
        <w:tc>
          <w:tcPr>
            <w:tcW w:w="608" w:type="pct"/>
            <w:noWrap/>
            <w:vAlign w:val="center"/>
          </w:tcPr>
          <w:p w14:paraId="35F99A4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1.02-3.09</w:t>
            </w:r>
          </w:p>
        </w:tc>
        <w:tc>
          <w:tcPr>
            <w:tcW w:w="406" w:type="pct"/>
            <w:noWrap/>
            <w:vAlign w:val="center"/>
          </w:tcPr>
          <w:p w14:paraId="2D96E47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0.041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728ACC1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4.07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3E6DCBE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1.75-9.45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36F20D4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0.001</w:t>
            </w:r>
          </w:p>
        </w:tc>
      </w:tr>
      <w:tr w14:paraId="463CD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5FB2B62D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epatic </w:t>
            </w: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disorder</w:t>
            </w:r>
          </w:p>
        </w:tc>
        <w:tc>
          <w:tcPr>
            <w:tcW w:w="927" w:type="pct"/>
            <w:noWrap/>
            <w:vAlign w:val="center"/>
          </w:tcPr>
          <w:p w14:paraId="20727D4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48/212(22.64%)</w:t>
            </w:r>
          </w:p>
        </w:tc>
        <w:tc>
          <w:tcPr>
            <w:tcW w:w="397" w:type="pct"/>
            <w:noWrap/>
            <w:vAlign w:val="center"/>
          </w:tcPr>
          <w:p w14:paraId="0DDADD9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</w:t>
            </w:r>
          </w:p>
        </w:tc>
        <w:tc>
          <w:tcPr>
            <w:tcW w:w="608" w:type="pct"/>
            <w:noWrap/>
            <w:vAlign w:val="center"/>
          </w:tcPr>
          <w:p w14:paraId="203022A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0.24-0.9</w:t>
            </w:r>
          </w:p>
        </w:tc>
        <w:tc>
          <w:tcPr>
            <w:tcW w:w="406" w:type="pct"/>
            <w:noWrap/>
            <w:vAlign w:val="center"/>
          </w:tcPr>
          <w:p w14:paraId="6F06120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0.024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5A007C8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694B695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0.26-1.47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4D3EC8C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0.273</w:t>
            </w:r>
          </w:p>
        </w:tc>
      </w:tr>
      <w:tr w14:paraId="7F94C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0483FC2D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Secondary tumors</w:t>
            </w:r>
          </w:p>
        </w:tc>
        <w:tc>
          <w:tcPr>
            <w:tcW w:w="927" w:type="pct"/>
            <w:noWrap/>
            <w:vAlign w:val="center"/>
          </w:tcPr>
          <w:p w14:paraId="7037ED5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76/212(35.85%)</w:t>
            </w:r>
          </w:p>
        </w:tc>
        <w:tc>
          <w:tcPr>
            <w:tcW w:w="397" w:type="pct"/>
            <w:noWrap/>
            <w:vAlign w:val="center"/>
          </w:tcPr>
          <w:p w14:paraId="3BE87DE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1.74</w:t>
            </w:r>
          </w:p>
        </w:tc>
        <w:tc>
          <w:tcPr>
            <w:tcW w:w="608" w:type="pct"/>
            <w:noWrap/>
            <w:vAlign w:val="center"/>
          </w:tcPr>
          <w:p w14:paraId="750385F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1.06-2.87</w:t>
            </w:r>
          </w:p>
        </w:tc>
        <w:tc>
          <w:tcPr>
            <w:tcW w:w="406" w:type="pct"/>
            <w:noWrap/>
            <w:vAlign w:val="center"/>
          </w:tcPr>
          <w:p w14:paraId="510F49D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0.029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1820B60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1.31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768093C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0.63-2.72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5F19DB1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0.465</w:t>
            </w:r>
          </w:p>
        </w:tc>
      </w:tr>
      <w:tr w14:paraId="6DA57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355F822F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yelosuppression</w:t>
            </w:r>
          </w:p>
        </w:tc>
        <w:tc>
          <w:tcPr>
            <w:tcW w:w="927" w:type="pct"/>
            <w:noWrap/>
            <w:vAlign w:val="center"/>
          </w:tcPr>
          <w:p w14:paraId="0F55FCF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29/212(13.68%)</w:t>
            </w:r>
          </w:p>
        </w:tc>
        <w:tc>
          <w:tcPr>
            <w:tcW w:w="397" w:type="pct"/>
            <w:noWrap/>
            <w:vAlign w:val="center"/>
          </w:tcPr>
          <w:p w14:paraId="46322BB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1.63</w:t>
            </w:r>
          </w:p>
        </w:tc>
        <w:tc>
          <w:tcPr>
            <w:tcW w:w="608" w:type="pct"/>
            <w:noWrap/>
            <w:vAlign w:val="center"/>
          </w:tcPr>
          <w:p w14:paraId="738D7F5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0.95-2.78</w:t>
            </w:r>
          </w:p>
        </w:tc>
        <w:tc>
          <w:tcPr>
            <w:tcW w:w="406" w:type="pct"/>
            <w:noWrap/>
            <w:vAlign w:val="center"/>
          </w:tcPr>
          <w:p w14:paraId="2C79611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0.073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6649FCA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2.44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7CABBD4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1.09-5.43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4F7685D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858F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5A1CFD05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otal bilirubin</w:t>
            </w:r>
          </w:p>
        </w:tc>
        <w:tc>
          <w:tcPr>
            <w:tcW w:w="927" w:type="pct"/>
            <w:noWrap/>
            <w:vAlign w:val="center"/>
          </w:tcPr>
          <w:p w14:paraId="1358711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26" w:type="pct"/>
            <w:gridSpan w:val="6"/>
            <w:noWrap/>
            <w:vAlign w:val="center"/>
          </w:tcPr>
          <w:p w14:paraId="128EF73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EEB5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3A77E14C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06695A5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5/210(2.38%)</w:t>
            </w:r>
          </w:p>
        </w:tc>
        <w:tc>
          <w:tcPr>
            <w:tcW w:w="397" w:type="pct"/>
            <w:noWrap/>
            <w:vAlign w:val="center"/>
          </w:tcPr>
          <w:p w14:paraId="468C3C4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</w:t>
            </w:r>
          </w:p>
        </w:tc>
        <w:tc>
          <w:tcPr>
            <w:tcW w:w="608" w:type="pct"/>
            <w:noWrap/>
            <w:vAlign w:val="center"/>
          </w:tcPr>
          <w:p w14:paraId="46F4F73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0.02-1.25</w:t>
            </w:r>
          </w:p>
        </w:tc>
        <w:tc>
          <w:tcPr>
            <w:tcW w:w="406" w:type="pct"/>
            <w:noWrap/>
            <w:vAlign w:val="center"/>
          </w:tcPr>
          <w:p w14:paraId="54A36AD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0.081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2C8AF28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2AEC424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0-11.93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5564FB5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0.423</w:t>
            </w:r>
          </w:p>
        </w:tc>
      </w:tr>
      <w:tr w14:paraId="65F24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479451EC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4989EB0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45/210(21.43%)</w:t>
            </w:r>
          </w:p>
        </w:tc>
        <w:tc>
          <w:tcPr>
            <w:tcW w:w="397" w:type="pct"/>
            <w:noWrap/>
            <w:vAlign w:val="center"/>
          </w:tcPr>
          <w:p w14:paraId="5B977D4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1.08</w:t>
            </w:r>
          </w:p>
        </w:tc>
        <w:tc>
          <w:tcPr>
            <w:tcW w:w="608" w:type="pct"/>
            <w:noWrap/>
            <w:vAlign w:val="center"/>
          </w:tcPr>
          <w:p w14:paraId="17B4002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0.57-2.06</w:t>
            </w:r>
          </w:p>
        </w:tc>
        <w:tc>
          <w:tcPr>
            <w:tcW w:w="406" w:type="pct"/>
            <w:noWrap/>
            <w:vAlign w:val="center"/>
          </w:tcPr>
          <w:p w14:paraId="51BA97C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3497B10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1.38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48F8B1A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0.44-4.27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2C175D7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0.578</w:t>
            </w:r>
          </w:p>
        </w:tc>
      </w:tr>
      <w:tr w14:paraId="02114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4E87D108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Direct bilirubin</w:t>
            </w:r>
          </w:p>
        </w:tc>
        <w:tc>
          <w:tcPr>
            <w:tcW w:w="1714" w:type="dxa"/>
            <w:noWrap/>
            <w:vAlign w:val="center"/>
          </w:tcPr>
          <w:p w14:paraId="0C8DC016">
            <w:pPr>
              <w:ind w:left="210" w:leftChars="10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26" w:type="pct"/>
            <w:gridSpan w:val="6"/>
            <w:noWrap/>
            <w:vAlign w:val="center"/>
          </w:tcPr>
          <w:p w14:paraId="26FCC3E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04FE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11B6FEA5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714" w:type="dxa"/>
            <w:noWrap/>
            <w:vAlign w:val="center"/>
          </w:tcPr>
          <w:p w14:paraId="31BB2EA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6/210(2.86%)</w:t>
            </w:r>
          </w:p>
        </w:tc>
        <w:tc>
          <w:tcPr>
            <w:tcW w:w="397" w:type="pct"/>
            <w:noWrap/>
            <w:vAlign w:val="center"/>
          </w:tcPr>
          <w:p w14:paraId="1BA12A2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0.22</w:t>
            </w:r>
          </w:p>
        </w:tc>
        <w:tc>
          <w:tcPr>
            <w:tcW w:w="608" w:type="pct"/>
            <w:noWrap/>
            <w:vAlign w:val="center"/>
          </w:tcPr>
          <w:p w14:paraId="7E26A07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0.03-1.67</w:t>
            </w:r>
          </w:p>
        </w:tc>
        <w:tc>
          <w:tcPr>
            <w:tcW w:w="406" w:type="pct"/>
            <w:noWrap/>
            <w:vAlign w:val="center"/>
          </w:tcPr>
          <w:p w14:paraId="227D3A4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0.142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28D9D16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66D2AFC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0-4.35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05F079B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0.184</w:t>
            </w:r>
          </w:p>
        </w:tc>
      </w:tr>
      <w:tr w14:paraId="15DA7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14A17D12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714" w:type="dxa"/>
            <w:noWrap/>
            <w:vAlign w:val="center"/>
          </w:tcPr>
          <w:p w14:paraId="41731DE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9/210(4.29%)</w:t>
            </w:r>
          </w:p>
        </w:tc>
        <w:tc>
          <w:tcPr>
            <w:tcW w:w="397" w:type="pct"/>
            <w:noWrap/>
            <w:vAlign w:val="center"/>
          </w:tcPr>
          <w:p w14:paraId="560B69D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1.02</w:t>
            </w:r>
          </w:p>
        </w:tc>
        <w:tc>
          <w:tcPr>
            <w:tcW w:w="608" w:type="pct"/>
            <w:noWrap/>
            <w:vAlign w:val="center"/>
          </w:tcPr>
          <w:p w14:paraId="0856CD2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0.37-2.87</w:t>
            </w:r>
          </w:p>
        </w:tc>
        <w:tc>
          <w:tcPr>
            <w:tcW w:w="406" w:type="pct"/>
            <w:noWrap/>
            <w:vAlign w:val="center"/>
          </w:tcPr>
          <w:p w14:paraId="0BA6A56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0.965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749D170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1.26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169F41B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0.23-6.98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5D95BE8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0.791</w:t>
            </w:r>
          </w:p>
        </w:tc>
      </w:tr>
      <w:tr w14:paraId="07B8E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0B044E3C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GGT</w:t>
            </w:r>
          </w:p>
        </w:tc>
        <w:tc>
          <w:tcPr>
            <w:tcW w:w="927" w:type="pct"/>
            <w:noWrap/>
            <w:vAlign w:val="center"/>
          </w:tcPr>
          <w:p w14:paraId="0DC403DD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826" w:type="pct"/>
            <w:gridSpan w:val="6"/>
            <w:noWrap/>
            <w:vAlign w:val="center"/>
          </w:tcPr>
          <w:p w14:paraId="61BBB59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204B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1BF2AD8F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765A320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26/210(12.38%)</w:t>
            </w:r>
          </w:p>
        </w:tc>
        <w:tc>
          <w:tcPr>
            <w:tcW w:w="397" w:type="pct"/>
            <w:noWrap/>
            <w:vAlign w:val="center"/>
          </w:tcPr>
          <w:p w14:paraId="0342F0F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0.54</w:t>
            </w:r>
          </w:p>
        </w:tc>
        <w:tc>
          <w:tcPr>
            <w:tcW w:w="608" w:type="pct"/>
            <w:noWrap/>
            <w:vAlign w:val="center"/>
          </w:tcPr>
          <w:p w14:paraId="31360B8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0.28-1.01</w:t>
            </w:r>
          </w:p>
        </w:tc>
        <w:tc>
          <w:tcPr>
            <w:tcW w:w="406" w:type="pct"/>
            <w:noWrap/>
            <w:vAlign w:val="center"/>
          </w:tcPr>
          <w:p w14:paraId="488BCFF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0.053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3D09764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52F619C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0.16-1.01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25ACD8F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0.053</w:t>
            </w:r>
          </w:p>
        </w:tc>
      </w:tr>
      <w:tr w14:paraId="714D8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1ABBC29F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5CDFB2A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1/210(0.48%)</w:t>
            </w:r>
          </w:p>
        </w:tc>
        <w:tc>
          <w:tcPr>
            <w:tcW w:w="397" w:type="pct"/>
            <w:noWrap/>
            <w:vAlign w:val="center"/>
          </w:tcPr>
          <w:p w14:paraId="2759399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</w:t>
            </w:r>
          </w:p>
        </w:tc>
        <w:tc>
          <w:tcPr>
            <w:tcW w:w="608" w:type="pct"/>
            <w:noWrap/>
            <w:vAlign w:val="center"/>
          </w:tcPr>
          <w:p w14:paraId="3A26FCC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0.03-2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406" w:type="pct"/>
            <w:noWrap/>
            <w:vAlign w:val="center"/>
          </w:tcPr>
          <w:p w14:paraId="6CB8B94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0.193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1BD2615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0.77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03DF6A0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0.01-52.17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0B4FF84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0.902</w:t>
            </w:r>
          </w:p>
        </w:tc>
      </w:tr>
      <w:tr w14:paraId="28EDB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76CD0851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Urea</w:t>
            </w:r>
          </w:p>
        </w:tc>
        <w:tc>
          <w:tcPr>
            <w:tcW w:w="927" w:type="pct"/>
            <w:noWrap/>
            <w:vAlign w:val="center"/>
          </w:tcPr>
          <w:p w14:paraId="42295E0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26" w:type="pct"/>
            <w:gridSpan w:val="6"/>
            <w:noWrap/>
            <w:vAlign w:val="center"/>
          </w:tcPr>
          <w:p w14:paraId="436B2CA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CE35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0C568F6A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927" w:type="pct"/>
            <w:shd w:val="clear" w:color="auto" w:fill="auto"/>
            <w:noWrap/>
            <w:vAlign w:val="center"/>
          </w:tcPr>
          <w:p w14:paraId="2AB1AB0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15/210(7.14%)</w:t>
            </w:r>
          </w:p>
        </w:tc>
        <w:tc>
          <w:tcPr>
            <w:tcW w:w="397" w:type="pct"/>
            <w:noWrap/>
            <w:vAlign w:val="center"/>
          </w:tcPr>
          <w:p w14:paraId="4CE85D8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1.27</w:t>
            </w:r>
          </w:p>
        </w:tc>
        <w:tc>
          <w:tcPr>
            <w:tcW w:w="608" w:type="pct"/>
            <w:noWrap/>
            <w:vAlign w:val="center"/>
          </w:tcPr>
          <w:p w14:paraId="4D2B5E5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0.55-2.93</w:t>
            </w:r>
          </w:p>
        </w:tc>
        <w:tc>
          <w:tcPr>
            <w:tcW w:w="406" w:type="pct"/>
            <w:noWrap/>
            <w:vAlign w:val="center"/>
          </w:tcPr>
          <w:p w14:paraId="44D48F3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0.583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7F06653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3.09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5E1C140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0.69-13.79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4314A51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E56E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312DDC0E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927" w:type="pct"/>
            <w:shd w:val="clear" w:color="auto" w:fill="auto"/>
            <w:noWrap/>
            <w:vAlign w:val="center"/>
          </w:tcPr>
          <w:p w14:paraId="45DA639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14/210(6.67%)</w:t>
            </w:r>
          </w:p>
        </w:tc>
        <w:tc>
          <w:tcPr>
            <w:tcW w:w="397" w:type="pct"/>
            <w:noWrap/>
            <w:vAlign w:val="center"/>
          </w:tcPr>
          <w:p w14:paraId="6F8153C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3.46</w:t>
            </w:r>
          </w:p>
        </w:tc>
        <w:tc>
          <w:tcPr>
            <w:tcW w:w="608" w:type="pct"/>
            <w:noWrap/>
            <w:vAlign w:val="center"/>
          </w:tcPr>
          <w:p w14:paraId="39CD3F8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1.21-9.89</w:t>
            </w:r>
          </w:p>
        </w:tc>
        <w:tc>
          <w:tcPr>
            <w:tcW w:w="406" w:type="pct"/>
            <w:noWrap/>
            <w:vAlign w:val="center"/>
          </w:tcPr>
          <w:p w14:paraId="1F52A16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32F743A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6.9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1CD4F11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1.23-38.69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5259866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0.028</w:t>
            </w:r>
          </w:p>
        </w:tc>
      </w:tr>
      <w:tr w14:paraId="341B0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2D233B8B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-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Uric acid</w:t>
            </w:r>
          </w:p>
        </w:tc>
        <w:tc>
          <w:tcPr>
            <w:tcW w:w="927" w:type="pct"/>
            <w:noWrap/>
            <w:vAlign w:val="center"/>
          </w:tcPr>
          <w:p w14:paraId="720A8D8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26" w:type="pct"/>
            <w:gridSpan w:val="6"/>
            <w:noWrap/>
            <w:vAlign w:val="center"/>
          </w:tcPr>
          <w:p w14:paraId="17CDCEF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6346F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206565A3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927" w:type="pct"/>
            <w:shd w:val="clear" w:color="auto" w:fill="auto"/>
            <w:noWrap/>
            <w:vAlign w:val="center"/>
          </w:tcPr>
          <w:p w14:paraId="592F419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25/210(11.90%)</w:t>
            </w:r>
          </w:p>
        </w:tc>
        <w:tc>
          <w:tcPr>
            <w:tcW w:w="397" w:type="pct"/>
            <w:noWrap/>
            <w:vAlign w:val="center"/>
          </w:tcPr>
          <w:p w14:paraId="21C4307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</w:t>
            </w:r>
          </w:p>
        </w:tc>
        <w:tc>
          <w:tcPr>
            <w:tcW w:w="608" w:type="pct"/>
            <w:noWrap/>
            <w:vAlign w:val="center"/>
          </w:tcPr>
          <w:p w14:paraId="1B3A1C9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0.15-1.07</w:t>
            </w:r>
          </w:p>
        </w:tc>
        <w:tc>
          <w:tcPr>
            <w:tcW w:w="406" w:type="pct"/>
            <w:noWrap/>
            <w:vAlign w:val="center"/>
          </w:tcPr>
          <w:p w14:paraId="238AE85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0.068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158FD63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6C323BC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0.03-1.04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4FA1698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0.055</w:t>
            </w:r>
          </w:p>
        </w:tc>
      </w:tr>
      <w:tr w14:paraId="1BAA9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0D0C22F7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927" w:type="pct"/>
            <w:shd w:val="clear" w:color="auto" w:fill="auto"/>
            <w:noWrap/>
            <w:vAlign w:val="center"/>
          </w:tcPr>
          <w:p w14:paraId="4AE04D3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21/210(10.00%)</w:t>
            </w:r>
          </w:p>
        </w:tc>
        <w:tc>
          <w:tcPr>
            <w:tcW w:w="397" w:type="pct"/>
            <w:noWrap/>
            <w:vAlign w:val="center"/>
          </w:tcPr>
          <w:p w14:paraId="2B322CD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0.81</w:t>
            </w:r>
          </w:p>
        </w:tc>
        <w:tc>
          <w:tcPr>
            <w:tcW w:w="608" w:type="pct"/>
            <w:noWrap/>
            <w:vAlign w:val="center"/>
          </w:tcPr>
          <w:p w14:paraId="484BA47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0.38-1.71</w:t>
            </w:r>
          </w:p>
        </w:tc>
        <w:tc>
          <w:tcPr>
            <w:tcW w:w="406" w:type="pct"/>
            <w:noWrap/>
            <w:vAlign w:val="center"/>
          </w:tcPr>
          <w:p w14:paraId="74BFE46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0.581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4DA2726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0.85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7C0CB13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0.24-2.98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28A3054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00</w:t>
            </w:r>
          </w:p>
        </w:tc>
      </w:tr>
      <w:tr w14:paraId="647E5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318EC645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eGFR</w:t>
            </w:r>
          </w:p>
        </w:tc>
        <w:tc>
          <w:tcPr>
            <w:tcW w:w="927" w:type="pct"/>
            <w:noWrap/>
            <w:vAlign w:val="center"/>
          </w:tcPr>
          <w:p w14:paraId="41E78558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26" w:type="pct"/>
            <w:gridSpan w:val="6"/>
            <w:noWrap/>
            <w:vAlign w:val="center"/>
          </w:tcPr>
          <w:p w14:paraId="65B1ADE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471F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7D64FB0F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429B3AA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2/210(0.95%)</w:t>
            </w:r>
          </w:p>
        </w:tc>
        <w:tc>
          <w:tcPr>
            <w:tcW w:w="397" w:type="pct"/>
            <w:noWrap/>
            <w:vAlign w:val="center"/>
          </w:tcPr>
          <w:p w14:paraId="72C2CD5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1.03</w:t>
            </w:r>
          </w:p>
        </w:tc>
        <w:tc>
          <w:tcPr>
            <w:tcW w:w="608" w:type="pct"/>
            <w:noWrap/>
            <w:vAlign w:val="center"/>
          </w:tcPr>
          <w:p w14:paraId="399310A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0.28-3.82</w:t>
            </w:r>
          </w:p>
        </w:tc>
        <w:tc>
          <w:tcPr>
            <w:tcW w:w="406" w:type="pct"/>
            <w:noWrap/>
            <w:vAlign w:val="center"/>
          </w:tcPr>
          <w:p w14:paraId="7A46F0D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5E8CF27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5.5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72E7230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0.45-66.65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5901B63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2B8C6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5D6F6871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52DF284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78/210(37.14%)</w:t>
            </w:r>
          </w:p>
        </w:tc>
        <w:tc>
          <w:tcPr>
            <w:tcW w:w="397" w:type="pct"/>
            <w:noWrap/>
            <w:vAlign w:val="center"/>
          </w:tcPr>
          <w:p w14:paraId="0768BAA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1.41</w:t>
            </w:r>
          </w:p>
        </w:tc>
        <w:tc>
          <w:tcPr>
            <w:tcW w:w="608" w:type="pct"/>
            <w:noWrap/>
            <w:vAlign w:val="center"/>
          </w:tcPr>
          <w:p w14:paraId="68003F3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0.84-2.34</w:t>
            </w:r>
          </w:p>
        </w:tc>
        <w:tc>
          <w:tcPr>
            <w:tcW w:w="406" w:type="pct"/>
            <w:noWrap/>
            <w:vAlign w:val="center"/>
          </w:tcPr>
          <w:p w14:paraId="15CC01F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74A4901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1.33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3455AB4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0.62-2.87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023BB5D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0.462</w:t>
            </w:r>
          </w:p>
        </w:tc>
      </w:tr>
      <w:tr w14:paraId="11FB1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4AC0022B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hyrotropin</w:t>
            </w:r>
          </w:p>
        </w:tc>
        <w:tc>
          <w:tcPr>
            <w:tcW w:w="927" w:type="pct"/>
            <w:noWrap/>
            <w:vAlign w:val="center"/>
          </w:tcPr>
          <w:p w14:paraId="27EE23E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26" w:type="pct"/>
            <w:gridSpan w:val="6"/>
            <w:noWrap/>
            <w:vAlign w:val="center"/>
          </w:tcPr>
          <w:p w14:paraId="65CF874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B4B9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5C3C8C8A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2F03518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12/166(7.23%)</w:t>
            </w:r>
          </w:p>
        </w:tc>
        <w:tc>
          <w:tcPr>
            <w:tcW w:w="397" w:type="pct"/>
            <w:noWrap/>
            <w:vAlign w:val="center"/>
          </w:tcPr>
          <w:p w14:paraId="74D6F0C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3.04</w:t>
            </w:r>
          </w:p>
        </w:tc>
        <w:tc>
          <w:tcPr>
            <w:tcW w:w="608" w:type="pct"/>
            <w:noWrap/>
            <w:vAlign w:val="center"/>
          </w:tcPr>
          <w:p w14:paraId="6EAEF79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1.48-6.25</w:t>
            </w:r>
          </w:p>
        </w:tc>
        <w:tc>
          <w:tcPr>
            <w:tcW w:w="406" w:type="pct"/>
            <w:noWrap/>
            <w:vAlign w:val="center"/>
          </w:tcPr>
          <w:p w14:paraId="41830A5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0.003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3F1C412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8.09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2D2BC22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2.11-31.02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7232D6D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0.002</w:t>
            </w:r>
          </w:p>
        </w:tc>
      </w:tr>
      <w:tr w14:paraId="6407D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26CF4F0C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25E13B2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10/166(6.02%)</w:t>
            </w:r>
          </w:p>
        </w:tc>
        <w:tc>
          <w:tcPr>
            <w:tcW w:w="397" w:type="pct"/>
            <w:noWrap/>
            <w:vAlign w:val="center"/>
          </w:tcPr>
          <w:p w14:paraId="7859EE1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1.35</w:t>
            </w:r>
          </w:p>
        </w:tc>
        <w:tc>
          <w:tcPr>
            <w:tcW w:w="608" w:type="pct"/>
            <w:noWrap/>
            <w:vAlign w:val="center"/>
          </w:tcPr>
          <w:p w14:paraId="7CA697F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0.55-3.32</w:t>
            </w:r>
          </w:p>
        </w:tc>
        <w:tc>
          <w:tcPr>
            <w:tcW w:w="406" w:type="pct"/>
            <w:noWrap/>
            <w:vAlign w:val="center"/>
          </w:tcPr>
          <w:p w14:paraId="0FF0FC7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0.508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339E5B0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3D32442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0.42-4.6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71291BF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0.582</w:t>
            </w:r>
          </w:p>
        </w:tc>
      </w:tr>
      <w:tr w14:paraId="238C0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noWrap/>
            <w:vAlign w:val="center"/>
          </w:tcPr>
          <w:p w14:paraId="6F256618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radiotherapy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 the last cycle</w:t>
            </w:r>
          </w:p>
        </w:tc>
        <w:tc>
          <w:tcPr>
            <w:tcW w:w="927" w:type="pct"/>
            <w:noWrap/>
            <w:vAlign w:val="center"/>
          </w:tcPr>
          <w:p w14:paraId="25F7A2D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43/212(20.28%)</w:t>
            </w:r>
          </w:p>
        </w:tc>
        <w:tc>
          <w:tcPr>
            <w:tcW w:w="397" w:type="pct"/>
            <w:noWrap/>
            <w:vAlign w:val="center"/>
          </w:tcPr>
          <w:p w14:paraId="70D3626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1.61</w:t>
            </w:r>
          </w:p>
        </w:tc>
        <w:tc>
          <w:tcPr>
            <w:tcW w:w="608" w:type="pct"/>
            <w:noWrap/>
            <w:vAlign w:val="center"/>
          </w:tcPr>
          <w:p w14:paraId="4D6F760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0.92-2.8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06" w:type="pct"/>
            <w:noWrap/>
            <w:vAlign w:val="center"/>
          </w:tcPr>
          <w:p w14:paraId="35EC4F1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0.093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5D33F61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1.99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188D192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0.82-4.83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24D885E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0.129</w:t>
            </w:r>
          </w:p>
        </w:tc>
      </w:tr>
      <w:tr w14:paraId="716D3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30279FE8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Combination with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radiotherapy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1D50A6C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31/212(14.62%)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0CB38F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1.18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772026F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0.66-2.1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DC383A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0.577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012D589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1.25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44A88B4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0.47-3.34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72DA34A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0.656</w:t>
            </w:r>
          </w:p>
        </w:tc>
      </w:tr>
      <w:tr w14:paraId="4AA9B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63610E55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Subsequent-line therapy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351EBAC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126/212(59.43%)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58FDB9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0.87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21A10A2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0.52-1.44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2EEEDC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0.576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0AEF45B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223C706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0.22-1.19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263C0D7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0.119</w:t>
            </w:r>
          </w:p>
        </w:tc>
      </w:tr>
      <w:tr w14:paraId="710B6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1EA35201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chemotherapy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20F2CB2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198/212(93.40%)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A32DD3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1.15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4BFDB68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0.63-2.13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60A3DB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0.648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2589571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0.82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3A3CE8C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0.36-1.88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26249AC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0.642</w:t>
            </w:r>
          </w:p>
        </w:tc>
      </w:tr>
      <w:tr w14:paraId="7CA9B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36837BF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EGFR-TKI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0C18692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3/212(1.42%)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C3616C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1.82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0672E67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0.16-20.38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A4061E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0.625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71E6255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0.49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35FDEDC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0.01-23.24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1679B0C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0.719</w:t>
            </w:r>
          </w:p>
        </w:tc>
      </w:tr>
      <w:tr w14:paraId="55A0A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2D1757B9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658457D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38/212(17.92%)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BE7354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1.19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7175D21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0.63-2.27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1067D5A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0.587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39D4211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0.56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184C09C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0.19-1.68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0A8E872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0.304</w:t>
            </w:r>
          </w:p>
        </w:tc>
      </w:tr>
      <w:tr w14:paraId="0EBEA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17331B6F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chemotherapy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in the last cycle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7279B7B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108/212(50.94%)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082473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0.78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05F0CB9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0.47-1.3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54F342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0.345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1E096C6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2E0AB03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0.21-0.94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70A5647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0.035</w:t>
            </w:r>
          </w:p>
        </w:tc>
      </w:tr>
      <w:tr w14:paraId="569F6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0DEB5822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EGFR-TKI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 the last cycle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54364E0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5E2DCE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1.85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1C8DDC3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0.45-7.55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04BEF6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0.394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7A6235E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0.65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3844E59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0.09-4.67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78B922B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0.664</w:t>
            </w:r>
          </w:p>
        </w:tc>
      </w:tr>
      <w:tr w14:paraId="57AB6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shd w:val="clear" w:color="auto" w:fill="auto"/>
            <w:noWrap/>
            <w:vAlign w:val="center"/>
          </w:tcPr>
          <w:p w14:paraId="43594F15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 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 in the last cycle</w:t>
            </w:r>
          </w:p>
        </w:tc>
        <w:tc>
          <w:tcPr>
            <w:tcW w:w="1714" w:type="dxa"/>
            <w:shd w:val="clear" w:color="auto" w:fill="auto"/>
            <w:noWrap/>
            <w:vAlign w:val="center"/>
          </w:tcPr>
          <w:p w14:paraId="5902832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C7F697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1.37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3C8974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0.69-2.73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1645F0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26" w:type="pct"/>
            <w:shd w:val="clear" w:color="auto" w:fill="auto"/>
            <w:noWrap/>
            <w:vAlign w:val="center"/>
          </w:tcPr>
          <w:p w14:paraId="2506CBD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1.12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14:paraId="2F586CC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0.36-3.43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6C1DEAE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0.846</w:t>
            </w:r>
          </w:p>
        </w:tc>
      </w:tr>
      <w:tr w14:paraId="186A5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5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B7B1E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PD-1 inhibitor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in the last cycle</w:t>
            </w:r>
          </w:p>
        </w:tc>
        <w:tc>
          <w:tcPr>
            <w:tcW w:w="171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462FCB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397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6CC34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0.78</w:t>
            </w:r>
          </w:p>
        </w:tc>
        <w:tc>
          <w:tcPr>
            <w:tcW w:w="60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1F00E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0.47-1.29</w:t>
            </w:r>
          </w:p>
        </w:tc>
        <w:tc>
          <w:tcPr>
            <w:tcW w:w="40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077AAD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0.328</w:t>
            </w:r>
          </w:p>
        </w:tc>
        <w:tc>
          <w:tcPr>
            <w:tcW w:w="32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7114D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0.93</w:t>
            </w:r>
          </w:p>
        </w:tc>
        <w:tc>
          <w:tcPr>
            <w:tcW w:w="64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B8F5F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-2.15</w:t>
            </w:r>
          </w:p>
        </w:tc>
        <w:tc>
          <w:tcPr>
            <w:tcW w:w="44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20C23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</w:tbl>
    <w:p w14:paraId="1EA68B6F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</w:pPr>
    </w:p>
    <w:p w14:paraId="2CFF526B">
      <w:pP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ECOG, Eastern Cooperative Oncology Group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NSCLC,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Non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SCLC, 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Cancer;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GGT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>gamma-glutamyl-transferase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eGFR,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estimated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glomerular filtration rate; 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</w:rPr>
        <w:t>VEGFR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  <w:lang w:val="en-US" w:eastAsia="zh-CN"/>
        </w:rPr>
        <w:t xml:space="preserve">, vascular endothelial growth factor receptor;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EGFR, epidermal growth factor receptor; TKI, tyrosine kinase inhibitor;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PD-1, programmed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death 1</w:t>
      </w:r>
    </w:p>
    <w:p w14:paraId="279792FB">
      <w:pPr>
        <w:jc w:val="center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t>Multiple logistic regression analysis for electrolyte disturbances</w:t>
      </w:r>
    </w:p>
    <w:tbl>
      <w:tblPr>
        <w:tblStyle w:val="3"/>
        <w:tblW w:w="584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7"/>
        <w:gridCol w:w="1670"/>
        <w:gridCol w:w="692"/>
        <w:gridCol w:w="1107"/>
        <w:gridCol w:w="917"/>
        <w:gridCol w:w="833"/>
        <w:gridCol w:w="1287"/>
        <w:gridCol w:w="845"/>
      </w:tblGrid>
      <w:tr w14:paraId="31043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312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FEDF41E">
            <w:pPr>
              <w:jc w:val="left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Variable</w:t>
            </w:r>
          </w:p>
          <w:p w14:paraId="33057254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837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23CAFE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n/N (%)</w:t>
            </w:r>
          </w:p>
        </w:tc>
        <w:tc>
          <w:tcPr>
            <w:tcW w:w="1362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0B2D132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Univariate analysis</w:t>
            </w:r>
          </w:p>
        </w:tc>
        <w:tc>
          <w:tcPr>
            <w:tcW w:w="1487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EA6E4E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Multivariate analysis</w:t>
            </w:r>
          </w:p>
        </w:tc>
      </w:tr>
      <w:tr w14:paraId="329E4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312" w:type="pct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316CBE9F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837" w:type="pct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28980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4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54E002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55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B6B10A3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45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A34BED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value</w:t>
            </w:r>
          </w:p>
        </w:tc>
        <w:tc>
          <w:tcPr>
            <w:tcW w:w="41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47FB48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64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87DA3E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4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66F4AA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value</w:t>
            </w:r>
          </w:p>
        </w:tc>
      </w:tr>
      <w:tr w14:paraId="6FEB1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12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18441585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Age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&gt; 60</w:t>
            </w:r>
          </w:p>
        </w:tc>
        <w:tc>
          <w:tcPr>
            <w:tcW w:w="837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0066D59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100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47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4F8126F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1.94</w:t>
            </w:r>
          </w:p>
        </w:tc>
        <w:tc>
          <w:tcPr>
            <w:tcW w:w="555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79753B4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1.23-3.05</w:t>
            </w:r>
          </w:p>
        </w:tc>
        <w:tc>
          <w:tcPr>
            <w:tcW w:w="459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2EA63D8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0.004</w:t>
            </w:r>
          </w:p>
        </w:tc>
        <w:tc>
          <w:tcPr>
            <w:tcW w:w="417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42BAA38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1.29</w:t>
            </w:r>
          </w:p>
        </w:tc>
        <w:tc>
          <w:tcPr>
            <w:tcW w:w="645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7E0E37A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0.63-2.66</w:t>
            </w:r>
          </w:p>
        </w:tc>
        <w:tc>
          <w:tcPr>
            <w:tcW w:w="423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078C791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432D8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1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1603F9A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Female</w:t>
            </w:r>
          </w:p>
        </w:tc>
        <w:tc>
          <w:tcPr>
            <w:tcW w:w="83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DA2DD7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1.70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4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B2369F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0.77</w:t>
            </w:r>
          </w:p>
        </w:tc>
        <w:tc>
          <w:tcPr>
            <w:tcW w:w="55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2658F1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0.44-1.35</w:t>
            </w:r>
          </w:p>
        </w:tc>
        <w:tc>
          <w:tcPr>
            <w:tcW w:w="45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1D81C6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0.357</w:t>
            </w:r>
          </w:p>
        </w:tc>
        <w:tc>
          <w:tcPr>
            <w:tcW w:w="41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FA9E08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</w:t>
            </w:r>
          </w:p>
        </w:tc>
        <w:tc>
          <w:tcPr>
            <w:tcW w:w="64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0A9414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0.24-1.57</w:t>
            </w:r>
          </w:p>
        </w:tc>
        <w:tc>
          <w:tcPr>
            <w:tcW w:w="42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040233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0.311</w:t>
            </w:r>
          </w:p>
        </w:tc>
      </w:tr>
      <w:tr w14:paraId="3540A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1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EEB2ABE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Solid tumor stage</w:t>
            </w:r>
          </w:p>
        </w:tc>
        <w:tc>
          <w:tcPr>
            <w:tcW w:w="83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C01735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347" w:type="pct"/>
            <w:tcBorders>
              <w:top w:val="nil"/>
            </w:tcBorders>
            <w:noWrap/>
            <w:vAlign w:val="center"/>
          </w:tcPr>
          <w:p w14:paraId="79385A5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55" w:type="pct"/>
            <w:tcBorders>
              <w:top w:val="nil"/>
            </w:tcBorders>
            <w:noWrap/>
            <w:vAlign w:val="center"/>
          </w:tcPr>
          <w:p w14:paraId="7B9FDDE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59" w:type="pct"/>
            <w:tcBorders>
              <w:top w:val="nil"/>
            </w:tcBorders>
            <w:noWrap/>
            <w:vAlign w:val="center"/>
          </w:tcPr>
          <w:p w14:paraId="09325B1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1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A83588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4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ED4DB1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2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1F14EE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1F56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1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FF18134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Ⅱ</w:t>
            </w:r>
          </w:p>
        </w:tc>
        <w:tc>
          <w:tcPr>
            <w:tcW w:w="83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374AC4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34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1F9FEC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0.94</w:t>
            </w:r>
          </w:p>
        </w:tc>
        <w:tc>
          <w:tcPr>
            <w:tcW w:w="55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77DDE5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0.14-6.20</w:t>
            </w:r>
          </w:p>
        </w:tc>
        <w:tc>
          <w:tcPr>
            <w:tcW w:w="45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193286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0.947</w:t>
            </w:r>
          </w:p>
        </w:tc>
        <w:tc>
          <w:tcPr>
            <w:tcW w:w="41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04E6EC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</w:t>
            </w:r>
          </w:p>
        </w:tc>
        <w:tc>
          <w:tcPr>
            <w:tcW w:w="64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0029EB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0.02-4.51</w:t>
            </w:r>
          </w:p>
        </w:tc>
        <w:tc>
          <w:tcPr>
            <w:tcW w:w="42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C15CB7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0.398</w:t>
            </w:r>
          </w:p>
        </w:tc>
      </w:tr>
      <w:tr w14:paraId="21EBC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1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50934A0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Ⅲ</w:t>
            </w:r>
          </w:p>
        </w:tc>
        <w:tc>
          <w:tcPr>
            <w:tcW w:w="83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A2A2C0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67/212(31.60%)</w:t>
            </w:r>
          </w:p>
        </w:tc>
        <w:tc>
          <w:tcPr>
            <w:tcW w:w="34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D3B26C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0.69</w:t>
            </w:r>
          </w:p>
        </w:tc>
        <w:tc>
          <w:tcPr>
            <w:tcW w:w="55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5DF530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0.13-3.65</w:t>
            </w:r>
          </w:p>
        </w:tc>
        <w:tc>
          <w:tcPr>
            <w:tcW w:w="45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B6D22E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0.666</w:t>
            </w:r>
          </w:p>
        </w:tc>
        <w:tc>
          <w:tcPr>
            <w:tcW w:w="41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B6FD20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4C53D5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0.03-3.24</w:t>
            </w:r>
          </w:p>
        </w:tc>
        <w:tc>
          <w:tcPr>
            <w:tcW w:w="42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91EEF9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0.322</w:t>
            </w:r>
          </w:p>
        </w:tc>
      </w:tr>
      <w:tr w14:paraId="78A38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1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B131C9D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Ⅳ</w:t>
            </w:r>
          </w:p>
        </w:tc>
        <w:tc>
          <w:tcPr>
            <w:tcW w:w="83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041594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112/212(52.83%)</w:t>
            </w:r>
          </w:p>
        </w:tc>
        <w:tc>
          <w:tcPr>
            <w:tcW w:w="34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9C2257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1.66</w:t>
            </w:r>
          </w:p>
        </w:tc>
        <w:tc>
          <w:tcPr>
            <w:tcW w:w="55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C2168F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0.33-8.45</w:t>
            </w:r>
          </w:p>
        </w:tc>
        <w:tc>
          <w:tcPr>
            <w:tcW w:w="45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2C3BA4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0.539</w:t>
            </w:r>
          </w:p>
        </w:tc>
        <w:tc>
          <w:tcPr>
            <w:tcW w:w="41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A4FA04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2BFED2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0.22-28.06</w:t>
            </w:r>
          </w:p>
        </w:tc>
        <w:tc>
          <w:tcPr>
            <w:tcW w:w="42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DD27B5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0.458</w:t>
            </w:r>
          </w:p>
        </w:tc>
      </w:tr>
      <w:tr w14:paraId="28DBC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45B015CE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Histology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50E1CFFE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849" w:type="pct"/>
            <w:gridSpan w:val="6"/>
            <w:shd w:val="clear" w:color="auto" w:fill="auto"/>
            <w:noWrap/>
            <w:vAlign w:val="center"/>
          </w:tcPr>
          <w:p w14:paraId="0B03E51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706D5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4D26D0D3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NSCLC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, 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quamous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7623905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86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0.57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15317E5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46C4A1F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0.92-2.51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489E48D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0.102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F420C9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3.91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037F977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1.62-9.4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631A5B9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0.002</w:t>
            </w:r>
          </w:p>
        </w:tc>
      </w:tr>
      <w:tr w14:paraId="1D02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08CF61D0">
            <w:pPr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SCLC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4D6EFC6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9.91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2F74021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00A83DE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0.88-4.07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264E1B2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0.102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EBC191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2.02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17960DD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0.66-6.21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3A1CAFA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0.218</w:t>
            </w:r>
          </w:p>
        </w:tc>
      </w:tr>
      <w:tr w14:paraId="23769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309A0111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Other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5483542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691A1C8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798A038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1.18-6.81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6F4DEDB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271A42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3.57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118A998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0.98-12.94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4758C2F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0.053</w:t>
            </w:r>
          </w:p>
        </w:tc>
      </w:tr>
      <w:tr w14:paraId="57C33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28ECB7FF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Brain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220A5E2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18.87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31D4051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59B6052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0.41-1.34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04E5C1F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0.317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48EA2D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24DDA28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0.14-0.99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10D0E40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8</w:t>
            </w:r>
          </w:p>
        </w:tc>
      </w:tr>
      <w:tr w14:paraId="7A0F5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410A89AE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Bone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4A62EDE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23.11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03F33EC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543C85E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1.25-3.41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66DD264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0.005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6C34B5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1.46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784707B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0.61-3.49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18DB786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0.396</w:t>
            </w:r>
          </w:p>
        </w:tc>
      </w:tr>
      <w:tr w14:paraId="786CE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0C07B1F7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ECOG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&gt; 1</w:t>
            </w:r>
          </w:p>
        </w:tc>
        <w:tc>
          <w:tcPr>
            <w:tcW w:w="837" w:type="pct"/>
            <w:noWrap/>
            <w:vAlign w:val="center"/>
          </w:tcPr>
          <w:p w14:paraId="61A3D9A6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22/212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10.38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347" w:type="pct"/>
            <w:noWrap/>
            <w:vAlign w:val="center"/>
          </w:tcPr>
          <w:p w14:paraId="71D52D7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0.52</w:t>
            </w:r>
          </w:p>
        </w:tc>
        <w:tc>
          <w:tcPr>
            <w:tcW w:w="555" w:type="pct"/>
            <w:noWrap/>
            <w:vAlign w:val="center"/>
          </w:tcPr>
          <w:p w14:paraId="46EB7BF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0.30-0.89</w:t>
            </w:r>
          </w:p>
        </w:tc>
        <w:tc>
          <w:tcPr>
            <w:tcW w:w="459" w:type="pct"/>
            <w:noWrap/>
            <w:vAlign w:val="center"/>
          </w:tcPr>
          <w:p w14:paraId="2F6E7A0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4463BD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0.48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43470F4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0.19-1.24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5C01A4A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0.131</w:t>
            </w:r>
          </w:p>
        </w:tc>
      </w:tr>
      <w:tr w14:paraId="31BEA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33C589D2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bnormal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routine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blood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test</w:t>
            </w:r>
          </w:p>
        </w:tc>
        <w:tc>
          <w:tcPr>
            <w:tcW w:w="837" w:type="pct"/>
            <w:noWrap/>
            <w:vAlign w:val="center"/>
          </w:tcPr>
          <w:p w14:paraId="439D384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57/212(26.89%)</w:t>
            </w:r>
          </w:p>
        </w:tc>
        <w:tc>
          <w:tcPr>
            <w:tcW w:w="347" w:type="pct"/>
            <w:noWrap/>
            <w:vAlign w:val="center"/>
          </w:tcPr>
          <w:p w14:paraId="2569B2D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55" w:type="pct"/>
            <w:noWrap/>
            <w:vAlign w:val="center"/>
          </w:tcPr>
          <w:p w14:paraId="7FF79CF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1.21-4.37</w:t>
            </w:r>
          </w:p>
        </w:tc>
        <w:tc>
          <w:tcPr>
            <w:tcW w:w="459" w:type="pct"/>
            <w:noWrap/>
            <w:vAlign w:val="center"/>
          </w:tcPr>
          <w:p w14:paraId="07ADF21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16DA9E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2.33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4EA539E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-6.84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44E1996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0.122</w:t>
            </w:r>
          </w:p>
        </w:tc>
      </w:tr>
      <w:tr w14:paraId="17532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4C7CEF9D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Respiratory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disease</w:t>
            </w:r>
          </w:p>
        </w:tc>
        <w:tc>
          <w:tcPr>
            <w:tcW w:w="837" w:type="pct"/>
            <w:noWrap/>
            <w:vAlign w:val="center"/>
          </w:tcPr>
          <w:p w14:paraId="6CABE16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44/212(20.75%)</w:t>
            </w:r>
          </w:p>
        </w:tc>
        <w:tc>
          <w:tcPr>
            <w:tcW w:w="347" w:type="pct"/>
            <w:noWrap/>
            <w:vAlign w:val="center"/>
          </w:tcPr>
          <w:p w14:paraId="4994194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55" w:type="pct"/>
            <w:noWrap/>
            <w:vAlign w:val="center"/>
          </w:tcPr>
          <w:p w14:paraId="79D7E5D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1.26-3.5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59" w:type="pct"/>
            <w:noWrap/>
            <w:vAlign w:val="center"/>
          </w:tcPr>
          <w:p w14:paraId="6FA08D0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0.005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26818E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1.91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2A930F2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0.84-4.36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1D1FC5A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0.122</w:t>
            </w:r>
          </w:p>
        </w:tc>
      </w:tr>
      <w:tr w14:paraId="51EAB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359F635A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nfectious diseases</w:t>
            </w:r>
          </w:p>
        </w:tc>
        <w:tc>
          <w:tcPr>
            <w:tcW w:w="837" w:type="pct"/>
            <w:noWrap/>
            <w:vAlign w:val="center"/>
          </w:tcPr>
          <w:p w14:paraId="00B25F7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5/212(2.36%)</w:t>
            </w:r>
          </w:p>
        </w:tc>
        <w:tc>
          <w:tcPr>
            <w:tcW w:w="347" w:type="pct"/>
            <w:noWrap/>
            <w:vAlign w:val="center"/>
          </w:tcPr>
          <w:p w14:paraId="46D3614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2.02</w:t>
            </w:r>
          </w:p>
        </w:tc>
        <w:tc>
          <w:tcPr>
            <w:tcW w:w="555" w:type="pct"/>
            <w:noWrap/>
            <w:vAlign w:val="center"/>
          </w:tcPr>
          <w:p w14:paraId="22B9523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1.11-3.69</w:t>
            </w:r>
          </w:p>
        </w:tc>
        <w:tc>
          <w:tcPr>
            <w:tcW w:w="459" w:type="pct"/>
            <w:noWrap/>
            <w:vAlign w:val="center"/>
          </w:tcPr>
          <w:p w14:paraId="3790E62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B7F2E5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1.22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25BAEE8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0.47-3.18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2424536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0.679</w:t>
            </w:r>
          </w:p>
        </w:tc>
      </w:tr>
      <w:tr w14:paraId="7785B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51F29FDF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Direct bilirubin</w:t>
            </w:r>
          </w:p>
        </w:tc>
        <w:tc>
          <w:tcPr>
            <w:tcW w:w="837" w:type="pct"/>
            <w:noWrap/>
            <w:vAlign w:val="center"/>
          </w:tcPr>
          <w:p w14:paraId="0DD9408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49" w:type="pct"/>
            <w:gridSpan w:val="6"/>
            <w:noWrap/>
            <w:vAlign w:val="center"/>
          </w:tcPr>
          <w:p w14:paraId="66EC9FA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A4EA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2C10A9A7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0A97026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6/210(2.86%)</w:t>
            </w:r>
          </w:p>
        </w:tc>
        <w:tc>
          <w:tcPr>
            <w:tcW w:w="347" w:type="pct"/>
            <w:noWrap/>
            <w:vAlign w:val="center"/>
          </w:tcPr>
          <w:p w14:paraId="5DA96AE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2.22</w:t>
            </w:r>
          </w:p>
        </w:tc>
        <w:tc>
          <w:tcPr>
            <w:tcW w:w="555" w:type="pct"/>
            <w:noWrap/>
            <w:vAlign w:val="center"/>
          </w:tcPr>
          <w:p w14:paraId="3148B9D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0.83-5.93</w:t>
            </w:r>
          </w:p>
        </w:tc>
        <w:tc>
          <w:tcPr>
            <w:tcW w:w="459" w:type="pct"/>
            <w:noWrap/>
            <w:vAlign w:val="center"/>
          </w:tcPr>
          <w:p w14:paraId="06C2180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0.111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551F70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1.42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05C7D03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0.14-14.63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5F7BE68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0.767</w:t>
            </w:r>
          </w:p>
        </w:tc>
      </w:tr>
      <w:tr w14:paraId="2DADD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65A9216C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087C585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9/210(4.29%)</w:t>
            </w:r>
          </w:p>
        </w:tc>
        <w:tc>
          <w:tcPr>
            <w:tcW w:w="347" w:type="pct"/>
            <w:noWrap/>
            <w:vAlign w:val="center"/>
          </w:tcPr>
          <w:p w14:paraId="580D0BB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0.56</w:t>
            </w:r>
          </w:p>
        </w:tc>
        <w:tc>
          <w:tcPr>
            <w:tcW w:w="555" w:type="pct"/>
            <w:noWrap/>
            <w:vAlign w:val="center"/>
          </w:tcPr>
          <w:p w14:paraId="007A503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0.18-1.68</w:t>
            </w:r>
          </w:p>
        </w:tc>
        <w:tc>
          <w:tcPr>
            <w:tcW w:w="459" w:type="pct"/>
            <w:noWrap/>
            <w:vAlign w:val="center"/>
          </w:tcPr>
          <w:p w14:paraId="13F4EB9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0.299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AE05F7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0.78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7708683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0.13-4.59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21543EF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0.788</w:t>
            </w:r>
          </w:p>
        </w:tc>
      </w:tr>
      <w:tr w14:paraId="2AB97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48475F3F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GGT</w:t>
            </w:r>
          </w:p>
        </w:tc>
        <w:tc>
          <w:tcPr>
            <w:tcW w:w="837" w:type="pct"/>
            <w:noWrap/>
            <w:vAlign w:val="center"/>
          </w:tcPr>
          <w:p w14:paraId="1334828E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849" w:type="pct"/>
            <w:gridSpan w:val="6"/>
            <w:noWrap/>
            <w:vAlign w:val="center"/>
          </w:tcPr>
          <w:p w14:paraId="3511036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2FAD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6BDD96C2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2AB1F97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26/210(12.38%)</w:t>
            </w:r>
          </w:p>
        </w:tc>
        <w:tc>
          <w:tcPr>
            <w:tcW w:w="347" w:type="pct"/>
            <w:noWrap/>
            <w:vAlign w:val="center"/>
          </w:tcPr>
          <w:p w14:paraId="6C84D19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1.11</w:t>
            </w:r>
          </w:p>
        </w:tc>
        <w:tc>
          <w:tcPr>
            <w:tcW w:w="555" w:type="pct"/>
            <w:noWrap/>
            <w:vAlign w:val="center"/>
          </w:tcPr>
          <w:p w14:paraId="50CB8C2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0.66-1.86</w:t>
            </w:r>
          </w:p>
        </w:tc>
        <w:tc>
          <w:tcPr>
            <w:tcW w:w="459" w:type="pct"/>
            <w:noWrap/>
            <w:vAlign w:val="center"/>
          </w:tcPr>
          <w:p w14:paraId="2827D74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0.687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FB9AEB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1.07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65A2CCF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0.47-2.41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7766D8A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0.875</w:t>
            </w:r>
          </w:p>
        </w:tc>
      </w:tr>
      <w:tr w14:paraId="732CE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75777B8E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6759C2D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1/210(0.48%)</w:t>
            </w:r>
          </w:p>
        </w:tc>
        <w:tc>
          <w:tcPr>
            <w:tcW w:w="347" w:type="pct"/>
            <w:noWrap/>
            <w:vAlign w:val="center"/>
          </w:tcPr>
          <w:p w14:paraId="51FD429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2.25</w:t>
            </w:r>
          </w:p>
        </w:tc>
        <w:tc>
          <w:tcPr>
            <w:tcW w:w="555" w:type="pct"/>
            <w:noWrap/>
            <w:vAlign w:val="center"/>
          </w:tcPr>
          <w:p w14:paraId="3B63045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0.73-6.91</w:t>
            </w:r>
          </w:p>
        </w:tc>
        <w:tc>
          <w:tcPr>
            <w:tcW w:w="459" w:type="pct"/>
            <w:noWrap/>
            <w:vAlign w:val="center"/>
          </w:tcPr>
          <w:p w14:paraId="659ACFE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188E38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138.65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6044AB8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6.88-2794.81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1BC1ED6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0.001</w:t>
            </w:r>
          </w:p>
        </w:tc>
      </w:tr>
      <w:tr w14:paraId="2402E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4AC223C9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LDH</w:t>
            </w:r>
          </w:p>
        </w:tc>
        <w:tc>
          <w:tcPr>
            <w:tcW w:w="837" w:type="pct"/>
            <w:noWrap/>
            <w:vAlign w:val="center"/>
          </w:tcPr>
          <w:p w14:paraId="7FA863C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49" w:type="pct"/>
            <w:gridSpan w:val="6"/>
            <w:noWrap/>
            <w:vAlign w:val="center"/>
          </w:tcPr>
          <w:p w14:paraId="1411A27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6C29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096D9002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12F741C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64/210(30.48%)</w:t>
            </w:r>
          </w:p>
        </w:tc>
        <w:tc>
          <w:tcPr>
            <w:tcW w:w="347" w:type="pct"/>
            <w:noWrap/>
            <w:vAlign w:val="center"/>
          </w:tcPr>
          <w:p w14:paraId="7F97972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1.46</w:t>
            </w:r>
          </w:p>
        </w:tc>
        <w:tc>
          <w:tcPr>
            <w:tcW w:w="555" w:type="pct"/>
            <w:noWrap/>
            <w:vAlign w:val="center"/>
          </w:tcPr>
          <w:p w14:paraId="40C621D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0.84-2.53</w:t>
            </w:r>
          </w:p>
        </w:tc>
        <w:tc>
          <w:tcPr>
            <w:tcW w:w="459" w:type="pct"/>
            <w:noWrap/>
            <w:vAlign w:val="center"/>
          </w:tcPr>
          <w:p w14:paraId="227E95C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1339CA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1.87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53C59BE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0.78-4.53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39346E1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0.163</w:t>
            </w:r>
          </w:p>
        </w:tc>
      </w:tr>
      <w:tr w14:paraId="519CF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4F476A52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69CFE54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9/210(4.29%)</w:t>
            </w:r>
          </w:p>
        </w:tc>
        <w:tc>
          <w:tcPr>
            <w:tcW w:w="347" w:type="pct"/>
            <w:noWrap/>
            <w:vAlign w:val="center"/>
          </w:tcPr>
          <w:p w14:paraId="1C6A77C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1.19</w:t>
            </w:r>
          </w:p>
        </w:tc>
        <w:tc>
          <w:tcPr>
            <w:tcW w:w="555" w:type="pct"/>
            <w:noWrap/>
            <w:vAlign w:val="center"/>
          </w:tcPr>
          <w:p w14:paraId="315FCAF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0.36-3.98</w:t>
            </w:r>
          </w:p>
        </w:tc>
        <w:tc>
          <w:tcPr>
            <w:tcW w:w="459" w:type="pct"/>
            <w:noWrap/>
            <w:vAlign w:val="center"/>
          </w:tcPr>
          <w:p w14:paraId="69D0EDE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0.775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BF5033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09D1050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0-Inf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177DA33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0.982</w:t>
            </w:r>
          </w:p>
        </w:tc>
      </w:tr>
      <w:tr w14:paraId="3929D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27ADE715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Urea</w:t>
            </w:r>
          </w:p>
        </w:tc>
        <w:tc>
          <w:tcPr>
            <w:tcW w:w="837" w:type="pct"/>
            <w:noWrap/>
            <w:vAlign w:val="center"/>
          </w:tcPr>
          <w:p w14:paraId="1C9863E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49" w:type="pct"/>
            <w:gridSpan w:val="6"/>
            <w:noWrap/>
            <w:vAlign w:val="center"/>
          </w:tcPr>
          <w:p w14:paraId="0276C47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3B891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1D81077E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55C7D08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15/210(7.14%)</w:t>
            </w:r>
          </w:p>
        </w:tc>
        <w:tc>
          <w:tcPr>
            <w:tcW w:w="347" w:type="pct"/>
            <w:noWrap/>
            <w:vAlign w:val="center"/>
          </w:tcPr>
          <w:p w14:paraId="4988A1E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0.81</w:t>
            </w:r>
          </w:p>
        </w:tc>
        <w:tc>
          <w:tcPr>
            <w:tcW w:w="555" w:type="pct"/>
            <w:noWrap/>
            <w:vAlign w:val="center"/>
          </w:tcPr>
          <w:p w14:paraId="22109A3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0.35-1.85</w:t>
            </w:r>
          </w:p>
        </w:tc>
        <w:tc>
          <w:tcPr>
            <w:tcW w:w="459" w:type="pct"/>
            <w:noWrap/>
            <w:vAlign w:val="center"/>
          </w:tcPr>
          <w:p w14:paraId="57CA81B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C55D1A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77914DA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0.01-0.62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291B2D3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0.018</w:t>
            </w:r>
          </w:p>
        </w:tc>
      </w:tr>
      <w:tr w14:paraId="6CBF1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1E273E4A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353DA44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14/210(6.67%)</w:t>
            </w:r>
          </w:p>
        </w:tc>
        <w:tc>
          <w:tcPr>
            <w:tcW w:w="347" w:type="pct"/>
            <w:noWrap/>
            <w:vAlign w:val="center"/>
          </w:tcPr>
          <w:p w14:paraId="76C26A3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55" w:type="pct"/>
            <w:noWrap/>
            <w:vAlign w:val="center"/>
          </w:tcPr>
          <w:p w14:paraId="7E28B67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0.78-6.24</w:t>
            </w:r>
          </w:p>
        </w:tc>
        <w:tc>
          <w:tcPr>
            <w:tcW w:w="459" w:type="pct"/>
            <w:noWrap/>
            <w:vAlign w:val="center"/>
          </w:tcPr>
          <w:p w14:paraId="5D5220E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096908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2.25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5148A5A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0.45-11.18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072CC79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4BBAB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7AC3F6DD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reatinine</w:t>
            </w:r>
          </w:p>
        </w:tc>
        <w:tc>
          <w:tcPr>
            <w:tcW w:w="837" w:type="pct"/>
            <w:noWrap/>
            <w:vAlign w:val="center"/>
          </w:tcPr>
          <w:p w14:paraId="419C283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49" w:type="pct"/>
            <w:gridSpan w:val="6"/>
            <w:noWrap/>
            <w:vAlign w:val="center"/>
          </w:tcPr>
          <w:p w14:paraId="05C22D3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3A948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6D17E910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582404F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10/210(4.76%)</w:t>
            </w:r>
          </w:p>
        </w:tc>
        <w:tc>
          <w:tcPr>
            <w:tcW w:w="347" w:type="pct"/>
            <w:noWrap/>
            <w:vAlign w:val="center"/>
          </w:tcPr>
          <w:p w14:paraId="5F01158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1.64</w:t>
            </w:r>
          </w:p>
        </w:tc>
        <w:tc>
          <w:tcPr>
            <w:tcW w:w="555" w:type="pct"/>
            <w:noWrap/>
            <w:vAlign w:val="center"/>
          </w:tcPr>
          <w:p w14:paraId="41D9D92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0.52-5.14</w:t>
            </w:r>
          </w:p>
        </w:tc>
        <w:tc>
          <w:tcPr>
            <w:tcW w:w="459" w:type="pct"/>
            <w:noWrap/>
            <w:vAlign w:val="center"/>
          </w:tcPr>
          <w:p w14:paraId="3AB8A1A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0.395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0E7EBD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5.12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418ACE2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0.53-49.74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5889196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0.159</w:t>
            </w:r>
          </w:p>
        </w:tc>
      </w:tr>
      <w:tr w14:paraId="2B82C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149B821F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63E080E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47/210(22.38%)</w:t>
            </w:r>
          </w:p>
        </w:tc>
        <w:tc>
          <w:tcPr>
            <w:tcW w:w="347" w:type="pct"/>
            <w:noWrap/>
            <w:vAlign w:val="center"/>
          </w:tcPr>
          <w:p w14:paraId="096FFF1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2.62</w:t>
            </w:r>
          </w:p>
        </w:tc>
        <w:tc>
          <w:tcPr>
            <w:tcW w:w="555" w:type="pct"/>
            <w:noWrap/>
            <w:vAlign w:val="center"/>
          </w:tcPr>
          <w:p w14:paraId="2328F97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-7.68</w:t>
            </w:r>
          </w:p>
        </w:tc>
        <w:tc>
          <w:tcPr>
            <w:tcW w:w="459" w:type="pct"/>
            <w:noWrap/>
            <w:vAlign w:val="center"/>
          </w:tcPr>
          <w:p w14:paraId="73883D7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AB0BC9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21.96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767BCAE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2.01-239.91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15555D8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0.011</w:t>
            </w:r>
          </w:p>
        </w:tc>
      </w:tr>
      <w:tr w14:paraId="0467D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21DEC35F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Times-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Uric acid</w:t>
            </w:r>
          </w:p>
        </w:tc>
        <w:tc>
          <w:tcPr>
            <w:tcW w:w="837" w:type="pct"/>
            <w:noWrap/>
            <w:vAlign w:val="center"/>
          </w:tcPr>
          <w:p w14:paraId="53A63DB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49" w:type="pct"/>
            <w:gridSpan w:val="6"/>
            <w:noWrap/>
            <w:vAlign w:val="center"/>
          </w:tcPr>
          <w:p w14:paraId="7947957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3566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7307F64D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37" w:type="pct"/>
            <w:noWrap/>
            <w:vAlign w:val="center"/>
          </w:tcPr>
          <w:p w14:paraId="3C4377A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25/210(11.90%)</w:t>
            </w:r>
          </w:p>
        </w:tc>
        <w:tc>
          <w:tcPr>
            <w:tcW w:w="347" w:type="pct"/>
            <w:noWrap/>
            <w:vAlign w:val="center"/>
          </w:tcPr>
          <w:p w14:paraId="7822804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1.44</w:t>
            </w:r>
          </w:p>
        </w:tc>
        <w:tc>
          <w:tcPr>
            <w:tcW w:w="555" w:type="pct"/>
            <w:noWrap/>
            <w:vAlign w:val="center"/>
          </w:tcPr>
          <w:p w14:paraId="3497703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0.74-2.84</w:t>
            </w:r>
          </w:p>
        </w:tc>
        <w:tc>
          <w:tcPr>
            <w:tcW w:w="459" w:type="pct"/>
            <w:noWrap/>
            <w:vAlign w:val="center"/>
          </w:tcPr>
          <w:p w14:paraId="2C12D9A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0.286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FC9487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1.34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3538E68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0.43-4.21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7C6E45B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0.612</w:t>
            </w:r>
          </w:p>
        </w:tc>
      </w:tr>
      <w:tr w14:paraId="59358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2D9487DA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37" w:type="pct"/>
            <w:noWrap/>
            <w:vAlign w:val="center"/>
          </w:tcPr>
          <w:p w14:paraId="24D9F75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21/210(10.00%)</w:t>
            </w:r>
          </w:p>
        </w:tc>
        <w:tc>
          <w:tcPr>
            <w:tcW w:w="347" w:type="pct"/>
            <w:noWrap/>
            <w:vAlign w:val="center"/>
          </w:tcPr>
          <w:p w14:paraId="4645C91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2.09</w:t>
            </w:r>
          </w:p>
        </w:tc>
        <w:tc>
          <w:tcPr>
            <w:tcW w:w="555" w:type="pct"/>
            <w:noWrap/>
            <w:vAlign w:val="center"/>
          </w:tcPr>
          <w:p w14:paraId="54C0095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1.12-3.9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59" w:type="pct"/>
            <w:noWrap/>
            <w:vAlign w:val="center"/>
          </w:tcPr>
          <w:p w14:paraId="37415EA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079E44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227B626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0.36-2.8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41A8443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0.994</w:t>
            </w:r>
          </w:p>
        </w:tc>
      </w:tr>
      <w:tr w14:paraId="485A2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6EB8F68E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eGFR</w:t>
            </w:r>
          </w:p>
        </w:tc>
        <w:tc>
          <w:tcPr>
            <w:tcW w:w="837" w:type="pct"/>
            <w:noWrap/>
            <w:vAlign w:val="center"/>
          </w:tcPr>
          <w:p w14:paraId="2563EEC7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49" w:type="pct"/>
            <w:gridSpan w:val="6"/>
            <w:noWrap/>
            <w:vAlign w:val="center"/>
          </w:tcPr>
          <w:p w14:paraId="7F6BBAB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3F138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5C918C3B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3D487EB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2/210(0.95%)</w:t>
            </w:r>
          </w:p>
        </w:tc>
        <w:tc>
          <w:tcPr>
            <w:tcW w:w="347" w:type="pct"/>
            <w:noWrap/>
            <w:vAlign w:val="center"/>
          </w:tcPr>
          <w:p w14:paraId="35F2B6D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1.16</w:t>
            </w:r>
          </w:p>
        </w:tc>
        <w:tc>
          <w:tcPr>
            <w:tcW w:w="555" w:type="pct"/>
            <w:noWrap/>
            <w:vAlign w:val="center"/>
          </w:tcPr>
          <w:p w14:paraId="543D1F2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0.35-3.79</w:t>
            </w:r>
          </w:p>
        </w:tc>
        <w:tc>
          <w:tcPr>
            <w:tcW w:w="459" w:type="pct"/>
            <w:noWrap/>
            <w:vAlign w:val="center"/>
          </w:tcPr>
          <w:p w14:paraId="1B7EC77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0.808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60DA56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41C1239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0-0.77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573C9DA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0.039</w:t>
            </w:r>
          </w:p>
        </w:tc>
      </w:tr>
      <w:tr w14:paraId="5D8B7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67549E92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49130F2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78/210(37.14%)</w:t>
            </w:r>
          </w:p>
        </w:tc>
        <w:tc>
          <w:tcPr>
            <w:tcW w:w="347" w:type="pct"/>
            <w:noWrap/>
            <w:vAlign w:val="center"/>
          </w:tcPr>
          <w:p w14:paraId="24F2B1B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55" w:type="pct"/>
            <w:noWrap/>
            <w:vAlign w:val="center"/>
          </w:tcPr>
          <w:p w14:paraId="4E573BD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1.19-3.02</w:t>
            </w:r>
          </w:p>
        </w:tc>
        <w:tc>
          <w:tcPr>
            <w:tcW w:w="459" w:type="pct"/>
            <w:noWrap/>
            <w:vAlign w:val="center"/>
          </w:tcPr>
          <w:p w14:paraId="4978407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0.007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2B3D55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3.44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084F06D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1.65-7.18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5462A01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0.001</w:t>
            </w:r>
          </w:p>
        </w:tc>
      </w:tr>
      <w:tr w14:paraId="795E1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5BA8FBBA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hyrotropin</w:t>
            </w:r>
          </w:p>
        </w:tc>
        <w:tc>
          <w:tcPr>
            <w:tcW w:w="837" w:type="pct"/>
            <w:noWrap/>
            <w:vAlign w:val="center"/>
          </w:tcPr>
          <w:p w14:paraId="342F2DA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49" w:type="pct"/>
            <w:gridSpan w:val="6"/>
            <w:noWrap/>
            <w:vAlign w:val="center"/>
          </w:tcPr>
          <w:p w14:paraId="5A98E1E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1380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5A8F71E9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02C8FA9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12/166(7.23%)</w:t>
            </w:r>
          </w:p>
        </w:tc>
        <w:tc>
          <w:tcPr>
            <w:tcW w:w="347" w:type="pct"/>
            <w:noWrap/>
            <w:vAlign w:val="center"/>
          </w:tcPr>
          <w:p w14:paraId="05E9A16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0.77</w:t>
            </w:r>
          </w:p>
        </w:tc>
        <w:tc>
          <w:tcPr>
            <w:tcW w:w="555" w:type="pct"/>
            <w:noWrap/>
            <w:vAlign w:val="center"/>
          </w:tcPr>
          <w:p w14:paraId="1622923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0.35-1.69</w:t>
            </w:r>
          </w:p>
        </w:tc>
        <w:tc>
          <w:tcPr>
            <w:tcW w:w="459" w:type="pct"/>
            <w:noWrap/>
            <w:vAlign w:val="center"/>
          </w:tcPr>
          <w:p w14:paraId="5DB6E42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38EE45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075B1D1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0.07-1.22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1FB3A20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0.091</w:t>
            </w:r>
          </w:p>
        </w:tc>
      </w:tr>
      <w:tr w14:paraId="68D9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60A33572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46A14AE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10/166(6.02%)</w:t>
            </w:r>
          </w:p>
        </w:tc>
        <w:tc>
          <w:tcPr>
            <w:tcW w:w="347" w:type="pct"/>
            <w:noWrap/>
            <w:vAlign w:val="center"/>
          </w:tcPr>
          <w:p w14:paraId="0390BDC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0.48</w:t>
            </w:r>
          </w:p>
        </w:tc>
        <w:tc>
          <w:tcPr>
            <w:tcW w:w="555" w:type="pct"/>
            <w:noWrap/>
            <w:vAlign w:val="center"/>
          </w:tcPr>
          <w:p w14:paraId="1DE3D90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0.18-1.29</w:t>
            </w:r>
          </w:p>
        </w:tc>
        <w:tc>
          <w:tcPr>
            <w:tcW w:w="459" w:type="pct"/>
            <w:noWrap/>
            <w:vAlign w:val="center"/>
          </w:tcPr>
          <w:p w14:paraId="3F3C2EB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0.146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EE09C6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0.52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137F77A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0.12-2.21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065E564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0.371</w:t>
            </w:r>
          </w:p>
        </w:tc>
      </w:tr>
      <w:tr w14:paraId="63173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4E581250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Free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37" w:type="pct"/>
            <w:noWrap/>
            <w:vAlign w:val="center"/>
          </w:tcPr>
          <w:p w14:paraId="6ABE44E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49" w:type="pct"/>
            <w:gridSpan w:val="6"/>
            <w:noWrap/>
            <w:vAlign w:val="center"/>
          </w:tcPr>
          <w:p w14:paraId="1008E4D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376D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537F1384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37" w:type="pct"/>
            <w:noWrap/>
            <w:vAlign w:val="center"/>
          </w:tcPr>
          <w:p w14:paraId="6D2F17D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2/166(1.20%)</w:t>
            </w:r>
          </w:p>
        </w:tc>
        <w:tc>
          <w:tcPr>
            <w:tcW w:w="347" w:type="pct"/>
            <w:noWrap/>
            <w:vAlign w:val="center"/>
          </w:tcPr>
          <w:p w14:paraId="7433ACD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7.57</w:t>
            </w:r>
          </w:p>
        </w:tc>
        <w:tc>
          <w:tcPr>
            <w:tcW w:w="555" w:type="pct"/>
            <w:noWrap/>
            <w:vAlign w:val="center"/>
          </w:tcPr>
          <w:p w14:paraId="3A80699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0.78-73.68</w:t>
            </w:r>
          </w:p>
        </w:tc>
        <w:tc>
          <w:tcPr>
            <w:tcW w:w="459" w:type="pct"/>
            <w:noWrap/>
            <w:vAlign w:val="center"/>
          </w:tcPr>
          <w:p w14:paraId="5A4505C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4D2C22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6.74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68C9E3D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0.2-222.03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4794668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0.284</w:t>
            </w:r>
          </w:p>
        </w:tc>
      </w:tr>
      <w:tr w14:paraId="438A3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0C62793A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37" w:type="pct"/>
            <w:noWrap/>
            <w:vAlign w:val="center"/>
          </w:tcPr>
          <w:p w14:paraId="2A29B63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6/166(3.61%)</w:t>
            </w:r>
          </w:p>
        </w:tc>
        <w:tc>
          <w:tcPr>
            <w:tcW w:w="347" w:type="pct"/>
            <w:noWrap/>
            <w:vAlign w:val="center"/>
          </w:tcPr>
          <w:p w14:paraId="404AB4F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0.92</w:t>
            </w:r>
          </w:p>
        </w:tc>
        <w:tc>
          <w:tcPr>
            <w:tcW w:w="555" w:type="pct"/>
            <w:noWrap/>
            <w:vAlign w:val="center"/>
          </w:tcPr>
          <w:p w14:paraId="3DCC3CF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0.29-2.95</w:t>
            </w:r>
          </w:p>
        </w:tc>
        <w:tc>
          <w:tcPr>
            <w:tcW w:w="459" w:type="pct"/>
            <w:noWrap/>
            <w:vAlign w:val="center"/>
          </w:tcPr>
          <w:p w14:paraId="3F539AB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0.886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443567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2.96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16CDBB4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0.22-39.54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763B619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0.413</w:t>
            </w:r>
          </w:p>
        </w:tc>
      </w:tr>
      <w:tr w14:paraId="413EF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noWrap/>
            <w:vAlign w:val="center"/>
          </w:tcPr>
          <w:p w14:paraId="48B3CB47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Formerly treated with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surgery</w:t>
            </w:r>
          </w:p>
        </w:tc>
        <w:tc>
          <w:tcPr>
            <w:tcW w:w="837" w:type="pct"/>
            <w:noWrap/>
            <w:vAlign w:val="center"/>
          </w:tcPr>
          <w:p w14:paraId="4A4B6EF4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54/212(25.47%)</w:t>
            </w:r>
          </w:p>
        </w:tc>
        <w:tc>
          <w:tcPr>
            <w:tcW w:w="347" w:type="pct"/>
            <w:noWrap/>
            <w:vAlign w:val="center"/>
          </w:tcPr>
          <w:p w14:paraId="0A7FE27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0.54</w:t>
            </w:r>
          </w:p>
        </w:tc>
        <w:tc>
          <w:tcPr>
            <w:tcW w:w="555" w:type="pct"/>
            <w:noWrap/>
            <w:vAlign w:val="center"/>
          </w:tcPr>
          <w:p w14:paraId="3FDB2D4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0.31-0.92</w:t>
            </w:r>
          </w:p>
        </w:tc>
        <w:tc>
          <w:tcPr>
            <w:tcW w:w="459" w:type="pct"/>
            <w:noWrap/>
            <w:vAlign w:val="center"/>
          </w:tcPr>
          <w:p w14:paraId="2984306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0.024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0DA7FF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454231B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0.41-2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5AFA551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0.799</w:t>
            </w:r>
          </w:p>
        </w:tc>
      </w:tr>
      <w:tr w14:paraId="53B87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4167FC6B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Combination with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radiotherapy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2AB2A07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31/212(14.62%)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115583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78AAFE5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0.41-1.26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44E22C6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0.253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CFC350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1.34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27A6BC8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0.55-3.29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5A24B1C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0.518</w:t>
            </w:r>
          </w:p>
        </w:tc>
      </w:tr>
      <w:tr w14:paraId="35AB0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7D948DDC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Subsequent-line therapy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427DD7E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126/212(59.43%)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17500DE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73F0192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0.24-0.65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608C634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F60854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0.49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6EFF175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0.21-1.12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33F7CA0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0.091</w:t>
            </w:r>
          </w:p>
        </w:tc>
      </w:tr>
      <w:tr w14:paraId="2BF9F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3E9A5324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chemotherapy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39194F2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198/212(93.40%)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70C771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4506167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0.86-2.76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7633898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0.142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F132EE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597A4F6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0.43-2.18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2F0EC55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0.932</w:t>
            </w:r>
          </w:p>
        </w:tc>
      </w:tr>
      <w:tr w14:paraId="0D516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27BF9794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EGFR-TKI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4C39285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3/212(1.42%)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5E3CC5F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5.02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7553231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0.45-55.94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7F11F3C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87FD7E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5.14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41914CA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0-9896.65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248E8C3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0.672</w:t>
            </w:r>
          </w:p>
        </w:tc>
      </w:tr>
      <w:tr w14:paraId="29F74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6902F75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0AFFDA6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38/212(17.92%)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1404F3D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5D09998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0.40-1.42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3E22D11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096D4F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1.74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095B7FC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0.62-4.91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10FE773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0.296</w:t>
            </w:r>
          </w:p>
        </w:tc>
      </w:tr>
      <w:tr w14:paraId="4EB7F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4686B4EE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chemotherapy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in the last cycle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6E290AF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108/212(50.94%)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290BC6D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6541D68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0.35-0.88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2067130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0.013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3E7354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0.42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7C5D537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-0.87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36B5EC9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0.019</w:t>
            </w:r>
          </w:p>
        </w:tc>
      </w:tr>
      <w:tr w14:paraId="63977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1CCEF8A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EGFR-TKI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 the last cycle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7C6AD62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558A3FE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2429F19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0.84-12.12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685440A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6619F2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5.02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0909DFA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-36.19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2B7AC4C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0.109</w:t>
            </w:r>
          </w:p>
        </w:tc>
      </w:tr>
      <w:tr w14:paraId="11475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shd w:val="clear" w:color="auto" w:fill="auto"/>
            <w:noWrap/>
            <w:vAlign w:val="center"/>
          </w:tcPr>
          <w:p w14:paraId="2A4D1EA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 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 in the last cycle</w:t>
            </w:r>
          </w:p>
        </w:tc>
        <w:tc>
          <w:tcPr>
            <w:tcW w:w="837" w:type="pct"/>
            <w:shd w:val="clear" w:color="auto" w:fill="auto"/>
            <w:noWrap/>
            <w:vAlign w:val="center"/>
          </w:tcPr>
          <w:p w14:paraId="2E9D418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7B611ED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30E75B2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0.24-1.10</w:t>
            </w:r>
          </w:p>
        </w:tc>
        <w:tc>
          <w:tcPr>
            <w:tcW w:w="459" w:type="pct"/>
            <w:shd w:val="clear" w:color="auto" w:fill="auto"/>
            <w:noWrap/>
            <w:vAlign w:val="center"/>
          </w:tcPr>
          <w:p w14:paraId="1FB4DCD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476324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</w:t>
            </w: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0DC8338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0.12-1.3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794753E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0.126</w:t>
            </w:r>
          </w:p>
        </w:tc>
      </w:tr>
      <w:tr w14:paraId="103D6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520A95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PD-1 inhibitor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in the last cycle</w:t>
            </w:r>
          </w:p>
        </w:tc>
        <w:tc>
          <w:tcPr>
            <w:tcW w:w="837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B76813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347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083B1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55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B53F48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0.25-0.66</w:t>
            </w:r>
          </w:p>
        </w:tc>
        <w:tc>
          <w:tcPr>
            <w:tcW w:w="45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6730D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&lt;0.001</w:t>
            </w:r>
          </w:p>
        </w:tc>
        <w:tc>
          <w:tcPr>
            <w:tcW w:w="417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7B7E11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</w:t>
            </w:r>
          </w:p>
        </w:tc>
        <w:tc>
          <w:tcPr>
            <w:tcW w:w="645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3DAD84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0.25-1.39</w:t>
            </w:r>
          </w:p>
        </w:tc>
        <w:tc>
          <w:tcPr>
            <w:tcW w:w="423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647FB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0.222</w:t>
            </w:r>
          </w:p>
        </w:tc>
      </w:tr>
    </w:tbl>
    <w:p w14:paraId="42256FB7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NSCLC,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Non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SCLC, 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 xml:space="preserve">Cell Lung Cancer;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ECOG, Eastern Cooperative Oncology Group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GGT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>gamma-glutamyl-transferase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LDH, lactate dehydrogenase; eGFR,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estimated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glomerular filtration rate; T4, thyroxine; EGFR, epidermal growth factor receptor; TKI, tyrosine kinase inhibitor; 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</w:rPr>
        <w:t>VEGFR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  <w:lang w:val="en-US" w:eastAsia="zh-CN"/>
        </w:rPr>
        <w:t xml:space="preserve">, vascular endothelial growth factor receptor;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PD-1, programmed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 xml:space="preserve">death </w:t>
      </w:r>
    </w:p>
    <w:p w14:paraId="1D9FCE07">
      <w:pPr>
        <w:jc w:val="center"/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highlight w:val="none"/>
          <w:lang w:val="en-US" w:eastAsia="zh-CN"/>
        </w:rPr>
        <w:t>Multiple logistic regression analysis for coagulation dysfunction</w:t>
      </w:r>
    </w:p>
    <w:tbl>
      <w:tblPr>
        <w:tblStyle w:val="3"/>
        <w:tblpPr w:leftFromText="180" w:rightFromText="180" w:vertAnchor="text" w:horzAnchor="page" w:tblpXSpec="center" w:tblpY="296"/>
        <w:tblOverlap w:val="never"/>
        <w:tblW w:w="580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3"/>
        <w:gridCol w:w="1676"/>
        <w:gridCol w:w="801"/>
        <w:gridCol w:w="1135"/>
        <w:gridCol w:w="802"/>
        <w:gridCol w:w="685"/>
        <w:gridCol w:w="1290"/>
        <w:gridCol w:w="826"/>
      </w:tblGrid>
      <w:tr w14:paraId="2AF80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351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2BB84E0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Variable</w:t>
            </w:r>
          </w:p>
        </w:tc>
        <w:tc>
          <w:tcPr>
            <w:tcW w:w="847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720656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n/N (%)</w:t>
            </w:r>
          </w:p>
        </w:tc>
        <w:tc>
          <w:tcPr>
            <w:tcW w:w="138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F6C1D9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Univariate analysis</w:t>
            </w:r>
          </w:p>
        </w:tc>
        <w:tc>
          <w:tcPr>
            <w:tcW w:w="1416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6E1E5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Multivariate analysis</w:t>
            </w:r>
          </w:p>
        </w:tc>
      </w:tr>
      <w:tr w14:paraId="7B312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351" w:type="pct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400CB5D2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847" w:type="pct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C7CA1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97250E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57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3A2915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40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B188C59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value</w:t>
            </w:r>
          </w:p>
        </w:tc>
        <w:tc>
          <w:tcPr>
            <w:tcW w:w="34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3DFA7B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OR</w:t>
            </w:r>
          </w:p>
        </w:tc>
        <w:tc>
          <w:tcPr>
            <w:tcW w:w="65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051C3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95%CI</w:t>
            </w:r>
          </w:p>
        </w:tc>
        <w:tc>
          <w:tcPr>
            <w:tcW w:w="41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2515DB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value</w:t>
            </w:r>
          </w:p>
        </w:tc>
      </w:tr>
      <w:tr w14:paraId="68BEA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51" w:type="pct"/>
            <w:tcBorders>
              <w:top w:val="single" w:color="auto" w:sz="4" w:space="0"/>
            </w:tcBorders>
            <w:noWrap/>
            <w:vAlign w:val="center"/>
          </w:tcPr>
          <w:p w14:paraId="51E68D30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Age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&gt;60</w:t>
            </w:r>
          </w:p>
        </w:tc>
        <w:tc>
          <w:tcPr>
            <w:tcW w:w="1676" w:type="dxa"/>
            <w:tcBorders>
              <w:top w:val="single" w:color="auto" w:sz="4" w:space="0"/>
            </w:tcBorders>
            <w:noWrap/>
            <w:vAlign w:val="center"/>
          </w:tcPr>
          <w:p w14:paraId="219E068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100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05" w:type="pct"/>
            <w:tcBorders>
              <w:top w:val="single" w:color="auto" w:sz="4" w:space="0"/>
            </w:tcBorders>
            <w:noWrap/>
            <w:vAlign w:val="center"/>
          </w:tcPr>
          <w:p w14:paraId="31B4B91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1.55</w:t>
            </w:r>
          </w:p>
        </w:tc>
        <w:tc>
          <w:tcPr>
            <w:tcW w:w="573" w:type="pct"/>
            <w:tcBorders>
              <w:top w:val="single" w:color="auto" w:sz="4" w:space="0"/>
            </w:tcBorders>
            <w:noWrap/>
            <w:vAlign w:val="center"/>
          </w:tcPr>
          <w:p w14:paraId="0D09AF7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0.91-2.66</w:t>
            </w:r>
          </w:p>
        </w:tc>
        <w:tc>
          <w:tcPr>
            <w:tcW w:w="405" w:type="pct"/>
            <w:tcBorders>
              <w:top w:val="single" w:color="auto" w:sz="4" w:space="0"/>
            </w:tcBorders>
            <w:noWrap/>
            <w:vAlign w:val="center"/>
          </w:tcPr>
          <w:p w14:paraId="6C1DA7A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0.108</w:t>
            </w:r>
          </w:p>
        </w:tc>
        <w:tc>
          <w:tcPr>
            <w:tcW w:w="34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05B4BE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0.75</w:t>
            </w:r>
          </w:p>
        </w:tc>
        <w:tc>
          <w:tcPr>
            <w:tcW w:w="65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E6C002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0.29-1.95</w:t>
            </w:r>
          </w:p>
        </w:tc>
        <w:tc>
          <w:tcPr>
            <w:tcW w:w="41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3D587B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0.549</w:t>
            </w:r>
          </w:p>
        </w:tc>
      </w:tr>
      <w:tr w14:paraId="4D3F4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5DA3A4EA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Female</w:t>
            </w:r>
          </w:p>
        </w:tc>
        <w:tc>
          <w:tcPr>
            <w:tcW w:w="1676" w:type="dxa"/>
            <w:noWrap/>
            <w:vAlign w:val="center"/>
          </w:tcPr>
          <w:p w14:paraId="049C4EC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1.70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05" w:type="pct"/>
            <w:noWrap/>
            <w:vAlign w:val="center"/>
          </w:tcPr>
          <w:p w14:paraId="5F39426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0.46</w:t>
            </w:r>
          </w:p>
        </w:tc>
        <w:tc>
          <w:tcPr>
            <w:tcW w:w="573" w:type="pct"/>
            <w:noWrap/>
            <w:vAlign w:val="center"/>
          </w:tcPr>
          <w:p w14:paraId="02A184E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0.21-1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405" w:type="pct"/>
            <w:noWrap/>
            <w:vAlign w:val="center"/>
          </w:tcPr>
          <w:p w14:paraId="60A8B98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C714F6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5489238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0.02-0.55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C6362E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0.008</w:t>
            </w:r>
          </w:p>
        </w:tc>
      </w:tr>
      <w:tr w14:paraId="1BE94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3D803A50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bidi="ar"/>
              </w:rPr>
              <w:t>Smoking status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7F257B1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2800" w:type="pct"/>
            <w:gridSpan w:val="6"/>
            <w:shd w:val="clear" w:color="auto" w:fill="auto"/>
            <w:noWrap/>
            <w:vAlign w:val="center"/>
          </w:tcPr>
          <w:p w14:paraId="5AD1BE8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6285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47152E06">
            <w:pPr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urrent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1075ABE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30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C45AA4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696C6DE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0.30-1.44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AA719A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885F00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0.48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41CFBD2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0.13-1.71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5DDB42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0.259</w:t>
            </w:r>
          </w:p>
        </w:tc>
      </w:tr>
      <w:tr w14:paraId="0974A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6B29CC5E">
            <w:pPr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ormer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F118DC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86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0.57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6EE9876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1.59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16F37D9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0.88-2.87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050833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0.125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64B7D2A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1.31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7A7EC1B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0.47-3.66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A6A560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0.608</w:t>
            </w:r>
          </w:p>
        </w:tc>
      </w:tr>
      <w:tr w14:paraId="1586B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4466EC18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Solid tumor stage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2FC6107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5B70593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40F386D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6F4E8B7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4A00C14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296AE08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7D24F5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1332A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7EC7FDFB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Ⅱ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C5D66B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9EA65E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1.65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1D0D6E5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0.16-17.47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5283BDF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0.679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4460051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0.79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79EE25B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0.04-17.26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A308F6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0.884</w:t>
            </w:r>
          </w:p>
        </w:tc>
      </w:tr>
      <w:tr w14:paraId="63A24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6F35D118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Ⅲ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09C4EAF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67/212(31.60%)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518A105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6C16426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0.13-9.44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EB18F8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0.934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A47902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06F58DD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0.03-6.4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660C63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0.567</w:t>
            </w:r>
          </w:p>
        </w:tc>
      </w:tr>
      <w:tr w14:paraId="5A4DC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6883F28D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Stage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Ⅳ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48B0EA1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112/212(52.83%)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599D5B2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1.72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6897412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0.21-14.36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067336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0.617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542A4A4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0.82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541F42C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0.06-11.23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F55A28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0.882</w:t>
            </w:r>
          </w:p>
        </w:tc>
      </w:tr>
      <w:tr w14:paraId="4A8FF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069D3C38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Histology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0462C4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5C18B75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235B1E4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247CC9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6BEB748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6528BC6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D9D979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32E86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3AEF727C">
            <w:pPr>
              <w:ind w:firstLine="20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NSCLC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, 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quamous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C64E8C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86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0.57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A6440E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0.88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33E1544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0.49-1.57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B30CEA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0.656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28F2D1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0.91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0F37AF4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0.34-2.43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2D278E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0.853</w:t>
            </w:r>
          </w:p>
        </w:tc>
      </w:tr>
      <w:tr w14:paraId="606A7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356C58AF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SCLC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0B4BF5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9.91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757524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0.85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006BBDD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0.33-2.22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017D9B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0.747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1CDA51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1.06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019206E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0.26-4.27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670707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0.939</w:t>
            </w:r>
          </w:p>
        </w:tc>
      </w:tr>
      <w:tr w14:paraId="7B5EE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33321F9A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Other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51BB0E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.13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51D159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0.39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74F339E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0.09-1.73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3F2232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0.215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4123EE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454C086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0.05-2.8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B63619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0.331</w:t>
            </w:r>
          </w:p>
        </w:tc>
      </w:tr>
      <w:tr w14:paraId="76BB9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42B1DE43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Brain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1676" w:type="dxa"/>
            <w:noWrap/>
            <w:vAlign w:val="center"/>
          </w:tcPr>
          <w:p w14:paraId="5E0D4D87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18.87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05" w:type="pct"/>
            <w:noWrap/>
            <w:vAlign w:val="center"/>
          </w:tcPr>
          <w:p w14:paraId="417A8AD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0.46</w:t>
            </w:r>
          </w:p>
        </w:tc>
        <w:tc>
          <w:tcPr>
            <w:tcW w:w="573" w:type="pct"/>
            <w:noWrap/>
            <w:vAlign w:val="center"/>
          </w:tcPr>
          <w:p w14:paraId="5FB86CF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0.20-1.06</w:t>
            </w:r>
          </w:p>
        </w:tc>
        <w:tc>
          <w:tcPr>
            <w:tcW w:w="405" w:type="pct"/>
            <w:noWrap/>
            <w:vAlign w:val="center"/>
          </w:tcPr>
          <w:p w14:paraId="7F045A6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7337666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0.37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6B11701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0.11-1.2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2F2AE4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0.098</w:t>
            </w:r>
          </w:p>
        </w:tc>
      </w:tr>
      <w:tr w14:paraId="54B3B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0C3F0FDC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Bone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etastasis</w:t>
            </w:r>
          </w:p>
        </w:tc>
        <w:tc>
          <w:tcPr>
            <w:tcW w:w="1676" w:type="dxa"/>
            <w:noWrap/>
            <w:vAlign w:val="center"/>
          </w:tcPr>
          <w:p w14:paraId="127BAF0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/212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23.11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405" w:type="pct"/>
            <w:noWrap/>
            <w:vAlign w:val="center"/>
          </w:tcPr>
          <w:p w14:paraId="18D49B1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1.73</w:t>
            </w:r>
          </w:p>
        </w:tc>
        <w:tc>
          <w:tcPr>
            <w:tcW w:w="573" w:type="pct"/>
            <w:noWrap/>
            <w:vAlign w:val="center"/>
          </w:tcPr>
          <w:p w14:paraId="27BD80C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0.96-3.11</w:t>
            </w:r>
          </w:p>
        </w:tc>
        <w:tc>
          <w:tcPr>
            <w:tcW w:w="405" w:type="pct"/>
            <w:noWrap/>
            <w:vAlign w:val="center"/>
          </w:tcPr>
          <w:p w14:paraId="5BD64A8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0.066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8A8599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1.03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7FA5EB1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0.37-2.83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F6DC74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0.955</w:t>
            </w:r>
          </w:p>
        </w:tc>
      </w:tr>
      <w:tr w14:paraId="6F23B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48B70EED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iabetes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mellitus</w:t>
            </w:r>
          </w:p>
        </w:tc>
        <w:tc>
          <w:tcPr>
            <w:tcW w:w="847" w:type="pct"/>
            <w:noWrap/>
            <w:vAlign w:val="center"/>
          </w:tcPr>
          <w:p w14:paraId="6A6031D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8/212(3.77%)</w:t>
            </w:r>
          </w:p>
        </w:tc>
        <w:tc>
          <w:tcPr>
            <w:tcW w:w="405" w:type="pct"/>
            <w:noWrap/>
            <w:vAlign w:val="center"/>
          </w:tcPr>
          <w:p w14:paraId="3B1CF0E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1.76</w:t>
            </w:r>
          </w:p>
        </w:tc>
        <w:tc>
          <w:tcPr>
            <w:tcW w:w="573" w:type="pct"/>
            <w:noWrap/>
            <w:vAlign w:val="center"/>
          </w:tcPr>
          <w:p w14:paraId="2C0A7A5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0.81-3.82</w:t>
            </w:r>
          </w:p>
        </w:tc>
        <w:tc>
          <w:tcPr>
            <w:tcW w:w="405" w:type="pct"/>
            <w:noWrap/>
            <w:vAlign w:val="center"/>
          </w:tcPr>
          <w:p w14:paraId="2B96C2A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0.152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3CE36F3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1.63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6EE3983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0.4-6.55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A710B6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0.494</w:t>
            </w:r>
          </w:p>
        </w:tc>
      </w:tr>
      <w:tr w14:paraId="37B0B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34BF046C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Cardiovascular </w:t>
            </w: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disorder</w:t>
            </w:r>
          </w:p>
        </w:tc>
        <w:tc>
          <w:tcPr>
            <w:tcW w:w="847" w:type="pct"/>
            <w:noWrap/>
            <w:vAlign w:val="center"/>
          </w:tcPr>
          <w:p w14:paraId="1EF6CD2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48/212(22.64%)</w:t>
            </w:r>
          </w:p>
        </w:tc>
        <w:tc>
          <w:tcPr>
            <w:tcW w:w="405" w:type="pct"/>
            <w:noWrap/>
            <w:vAlign w:val="center"/>
          </w:tcPr>
          <w:p w14:paraId="4632C60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1.87</w:t>
            </w:r>
          </w:p>
        </w:tc>
        <w:tc>
          <w:tcPr>
            <w:tcW w:w="573" w:type="pct"/>
            <w:noWrap/>
            <w:vAlign w:val="center"/>
          </w:tcPr>
          <w:p w14:paraId="1C68692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1.04-3.37</w:t>
            </w:r>
          </w:p>
        </w:tc>
        <w:tc>
          <w:tcPr>
            <w:tcW w:w="405" w:type="pct"/>
            <w:noWrap/>
            <w:vAlign w:val="center"/>
          </w:tcPr>
          <w:p w14:paraId="6168450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0.037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4FA2434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1.21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4E54C71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0.48-3.04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28BF28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0.691</w:t>
            </w:r>
          </w:p>
        </w:tc>
      </w:tr>
      <w:tr w14:paraId="55135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2E90D927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bnormal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routine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blood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test</w:t>
            </w:r>
          </w:p>
        </w:tc>
        <w:tc>
          <w:tcPr>
            <w:tcW w:w="847" w:type="pct"/>
            <w:noWrap/>
            <w:vAlign w:val="center"/>
          </w:tcPr>
          <w:p w14:paraId="2CD6BBC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57/212(26.89%)</w:t>
            </w:r>
          </w:p>
        </w:tc>
        <w:tc>
          <w:tcPr>
            <w:tcW w:w="405" w:type="pct"/>
            <w:noWrap/>
            <w:vAlign w:val="center"/>
          </w:tcPr>
          <w:p w14:paraId="1A2FA78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1.71</w:t>
            </w:r>
          </w:p>
        </w:tc>
        <w:tc>
          <w:tcPr>
            <w:tcW w:w="573" w:type="pct"/>
            <w:noWrap/>
            <w:vAlign w:val="center"/>
          </w:tcPr>
          <w:p w14:paraId="68F22CE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0.81-3.59</w:t>
            </w:r>
          </w:p>
        </w:tc>
        <w:tc>
          <w:tcPr>
            <w:tcW w:w="405" w:type="pct"/>
            <w:noWrap/>
            <w:vAlign w:val="center"/>
          </w:tcPr>
          <w:p w14:paraId="52DB390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0.157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31EAABA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45D4EC1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0.59-8.2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E6D12B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0.241</w:t>
            </w:r>
          </w:p>
        </w:tc>
      </w:tr>
      <w:tr w14:paraId="557F5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33FAD477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Respiratory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disease</w:t>
            </w:r>
          </w:p>
        </w:tc>
        <w:tc>
          <w:tcPr>
            <w:tcW w:w="847" w:type="pct"/>
            <w:noWrap/>
            <w:vAlign w:val="center"/>
          </w:tcPr>
          <w:p w14:paraId="31519A5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44/212(20.75%)</w:t>
            </w:r>
          </w:p>
        </w:tc>
        <w:tc>
          <w:tcPr>
            <w:tcW w:w="405" w:type="pct"/>
            <w:noWrap/>
            <w:vAlign w:val="center"/>
          </w:tcPr>
          <w:p w14:paraId="101AA83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1.62</w:t>
            </w:r>
          </w:p>
        </w:tc>
        <w:tc>
          <w:tcPr>
            <w:tcW w:w="573" w:type="pct"/>
            <w:noWrap/>
            <w:vAlign w:val="center"/>
          </w:tcPr>
          <w:p w14:paraId="250B783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0.89-2.96</w:t>
            </w:r>
          </w:p>
        </w:tc>
        <w:tc>
          <w:tcPr>
            <w:tcW w:w="405" w:type="pct"/>
            <w:noWrap/>
            <w:vAlign w:val="center"/>
          </w:tcPr>
          <w:p w14:paraId="5A1AF00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0.116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1CDE49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1.12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18EF8CF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0.42-2.97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6B4B56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0.822</w:t>
            </w:r>
          </w:p>
        </w:tc>
      </w:tr>
      <w:tr w14:paraId="18A85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3D15674C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epatic </w:t>
            </w: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disorder</w:t>
            </w:r>
          </w:p>
        </w:tc>
        <w:tc>
          <w:tcPr>
            <w:tcW w:w="847" w:type="pct"/>
            <w:noWrap/>
            <w:vAlign w:val="center"/>
          </w:tcPr>
          <w:p w14:paraId="5EF8A6D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48/212(22.64%)</w:t>
            </w:r>
          </w:p>
        </w:tc>
        <w:tc>
          <w:tcPr>
            <w:tcW w:w="405" w:type="pct"/>
            <w:noWrap/>
            <w:vAlign w:val="center"/>
          </w:tcPr>
          <w:p w14:paraId="229AD19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2.08</w:t>
            </w:r>
          </w:p>
        </w:tc>
        <w:tc>
          <w:tcPr>
            <w:tcW w:w="573" w:type="pct"/>
            <w:noWrap/>
            <w:vAlign w:val="center"/>
          </w:tcPr>
          <w:p w14:paraId="6508F9A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1.18-3.69</w:t>
            </w:r>
          </w:p>
        </w:tc>
        <w:tc>
          <w:tcPr>
            <w:tcW w:w="405" w:type="pct"/>
            <w:noWrap/>
            <w:vAlign w:val="center"/>
          </w:tcPr>
          <w:p w14:paraId="6E06D4E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0.012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7388708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2.88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776CE0D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1.18-7.08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15785B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0.021</w:t>
            </w:r>
          </w:p>
        </w:tc>
      </w:tr>
      <w:tr w14:paraId="34FE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6E996477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Secondary tumors</w:t>
            </w:r>
          </w:p>
        </w:tc>
        <w:tc>
          <w:tcPr>
            <w:tcW w:w="847" w:type="pct"/>
            <w:noWrap/>
            <w:vAlign w:val="center"/>
          </w:tcPr>
          <w:p w14:paraId="5F9384B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76/212(35.85%)</w:t>
            </w:r>
          </w:p>
        </w:tc>
        <w:tc>
          <w:tcPr>
            <w:tcW w:w="405" w:type="pct"/>
            <w:noWrap/>
            <w:vAlign w:val="center"/>
          </w:tcPr>
          <w:p w14:paraId="3048FBA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573" w:type="pct"/>
            <w:noWrap/>
            <w:vAlign w:val="center"/>
          </w:tcPr>
          <w:p w14:paraId="0A4DAE3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0.94-2.75</w:t>
            </w:r>
          </w:p>
        </w:tc>
        <w:tc>
          <w:tcPr>
            <w:tcW w:w="405" w:type="pct"/>
            <w:noWrap/>
            <w:vAlign w:val="center"/>
          </w:tcPr>
          <w:p w14:paraId="6C35F2C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0.086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7720DF3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2.23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4695DFD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0.94-5.31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070F82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5C243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1070F59C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nfectious diseases</w:t>
            </w:r>
          </w:p>
        </w:tc>
        <w:tc>
          <w:tcPr>
            <w:tcW w:w="847" w:type="pct"/>
            <w:noWrap/>
            <w:vAlign w:val="center"/>
          </w:tcPr>
          <w:p w14:paraId="60BC6DF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5/212(2.36%)</w:t>
            </w:r>
          </w:p>
        </w:tc>
        <w:tc>
          <w:tcPr>
            <w:tcW w:w="405" w:type="pct"/>
            <w:noWrap/>
            <w:vAlign w:val="center"/>
          </w:tcPr>
          <w:p w14:paraId="5F29DA4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1.96</w:t>
            </w:r>
          </w:p>
        </w:tc>
        <w:tc>
          <w:tcPr>
            <w:tcW w:w="573" w:type="pct"/>
            <w:noWrap/>
            <w:vAlign w:val="center"/>
          </w:tcPr>
          <w:p w14:paraId="43A59B3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0.99-3.89</w:t>
            </w:r>
          </w:p>
        </w:tc>
        <w:tc>
          <w:tcPr>
            <w:tcW w:w="405" w:type="pct"/>
            <w:noWrap/>
            <w:vAlign w:val="center"/>
          </w:tcPr>
          <w:p w14:paraId="570B6AD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0.052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E33256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1.87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2114C37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0.61-5.7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05BDBC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0.273</w:t>
            </w:r>
          </w:p>
        </w:tc>
      </w:tr>
      <w:tr w14:paraId="1A6F6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1A0CD1CD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Thyroid disease</w:t>
            </w:r>
          </w:p>
        </w:tc>
        <w:tc>
          <w:tcPr>
            <w:tcW w:w="847" w:type="pct"/>
            <w:noWrap/>
            <w:vAlign w:val="center"/>
          </w:tcPr>
          <w:p w14:paraId="28F880EE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25/212(11.79%)</w:t>
            </w:r>
          </w:p>
        </w:tc>
        <w:tc>
          <w:tcPr>
            <w:tcW w:w="405" w:type="pct"/>
            <w:noWrap/>
            <w:vAlign w:val="center"/>
          </w:tcPr>
          <w:p w14:paraId="26B83DC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2.95</w:t>
            </w:r>
          </w:p>
        </w:tc>
        <w:tc>
          <w:tcPr>
            <w:tcW w:w="573" w:type="pct"/>
            <w:noWrap/>
            <w:vAlign w:val="center"/>
          </w:tcPr>
          <w:p w14:paraId="5F08506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1.29-6.73</w:t>
            </w:r>
          </w:p>
        </w:tc>
        <w:tc>
          <w:tcPr>
            <w:tcW w:w="405" w:type="pct"/>
            <w:noWrap/>
            <w:vAlign w:val="center"/>
          </w:tcPr>
          <w:p w14:paraId="745D562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4A47FBE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4.81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49F5EF2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0.9-25.64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762585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0.066</w:t>
            </w:r>
          </w:p>
        </w:tc>
      </w:tr>
      <w:tr w14:paraId="5E1FF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12D14840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Direct bilirubin</w:t>
            </w:r>
          </w:p>
        </w:tc>
        <w:tc>
          <w:tcPr>
            <w:tcW w:w="847" w:type="pct"/>
            <w:noWrap/>
            <w:vAlign w:val="center"/>
          </w:tcPr>
          <w:p w14:paraId="4669289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05" w:type="pct"/>
            <w:noWrap/>
            <w:vAlign w:val="center"/>
          </w:tcPr>
          <w:p w14:paraId="5D56870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3" w:type="pct"/>
            <w:noWrap/>
            <w:vAlign w:val="center"/>
          </w:tcPr>
          <w:p w14:paraId="1260068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5" w:type="pct"/>
            <w:noWrap/>
            <w:vAlign w:val="center"/>
          </w:tcPr>
          <w:p w14:paraId="584536E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5FADA35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2EF486E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F372AE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43F4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28E57C18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17BD916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6/210(2.86%)</w:t>
            </w:r>
          </w:p>
        </w:tc>
        <w:tc>
          <w:tcPr>
            <w:tcW w:w="405" w:type="pct"/>
            <w:noWrap/>
            <w:vAlign w:val="center"/>
          </w:tcPr>
          <w:p w14:paraId="3410426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2.08</w:t>
            </w:r>
          </w:p>
        </w:tc>
        <w:tc>
          <w:tcPr>
            <w:tcW w:w="573" w:type="pct"/>
            <w:noWrap/>
            <w:vAlign w:val="center"/>
          </w:tcPr>
          <w:p w14:paraId="3C0BA55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0.71-6.15</w:t>
            </w:r>
          </w:p>
        </w:tc>
        <w:tc>
          <w:tcPr>
            <w:tcW w:w="405" w:type="pct"/>
            <w:noWrap/>
            <w:vAlign w:val="center"/>
          </w:tcPr>
          <w:p w14:paraId="6D49796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0.184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6422D6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0.66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1B9F5FD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0.05-8.23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264C2D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0.744</w:t>
            </w:r>
          </w:p>
        </w:tc>
      </w:tr>
      <w:tr w14:paraId="7A5F3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4630F0E7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0283DE8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9/210(4.29%)</w:t>
            </w:r>
          </w:p>
        </w:tc>
        <w:tc>
          <w:tcPr>
            <w:tcW w:w="405" w:type="pct"/>
            <w:noWrap/>
            <w:vAlign w:val="center"/>
          </w:tcPr>
          <w:p w14:paraId="778CBC3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1.11</w:t>
            </w:r>
          </w:p>
        </w:tc>
        <w:tc>
          <w:tcPr>
            <w:tcW w:w="573" w:type="pct"/>
            <w:noWrap/>
            <w:vAlign w:val="center"/>
          </w:tcPr>
          <w:p w14:paraId="0A6E94F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0.36-3.41</w:t>
            </w:r>
          </w:p>
        </w:tc>
        <w:tc>
          <w:tcPr>
            <w:tcW w:w="405" w:type="pct"/>
            <w:noWrap/>
            <w:vAlign w:val="center"/>
          </w:tcPr>
          <w:p w14:paraId="699C408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0.854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8A1DD6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2.11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5C5668B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0.35-12.85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B04D5A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5AC5D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4BDD0C9D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ALP</w:t>
            </w:r>
          </w:p>
        </w:tc>
        <w:tc>
          <w:tcPr>
            <w:tcW w:w="847" w:type="pct"/>
            <w:noWrap/>
            <w:vAlign w:val="center"/>
          </w:tcPr>
          <w:p w14:paraId="1657B98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05" w:type="pct"/>
            <w:noWrap/>
            <w:vAlign w:val="center"/>
          </w:tcPr>
          <w:p w14:paraId="374067A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3" w:type="pct"/>
            <w:noWrap/>
            <w:vAlign w:val="center"/>
          </w:tcPr>
          <w:p w14:paraId="20FB9B5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5" w:type="pct"/>
            <w:noWrap/>
            <w:vAlign w:val="center"/>
          </w:tcPr>
          <w:p w14:paraId="2B85AED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6122319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0447036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BAD7E0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59762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2F535346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E70B4F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33/210(15.71%)</w:t>
            </w:r>
          </w:p>
        </w:tc>
        <w:tc>
          <w:tcPr>
            <w:tcW w:w="405" w:type="pct"/>
            <w:noWrap/>
            <w:vAlign w:val="center"/>
          </w:tcPr>
          <w:p w14:paraId="3E4E945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</w:t>
            </w:r>
          </w:p>
        </w:tc>
        <w:tc>
          <w:tcPr>
            <w:tcW w:w="573" w:type="pct"/>
            <w:noWrap/>
            <w:vAlign w:val="center"/>
          </w:tcPr>
          <w:p w14:paraId="401E272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0.15-1.72</w:t>
            </w:r>
          </w:p>
        </w:tc>
        <w:tc>
          <w:tcPr>
            <w:tcW w:w="405" w:type="pct"/>
            <w:noWrap/>
            <w:vAlign w:val="center"/>
          </w:tcPr>
          <w:p w14:paraId="4B04705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0.275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B32B87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0.37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331E2F5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0.06-2.24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1ACB4B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0.278</w:t>
            </w:r>
          </w:p>
        </w:tc>
      </w:tr>
      <w:tr w14:paraId="2D3E8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7ADFE9F7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79A5CF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2/210(0.95%)</w:t>
            </w:r>
          </w:p>
        </w:tc>
        <w:tc>
          <w:tcPr>
            <w:tcW w:w="405" w:type="pct"/>
            <w:noWrap/>
            <w:vAlign w:val="center"/>
          </w:tcPr>
          <w:p w14:paraId="7F94A62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2.36</w:t>
            </w:r>
          </w:p>
        </w:tc>
        <w:tc>
          <w:tcPr>
            <w:tcW w:w="573" w:type="pct"/>
            <w:noWrap/>
            <w:vAlign w:val="center"/>
          </w:tcPr>
          <w:p w14:paraId="2481AED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0.69-8.11</w:t>
            </w:r>
          </w:p>
        </w:tc>
        <w:tc>
          <w:tcPr>
            <w:tcW w:w="405" w:type="pct"/>
            <w:noWrap/>
            <w:vAlign w:val="center"/>
          </w:tcPr>
          <w:p w14:paraId="4DF9C1A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0.172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E26405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1.11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68D7406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0.01-169.32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5307E1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0.969</w:t>
            </w:r>
          </w:p>
        </w:tc>
      </w:tr>
      <w:tr w14:paraId="765FF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10818598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LDH</w:t>
            </w:r>
          </w:p>
        </w:tc>
        <w:tc>
          <w:tcPr>
            <w:tcW w:w="847" w:type="pct"/>
            <w:noWrap/>
            <w:vAlign w:val="center"/>
          </w:tcPr>
          <w:p w14:paraId="37B6659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800" w:type="pct"/>
            <w:gridSpan w:val="6"/>
            <w:noWrap/>
            <w:vAlign w:val="center"/>
          </w:tcPr>
          <w:p w14:paraId="64EFBCE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44FA2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707C75F4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2DB291B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64/210(30.48%)</w:t>
            </w:r>
          </w:p>
        </w:tc>
        <w:tc>
          <w:tcPr>
            <w:tcW w:w="405" w:type="pct"/>
            <w:noWrap/>
            <w:vAlign w:val="center"/>
          </w:tcPr>
          <w:p w14:paraId="5CE814E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1.13</w:t>
            </w:r>
          </w:p>
        </w:tc>
        <w:tc>
          <w:tcPr>
            <w:tcW w:w="573" w:type="pct"/>
            <w:noWrap/>
            <w:vAlign w:val="center"/>
          </w:tcPr>
          <w:p w14:paraId="7772F33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0.58-2.23</w:t>
            </w:r>
          </w:p>
        </w:tc>
        <w:tc>
          <w:tcPr>
            <w:tcW w:w="405" w:type="pct"/>
            <w:noWrap/>
            <w:vAlign w:val="center"/>
          </w:tcPr>
          <w:p w14:paraId="7589308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0.714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4FD229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1.92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3A70661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0.72-5.14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162770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0.194</w:t>
            </w:r>
          </w:p>
        </w:tc>
      </w:tr>
      <w:tr w14:paraId="4683D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62A3992A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57A86D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9/210(4.29%)</w:t>
            </w:r>
          </w:p>
        </w:tc>
        <w:tc>
          <w:tcPr>
            <w:tcW w:w="405" w:type="pct"/>
            <w:noWrap/>
            <w:vAlign w:val="center"/>
          </w:tcPr>
          <w:p w14:paraId="0F46939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2.25</w:t>
            </w:r>
          </w:p>
        </w:tc>
        <w:tc>
          <w:tcPr>
            <w:tcW w:w="573" w:type="pct"/>
            <w:noWrap/>
            <w:vAlign w:val="center"/>
          </w:tcPr>
          <w:p w14:paraId="523CF8C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0.67-7.6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05" w:type="pct"/>
            <w:noWrap/>
            <w:vAlign w:val="center"/>
          </w:tcPr>
          <w:p w14:paraId="6A59B2E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0.192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842F10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5C12D68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0-39.18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95F963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0.598</w:t>
            </w:r>
          </w:p>
        </w:tc>
      </w:tr>
      <w:tr w14:paraId="39CE2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7261FEE2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reatinine</w:t>
            </w:r>
          </w:p>
        </w:tc>
        <w:tc>
          <w:tcPr>
            <w:tcW w:w="847" w:type="pct"/>
            <w:noWrap/>
            <w:vAlign w:val="center"/>
          </w:tcPr>
          <w:p w14:paraId="190C392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05" w:type="pct"/>
            <w:noWrap/>
            <w:vAlign w:val="center"/>
          </w:tcPr>
          <w:p w14:paraId="568317E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3" w:type="pct"/>
            <w:noWrap/>
            <w:vAlign w:val="center"/>
          </w:tcPr>
          <w:p w14:paraId="46676DA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5" w:type="pct"/>
            <w:noWrap/>
            <w:vAlign w:val="center"/>
          </w:tcPr>
          <w:p w14:paraId="780158E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46" w:type="pct"/>
            <w:noWrap/>
            <w:vAlign w:val="center"/>
          </w:tcPr>
          <w:p w14:paraId="6E81FC5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52" w:type="pct"/>
            <w:noWrap/>
            <w:vAlign w:val="center"/>
          </w:tcPr>
          <w:p w14:paraId="77A4B46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17" w:type="pct"/>
            <w:noWrap/>
            <w:vAlign w:val="center"/>
          </w:tcPr>
          <w:p w14:paraId="4E9C761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4C9E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31A9F9D3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1CDA528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10/210(4.76%)</w:t>
            </w:r>
          </w:p>
        </w:tc>
        <w:tc>
          <w:tcPr>
            <w:tcW w:w="405" w:type="pct"/>
            <w:noWrap/>
            <w:vAlign w:val="center"/>
          </w:tcPr>
          <w:p w14:paraId="5B9FD3C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2.42</w:t>
            </w:r>
          </w:p>
        </w:tc>
        <w:tc>
          <w:tcPr>
            <w:tcW w:w="573" w:type="pct"/>
            <w:noWrap/>
            <w:vAlign w:val="center"/>
          </w:tcPr>
          <w:p w14:paraId="245485C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0.72-8.14</w:t>
            </w:r>
          </w:p>
        </w:tc>
        <w:tc>
          <w:tcPr>
            <w:tcW w:w="405" w:type="pct"/>
            <w:noWrap/>
            <w:vAlign w:val="center"/>
          </w:tcPr>
          <w:p w14:paraId="50ED298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0.153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66A35F5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9.18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723C12F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0.75-112.95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1FD63D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0.083</w:t>
            </w:r>
          </w:p>
        </w:tc>
      </w:tr>
      <w:tr w14:paraId="2D17C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06FE2E16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4F300AB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47/210(22.38%)</w:t>
            </w:r>
          </w:p>
        </w:tc>
        <w:tc>
          <w:tcPr>
            <w:tcW w:w="405" w:type="pct"/>
            <w:noWrap/>
            <w:vAlign w:val="center"/>
          </w:tcPr>
          <w:p w14:paraId="381F370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5.44</w:t>
            </w:r>
          </w:p>
        </w:tc>
        <w:tc>
          <w:tcPr>
            <w:tcW w:w="573" w:type="pct"/>
            <w:noWrap/>
            <w:vAlign w:val="center"/>
          </w:tcPr>
          <w:p w14:paraId="58A8967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1.84-16.15</w:t>
            </w:r>
          </w:p>
        </w:tc>
        <w:tc>
          <w:tcPr>
            <w:tcW w:w="405" w:type="pct"/>
            <w:noWrap/>
            <w:vAlign w:val="center"/>
          </w:tcPr>
          <w:p w14:paraId="0A27E78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0.002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2F69535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</w:rPr>
              <w:t>7.9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90" w:type="dxa"/>
            <w:shd w:val="clear" w:color="auto" w:fill="auto"/>
            <w:noWrap/>
            <w:vAlign w:val="center"/>
          </w:tcPr>
          <w:p w14:paraId="19FEF74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</w:rPr>
              <w:t>0.86-72.93</w:t>
            </w:r>
          </w:p>
        </w:tc>
        <w:tc>
          <w:tcPr>
            <w:tcW w:w="826" w:type="dxa"/>
            <w:shd w:val="clear" w:color="auto" w:fill="auto"/>
            <w:noWrap/>
            <w:vAlign w:val="center"/>
          </w:tcPr>
          <w:p w14:paraId="59963D8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highlight w:val="none"/>
              </w:rPr>
              <w:t>0.068</w:t>
            </w:r>
          </w:p>
        </w:tc>
      </w:tr>
      <w:tr w14:paraId="178AC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4D0FE87E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eGFR</w:t>
            </w:r>
          </w:p>
        </w:tc>
        <w:tc>
          <w:tcPr>
            <w:tcW w:w="847" w:type="pct"/>
            <w:noWrap/>
            <w:vAlign w:val="center"/>
          </w:tcPr>
          <w:p w14:paraId="51E9B2A3">
            <w:pPr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05" w:type="pct"/>
            <w:noWrap/>
            <w:vAlign w:val="center"/>
          </w:tcPr>
          <w:p w14:paraId="14E0155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3" w:type="pct"/>
            <w:noWrap/>
            <w:vAlign w:val="center"/>
          </w:tcPr>
          <w:p w14:paraId="675A1FB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5" w:type="pct"/>
            <w:noWrap/>
            <w:vAlign w:val="center"/>
          </w:tcPr>
          <w:p w14:paraId="4BF4C9B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46" w:type="pct"/>
            <w:noWrap/>
            <w:vAlign w:val="center"/>
          </w:tcPr>
          <w:p w14:paraId="799EBF0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52" w:type="pct"/>
            <w:noWrap/>
            <w:vAlign w:val="center"/>
          </w:tcPr>
          <w:p w14:paraId="7760D2F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17" w:type="pct"/>
            <w:noWrap/>
            <w:vAlign w:val="center"/>
          </w:tcPr>
          <w:p w14:paraId="0B026B9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E480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6CE0FCE9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3C7AB3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2/210(0.95%)</w:t>
            </w:r>
          </w:p>
        </w:tc>
        <w:tc>
          <w:tcPr>
            <w:tcW w:w="405" w:type="pct"/>
            <w:noWrap/>
            <w:vAlign w:val="center"/>
          </w:tcPr>
          <w:p w14:paraId="06CF6B5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2.38</w:t>
            </w:r>
          </w:p>
        </w:tc>
        <w:tc>
          <w:tcPr>
            <w:tcW w:w="573" w:type="pct"/>
            <w:noWrap/>
            <w:vAlign w:val="center"/>
          </w:tcPr>
          <w:p w14:paraId="5F9E70C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0.71-7.94</w:t>
            </w:r>
          </w:p>
        </w:tc>
        <w:tc>
          <w:tcPr>
            <w:tcW w:w="405" w:type="pct"/>
            <w:noWrap/>
            <w:vAlign w:val="center"/>
          </w:tcPr>
          <w:p w14:paraId="52BDB16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791EDA7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0.63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120BC07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0-100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6499A6F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0.858</w:t>
            </w:r>
          </w:p>
        </w:tc>
      </w:tr>
      <w:tr w14:paraId="29400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3B367A08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3216CDD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78/210(37.14%)</w:t>
            </w:r>
          </w:p>
        </w:tc>
        <w:tc>
          <w:tcPr>
            <w:tcW w:w="405" w:type="pct"/>
            <w:noWrap/>
            <w:vAlign w:val="center"/>
          </w:tcPr>
          <w:p w14:paraId="759E5E66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1.97</w:t>
            </w:r>
          </w:p>
        </w:tc>
        <w:tc>
          <w:tcPr>
            <w:tcW w:w="573" w:type="pct"/>
            <w:noWrap/>
            <w:vAlign w:val="center"/>
          </w:tcPr>
          <w:p w14:paraId="72C0F39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1.13-3.43</w:t>
            </w:r>
          </w:p>
        </w:tc>
        <w:tc>
          <w:tcPr>
            <w:tcW w:w="405" w:type="pct"/>
            <w:noWrap/>
            <w:vAlign w:val="center"/>
          </w:tcPr>
          <w:p w14:paraId="02478E6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0.017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78944EA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3.06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685C73B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1.26-7.46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D8029A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0.014</w:t>
            </w:r>
          </w:p>
        </w:tc>
      </w:tr>
      <w:tr w14:paraId="6B709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5D20D0DD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hyrotropin</w:t>
            </w:r>
          </w:p>
        </w:tc>
        <w:tc>
          <w:tcPr>
            <w:tcW w:w="847" w:type="pct"/>
            <w:noWrap/>
            <w:vAlign w:val="center"/>
          </w:tcPr>
          <w:p w14:paraId="3F96E8F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05" w:type="pct"/>
            <w:noWrap/>
            <w:vAlign w:val="center"/>
          </w:tcPr>
          <w:p w14:paraId="08117CD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3" w:type="pct"/>
            <w:noWrap/>
            <w:vAlign w:val="center"/>
          </w:tcPr>
          <w:p w14:paraId="64597C8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5" w:type="pct"/>
            <w:noWrap/>
            <w:vAlign w:val="center"/>
          </w:tcPr>
          <w:p w14:paraId="4D8C4DC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6445BD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525C317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A1ECC5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6584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3CAA9EB4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729FE23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12/166(7.23%)</w:t>
            </w:r>
          </w:p>
        </w:tc>
        <w:tc>
          <w:tcPr>
            <w:tcW w:w="405" w:type="pct"/>
            <w:noWrap/>
            <w:vAlign w:val="center"/>
          </w:tcPr>
          <w:p w14:paraId="541ABB3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2.29</w:t>
            </w:r>
          </w:p>
        </w:tc>
        <w:tc>
          <w:tcPr>
            <w:tcW w:w="573" w:type="pct"/>
            <w:noWrap/>
            <w:vAlign w:val="center"/>
          </w:tcPr>
          <w:p w14:paraId="73B33DBC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1.06-4.95</w:t>
            </w:r>
          </w:p>
        </w:tc>
        <w:tc>
          <w:tcPr>
            <w:tcW w:w="405" w:type="pct"/>
            <w:noWrap/>
            <w:vAlign w:val="center"/>
          </w:tcPr>
          <w:p w14:paraId="4576921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0.035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2DC659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1.82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7ACE82A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0.36-9.12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45DA26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0.467</w:t>
            </w:r>
          </w:p>
        </w:tc>
      </w:tr>
      <w:tr w14:paraId="4C328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4CA5DD88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423BCCB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10/166(6.02%)</w:t>
            </w:r>
          </w:p>
        </w:tc>
        <w:tc>
          <w:tcPr>
            <w:tcW w:w="405" w:type="pct"/>
            <w:noWrap/>
            <w:vAlign w:val="center"/>
          </w:tcPr>
          <w:p w14:paraId="42F7570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0.83</w:t>
            </w:r>
          </w:p>
        </w:tc>
        <w:tc>
          <w:tcPr>
            <w:tcW w:w="573" w:type="pct"/>
            <w:noWrap/>
            <w:vAlign w:val="center"/>
          </w:tcPr>
          <w:p w14:paraId="47AD8D2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0.28-2.49</w:t>
            </w:r>
          </w:p>
        </w:tc>
        <w:tc>
          <w:tcPr>
            <w:tcW w:w="405" w:type="pct"/>
            <w:noWrap/>
            <w:vAlign w:val="center"/>
          </w:tcPr>
          <w:p w14:paraId="05EB07C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0.743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7CD2646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0.82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603BF17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0.17-3.91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D2B4F1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0.804</w:t>
            </w:r>
          </w:p>
        </w:tc>
      </w:tr>
      <w:tr w14:paraId="47197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39DC65B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Free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47" w:type="pct"/>
            <w:noWrap/>
            <w:vAlign w:val="center"/>
          </w:tcPr>
          <w:p w14:paraId="7B30CDF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05" w:type="pct"/>
            <w:noWrap/>
            <w:vAlign w:val="center"/>
          </w:tcPr>
          <w:p w14:paraId="713BEB2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3" w:type="pct"/>
            <w:noWrap/>
            <w:vAlign w:val="center"/>
          </w:tcPr>
          <w:p w14:paraId="751F8819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5" w:type="pct"/>
            <w:noWrap/>
            <w:vAlign w:val="center"/>
          </w:tcPr>
          <w:p w14:paraId="0350160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311A7F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1188B9A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286EF3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12B13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4AB04091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6379AA7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4/166(2.41%)</w:t>
            </w:r>
          </w:p>
        </w:tc>
        <w:tc>
          <w:tcPr>
            <w:tcW w:w="405" w:type="pct"/>
            <w:noWrap/>
            <w:vAlign w:val="center"/>
          </w:tcPr>
          <w:p w14:paraId="52906F8E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2.52</w:t>
            </w:r>
          </w:p>
        </w:tc>
        <w:tc>
          <w:tcPr>
            <w:tcW w:w="573" w:type="pct"/>
            <w:noWrap/>
            <w:vAlign w:val="center"/>
          </w:tcPr>
          <w:p w14:paraId="4022C172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0.91-6.98</w:t>
            </w:r>
          </w:p>
        </w:tc>
        <w:tc>
          <w:tcPr>
            <w:tcW w:w="405" w:type="pct"/>
            <w:noWrap/>
            <w:vAlign w:val="center"/>
          </w:tcPr>
          <w:p w14:paraId="5E31215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0.076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615437B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3.71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6DBB050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0.35-39.74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707642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0.279</w:t>
            </w:r>
          </w:p>
        </w:tc>
      </w:tr>
      <w:tr w14:paraId="3DED0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2939EE17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6EDD6E7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4/166(2.41%)</w:t>
            </w:r>
          </w:p>
        </w:tc>
        <w:tc>
          <w:tcPr>
            <w:tcW w:w="405" w:type="pct"/>
            <w:noWrap/>
            <w:vAlign w:val="center"/>
          </w:tcPr>
          <w:p w14:paraId="5DAA2843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0.84</w:t>
            </w:r>
          </w:p>
        </w:tc>
        <w:tc>
          <w:tcPr>
            <w:tcW w:w="573" w:type="pct"/>
            <w:noWrap/>
            <w:vAlign w:val="center"/>
          </w:tcPr>
          <w:p w14:paraId="6F92101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-7.1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05" w:type="pct"/>
            <w:noWrap/>
            <w:vAlign w:val="center"/>
          </w:tcPr>
          <w:p w14:paraId="1357F00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0.872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4831F92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0.32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1FC8FB3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0.01-14.17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EC08A6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0.557</w:t>
            </w:r>
          </w:p>
        </w:tc>
      </w:tr>
      <w:tr w14:paraId="4FD3F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7B8661F9">
            <w:pPr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Free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47" w:type="pct"/>
            <w:noWrap/>
            <w:vAlign w:val="center"/>
          </w:tcPr>
          <w:p w14:paraId="4295AEC5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05" w:type="pct"/>
            <w:noWrap/>
            <w:vAlign w:val="center"/>
          </w:tcPr>
          <w:p w14:paraId="7450A1E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73" w:type="pct"/>
            <w:noWrap/>
            <w:vAlign w:val="center"/>
          </w:tcPr>
          <w:p w14:paraId="3C5ECD6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05" w:type="pct"/>
            <w:noWrap/>
            <w:vAlign w:val="center"/>
          </w:tcPr>
          <w:p w14:paraId="67136360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9139FB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0EB2BD2F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956277A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ABA5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7A5CE809">
            <w:pPr>
              <w:ind w:firstLine="200" w:firstLineChars="10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Elevated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11E4523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2/166(1.20%)</w:t>
            </w:r>
          </w:p>
        </w:tc>
        <w:tc>
          <w:tcPr>
            <w:tcW w:w="405" w:type="pct"/>
            <w:noWrap/>
            <w:vAlign w:val="center"/>
          </w:tcPr>
          <w:p w14:paraId="75596F28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5.14</w:t>
            </w:r>
          </w:p>
        </w:tc>
        <w:tc>
          <w:tcPr>
            <w:tcW w:w="573" w:type="pct"/>
            <w:noWrap/>
            <w:vAlign w:val="center"/>
          </w:tcPr>
          <w:p w14:paraId="48E72BF4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0.71-37.22</w:t>
            </w:r>
          </w:p>
        </w:tc>
        <w:tc>
          <w:tcPr>
            <w:tcW w:w="405" w:type="pct"/>
            <w:noWrap/>
            <w:vAlign w:val="center"/>
          </w:tcPr>
          <w:p w14:paraId="774C2F3B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0.105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AC72DC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0.96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5CD3E76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0.02-42.66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45A290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0.984</w:t>
            </w:r>
          </w:p>
        </w:tc>
      </w:tr>
      <w:tr w14:paraId="4C4C0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noWrap/>
            <w:vAlign w:val="center"/>
          </w:tcPr>
          <w:p w14:paraId="55F7D847">
            <w:pPr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Decreased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47DA6F0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6/166(3.61%)</w:t>
            </w:r>
          </w:p>
        </w:tc>
        <w:tc>
          <w:tcPr>
            <w:tcW w:w="405" w:type="pct"/>
            <w:noWrap/>
            <w:vAlign w:val="center"/>
          </w:tcPr>
          <w:p w14:paraId="25A63421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2.57</w:t>
            </w:r>
          </w:p>
        </w:tc>
        <w:tc>
          <w:tcPr>
            <w:tcW w:w="573" w:type="pct"/>
            <w:noWrap/>
            <w:vAlign w:val="center"/>
          </w:tcPr>
          <w:p w14:paraId="75861637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0.85-7.79</w:t>
            </w:r>
          </w:p>
        </w:tc>
        <w:tc>
          <w:tcPr>
            <w:tcW w:w="405" w:type="pct"/>
            <w:noWrap/>
            <w:vAlign w:val="center"/>
          </w:tcPr>
          <w:p w14:paraId="04192F3D">
            <w:pPr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0.096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4D85D4C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0822C21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0.04-23.64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2C1EB8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0.998</w:t>
            </w:r>
          </w:p>
        </w:tc>
      </w:tr>
      <w:tr w14:paraId="293B5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7759F369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Combination with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radiotherapy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E25944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31/212(14.62%)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B73C10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0.84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1F2086E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0.43-1.63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76FE0F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6F179EF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0.73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0D1C010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0.24-2.22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38CD12E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0.576</w:t>
            </w:r>
          </w:p>
        </w:tc>
      </w:tr>
      <w:tr w14:paraId="70DA8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16661A57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Subsequent-line therapy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7039D53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126/212(59.43%)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6210007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1.09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17D652A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0.64-1.89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167A55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0.744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384B039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1.67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5BD48D8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0.68-4.06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C5B2BA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0.261</w:t>
            </w:r>
          </w:p>
        </w:tc>
      </w:tr>
      <w:tr w14:paraId="224FF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316C5711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chemotherapy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E7342E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198/212(93.40%)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C7C5DA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1.43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589CD24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0.71-2.89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6DCCB45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0.315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42EC09F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1.55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74DBFB3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0.61-3.96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540BD74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0.355</w:t>
            </w:r>
          </w:p>
        </w:tc>
      </w:tr>
      <w:tr w14:paraId="79249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1709578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 EGFR-TKI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4F2A50E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3/212(1.42%)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B6CD35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2.41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516A7ED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0.21-26.94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0E79D3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0.476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9C2B8E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0.71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4490D09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0.01-43.21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419B949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0.872</w:t>
            </w:r>
          </w:p>
        </w:tc>
      </w:tr>
      <w:tr w14:paraId="406FE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00AAE297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Combination with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047A763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38/212(17.92%)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B4F69A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1.03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354A542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0.51-2.11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D51A17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0.926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3938173C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1.55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4241BB7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0.51-4.74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78AE0102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0.444</w:t>
            </w:r>
          </w:p>
        </w:tc>
      </w:tr>
      <w:tr w14:paraId="7FB50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681713ED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chemotherapy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in the last cycle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759E053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108/212(50.94%)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2783336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.00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731BF08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0.57-1.76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03CD6B1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0.997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94F5590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1.19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39C699A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0.53-2.67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1A1E64F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0.675</w:t>
            </w:r>
          </w:p>
        </w:tc>
      </w:tr>
      <w:tr w14:paraId="3825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3B69E2CB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EGFR-TKI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 the last cycle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109819A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26EF97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2.45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01707E7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0.60-10.07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67F9A34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0.213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64B8266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105340EE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0.38-17.89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EE0E5A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2958B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shd w:val="clear" w:color="auto" w:fill="auto"/>
            <w:noWrap/>
            <w:vAlign w:val="center"/>
          </w:tcPr>
          <w:p w14:paraId="3523FE62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Received VEGFR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inhibitor in the last cycle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042A86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14/212(6.60%)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3C6B7A7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0.77</w:t>
            </w:r>
          </w:p>
        </w:tc>
        <w:tc>
          <w:tcPr>
            <w:tcW w:w="573" w:type="pct"/>
            <w:shd w:val="clear" w:color="auto" w:fill="auto"/>
            <w:noWrap/>
            <w:vAlign w:val="center"/>
          </w:tcPr>
          <w:p w14:paraId="7C78278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0.33-1.80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135D767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0.546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764AFC6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0.36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1263EAD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-1.32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20CE6D9D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0.125</w:t>
            </w:r>
          </w:p>
        </w:tc>
      </w:tr>
      <w:tr w14:paraId="5C867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710051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Received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PD-1 inhibitor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 xml:space="preserve"> in the last cycle</w:t>
            </w:r>
          </w:p>
        </w:tc>
        <w:tc>
          <w:tcPr>
            <w:tcW w:w="167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7307A7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6/212(2.83%)</w:t>
            </w:r>
          </w:p>
        </w:tc>
        <w:tc>
          <w:tcPr>
            <w:tcW w:w="405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4653F5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0.77</w:t>
            </w:r>
          </w:p>
        </w:tc>
        <w:tc>
          <w:tcPr>
            <w:tcW w:w="573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62595DF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0.44-1.34</w:t>
            </w:r>
          </w:p>
        </w:tc>
        <w:tc>
          <w:tcPr>
            <w:tcW w:w="405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1B6A4B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0.353</w:t>
            </w:r>
          </w:p>
        </w:tc>
        <w:tc>
          <w:tcPr>
            <w:tcW w:w="34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D61A0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0.45</w:t>
            </w:r>
          </w:p>
        </w:tc>
        <w:tc>
          <w:tcPr>
            <w:tcW w:w="65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2ED32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0.18-1.15</w:t>
            </w:r>
          </w:p>
        </w:tc>
        <w:tc>
          <w:tcPr>
            <w:tcW w:w="417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DCC82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0.096</w:t>
            </w:r>
          </w:p>
        </w:tc>
      </w:tr>
    </w:tbl>
    <w:p w14:paraId="1355644A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NSCLC,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Non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SCLC, Small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Cell Lung Cancer;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ALP,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alkaline phosphatase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LDH, lactate dehydrogenase; eGFR,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estimated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glomerular filtration rate;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instrText xml:space="preserve"> HYPERLINK "https://my.clevelandclinic.org/health/diagnostics/22425-triiodothyronine-t3" \t "https://my.clevelandclinic.org/health/diagnostics/_blank" </w:instrTex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T3, triiodothyronine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; T4, thyroxine; EGFR, epidermal growth factor receptor; TKI, tyrosine kinase inhibitor; 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</w:rPr>
        <w:t>VEGFR</w:t>
      </w:r>
      <w: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  <w:lang w:val="en-US" w:eastAsia="zh-CN"/>
        </w:rPr>
        <w:t xml:space="preserve">, vascular endothelial growth factor receptor;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PD-1, programmed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</w:rPr>
        <w:t>death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.</w:t>
      </w:r>
    </w:p>
    <w:p w14:paraId="14BBA3D2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4F30C98D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6B3DB142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72F85489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7692A9B8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0358FA3C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481736A4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2D881798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6462FFC0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4EE81B42">
      <w:pP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</w:pPr>
    </w:p>
    <w:p w14:paraId="4BD18C1F">
      <w:pPr>
        <w:rPr>
          <w:rFonts w:hint="default" w:ascii="Times New Roman" w:hAnsi="Times New Roman" w:cs="Times New Roman"/>
          <w:color w:val="auto"/>
          <w:kern w:val="0"/>
          <w:sz w:val="20"/>
          <w:szCs w:val="20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MmRlODU1YmM3NzU2NTZiYmU3Mjc3Y2E4OGQzYTMifQ=="/>
  </w:docVars>
  <w:rsids>
    <w:rsidRoot w:val="00000000"/>
    <w:rsid w:val="06CA662D"/>
    <w:rsid w:val="09B35B1B"/>
    <w:rsid w:val="0ACF434F"/>
    <w:rsid w:val="0B4E7969"/>
    <w:rsid w:val="0DFE50A2"/>
    <w:rsid w:val="0F2519D0"/>
    <w:rsid w:val="10A10B9D"/>
    <w:rsid w:val="114567DE"/>
    <w:rsid w:val="12861E1B"/>
    <w:rsid w:val="13960100"/>
    <w:rsid w:val="1A5F55C9"/>
    <w:rsid w:val="1EE476DD"/>
    <w:rsid w:val="28981233"/>
    <w:rsid w:val="295516D9"/>
    <w:rsid w:val="2CC72322"/>
    <w:rsid w:val="2ED36EE3"/>
    <w:rsid w:val="2EE21921"/>
    <w:rsid w:val="2F25085E"/>
    <w:rsid w:val="307A5A8E"/>
    <w:rsid w:val="30D223C0"/>
    <w:rsid w:val="370276D6"/>
    <w:rsid w:val="39522B97"/>
    <w:rsid w:val="3D69797C"/>
    <w:rsid w:val="40A225C8"/>
    <w:rsid w:val="40D519B8"/>
    <w:rsid w:val="46156BB8"/>
    <w:rsid w:val="465D2233"/>
    <w:rsid w:val="4CCF3CCE"/>
    <w:rsid w:val="4E716610"/>
    <w:rsid w:val="504B2DEF"/>
    <w:rsid w:val="541C1980"/>
    <w:rsid w:val="57D00EC1"/>
    <w:rsid w:val="5946409A"/>
    <w:rsid w:val="59BA4F73"/>
    <w:rsid w:val="59E52814"/>
    <w:rsid w:val="5CB568A8"/>
    <w:rsid w:val="61572249"/>
    <w:rsid w:val="631321A0"/>
    <w:rsid w:val="64502F80"/>
    <w:rsid w:val="67F931EB"/>
    <w:rsid w:val="69F9526C"/>
    <w:rsid w:val="6AC6209C"/>
    <w:rsid w:val="6C7370C5"/>
    <w:rsid w:val="74AD58AB"/>
    <w:rsid w:val="752236C5"/>
    <w:rsid w:val="7A2A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6">
    <w:name w:val="font31"/>
    <w:basedOn w:val="4"/>
    <w:qFormat/>
    <w:uiPriority w:val="0"/>
    <w:rPr>
      <w:rFonts w:hint="default" w:ascii="Times New Roman" w:hAnsi="Times New Roman" w:cs="Times New Roman"/>
      <w:b/>
      <w:bCs/>
      <w:i/>
      <w:iCs/>
      <w:color w:val="000000"/>
      <w:sz w:val="20"/>
      <w:szCs w:val="20"/>
      <w:u w:val="none"/>
    </w:rPr>
  </w:style>
  <w:style w:type="character" w:customStyle="1" w:styleId="7">
    <w:name w:val="font8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1970</Words>
  <Characters>13143</Characters>
  <Lines>0</Lines>
  <Paragraphs>0</Paragraphs>
  <TotalTime>5</TotalTime>
  <ScaleCrop>false</ScaleCrop>
  <LinksUpToDate>false</LinksUpToDate>
  <CharactersWithSpaces>13682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2024-09-20T01:05:00Z</dcterms:created>
  <dc:creator>玉玉</dc:creator>
  <cp:lastModifiedBy>刘金玉</cp:lastModifiedBy>
  <dcterms:modified xsi:type="dcterms:W3CDTF">2026-04-22T02:53:42Z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72FFB76BA80248D397E22D47024FFD3E_13</vt:lpwstr>
  </property>
  <property fmtid="{D5CDD505-2E9C-101B-9397-08002B2CF9AE}" pid="4" name="KSOTemplateDocerSaveRecord">
    <vt:lpwstr>eyJoZGlkIjoiZThlMmRlODU1YmM3NzU2NTZiYmU3Mjc3Y2E4OGQzYTMiLCJ1c2VySWQiOiIyNDk5Nzg3ODIifQ==</vt:lpwstr>
  </property>
</Properties>
</file>