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31643" w14:textId="62C1C651" w:rsidR="00806D5D" w:rsidRPr="003A4412" w:rsidRDefault="00853FEE">
      <w:pPr>
        <w:rPr>
          <w:rFonts w:ascii="Times New Roman" w:hAnsi="Times New Roman" w:cs="Times New Roman"/>
          <w:b/>
          <w:bCs/>
        </w:rPr>
      </w:pPr>
      <w:r w:rsidRPr="00853FEE">
        <w:rPr>
          <w:rFonts w:ascii="Times New Roman" w:hAnsi="Times New Roman" w:cs="Times New Roman"/>
          <w:b/>
          <w:bCs/>
        </w:rPr>
        <w:t>Supplementary Table S</w:t>
      </w:r>
      <w:r w:rsidR="00371538">
        <w:rPr>
          <w:rFonts w:ascii="Times New Roman" w:hAnsi="Times New Roman" w:cs="Times New Roman" w:hint="eastAsia"/>
          <w:b/>
          <w:bCs/>
          <w:lang w:eastAsia="zh-CN"/>
        </w:rPr>
        <w:t>3</w:t>
      </w:r>
      <w:r w:rsidRPr="00853FEE">
        <w:rPr>
          <w:rFonts w:ascii="Times New Roman" w:hAnsi="Times New Roman" w:cs="Times New Roman"/>
          <w:b/>
          <w:bCs/>
        </w:rPr>
        <w:t>. Distribution of deaths during follow-up according to SA-PAF severity group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3366"/>
        <w:gridCol w:w="2447"/>
        <w:gridCol w:w="1696"/>
        <w:gridCol w:w="1563"/>
      </w:tblGrid>
      <w:tr w:rsidR="00B54274" w:rsidRPr="00FC7877" w14:paraId="76D5AA22" w14:textId="77777777" w:rsidTr="00534502">
        <w:trPr>
          <w:tblHeader/>
          <w:jc w:val="center"/>
        </w:trPr>
        <w:tc>
          <w:tcPr>
            <w:tcW w:w="198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06B6" w14:textId="404BAAFA" w:rsidR="00B54274" w:rsidRPr="00FC7877" w:rsidRDefault="00B54274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DejaVu Sans" w:hAnsi="Times New Roman" w:cs="Times New Roman"/>
                <w:b/>
                <w:bCs/>
                <w:color w:val="000000"/>
              </w:rPr>
            </w:pPr>
            <w:r w:rsidRPr="00FC7877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1369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</w:tcPr>
          <w:p w14:paraId="071793B4" w14:textId="23FAFAC4" w:rsidR="00B54274" w:rsidRPr="00FC7877" w:rsidRDefault="00B54274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7877">
              <w:rPr>
                <w:rFonts w:ascii="Times New Roman" w:hAnsi="Times New Roman" w:cs="Times New Roman"/>
                <w:b/>
                <w:bCs/>
              </w:rPr>
              <w:t>Total deaths</w:t>
            </w: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</w:tcPr>
          <w:p w14:paraId="3F5510C4" w14:textId="4970D0BC" w:rsidR="00B54274" w:rsidRPr="00FC7877" w:rsidRDefault="00B54274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7877">
              <w:rPr>
                <w:rFonts w:ascii="Times New Roman" w:hAnsi="Times New Roman" w:cs="Times New Roman"/>
                <w:b/>
                <w:bCs/>
              </w:rPr>
              <w:t>Hemoptysis-related deaths</w:t>
            </w: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</w:tcBorders>
            <w:shd w:val="clear" w:color="auto" w:fill="FFFFFF"/>
          </w:tcPr>
          <w:p w14:paraId="25CB3C66" w14:textId="34483FA5" w:rsidR="00B54274" w:rsidRPr="00FC7877" w:rsidRDefault="00B54274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7877">
              <w:rPr>
                <w:rFonts w:ascii="Times New Roman" w:hAnsi="Times New Roman" w:cs="Times New Roman"/>
                <w:b/>
                <w:bCs/>
              </w:rPr>
              <w:t>Non-hemoptysis deaths</w:t>
            </w:r>
          </w:p>
        </w:tc>
      </w:tr>
      <w:tr w:rsidR="00B54274" w:rsidRPr="00FC7877" w14:paraId="5321AD6C" w14:textId="77777777" w:rsidTr="00534502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C5A96" w14:textId="6CD5E4BE" w:rsidR="00B54274" w:rsidRPr="00FC7877" w:rsidRDefault="00B54274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bCs/>
                <w:color w:val="000000"/>
              </w:rPr>
            </w:pPr>
            <w:r w:rsidRPr="00FC7877">
              <w:rPr>
                <w:rFonts w:ascii="Times New Roman" w:hAnsi="Times New Roman" w:cs="Times New Roman"/>
              </w:rPr>
              <w:t>Non-SA-PAF</w:t>
            </w:r>
          </w:p>
        </w:tc>
        <w:tc>
          <w:tcPr>
            <w:tcW w:w="13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27699D5" w14:textId="29A46731" w:rsidR="00B54274" w:rsidRPr="00FC7877" w:rsidRDefault="00FC7877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FC7877"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4FBD697" w14:textId="101C52E2" w:rsidR="00B54274" w:rsidRPr="00FC7877" w:rsidRDefault="00FC7877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FC7877"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CA520A0" w14:textId="4656EF04" w:rsidR="00B54274" w:rsidRPr="00FC7877" w:rsidRDefault="00FC7877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FC7877"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</w:tr>
      <w:tr w:rsidR="00B54274" w:rsidRPr="00FC7877" w14:paraId="0B34C038" w14:textId="77777777" w:rsidTr="00534502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2303B" w14:textId="186C5253" w:rsidR="00B54274" w:rsidRPr="00FC7877" w:rsidRDefault="00B54274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bCs/>
                <w:color w:val="000000"/>
              </w:rPr>
            </w:pPr>
            <w:r w:rsidRPr="00FC7877">
              <w:rPr>
                <w:rFonts w:ascii="Times New Roman" w:hAnsi="Times New Roman" w:cs="Times New Roman"/>
              </w:rPr>
              <w:t>Mild SA-PAF</w:t>
            </w:r>
          </w:p>
        </w:tc>
        <w:tc>
          <w:tcPr>
            <w:tcW w:w="13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881459D" w14:textId="23179A65" w:rsidR="00B54274" w:rsidRPr="00FC7877" w:rsidRDefault="00FC7877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FC7877">
              <w:rPr>
                <w:rFonts w:ascii="Times New Roman" w:hAnsi="Times New Roman" w:cs="Times New Roman"/>
                <w:lang w:eastAsia="zh-CN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2586D60" w14:textId="791D0BF1" w:rsidR="00B54274" w:rsidRPr="00FC7877" w:rsidRDefault="00FC7877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FC7877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568F7CE" w14:textId="195D0F33" w:rsidR="00B54274" w:rsidRPr="00FC7877" w:rsidRDefault="00FC7877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FC7877">
              <w:rPr>
                <w:rFonts w:ascii="Times New Roman" w:hAnsi="Times New Roman" w:cs="Times New Roman"/>
                <w:lang w:eastAsia="zh-CN"/>
              </w:rPr>
              <w:t>5</w:t>
            </w:r>
          </w:p>
        </w:tc>
      </w:tr>
      <w:tr w:rsidR="00B54274" w:rsidRPr="00FC7877" w14:paraId="5B61EB82" w14:textId="77777777" w:rsidTr="00534502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1E8A3" w14:textId="0142F459" w:rsidR="00B54274" w:rsidRPr="00FC7877" w:rsidRDefault="00B54274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rPr>
                <w:rFonts w:ascii="Times New Roman" w:eastAsia="DejaVu Sans" w:hAnsi="Times New Roman" w:cs="Times New Roman"/>
                <w:bCs/>
                <w:color w:val="000000"/>
              </w:rPr>
            </w:pPr>
            <w:r w:rsidRPr="00FC7877">
              <w:rPr>
                <w:rFonts w:ascii="Times New Roman" w:hAnsi="Times New Roman" w:cs="Times New Roman"/>
              </w:rPr>
              <w:t>Massive SA-PAF</w:t>
            </w:r>
          </w:p>
        </w:tc>
        <w:tc>
          <w:tcPr>
            <w:tcW w:w="13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F6B846A" w14:textId="5B8AD521" w:rsidR="00B54274" w:rsidRPr="00FC7877" w:rsidRDefault="00FC7877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FC7877"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B86BA58" w14:textId="6A6019FA" w:rsidR="00B54274" w:rsidRPr="00FC7877" w:rsidRDefault="00FC7877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FC7877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1E90D69" w14:textId="221CCFA7" w:rsidR="00B54274" w:rsidRPr="00FC7877" w:rsidRDefault="00FC7877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FC7877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</w:tr>
      <w:tr w:rsidR="00B54274" w:rsidRPr="00FC7877" w14:paraId="002782D4" w14:textId="77777777" w:rsidTr="00534502">
        <w:trPr>
          <w:jc w:val="center"/>
        </w:trPr>
        <w:tc>
          <w:tcPr>
            <w:tcW w:w="1985" w:type="dxa"/>
            <w:tcBorders>
              <w:bottom w:val="single" w:sz="1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051E1" w14:textId="46766959" w:rsidR="00B54274" w:rsidRPr="00FC7877" w:rsidRDefault="00B54274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Chars="42" w:right="101"/>
              <w:jc w:val="both"/>
              <w:rPr>
                <w:rFonts w:ascii="Times New Roman" w:eastAsia="DejaVu Sans" w:hAnsi="Times New Roman" w:cs="Times New Roman"/>
                <w:color w:val="000000"/>
              </w:rPr>
            </w:pPr>
            <w:r w:rsidRPr="00FC7877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369" w:type="dxa"/>
            <w:tcBorders>
              <w:bottom w:val="single" w:sz="18" w:space="0" w:color="000000"/>
            </w:tcBorders>
            <w:shd w:val="clear" w:color="auto" w:fill="FFFFFF"/>
          </w:tcPr>
          <w:p w14:paraId="78DD7678" w14:textId="261FDC02" w:rsidR="00B54274" w:rsidRPr="00FC7877" w:rsidRDefault="00FC7877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FC7877">
              <w:rPr>
                <w:rFonts w:ascii="Times New Roman" w:hAnsi="Times New Roman" w:cs="Times New Roman"/>
                <w:lang w:eastAsia="zh-CN"/>
              </w:rPr>
              <w:t>8</w:t>
            </w:r>
          </w:p>
        </w:tc>
        <w:tc>
          <w:tcPr>
            <w:tcW w:w="0" w:type="auto"/>
            <w:tcBorders>
              <w:bottom w:val="single" w:sz="18" w:space="0" w:color="000000"/>
            </w:tcBorders>
            <w:shd w:val="clear" w:color="auto" w:fill="FFFFFF"/>
          </w:tcPr>
          <w:p w14:paraId="5468FD6E" w14:textId="33551D87" w:rsidR="00B54274" w:rsidRPr="00FC7877" w:rsidRDefault="00FC7877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FC7877"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0" w:type="auto"/>
            <w:tcBorders>
              <w:bottom w:val="single" w:sz="18" w:space="0" w:color="000000"/>
            </w:tcBorders>
            <w:shd w:val="clear" w:color="auto" w:fill="FFFFFF"/>
          </w:tcPr>
          <w:p w14:paraId="2EBC171E" w14:textId="62617BF7" w:rsidR="00B54274" w:rsidRPr="00FC7877" w:rsidRDefault="00B54274" w:rsidP="00B5427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</w:rPr>
            </w:pPr>
            <w:r w:rsidRPr="00FC7877">
              <w:rPr>
                <w:rFonts w:ascii="Times New Roman" w:hAnsi="Times New Roman" w:cs="Times New Roman"/>
              </w:rPr>
              <w:t>6</w:t>
            </w:r>
          </w:p>
        </w:tc>
      </w:tr>
      <w:tr w:rsidR="00A24CF8" w:rsidRPr="00FC7877" w14:paraId="1958A791" w14:textId="77777777" w:rsidTr="00CF4A82">
        <w:trPr>
          <w:jc w:val="center"/>
        </w:trPr>
        <w:tc>
          <w:tcPr>
            <w:tcW w:w="0" w:type="auto"/>
            <w:gridSpan w:val="4"/>
            <w:tcBorders>
              <w:top w:val="single" w:sz="1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6A789FA" w14:textId="19E4FCDD" w:rsidR="00853FEE" w:rsidRPr="00853FEE" w:rsidRDefault="00853FEE" w:rsidP="00853F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853FEE">
              <w:rPr>
                <w:rFonts w:ascii="Times New Roman" w:hAnsi="Times New Roman" w:cs="Times New Roman"/>
                <w:color w:val="000000"/>
                <w:lang w:eastAsia="zh-CN"/>
              </w:rPr>
              <w:t>Deaths during follow-up are summarized descriptively. In the time-to-event analyses for recurrent hemoptysis, patients without recurrence were censored at death or last follow-up.</w:t>
            </w:r>
          </w:p>
          <w:p w14:paraId="54D1A801" w14:textId="00C55E24" w:rsidR="00853FEE" w:rsidRPr="00853FEE" w:rsidRDefault="00853FEE" w:rsidP="00853F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853FEE">
              <w:rPr>
                <w:rFonts w:ascii="Times New Roman" w:hAnsi="Times New Roman" w:cs="Times New Roman"/>
                <w:color w:val="000000"/>
                <w:lang w:eastAsia="zh-CN"/>
              </w:rPr>
              <w:t>Hemoptysis-related death was defined as death directly attributable to fatal hemoptysis or its immediate complications. Non-hemoptysis death referred to death from other causes occurring during follow-up.</w:t>
            </w:r>
          </w:p>
          <w:p w14:paraId="3F862C27" w14:textId="0A271F35" w:rsidR="00A24CF8" w:rsidRPr="00FC7877" w:rsidRDefault="00853FEE" w:rsidP="00853F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853FEE">
              <w:rPr>
                <w:rFonts w:ascii="Times New Roman" w:hAnsi="Times New Roman" w:cs="Times New Roman"/>
                <w:color w:val="000000"/>
                <w:lang w:eastAsia="zh-CN"/>
              </w:rPr>
              <w:t>Abbreviations: SA-PAF, systemic artery-to-pulmonary artery fistula.</w:t>
            </w:r>
          </w:p>
        </w:tc>
      </w:tr>
    </w:tbl>
    <w:p w14:paraId="4197B73A" w14:textId="77777777" w:rsidR="00253373" w:rsidRDefault="00253373"/>
    <w:sectPr w:rsidR="00253373" w:rsidSect="00CA75B4">
      <w:type w:val="continuous"/>
      <w:pgSz w:w="11906" w:h="16838"/>
      <w:pgMar w:top="1417" w:right="1417" w:bottom="1417" w:left="1417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45121" w14:textId="77777777" w:rsidR="007B40E7" w:rsidRDefault="007B40E7" w:rsidP="00913E41">
      <w:r>
        <w:separator/>
      </w:r>
    </w:p>
  </w:endnote>
  <w:endnote w:type="continuationSeparator" w:id="0">
    <w:p w14:paraId="6BB15D9D" w14:textId="77777777" w:rsidR="007B40E7" w:rsidRDefault="007B40E7" w:rsidP="00913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ECF82" w14:textId="77777777" w:rsidR="007B40E7" w:rsidRDefault="007B40E7" w:rsidP="00913E41">
      <w:r>
        <w:separator/>
      </w:r>
    </w:p>
  </w:footnote>
  <w:footnote w:type="continuationSeparator" w:id="0">
    <w:p w14:paraId="252E2B5B" w14:textId="77777777" w:rsidR="007B40E7" w:rsidRDefault="007B40E7" w:rsidP="00913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E306B32"/>
    <w:multiLevelType w:val="hybridMultilevel"/>
    <w:tmpl w:val="E6D04056"/>
    <w:lvl w:ilvl="0" w:tplc="AC92CB68">
      <w:start w:val="14"/>
      <w:numFmt w:val="decimal"/>
      <w:lvlText w:val="%1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0" w:hanging="440"/>
      </w:pPr>
    </w:lvl>
    <w:lvl w:ilvl="2" w:tplc="0409001B" w:tentative="1">
      <w:start w:val="1"/>
      <w:numFmt w:val="lowerRoman"/>
      <w:lvlText w:val="%3."/>
      <w:lvlJc w:val="right"/>
      <w:pPr>
        <w:ind w:left="1420" w:hanging="440"/>
      </w:pPr>
    </w:lvl>
    <w:lvl w:ilvl="3" w:tplc="0409000F" w:tentative="1">
      <w:start w:val="1"/>
      <w:numFmt w:val="decimal"/>
      <w:lvlText w:val="%4."/>
      <w:lvlJc w:val="left"/>
      <w:pPr>
        <w:ind w:left="1860" w:hanging="440"/>
      </w:pPr>
    </w:lvl>
    <w:lvl w:ilvl="4" w:tplc="04090019" w:tentative="1">
      <w:start w:val="1"/>
      <w:numFmt w:val="lowerLetter"/>
      <w:lvlText w:val="%5)"/>
      <w:lvlJc w:val="left"/>
      <w:pPr>
        <w:ind w:left="2300" w:hanging="440"/>
      </w:pPr>
    </w:lvl>
    <w:lvl w:ilvl="5" w:tplc="0409001B" w:tentative="1">
      <w:start w:val="1"/>
      <w:numFmt w:val="lowerRoman"/>
      <w:lvlText w:val="%6."/>
      <w:lvlJc w:val="right"/>
      <w:pPr>
        <w:ind w:left="2740" w:hanging="440"/>
      </w:pPr>
    </w:lvl>
    <w:lvl w:ilvl="6" w:tplc="0409000F" w:tentative="1">
      <w:start w:val="1"/>
      <w:numFmt w:val="decimal"/>
      <w:lvlText w:val="%7."/>
      <w:lvlJc w:val="left"/>
      <w:pPr>
        <w:ind w:left="3180" w:hanging="440"/>
      </w:pPr>
    </w:lvl>
    <w:lvl w:ilvl="7" w:tplc="04090019" w:tentative="1">
      <w:start w:val="1"/>
      <w:numFmt w:val="lowerLetter"/>
      <w:lvlText w:val="%8)"/>
      <w:lvlJc w:val="left"/>
      <w:pPr>
        <w:ind w:left="3620" w:hanging="440"/>
      </w:pPr>
    </w:lvl>
    <w:lvl w:ilvl="8" w:tplc="0409001B" w:tentative="1">
      <w:start w:val="1"/>
      <w:numFmt w:val="lowerRoman"/>
      <w:lvlText w:val="%9."/>
      <w:lvlJc w:val="right"/>
      <w:pPr>
        <w:ind w:left="4060" w:hanging="440"/>
      </w:pPr>
    </w:lvl>
  </w:abstractNum>
  <w:abstractNum w:abstractNumId="2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7D20102"/>
    <w:multiLevelType w:val="hybridMultilevel"/>
    <w:tmpl w:val="A90EEB00"/>
    <w:lvl w:ilvl="0" w:tplc="9E829124">
      <w:start w:val="14"/>
      <w:numFmt w:val="bullet"/>
      <w:lvlText w:val=""/>
      <w:lvlJc w:val="left"/>
      <w:pPr>
        <w:ind w:left="4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0" w:hanging="440"/>
      </w:pPr>
      <w:rPr>
        <w:rFonts w:ascii="Wingdings" w:hAnsi="Wingdings" w:hint="default"/>
      </w:rPr>
    </w:lvl>
  </w:abstractNum>
  <w:num w:numId="1" w16cid:durableId="808782593">
    <w:abstractNumId w:val="2"/>
  </w:num>
  <w:num w:numId="2" w16cid:durableId="1720200437">
    <w:abstractNumId w:val="3"/>
  </w:num>
  <w:num w:numId="3" w16cid:durableId="1495803348">
    <w:abstractNumId w:val="0"/>
  </w:num>
  <w:num w:numId="4" w16cid:durableId="663823677">
    <w:abstractNumId w:val="4"/>
  </w:num>
  <w:num w:numId="5" w16cid:durableId="2122139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5D"/>
    <w:rsid w:val="00004769"/>
    <w:rsid w:val="0004636E"/>
    <w:rsid w:val="00075B6F"/>
    <w:rsid w:val="000B1D9D"/>
    <w:rsid w:val="001819EA"/>
    <w:rsid w:val="00241681"/>
    <w:rsid w:val="00253373"/>
    <w:rsid w:val="002A7DE8"/>
    <w:rsid w:val="002B20E7"/>
    <w:rsid w:val="002C53F8"/>
    <w:rsid w:val="002F5B15"/>
    <w:rsid w:val="003261C7"/>
    <w:rsid w:val="00333CA4"/>
    <w:rsid w:val="00334F1F"/>
    <w:rsid w:val="00371538"/>
    <w:rsid w:val="00393E5D"/>
    <w:rsid w:val="003A4412"/>
    <w:rsid w:val="004263FB"/>
    <w:rsid w:val="00473833"/>
    <w:rsid w:val="004B759C"/>
    <w:rsid w:val="004C3C4B"/>
    <w:rsid w:val="00500735"/>
    <w:rsid w:val="00534502"/>
    <w:rsid w:val="00556BBB"/>
    <w:rsid w:val="005C613D"/>
    <w:rsid w:val="005D130B"/>
    <w:rsid w:val="006175E0"/>
    <w:rsid w:val="006F071A"/>
    <w:rsid w:val="0076500C"/>
    <w:rsid w:val="007B40E7"/>
    <w:rsid w:val="007B6EC5"/>
    <w:rsid w:val="007E7BB1"/>
    <w:rsid w:val="00801DED"/>
    <w:rsid w:val="00806D5D"/>
    <w:rsid w:val="00826AAC"/>
    <w:rsid w:val="00853FEE"/>
    <w:rsid w:val="008A7013"/>
    <w:rsid w:val="00913E41"/>
    <w:rsid w:val="00922AFC"/>
    <w:rsid w:val="009E5D8E"/>
    <w:rsid w:val="00A24CF8"/>
    <w:rsid w:val="00A51BCA"/>
    <w:rsid w:val="00A73780"/>
    <w:rsid w:val="00AA0838"/>
    <w:rsid w:val="00AC2060"/>
    <w:rsid w:val="00AF0D2D"/>
    <w:rsid w:val="00AF1183"/>
    <w:rsid w:val="00B27C30"/>
    <w:rsid w:val="00B35EE2"/>
    <w:rsid w:val="00B54274"/>
    <w:rsid w:val="00B9301E"/>
    <w:rsid w:val="00BC3606"/>
    <w:rsid w:val="00BF04E1"/>
    <w:rsid w:val="00BF7164"/>
    <w:rsid w:val="00CA057E"/>
    <w:rsid w:val="00CA4EFA"/>
    <w:rsid w:val="00CA75B4"/>
    <w:rsid w:val="00CB50F9"/>
    <w:rsid w:val="00CC016D"/>
    <w:rsid w:val="00CD69C7"/>
    <w:rsid w:val="00CF4A82"/>
    <w:rsid w:val="00D03B35"/>
    <w:rsid w:val="00D96A85"/>
    <w:rsid w:val="00DB481B"/>
    <w:rsid w:val="00E6403A"/>
    <w:rsid w:val="00E74B00"/>
    <w:rsid w:val="00ED7585"/>
    <w:rsid w:val="00EE7B42"/>
    <w:rsid w:val="00F80EEB"/>
    <w:rsid w:val="00FA27A7"/>
    <w:rsid w:val="00FB497A"/>
    <w:rsid w:val="00FC261E"/>
    <w:rsid w:val="00FC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C8954D"/>
  <w15:docId w15:val="{6266F3EB-9B53-488D-82EC-995383368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913E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13E41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13E4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13E41"/>
    <w:rPr>
      <w:sz w:val="18"/>
      <w:szCs w:val="18"/>
    </w:rPr>
  </w:style>
  <w:style w:type="paragraph" w:styleId="aa">
    <w:name w:val="List Paragraph"/>
    <w:basedOn w:val="a"/>
    <w:uiPriority w:val="34"/>
    <w:qFormat/>
    <w:rsid w:val="002B20E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94</Words>
  <Characters>600</Characters>
  <Application>Microsoft Office Word</Application>
  <DocSecurity>0</DocSecurity>
  <Lines>33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小奇 李</cp:lastModifiedBy>
  <cp:revision>35</cp:revision>
  <dcterms:created xsi:type="dcterms:W3CDTF">2017-02-28T11:18:00Z</dcterms:created>
  <dcterms:modified xsi:type="dcterms:W3CDTF">2026-07-21T09:35:00Z</dcterms:modified>
  <cp:category/>
</cp:coreProperties>
</file>