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105" w:rsidRDefault="00E46509" w:rsidP="002D4F80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  <w:r w:rsidRPr="00373D02">
        <w:rPr>
          <w:rFonts w:ascii="Arial" w:hAnsi="Arial" w:cs="Arial"/>
          <w:sz w:val="20"/>
          <w:szCs w:val="20"/>
          <w:lang w:val="en-US"/>
        </w:rPr>
        <w:t>Additional file</w:t>
      </w:r>
      <w:r w:rsidR="00EE2408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 </w:t>
      </w:r>
      <w:r w:rsidR="00EB616A">
        <w:rPr>
          <w:rFonts w:ascii="Arial" w:eastAsia="Times New Roman" w:hAnsi="Arial" w:cs="Arial"/>
          <w:bCs/>
          <w:sz w:val="20"/>
          <w:szCs w:val="20"/>
          <w:lang w:val="en-US" w:eastAsia="da-DK"/>
        </w:rPr>
        <w:t>3</w:t>
      </w:r>
      <w:r w:rsidR="003450B0">
        <w:rPr>
          <w:rFonts w:ascii="Arial" w:eastAsia="Times New Roman" w:hAnsi="Arial" w:cs="Arial"/>
          <w:bCs/>
          <w:sz w:val="20"/>
          <w:szCs w:val="20"/>
          <w:lang w:val="en-US" w:eastAsia="da-DK"/>
        </w:rPr>
        <w:t>a</w:t>
      </w:r>
      <w:r w:rsidR="00E55105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. PubMed search strategy for </w:t>
      </w:r>
      <w:r w:rsidR="0000265E">
        <w:rPr>
          <w:rFonts w:ascii="Arial" w:eastAsia="Times New Roman" w:hAnsi="Arial" w:cs="Arial"/>
          <w:bCs/>
          <w:sz w:val="20"/>
          <w:szCs w:val="20"/>
          <w:lang w:val="en-US" w:eastAsia="da-DK"/>
        </w:rPr>
        <w:t>myofascial</w:t>
      </w:r>
      <w:r w:rsidR="002449AB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 pain</w:t>
      </w:r>
      <w:r w:rsidR="00E55105">
        <w:rPr>
          <w:rFonts w:ascii="Arial" w:eastAsia="Times New Roman" w:hAnsi="Arial" w:cs="Arial"/>
          <w:bCs/>
          <w:sz w:val="20"/>
          <w:szCs w:val="20"/>
          <w:lang w:val="en-US" w:eastAsia="da-DK"/>
        </w:rPr>
        <w:t>.</w:t>
      </w:r>
    </w:p>
    <w:p w:rsidR="000336AF" w:rsidRDefault="000336AF" w:rsidP="000336AF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</w:p>
    <w:p w:rsidR="002D4F80" w:rsidRPr="008A14BF" w:rsidRDefault="000336AF" w:rsidP="000336AF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1. </w:t>
      </w:r>
      <w:r w:rsidR="003E536E" w:rsidRPr="003E536E">
        <w:rPr>
          <w:rFonts w:ascii="Arial" w:eastAsia="Times New Roman" w:hAnsi="Arial" w:cs="Arial"/>
          <w:bCs/>
          <w:sz w:val="16"/>
          <w:szCs w:val="16"/>
          <w:lang w:val="en-US" w:eastAsia="da-DK"/>
        </w:rPr>
        <w:t>sensitivity[MeSH Terms]</w:t>
      </w:r>
      <w:r w:rsidR="003E536E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AND specificity[MeSH Terms]</w:t>
      </w:r>
    </w:p>
    <w:p w:rsidR="002D4F80" w:rsidRPr="008A14BF" w:rsidRDefault="000336AF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2. </w:t>
      </w:r>
      <w:r w:rsidR="00203AD9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s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creening</w:t>
      </w:r>
      <w:r w:rsidR="00203AD9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Title/Abstract</w:t>
      </w:r>
      <w:r w:rsidR="00203AD9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0336AF" w:rsidRPr="008A14BF" w:rsidRDefault="00F75CE0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757AF3">
        <w:rPr>
          <w:rFonts w:ascii="Arial" w:eastAsia="Times New Roman" w:hAnsi="Arial" w:cs="Arial"/>
          <w:bCs/>
          <w:sz w:val="16"/>
          <w:szCs w:val="16"/>
          <w:lang w:val="en-US" w:eastAsia="da-DK"/>
        </w:rPr>
        <w:t>accuracy</w:t>
      </w:r>
      <w:r w:rsidR="00203AD9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Title/Abstract</w:t>
      </w:r>
      <w:r w:rsidR="00203AD9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4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A9462D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predictive value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5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predictive value of tests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6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reference value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E906D4" w:rsidRPr="008A14BF" w:rsidRDefault="00F75CE0" w:rsidP="00E8126B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7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diagnostic 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tests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0336AF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8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low b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ac</w:t>
      </w:r>
      <w:r w:rsidR="007F3804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k 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p</w:t>
      </w:r>
      <w:r w:rsidR="007F3804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ain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9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diagnos*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10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p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ain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449AB" w:rsidRDefault="00F75CE0" w:rsidP="003E536E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11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351EB8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p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rognosis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0336AF" w:rsidRPr="008A14BF" w:rsidRDefault="003E536E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12</w:t>
      </w:r>
      <w:r w:rsidR="000336AF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1 or 2 or 3 or 4 or 5 or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6 or 7 or 8 or 9 or 10 or 11</w:t>
      </w:r>
    </w:p>
    <w:p w:rsidR="002D4F80" w:rsidRPr="008A14BF" w:rsidRDefault="00F75CE0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3E536E">
        <w:rPr>
          <w:rFonts w:ascii="Arial" w:eastAsia="Times New Roman" w:hAnsi="Arial" w:cs="Arial"/>
          <w:bCs/>
          <w:sz w:val="16"/>
          <w:szCs w:val="16"/>
          <w:lang w:val="en-US" w:eastAsia="da-DK"/>
        </w:rPr>
        <w:t>3</w:t>
      </w:r>
      <w:r w:rsidR="00E8126B">
        <w:rPr>
          <w:rFonts w:ascii="Arial" w:eastAsia="Times New Roman" w:hAnsi="Arial" w:cs="Arial"/>
          <w:bCs/>
          <w:sz w:val="16"/>
          <w:szCs w:val="16"/>
          <w:lang w:val="en-US" w:eastAsia="da-DK"/>
        </w:rPr>
        <w:t>.</w:t>
      </w:r>
      <w:r w:rsid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medical history taking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2D4F80" w:rsidRDefault="003E536E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14</w:t>
      </w:r>
      <w:r w:rsid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2D4F80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physical examination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172243" w:rsidRPr="008A14BF" w:rsidRDefault="003E536E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15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diagnostic test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*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172243" w:rsidRPr="008A14BF" w:rsidRDefault="003E536E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16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Diagnostic Tests, Routine[Mesh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172243" w:rsidRDefault="001B5A57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3E536E">
        <w:rPr>
          <w:rFonts w:ascii="Arial" w:eastAsia="Times New Roman" w:hAnsi="Arial" w:cs="Arial"/>
          <w:bCs/>
          <w:sz w:val="16"/>
          <w:szCs w:val="16"/>
          <w:lang w:val="en-US" w:eastAsia="da-DK"/>
        </w:rPr>
        <w:t>7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. pain provocation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Title/Abstract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172243" w:rsidRPr="008A14BF" w:rsidRDefault="003E536E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18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. classification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[Mesh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Term</w:t>
      </w:r>
      <w:r w:rsidR="00172243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]</w:t>
      </w:r>
    </w:p>
    <w:p w:rsidR="00172243" w:rsidRDefault="003E536E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19</w:t>
      </w:r>
      <w:r w:rsidR="00172243">
        <w:rPr>
          <w:rFonts w:ascii="Arial" w:eastAsia="Times New Roman" w:hAnsi="Arial" w:cs="Arial"/>
          <w:bCs/>
          <w:sz w:val="16"/>
          <w:szCs w:val="16"/>
          <w:lang w:val="en-US" w:eastAsia="da-DK"/>
        </w:rPr>
        <w:t>. palpation[Title/Abstract]</w:t>
      </w:r>
    </w:p>
    <w:p w:rsidR="003E536E" w:rsidRDefault="003E536E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20</w:t>
      </w:r>
      <w:r w:rsidR="00F75CE0">
        <w:rPr>
          <w:rFonts w:ascii="Arial" w:eastAsia="Times New Roman" w:hAnsi="Arial" w:cs="Arial"/>
          <w:bCs/>
          <w:sz w:val="16"/>
          <w:szCs w:val="16"/>
          <w:lang w:val="en-US" w:eastAsia="da-DK"/>
        </w:rPr>
        <w:t>.</w:t>
      </w:r>
      <w:r w:rsidR="00F75CE0" w:rsidRPr="00F75CE0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12 or 13 or 14 or 15 or </w:t>
      </w:r>
      <w:r w:rsidR="00F75CE0">
        <w:rPr>
          <w:rFonts w:ascii="Arial" w:eastAsia="Times New Roman" w:hAnsi="Arial" w:cs="Arial"/>
          <w:bCs/>
          <w:sz w:val="16"/>
          <w:szCs w:val="16"/>
          <w:lang w:val="en-US" w:eastAsia="da-DK"/>
        </w:rPr>
        <w:t>16 or 17 or 18 or 19</w:t>
      </w:r>
      <w:r w:rsidR="001B5A57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</w:t>
      </w:r>
    </w:p>
    <w:p w:rsidR="003E536E" w:rsidRDefault="003E536E" w:rsidP="00172243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21. </w:t>
      </w:r>
      <w:r w:rsidRPr="003E536E">
        <w:rPr>
          <w:rFonts w:ascii="Arial" w:eastAsia="Times New Roman" w:hAnsi="Arial" w:cs="Arial"/>
          <w:bCs/>
          <w:sz w:val="16"/>
          <w:szCs w:val="16"/>
          <w:lang w:val="en-US" w:eastAsia="da-DK"/>
        </w:rPr>
        <w:t>myofascial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trigger point pain[MeSH Term]</w:t>
      </w:r>
    </w:p>
    <w:p w:rsidR="001B5A57" w:rsidRDefault="003E536E" w:rsidP="0000265E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22</w:t>
      </w:r>
      <w:r w:rsidR="00F75CE0">
        <w:rPr>
          <w:rFonts w:ascii="Arial" w:eastAsia="Times New Roman" w:hAnsi="Arial" w:cs="Arial"/>
          <w:bCs/>
          <w:sz w:val="16"/>
          <w:szCs w:val="16"/>
          <w:lang w:val="en-US" w:eastAsia="da-DK"/>
        </w:rPr>
        <w:t>. myofascial pain[Title/Abstract]</w:t>
      </w:r>
    </w:p>
    <w:p w:rsidR="003E536E" w:rsidRDefault="003E536E" w:rsidP="0000265E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23.</w:t>
      </w:r>
      <w:r w:rsidRPr="003E536E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trigger point*[Title/Abstract]</w:t>
      </w:r>
    </w:p>
    <w:p w:rsidR="00F75CE0" w:rsidRDefault="003E536E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24</w:t>
      </w:r>
      <w:r w:rsidR="00F75CE0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21 and 22 and 23</w:t>
      </w:r>
    </w:p>
    <w:p w:rsidR="00F75CE0" w:rsidRDefault="003E536E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25. 12 and 20</w:t>
      </w:r>
    </w:p>
    <w:p w:rsidR="001B5A57" w:rsidRDefault="003E536E" w:rsidP="002D4F80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26. 24 and </w:t>
      </w:r>
      <w:r w:rsidR="001B5A57">
        <w:rPr>
          <w:rFonts w:ascii="Arial" w:eastAsia="Times New Roman" w:hAnsi="Arial" w:cs="Arial"/>
          <w:bCs/>
          <w:sz w:val="16"/>
          <w:szCs w:val="16"/>
          <w:lang w:val="en-US" w:eastAsia="da-DK"/>
        </w:rPr>
        <w:t>2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5</w:t>
      </w:r>
    </w:p>
    <w:p w:rsidR="004D2246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</w:p>
    <w:p w:rsidR="004D2246" w:rsidRDefault="002449AB" w:rsidP="004D2246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  <w:r w:rsidRPr="002449AB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</w:t>
      </w:r>
      <w:r w:rsidR="00E46509" w:rsidRPr="00373D02">
        <w:rPr>
          <w:rFonts w:ascii="Arial" w:hAnsi="Arial" w:cs="Arial"/>
          <w:sz w:val="20"/>
          <w:szCs w:val="20"/>
          <w:lang w:val="en-US"/>
        </w:rPr>
        <w:t>Additional file</w:t>
      </w:r>
      <w:r w:rsidR="00EE2408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 </w:t>
      </w:r>
      <w:r w:rsidR="00EB616A">
        <w:rPr>
          <w:rFonts w:ascii="Arial" w:eastAsia="Times New Roman" w:hAnsi="Arial" w:cs="Arial"/>
          <w:bCs/>
          <w:sz w:val="20"/>
          <w:szCs w:val="20"/>
          <w:lang w:val="en-US" w:eastAsia="da-DK"/>
        </w:rPr>
        <w:t>3</w:t>
      </w:r>
      <w:r w:rsidR="004D2246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b. EMBASE search strategy for </w:t>
      </w:r>
      <w:r w:rsidR="0000265E">
        <w:rPr>
          <w:rFonts w:ascii="Arial" w:eastAsia="Times New Roman" w:hAnsi="Arial" w:cs="Arial"/>
          <w:bCs/>
          <w:sz w:val="20"/>
          <w:szCs w:val="20"/>
          <w:lang w:val="en-US" w:eastAsia="da-DK"/>
        </w:rPr>
        <w:t>myofascial</w:t>
      </w:r>
      <w:r w:rsidR="000E4BDD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 pain</w:t>
      </w:r>
      <w:r w:rsidR="00053E4D">
        <w:rPr>
          <w:rFonts w:ascii="Arial" w:eastAsia="Times New Roman" w:hAnsi="Arial" w:cs="Arial"/>
          <w:bCs/>
          <w:sz w:val="20"/>
          <w:szCs w:val="20"/>
          <w:lang w:val="en-US" w:eastAsia="da-DK"/>
        </w:rPr>
        <w:t>.</w:t>
      </w:r>
    </w:p>
    <w:p w:rsidR="004D2246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1. (sensitivity AND specificity)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2. specificity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3. accuracy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.mp.</w:t>
      </w: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4. screening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053E4D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eastAsia="da-DK"/>
        </w:rPr>
      </w:pPr>
      <w:r w:rsidRPr="00053E4D">
        <w:rPr>
          <w:rFonts w:ascii="Arial" w:eastAsia="Times New Roman" w:hAnsi="Arial" w:cs="Arial"/>
          <w:bCs/>
          <w:sz w:val="16"/>
          <w:szCs w:val="16"/>
          <w:lang w:eastAsia="da-DK"/>
        </w:rPr>
        <w:t>5. false negative.mp.</w:t>
      </w:r>
    </w:p>
    <w:p w:rsidR="004D2246" w:rsidRPr="00053E4D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eastAsia="da-DK"/>
        </w:rPr>
      </w:pPr>
      <w:r w:rsidRPr="00053E4D">
        <w:rPr>
          <w:rFonts w:ascii="Arial" w:eastAsia="Times New Roman" w:hAnsi="Arial" w:cs="Arial"/>
          <w:bCs/>
          <w:sz w:val="16"/>
          <w:szCs w:val="16"/>
          <w:lang w:eastAsia="da-DK"/>
        </w:rPr>
        <w:t>6. false positive.mp.</w:t>
      </w: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7. predictive value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8. predictive value of tests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8A14BF" w:rsidRDefault="004D2246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9. reference value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 </w:t>
      </w:r>
    </w:p>
    <w:p w:rsidR="004D2246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0D1593">
        <w:rPr>
          <w:rFonts w:ascii="Arial" w:eastAsia="Times New Roman" w:hAnsi="Arial" w:cs="Arial"/>
          <w:bCs/>
          <w:sz w:val="16"/>
          <w:szCs w:val="16"/>
          <w:lang w:val="en-US" w:eastAsia="da-DK"/>
        </w:rPr>
        <w:t>0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diagnostic procedure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0D1593"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Low Back Pain/d</w:t>
      </w:r>
      <w:r w:rsidR="00316EA9">
        <w:rPr>
          <w:rFonts w:ascii="Arial" w:eastAsia="Times New Roman" w:hAnsi="Arial" w:cs="Arial"/>
          <w:bCs/>
          <w:sz w:val="16"/>
          <w:szCs w:val="16"/>
          <w:lang w:val="en-US" w:eastAsia="da-DK"/>
        </w:rPr>
        <w:t>i</w:t>
      </w:r>
    </w:p>
    <w:p w:rsidR="004D2246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0D1593">
        <w:rPr>
          <w:rFonts w:ascii="Arial" w:eastAsia="Times New Roman" w:hAnsi="Arial" w:cs="Arial"/>
          <w:bCs/>
          <w:sz w:val="16"/>
          <w:szCs w:val="16"/>
          <w:lang w:val="en-US" w:eastAsia="da-DK"/>
        </w:rPr>
        <w:t>2</w:t>
      </w:r>
      <w:r w:rsidR="00356A2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diagnos*.mp</w:t>
      </w:r>
    </w:p>
    <w:p w:rsidR="004D2246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0D1593">
        <w:rPr>
          <w:rFonts w:ascii="Arial" w:eastAsia="Times New Roman" w:hAnsi="Arial" w:cs="Arial"/>
          <w:bCs/>
          <w:sz w:val="16"/>
          <w:szCs w:val="16"/>
          <w:lang w:val="en-US" w:eastAsia="da-DK"/>
        </w:rPr>
        <w:t>3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Pain/di</w:t>
      </w:r>
    </w:p>
    <w:p w:rsidR="004D2246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0D1593">
        <w:rPr>
          <w:rFonts w:ascii="Arial" w:eastAsia="Times New Roman" w:hAnsi="Arial" w:cs="Arial"/>
          <w:bCs/>
          <w:sz w:val="16"/>
          <w:szCs w:val="16"/>
          <w:lang w:val="en-US" w:eastAsia="da-DK"/>
        </w:rPr>
        <w:t>4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prognosis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F475EC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0D1593">
        <w:rPr>
          <w:rFonts w:ascii="Arial" w:eastAsia="Times New Roman" w:hAnsi="Arial" w:cs="Arial"/>
          <w:bCs/>
          <w:sz w:val="16"/>
          <w:szCs w:val="16"/>
          <w:lang w:val="en-US" w:eastAsia="da-DK"/>
        </w:rPr>
        <w:t>5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1 or 2 or 3 or 4 or 5 or 6 or 7 or 8 or 9 or 10 or 11or 12 or 13 or 14 </w:t>
      </w:r>
    </w:p>
    <w:p w:rsidR="004D2246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</w:t>
      </w:r>
      <w:r w:rsidR="00534E4E">
        <w:rPr>
          <w:rFonts w:ascii="Arial" w:eastAsia="Times New Roman" w:hAnsi="Arial" w:cs="Arial"/>
          <w:bCs/>
          <w:sz w:val="16"/>
          <w:szCs w:val="16"/>
          <w:lang w:val="en-US" w:eastAsia="da-DK"/>
        </w:rPr>
        <w:t>6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medical history taking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>.mp.</w:t>
      </w:r>
    </w:p>
    <w:p w:rsidR="004D2246" w:rsidRPr="007C34C8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17</w:t>
      </w:r>
      <w:r w:rsidR="004D2246" w:rsidRPr="007C34C8">
        <w:rPr>
          <w:rFonts w:ascii="Arial" w:eastAsia="Times New Roman" w:hAnsi="Arial" w:cs="Arial"/>
          <w:bCs/>
          <w:sz w:val="16"/>
          <w:szCs w:val="16"/>
          <w:lang w:val="en-US" w:eastAsia="da-DK"/>
        </w:rPr>
        <w:t>. Physical Examination</w:t>
      </w:r>
      <w:r w:rsidR="007C34C8" w:rsidRPr="007C34C8">
        <w:rPr>
          <w:rFonts w:ascii="Arial" w:eastAsia="Times New Roman" w:hAnsi="Arial" w:cs="Arial"/>
          <w:sz w:val="16"/>
          <w:szCs w:val="16"/>
          <w:lang w:val="en-US" w:eastAsia="da-DK"/>
        </w:rPr>
        <w:t>.mp. or exp Physical Examination/</w:t>
      </w:r>
    </w:p>
    <w:p w:rsidR="004D2246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18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7C34C8">
        <w:rPr>
          <w:rFonts w:ascii="Arial" w:eastAsia="Times New Roman" w:hAnsi="Arial" w:cs="Arial"/>
          <w:bCs/>
          <w:sz w:val="16"/>
          <w:szCs w:val="16"/>
          <w:lang w:val="en-US" w:eastAsia="da-DK"/>
        </w:rPr>
        <w:t>Low Back Pain/</w:t>
      </w:r>
    </w:p>
    <w:p w:rsidR="004D2246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19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B</w:t>
      </w:r>
      <w:r w:rsidR="007C34C8">
        <w:rPr>
          <w:rFonts w:ascii="Arial" w:eastAsia="Times New Roman" w:hAnsi="Arial" w:cs="Arial"/>
          <w:bCs/>
          <w:sz w:val="16"/>
          <w:szCs w:val="16"/>
          <w:lang w:val="en-US" w:eastAsia="da-DK"/>
        </w:rPr>
        <w:t>ack Pain/</w:t>
      </w:r>
    </w:p>
    <w:p w:rsidR="004D2246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20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7C34C8">
        <w:rPr>
          <w:rFonts w:ascii="Arial" w:eastAsia="Times New Roman" w:hAnsi="Arial" w:cs="Arial"/>
          <w:bCs/>
          <w:sz w:val="16"/>
          <w:szCs w:val="16"/>
          <w:lang w:val="en-US" w:eastAsia="da-DK"/>
        </w:rPr>
        <w:t>Spine/</w:t>
      </w:r>
    </w:p>
    <w:p w:rsidR="004D2246" w:rsidRPr="008A14B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21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Spinal </w:t>
      </w:r>
      <w:r w:rsidR="007C34C8">
        <w:rPr>
          <w:rFonts w:ascii="Arial" w:eastAsia="Times New Roman" w:hAnsi="Arial" w:cs="Arial"/>
          <w:bCs/>
          <w:sz w:val="16"/>
          <w:szCs w:val="16"/>
          <w:lang w:val="en-US" w:eastAsia="da-DK"/>
        </w:rPr>
        <w:t>Diseases/</w:t>
      </w:r>
    </w:p>
    <w:p w:rsidR="004D2246" w:rsidRPr="00355B71" w:rsidRDefault="00F475EC" w:rsidP="00356A2F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22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="004D2246"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Lumbar V</w:t>
      </w:r>
      <w:r w:rsidR="001965B5">
        <w:rPr>
          <w:rFonts w:ascii="Arial" w:eastAsia="Times New Roman" w:hAnsi="Arial" w:cs="Arial"/>
          <w:bCs/>
          <w:sz w:val="16"/>
          <w:szCs w:val="16"/>
          <w:lang w:val="en-US" w:eastAsia="da-DK"/>
        </w:rPr>
        <w:t>ertebrae/</w:t>
      </w:r>
    </w:p>
    <w:p w:rsidR="004D2246" w:rsidRPr="00355B71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23</w:t>
      </w:r>
      <w:r w:rsidR="004D2246" w:rsidRPr="00355B71">
        <w:rPr>
          <w:rFonts w:ascii="Arial" w:eastAsia="Times New Roman" w:hAnsi="Arial" w:cs="Arial"/>
          <w:bCs/>
          <w:sz w:val="16"/>
          <w:szCs w:val="16"/>
          <w:lang w:val="en-US" w:eastAsia="da-DK"/>
        </w:rPr>
        <w:t>. clinical history.mp.</w:t>
      </w:r>
    </w:p>
    <w:p w:rsidR="00355B71" w:rsidRPr="00355B71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24</w:t>
      </w:r>
      <w:r w:rsidR="006F740F">
        <w:rPr>
          <w:rFonts w:ascii="Arial" w:eastAsia="Times New Roman" w:hAnsi="Arial" w:cs="Arial"/>
          <w:sz w:val="16"/>
          <w:szCs w:val="16"/>
          <w:lang w:val="en-US" w:eastAsia="da-DK"/>
        </w:rPr>
        <w:t xml:space="preserve">. </w:t>
      </w:r>
      <w:r w:rsidR="00355B71" w:rsidRPr="00355B71">
        <w:rPr>
          <w:rFonts w:ascii="Arial" w:eastAsia="Times New Roman" w:hAnsi="Arial" w:cs="Arial"/>
          <w:sz w:val="16"/>
          <w:szCs w:val="16"/>
          <w:lang w:val="en-US" w:eastAsia="da-DK"/>
        </w:rPr>
        <w:t xml:space="preserve">diagnostic test.mp. or </w:t>
      </w:r>
      <w:r w:rsidR="008D5D1C">
        <w:rPr>
          <w:rFonts w:ascii="Arial" w:eastAsia="Times New Roman" w:hAnsi="Arial" w:cs="Arial"/>
          <w:sz w:val="16"/>
          <w:szCs w:val="16"/>
          <w:lang w:val="en-US" w:eastAsia="da-DK"/>
        </w:rPr>
        <w:t xml:space="preserve"> </w:t>
      </w:r>
      <w:r w:rsidR="00355B71" w:rsidRPr="00355B71">
        <w:rPr>
          <w:rFonts w:ascii="Arial" w:eastAsia="Times New Roman" w:hAnsi="Arial" w:cs="Arial"/>
          <w:sz w:val="16"/>
          <w:szCs w:val="16"/>
          <w:lang w:val="en-US" w:eastAsia="da-DK"/>
        </w:rPr>
        <w:t>Diagnostic Tests, Routine/</w:t>
      </w:r>
    </w:p>
    <w:p w:rsidR="004D2246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25</w:t>
      </w:r>
      <w:r w:rsidR="004D2246" w:rsidRPr="006F740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pain provocation test*.mp.</w:t>
      </w:r>
    </w:p>
    <w:p w:rsidR="00356A2F" w:rsidRDefault="00F475EC" w:rsidP="004D2246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26</w:t>
      </w:r>
      <w:r w:rsidR="00356A2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clinical classification/</w:t>
      </w:r>
    </w:p>
    <w:p w:rsidR="00F475EC" w:rsidRDefault="00F475EC" w:rsidP="00F475EC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27</w:t>
      </w:r>
      <w:r w:rsidR="00356A2F">
        <w:rPr>
          <w:rFonts w:ascii="Arial" w:eastAsia="Times New Roman" w:hAnsi="Arial" w:cs="Arial"/>
          <w:bCs/>
          <w:sz w:val="16"/>
          <w:szCs w:val="16"/>
          <w:lang w:val="en-US" w:eastAsia="da-DK"/>
        </w:rPr>
        <w:t>.palpation/</w:t>
      </w:r>
    </w:p>
    <w:p w:rsidR="00F475EC" w:rsidRPr="008A14BF" w:rsidRDefault="00F475EC" w:rsidP="00F475EC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2</w:t>
      </w:r>
      <w:r w:rsidR="00CE5514">
        <w:rPr>
          <w:rFonts w:ascii="Arial" w:eastAsia="Times New Roman" w:hAnsi="Arial" w:cs="Arial"/>
          <w:bCs/>
          <w:sz w:val="16"/>
          <w:szCs w:val="16"/>
          <w:lang w:val="en-US" w:eastAsia="da-DK"/>
        </w:rPr>
        <w:t>8</w:t>
      </w:r>
      <w:r w:rsidR="004D2246">
        <w:rPr>
          <w:rFonts w:ascii="Arial" w:eastAsia="Times New Roman" w:hAnsi="Arial" w:cs="Arial"/>
          <w:bCs/>
          <w:sz w:val="16"/>
          <w:szCs w:val="16"/>
          <w:lang w:val="en-US" w:eastAsia="da-DK"/>
        </w:rPr>
        <w:t xml:space="preserve">. </w:t>
      </w:r>
      <w:r w:rsidRPr="008A14BF">
        <w:rPr>
          <w:rFonts w:ascii="Arial" w:eastAsia="Times New Roman" w:hAnsi="Arial" w:cs="Arial"/>
          <w:bCs/>
          <w:sz w:val="16"/>
          <w:szCs w:val="16"/>
          <w:lang w:val="en-US" w:eastAsia="da-DK"/>
        </w:rPr>
        <w:t>16 or 17 or 18 or 19 or 2</w:t>
      </w: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0 or 21 or 22 or 23 or 24 or 25 or 26 or 27</w:t>
      </w:r>
    </w:p>
    <w:p w:rsidR="00356A2F" w:rsidRDefault="00F475EC" w:rsidP="00356A2F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30</w:t>
      </w:r>
      <w:r w:rsidR="00356A2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myofascial pain.mp</w:t>
      </w:r>
    </w:p>
    <w:p w:rsidR="00356A2F" w:rsidRDefault="00F475EC" w:rsidP="00356A2F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31</w:t>
      </w:r>
      <w:r w:rsidR="00356A2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trigger point/</w:t>
      </w:r>
    </w:p>
    <w:p w:rsidR="00356A2F" w:rsidRPr="008A14BF" w:rsidRDefault="00F475EC" w:rsidP="00356A2F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bCs/>
          <w:sz w:val="16"/>
          <w:szCs w:val="16"/>
          <w:lang w:val="en-US" w:eastAsia="da-DK"/>
        </w:rPr>
        <w:t>32</w:t>
      </w:r>
      <w:r w:rsidR="00356A2F">
        <w:rPr>
          <w:rFonts w:ascii="Arial" w:eastAsia="Times New Roman" w:hAnsi="Arial" w:cs="Arial"/>
          <w:bCs/>
          <w:sz w:val="16"/>
          <w:szCs w:val="16"/>
          <w:lang w:val="en-US" w:eastAsia="da-DK"/>
        </w:rPr>
        <w:t>. “*trigger point”.ab</w:t>
      </w:r>
    </w:p>
    <w:p w:rsidR="004D2246" w:rsidRPr="00423EBD" w:rsidRDefault="00F475EC" w:rsidP="004D2246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33</w:t>
      </w:r>
      <w:r w:rsidR="004D2246" w:rsidRPr="00423EBD">
        <w:rPr>
          <w:rFonts w:ascii="Arial" w:eastAsia="Times New Roman" w:hAnsi="Arial" w:cs="Arial"/>
          <w:sz w:val="16"/>
          <w:szCs w:val="16"/>
          <w:lang w:val="en-US" w:eastAsia="da-DK"/>
        </w:rPr>
        <w:t xml:space="preserve">. </w:t>
      </w:r>
      <w:r>
        <w:rPr>
          <w:rFonts w:ascii="Arial" w:eastAsia="Times New Roman" w:hAnsi="Arial" w:cs="Arial"/>
          <w:sz w:val="16"/>
          <w:szCs w:val="16"/>
          <w:lang w:val="en-US" w:eastAsia="da-DK"/>
        </w:rPr>
        <w:t>30 or 31 or 32</w:t>
      </w:r>
    </w:p>
    <w:p w:rsidR="0005432A" w:rsidRDefault="00F475EC" w:rsidP="0005432A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34</w:t>
      </w:r>
      <w:r w:rsidR="00CE5514">
        <w:rPr>
          <w:rFonts w:ascii="Arial" w:eastAsia="Times New Roman" w:hAnsi="Arial" w:cs="Arial"/>
          <w:sz w:val="16"/>
          <w:szCs w:val="16"/>
          <w:lang w:val="en-US" w:eastAsia="da-DK"/>
        </w:rPr>
        <w:t xml:space="preserve">. </w:t>
      </w:r>
      <w:r>
        <w:rPr>
          <w:rFonts w:ascii="Arial" w:eastAsia="Times New Roman" w:hAnsi="Arial" w:cs="Arial"/>
          <w:sz w:val="16"/>
          <w:szCs w:val="16"/>
          <w:lang w:val="en-US" w:eastAsia="da-DK"/>
        </w:rPr>
        <w:t>15</w:t>
      </w:r>
      <w:r w:rsidR="00CE5514">
        <w:rPr>
          <w:rFonts w:ascii="Arial" w:eastAsia="Times New Roman" w:hAnsi="Arial" w:cs="Arial"/>
          <w:sz w:val="16"/>
          <w:szCs w:val="16"/>
          <w:lang w:val="en-US" w:eastAsia="da-DK"/>
        </w:rPr>
        <w:t xml:space="preserve"> and </w:t>
      </w:r>
      <w:r>
        <w:rPr>
          <w:rFonts w:ascii="Arial" w:eastAsia="Times New Roman" w:hAnsi="Arial" w:cs="Arial"/>
          <w:sz w:val="16"/>
          <w:szCs w:val="16"/>
          <w:lang w:val="en-US" w:eastAsia="da-DK"/>
        </w:rPr>
        <w:t>28</w:t>
      </w:r>
    </w:p>
    <w:p w:rsidR="00F475EC" w:rsidRPr="00F475EC" w:rsidRDefault="00F475EC" w:rsidP="0005432A">
      <w:pPr>
        <w:spacing w:after="0" w:line="240" w:lineRule="auto"/>
        <w:rPr>
          <w:rFonts w:ascii="Arial" w:eastAsia="Times New Roman" w:hAnsi="Arial" w:cs="Arial"/>
          <w:sz w:val="16"/>
          <w:szCs w:val="16"/>
          <w:lang w:val="en-US" w:eastAsia="da-DK"/>
        </w:rPr>
      </w:pPr>
      <w:r>
        <w:rPr>
          <w:rFonts w:ascii="Arial" w:eastAsia="Times New Roman" w:hAnsi="Arial" w:cs="Arial"/>
          <w:sz w:val="16"/>
          <w:szCs w:val="16"/>
          <w:lang w:val="en-US" w:eastAsia="da-DK"/>
        </w:rPr>
        <w:t>35. 33 and 34</w:t>
      </w:r>
    </w:p>
    <w:p w:rsidR="00727AE8" w:rsidRDefault="00727AE8" w:rsidP="0005432A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</w:p>
    <w:p w:rsidR="0005432A" w:rsidRPr="0005432A" w:rsidRDefault="00E46509" w:rsidP="0005432A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val="en-US" w:eastAsia="da-DK"/>
        </w:rPr>
      </w:pPr>
      <w:r w:rsidRPr="00373D02">
        <w:rPr>
          <w:rFonts w:ascii="Arial" w:hAnsi="Arial" w:cs="Arial"/>
          <w:sz w:val="20"/>
          <w:szCs w:val="20"/>
          <w:lang w:val="en-US"/>
        </w:rPr>
        <w:t>Additional file</w:t>
      </w:r>
      <w:r w:rsidR="00EE2408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 </w:t>
      </w:r>
      <w:r w:rsidR="00EB616A">
        <w:rPr>
          <w:rFonts w:ascii="Arial" w:eastAsia="Times New Roman" w:hAnsi="Arial" w:cs="Arial"/>
          <w:bCs/>
          <w:sz w:val="20"/>
          <w:szCs w:val="20"/>
          <w:lang w:val="en-US" w:eastAsia="da-DK"/>
        </w:rPr>
        <w:t>3</w:t>
      </w:r>
      <w:bookmarkStart w:id="0" w:name="_GoBack"/>
      <w:bookmarkEnd w:id="0"/>
      <w:r w:rsidR="000B22FE">
        <w:rPr>
          <w:rFonts w:ascii="Arial" w:eastAsia="Times New Roman" w:hAnsi="Arial" w:cs="Arial"/>
          <w:bCs/>
          <w:sz w:val="20"/>
          <w:szCs w:val="20"/>
          <w:lang w:val="en-US" w:eastAsia="da-DK"/>
        </w:rPr>
        <w:t>c. CINAHL</w:t>
      </w:r>
      <w:r w:rsidR="0005432A" w:rsidRPr="0005432A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 search strategy for </w:t>
      </w:r>
      <w:r w:rsidR="0000265E">
        <w:rPr>
          <w:rFonts w:ascii="Arial" w:eastAsia="Times New Roman" w:hAnsi="Arial" w:cs="Arial"/>
          <w:bCs/>
          <w:sz w:val="20"/>
          <w:szCs w:val="20"/>
          <w:lang w:val="en-US" w:eastAsia="da-DK"/>
        </w:rPr>
        <w:t>myofascial</w:t>
      </w:r>
      <w:r w:rsidR="000E4BDD">
        <w:rPr>
          <w:rFonts w:ascii="Arial" w:eastAsia="Times New Roman" w:hAnsi="Arial" w:cs="Arial"/>
          <w:bCs/>
          <w:sz w:val="20"/>
          <w:szCs w:val="20"/>
          <w:lang w:val="en-US" w:eastAsia="da-DK"/>
        </w:rPr>
        <w:t xml:space="preserve"> pain</w:t>
      </w:r>
      <w:r w:rsidR="00053E4D">
        <w:rPr>
          <w:rFonts w:ascii="Arial" w:eastAsia="Times New Roman" w:hAnsi="Arial" w:cs="Arial"/>
          <w:bCs/>
          <w:sz w:val="20"/>
          <w:szCs w:val="20"/>
          <w:lang w:val="en-US" w:eastAsia="da-DK"/>
        </w:rPr>
        <w:t>.</w:t>
      </w:r>
    </w:p>
    <w:p w:rsidR="004C6291" w:rsidRPr="0005432A" w:rsidRDefault="004C6291" w:rsidP="004C6291">
      <w:pPr>
        <w:shd w:val="clear" w:color="auto" w:fill="FFFFFF"/>
        <w:spacing w:after="45" w:line="295" w:lineRule="atLeast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</w:p>
    <w:tbl>
      <w:tblPr>
        <w:tblW w:w="1060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"/>
        <w:gridCol w:w="10254"/>
      </w:tblGrid>
      <w:tr w:rsidR="00411849" w:rsidRPr="00F475EC" w:rsidTr="00F24D7F">
        <w:trPr>
          <w:trHeight w:val="159"/>
          <w:tblCellSpacing w:w="0" w:type="dxa"/>
        </w:trPr>
        <w:tc>
          <w:tcPr>
            <w:tcW w:w="0" w:type="auto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"sensitivity" AND "specificity"  </w:t>
            </w:r>
          </w:p>
        </w:tc>
      </w:tr>
      <w:tr w:rsidR="00411849" w:rsidRPr="00F475EC" w:rsidTr="00F24D7F">
        <w:trPr>
          <w:trHeight w:val="159"/>
          <w:tblCellSpacing w:w="0" w:type="dxa"/>
        </w:trPr>
        <w:tc>
          <w:tcPr>
            <w:tcW w:w="0" w:type="auto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"specificity"  </w:t>
            </w:r>
          </w:p>
        </w:tc>
      </w:tr>
      <w:tr w:rsidR="00411849" w:rsidRPr="007D41D6" w:rsidTr="00F24D7F">
        <w:trPr>
          <w:trHeight w:val="159"/>
          <w:tblCellSpacing w:w="0" w:type="dxa"/>
        </w:trPr>
        <w:tc>
          <w:tcPr>
            <w:tcW w:w="0" w:type="auto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"screening"  </w:t>
            </w:r>
          </w:p>
        </w:tc>
      </w:tr>
      <w:tr w:rsidR="00411849" w:rsidRPr="007D41D6" w:rsidTr="00F24D7F">
        <w:trPr>
          <w:trHeight w:val="159"/>
          <w:tblCellSpacing w:w="0" w:type="dxa"/>
        </w:trPr>
        <w:tc>
          <w:tcPr>
            <w:tcW w:w="0" w:type="auto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4.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"false negative"  </w:t>
            </w:r>
          </w:p>
        </w:tc>
      </w:tr>
      <w:tr w:rsidR="00411849" w:rsidRPr="007D41D6" w:rsidTr="00F24D7F">
        <w:trPr>
          <w:trHeight w:val="159"/>
          <w:tblCellSpacing w:w="0" w:type="dxa"/>
        </w:trPr>
        <w:tc>
          <w:tcPr>
            <w:tcW w:w="0" w:type="auto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5.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"false positive"  </w:t>
            </w:r>
          </w:p>
        </w:tc>
      </w:tr>
      <w:tr w:rsidR="00411849" w:rsidRPr="007D41D6" w:rsidTr="00F24D7F">
        <w:trPr>
          <w:trHeight w:val="159"/>
          <w:tblCellSpacing w:w="0" w:type="dxa"/>
        </w:trPr>
        <w:tc>
          <w:tcPr>
            <w:tcW w:w="0" w:type="auto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6.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"accuracy"  </w:t>
            </w:r>
          </w:p>
        </w:tc>
      </w:tr>
      <w:tr w:rsidR="00411849" w:rsidRPr="007D41D6" w:rsidTr="00F24D7F">
        <w:trPr>
          <w:trHeight w:val="159"/>
          <w:tblCellSpacing w:w="0" w:type="dxa"/>
        </w:trPr>
        <w:tc>
          <w:tcPr>
            <w:tcW w:w="0" w:type="auto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7.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"predictive value"  </w:t>
            </w:r>
          </w:p>
        </w:tc>
      </w:tr>
      <w:tr w:rsidR="00411849" w:rsidRPr="007D41D6" w:rsidTr="00F24D7F">
        <w:trPr>
          <w:trHeight w:val="159"/>
          <w:tblCellSpacing w:w="0" w:type="dxa"/>
        </w:trPr>
        <w:tc>
          <w:tcPr>
            <w:tcW w:w="0" w:type="auto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8.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"predictive value of tests"  </w:t>
            </w:r>
          </w:p>
        </w:tc>
      </w:tr>
      <w:tr w:rsidR="00411849" w:rsidRPr="007D41D6" w:rsidTr="00F24D7F">
        <w:trPr>
          <w:trHeight w:val="159"/>
          <w:tblCellSpacing w:w="0" w:type="dxa"/>
        </w:trPr>
        <w:tc>
          <w:tcPr>
            <w:tcW w:w="0" w:type="auto"/>
            <w:vAlign w:val="center"/>
            <w:hideMark/>
          </w:tcPr>
          <w:p w:rsidR="0005432A" w:rsidRPr="007D41D6" w:rsidRDefault="007D41D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9.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"reference value"  </w:t>
            </w:r>
          </w:p>
        </w:tc>
      </w:tr>
      <w:tr w:rsidR="00411849" w:rsidRPr="007D41D6" w:rsidTr="00F24D7F">
        <w:trPr>
          <w:trHeight w:val="159"/>
          <w:tblCellSpacing w:w="0" w:type="dxa"/>
        </w:trPr>
        <w:tc>
          <w:tcPr>
            <w:tcW w:w="0" w:type="auto"/>
            <w:vAlign w:val="center"/>
            <w:hideMark/>
          </w:tcPr>
          <w:p w:rsidR="0005432A" w:rsidRPr="007D41D6" w:rsidRDefault="00411849" w:rsidP="007D41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10</w:t>
            </w:r>
            <w:r w:rsid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7D41D6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"diagnostic procedure"  </w:t>
            </w:r>
          </w:p>
        </w:tc>
      </w:tr>
      <w:tr w:rsidR="00411849" w:rsidRPr="0005432A" w:rsidTr="00F24D7F">
        <w:trPr>
          <w:trHeight w:val="215"/>
          <w:tblCellSpacing w:w="0" w:type="dxa"/>
        </w:trPr>
        <w:tc>
          <w:tcPr>
            <w:tcW w:w="0" w:type="auto"/>
            <w:vAlign w:val="center"/>
            <w:hideMark/>
          </w:tcPr>
          <w:p w:rsidR="0005432A" w:rsidRPr="007D41D6" w:rsidRDefault="00411849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11</w:t>
            </w:r>
            <w:r w:rsidR="007D41D6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05432A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"diagnos*"  </w:t>
            </w:r>
          </w:p>
        </w:tc>
      </w:tr>
      <w:tr w:rsidR="00411849" w:rsidRPr="0005432A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05432A" w:rsidRPr="007D41D6" w:rsidRDefault="00411849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lastRenderedPageBreak/>
              <w:t>12</w:t>
            </w:r>
            <w:r w:rsid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05432A" w:rsidRDefault="0005432A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"Pain/DI")  </w:t>
            </w:r>
          </w:p>
        </w:tc>
      </w:tr>
      <w:tr w:rsidR="00411849" w:rsidRPr="0005432A" w:rsidTr="00411849">
        <w:trPr>
          <w:trHeight w:val="181"/>
          <w:tblCellSpacing w:w="0" w:type="dxa"/>
        </w:trPr>
        <w:tc>
          <w:tcPr>
            <w:tcW w:w="0" w:type="auto"/>
            <w:vAlign w:val="center"/>
            <w:hideMark/>
          </w:tcPr>
          <w:p w:rsidR="0005432A" w:rsidRPr="007D41D6" w:rsidRDefault="00411849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13</w:t>
            </w:r>
            <w:r w:rsid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  <w:r w:rsidR="0005432A"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5432A" w:rsidRPr="0005432A" w:rsidRDefault="0005432A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"prognosis"  </w:t>
            </w:r>
          </w:p>
        </w:tc>
      </w:tr>
      <w:tr w:rsidR="00A12006" w:rsidRPr="00E46509" w:rsidTr="00411849">
        <w:trPr>
          <w:trHeight w:val="181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7D41D6" w:rsidRDefault="00A12006" w:rsidP="007F24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14.</w:t>
            </w: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7F24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(1 OR 2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OR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3 OR 4 OR 5 OR 6 OR 7 OR 8 OR 9 OR 10 OR 11 OR 12 OR 13) </w:t>
            </w:r>
          </w:p>
        </w:tc>
      </w:tr>
      <w:tr w:rsidR="00A12006" w:rsidRPr="0005432A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7D41D6" w:rsidRDefault="00A12006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15</w:t>
            </w: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"medical history taking"  </w:t>
            </w:r>
          </w:p>
        </w:tc>
      </w:tr>
      <w:tr w:rsidR="00A12006" w:rsidRPr="00E46509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7D41D6" w:rsidRDefault="00A12006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16.</w:t>
            </w:r>
            <w:r w:rsidRPr="007D41D6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"Physical Examination+") OR "physical examination"  </w:t>
            </w:r>
          </w:p>
        </w:tc>
      </w:tr>
      <w:tr w:rsidR="00A12006" w:rsidRPr="00E46509" w:rsidTr="00F24D7F">
        <w:trPr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7D41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</w:p>
        </w:tc>
      </w:tr>
      <w:tr w:rsidR="00A12006" w:rsidRPr="00E46509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7D41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17.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7D41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"Low Back Pain/RA")  </w:t>
            </w:r>
          </w:p>
        </w:tc>
      </w:tr>
      <w:tr w:rsidR="00A12006" w:rsidRPr="0005432A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18.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"Back Pain/RA")  </w:t>
            </w:r>
          </w:p>
        </w:tc>
      </w:tr>
      <w:tr w:rsidR="00A12006" w:rsidRPr="0005432A" w:rsidTr="00F24D7F">
        <w:trPr>
          <w:trHeight w:val="215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19.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"Spine/RA")  </w:t>
            </w:r>
          </w:p>
        </w:tc>
      </w:tr>
      <w:tr w:rsidR="00A12006" w:rsidRPr="0005432A" w:rsidTr="00F24D7F">
        <w:trPr>
          <w:trHeight w:val="215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20.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(MH "Spinal Diseases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/RA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")  </w:t>
            </w:r>
          </w:p>
        </w:tc>
      </w:tr>
      <w:tr w:rsidR="00A12006" w:rsidRPr="0005432A" w:rsidTr="00F24D7F">
        <w:trPr>
          <w:trHeight w:val="215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21.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"Back Pain")  </w:t>
            </w:r>
          </w:p>
        </w:tc>
      </w:tr>
      <w:tr w:rsidR="00A12006" w:rsidRPr="0005432A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22.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"Low Back Pain")  </w:t>
            </w:r>
          </w:p>
        </w:tc>
      </w:tr>
      <w:tr w:rsidR="00A12006" w:rsidRPr="0005432A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23.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"Spine")  </w:t>
            </w:r>
          </w:p>
        </w:tc>
      </w:tr>
      <w:tr w:rsidR="00A12006" w:rsidRPr="0005432A" w:rsidTr="00F24D7F">
        <w:trPr>
          <w:trHeight w:val="215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24.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(MH "Spinal Diseases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”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)  </w:t>
            </w:r>
          </w:p>
        </w:tc>
      </w:tr>
      <w:tr w:rsidR="00A12006" w:rsidRPr="0005432A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25.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"clinical history"  </w:t>
            </w:r>
          </w:p>
        </w:tc>
      </w:tr>
      <w:tr w:rsidR="00A12006" w:rsidRPr="00E46509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26.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(MH "Diagnostic Tests, Routine") OR "diagnostic tests"  </w:t>
            </w:r>
          </w:p>
        </w:tc>
      </w:tr>
      <w:tr w:rsidR="00A12006" w:rsidRPr="0005432A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27.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"pain provocation test*"  </w:t>
            </w:r>
          </w:p>
        </w:tc>
      </w:tr>
      <w:tr w:rsidR="00A12006" w:rsidRPr="0005432A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28.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"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classification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  </w:t>
            </w:r>
          </w:p>
        </w:tc>
      </w:tr>
      <w:tr w:rsidR="00A12006" w:rsidRPr="0005432A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05432A" w:rsidRDefault="00A12006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29.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12006" w:rsidRPr="0005432A" w:rsidRDefault="00A12006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"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palpation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"  </w:t>
            </w:r>
          </w:p>
        </w:tc>
      </w:tr>
      <w:tr w:rsidR="00A12006" w:rsidRPr="00E46509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411849" w:rsidRDefault="00A12006" w:rsidP="007F24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30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A12006" w:rsidRPr="00411849" w:rsidRDefault="00A12006" w:rsidP="007F24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(15 OR 16 OR 17 OR 18 OR 19 OR 20 OR 21 OR 22 OR 23 OR 24 OR 25 OR 26 OR</w:t>
            </w:r>
            <w:r w:rsidRPr="0005432A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  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27 OR 28 OR 29)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</w:tr>
      <w:tr w:rsidR="00A12006" w:rsidRPr="0005432A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411849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31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A12006" w:rsidRPr="00411849" w:rsidRDefault="00A12006" w:rsidP="000F77F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41184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(MM "Myofascial Pain Syndromes")  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 </w:t>
            </w:r>
          </w:p>
        </w:tc>
      </w:tr>
      <w:tr w:rsidR="00A12006" w:rsidRPr="0005432A" w:rsidTr="00F24D7F">
        <w:trPr>
          <w:trHeight w:val="215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411849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32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A12006" w:rsidRPr="00411849" w:rsidRDefault="00A12006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41184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(MM "Trigger Point")  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  </w:t>
            </w:r>
          </w:p>
        </w:tc>
      </w:tr>
      <w:tr w:rsidR="00A12006" w:rsidRPr="0005432A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411849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33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A12006" w:rsidRPr="00411849" w:rsidRDefault="00A12006" w:rsidP="00411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411849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AB trigger point*  </w:t>
            </w:r>
          </w:p>
        </w:tc>
      </w:tr>
      <w:tr w:rsidR="00A12006" w:rsidRPr="00356A2F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411849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34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:rsidR="00A12006" w:rsidRPr="00411849" w:rsidRDefault="00A12006" w:rsidP="00CB297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</w:t>
            </w: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31 OR 32 OR 33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) </w:t>
            </w:r>
          </w:p>
        </w:tc>
      </w:tr>
      <w:tr w:rsidR="00A12006" w:rsidRPr="008B07B8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411849" w:rsidRDefault="00A12006" w:rsidP="00466D7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35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A12006" w:rsidRPr="00411849" w:rsidRDefault="00A12006" w:rsidP="00CB297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(14 AND 30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)</w:t>
            </w:r>
          </w:p>
        </w:tc>
      </w:tr>
      <w:tr w:rsidR="00A12006" w:rsidRPr="008B07B8" w:rsidTr="00F24D7F">
        <w:trPr>
          <w:trHeight w:val="199"/>
          <w:tblCellSpacing w:w="0" w:type="dxa"/>
        </w:trPr>
        <w:tc>
          <w:tcPr>
            <w:tcW w:w="0" w:type="auto"/>
            <w:vAlign w:val="center"/>
            <w:hideMark/>
          </w:tcPr>
          <w:p w:rsidR="00A12006" w:rsidRPr="00411849" w:rsidRDefault="00A12006" w:rsidP="00817D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36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A12006" w:rsidRPr="00411849" w:rsidRDefault="00A12006" w:rsidP="00CB297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(34 AND 35</w:t>
            </w:r>
            <w:r w:rsidRPr="00411849">
              <w:rPr>
                <w:rFonts w:ascii="Arial" w:eastAsia="Times New Roman" w:hAnsi="Arial" w:cs="Arial"/>
                <w:sz w:val="16"/>
                <w:szCs w:val="16"/>
                <w:lang w:val="en-US" w:eastAsia="da-DK"/>
              </w:rPr>
              <w:t>)</w:t>
            </w:r>
          </w:p>
        </w:tc>
      </w:tr>
    </w:tbl>
    <w:p w:rsidR="001D1A8D" w:rsidRPr="0005432A" w:rsidRDefault="001D1A8D" w:rsidP="00411849">
      <w:pPr>
        <w:shd w:val="clear" w:color="auto" w:fill="FFFFFF"/>
        <w:spacing w:after="45" w:line="295" w:lineRule="atLeast"/>
        <w:rPr>
          <w:rFonts w:ascii="Arial" w:eastAsia="Times New Roman" w:hAnsi="Arial" w:cs="Arial"/>
          <w:bCs/>
          <w:sz w:val="16"/>
          <w:szCs w:val="16"/>
          <w:lang w:val="en-US" w:eastAsia="da-DK"/>
        </w:rPr>
      </w:pPr>
    </w:p>
    <w:sectPr w:rsidR="001D1A8D" w:rsidRPr="0005432A" w:rsidSect="008A14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65521"/>
    <w:multiLevelType w:val="hybridMultilevel"/>
    <w:tmpl w:val="98EADEE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A17A0"/>
    <w:rsid w:val="0000265E"/>
    <w:rsid w:val="000336AF"/>
    <w:rsid w:val="00053E4D"/>
    <w:rsid w:val="0005432A"/>
    <w:rsid w:val="00075375"/>
    <w:rsid w:val="00086C05"/>
    <w:rsid w:val="000B22FE"/>
    <w:rsid w:val="000D1593"/>
    <w:rsid w:val="000E4BDD"/>
    <w:rsid w:val="000F77F2"/>
    <w:rsid w:val="001147F5"/>
    <w:rsid w:val="001557AA"/>
    <w:rsid w:val="00172243"/>
    <w:rsid w:val="001965B5"/>
    <w:rsid w:val="001B5A57"/>
    <w:rsid w:val="001D1A8D"/>
    <w:rsid w:val="001F3CE9"/>
    <w:rsid w:val="00202259"/>
    <w:rsid w:val="00203AD9"/>
    <w:rsid w:val="002449AB"/>
    <w:rsid w:val="00281D3D"/>
    <w:rsid w:val="002D4F80"/>
    <w:rsid w:val="003159EB"/>
    <w:rsid w:val="00316EA9"/>
    <w:rsid w:val="003450B0"/>
    <w:rsid w:val="00351EB8"/>
    <w:rsid w:val="00355B71"/>
    <w:rsid w:val="00356A2F"/>
    <w:rsid w:val="003D6A10"/>
    <w:rsid w:val="003E536E"/>
    <w:rsid w:val="004002D4"/>
    <w:rsid w:val="00411849"/>
    <w:rsid w:val="00423EBD"/>
    <w:rsid w:val="00466D7D"/>
    <w:rsid w:val="00481DD8"/>
    <w:rsid w:val="004C6291"/>
    <w:rsid w:val="004D2246"/>
    <w:rsid w:val="005022B4"/>
    <w:rsid w:val="00517D14"/>
    <w:rsid w:val="0053131E"/>
    <w:rsid w:val="00534E4E"/>
    <w:rsid w:val="005B0E90"/>
    <w:rsid w:val="0060468C"/>
    <w:rsid w:val="006B66CA"/>
    <w:rsid w:val="006F740F"/>
    <w:rsid w:val="00724946"/>
    <w:rsid w:val="007268FA"/>
    <w:rsid w:val="00727AE8"/>
    <w:rsid w:val="00752E23"/>
    <w:rsid w:val="00757AF3"/>
    <w:rsid w:val="0079325D"/>
    <w:rsid w:val="007A000C"/>
    <w:rsid w:val="007B2E56"/>
    <w:rsid w:val="007C34C8"/>
    <w:rsid w:val="007D2B7B"/>
    <w:rsid w:val="007D41D6"/>
    <w:rsid w:val="007F3804"/>
    <w:rsid w:val="00817DE7"/>
    <w:rsid w:val="008A053E"/>
    <w:rsid w:val="008A14BF"/>
    <w:rsid w:val="008A17A0"/>
    <w:rsid w:val="008B07B8"/>
    <w:rsid w:val="008D5D1C"/>
    <w:rsid w:val="008E698E"/>
    <w:rsid w:val="008F1917"/>
    <w:rsid w:val="0090652B"/>
    <w:rsid w:val="00A066E2"/>
    <w:rsid w:val="00A12006"/>
    <w:rsid w:val="00A2271F"/>
    <w:rsid w:val="00A9462D"/>
    <w:rsid w:val="00AE3F25"/>
    <w:rsid w:val="00B9184A"/>
    <w:rsid w:val="00C1340E"/>
    <w:rsid w:val="00C5530F"/>
    <w:rsid w:val="00CB2978"/>
    <w:rsid w:val="00CE5514"/>
    <w:rsid w:val="00D101EB"/>
    <w:rsid w:val="00D7086B"/>
    <w:rsid w:val="00D8282A"/>
    <w:rsid w:val="00DE092E"/>
    <w:rsid w:val="00E059C4"/>
    <w:rsid w:val="00E07D9E"/>
    <w:rsid w:val="00E366E3"/>
    <w:rsid w:val="00E41E0E"/>
    <w:rsid w:val="00E46509"/>
    <w:rsid w:val="00E55105"/>
    <w:rsid w:val="00E76155"/>
    <w:rsid w:val="00E8126B"/>
    <w:rsid w:val="00E906D4"/>
    <w:rsid w:val="00EB616A"/>
    <w:rsid w:val="00EE2408"/>
    <w:rsid w:val="00EF429F"/>
    <w:rsid w:val="00F11F41"/>
    <w:rsid w:val="00F24D7F"/>
    <w:rsid w:val="00F305FE"/>
    <w:rsid w:val="00F341E3"/>
    <w:rsid w:val="00F475EC"/>
    <w:rsid w:val="00F75CE0"/>
    <w:rsid w:val="00FA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7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336AF"/>
  </w:style>
  <w:style w:type="paragraph" w:styleId="ListParagraph">
    <w:name w:val="List Paragraph"/>
    <w:basedOn w:val="Normal"/>
    <w:uiPriority w:val="34"/>
    <w:qFormat/>
    <w:rsid w:val="000336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q470</dc:creator>
  <cp:lastModifiedBy>Agir, Junalie</cp:lastModifiedBy>
  <cp:revision>16</cp:revision>
  <dcterms:created xsi:type="dcterms:W3CDTF">2016-03-16T13:31:00Z</dcterms:created>
  <dcterms:modified xsi:type="dcterms:W3CDTF">2017-05-10T00:33:00Z</dcterms:modified>
</cp:coreProperties>
</file>