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36A" w:rsidRDefault="00594C3B" w:rsidP="00C2336A">
      <w:pPr>
        <w:spacing w:after="0" w:line="240" w:lineRule="auto"/>
        <w:ind w:left="-142" w:right="-79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</w:t>
      </w:r>
      <w:r w:rsidR="00C2336A">
        <w:rPr>
          <w:rFonts w:ascii="Times New Roman" w:hAnsi="Times New Roman" w:cs="Times New Roman"/>
          <w:b/>
          <w:sz w:val="24"/>
          <w:szCs w:val="24"/>
          <w:lang w:val="en-GB"/>
        </w:rPr>
        <w:t>file 1</w:t>
      </w:r>
    </w:p>
    <w:p w:rsidR="00C2336A" w:rsidRDefault="00C2336A" w:rsidP="00C2336A">
      <w:pPr>
        <w:spacing w:after="0" w:line="240" w:lineRule="auto"/>
        <w:ind w:left="-142" w:right="-79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2336A" w:rsidRPr="00241486" w:rsidRDefault="00C2336A" w:rsidP="00C2336A">
      <w:pPr>
        <w:spacing w:after="0" w:line="240" w:lineRule="auto"/>
        <w:ind w:left="-142" w:right="-799" w:hanging="142"/>
        <w:jc w:val="both"/>
        <w:rPr>
          <w:rFonts w:ascii="Times New Roman" w:hAnsi="Times New Roman" w:cs="Times New Roman"/>
          <w:sz w:val="24"/>
          <w:szCs w:val="24"/>
        </w:rPr>
      </w:pPr>
      <w:r w:rsidRPr="00241486">
        <w:rPr>
          <w:rFonts w:ascii="Times New Roman" w:hAnsi="Times New Roman" w:cs="Times New Roman"/>
          <w:sz w:val="24"/>
          <w:szCs w:val="24"/>
        </w:rPr>
        <w:t>Diagnostic data of th</w:t>
      </w:r>
      <w:r>
        <w:rPr>
          <w:rFonts w:ascii="Times New Roman" w:hAnsi="Times New Roman" w:cs="Times New Roman"/>
          <w:sz w:val="24"/>
          <w:szCs w:val="24"/>
        </w:rPr>
        <w:t>e sampled knee surgery patients</w:t>
      </w:r>
    </w:p>
    <w:tbl>
      <w:tblPr>
        <w:tblW w:w="8222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851"/>
        <w:gridCol w:w="3685"/>
        <w:gridCol w:w="2268"/>
      </w:tblGrid>
      <w:tr w:rsidR="00C2336A" w:rsidRPr="00241486" w:rsidTr="007F65A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i-FI"/>
              </w:rPr>
            </w:pPr>
            <w:r w:rsidRPr="00241486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1486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1486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1486">
              <w:rPr>
                <w:rFonts w:ascii="Times New Roman" w:hAnsi="Times New Roman" w:cs="Times New Roman"/>
              </w:rPr>
              <w:t>Operation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1486">
              <w:rPr>
                <w:rFonts w:ascii="Times New Roman" w:hAnsi="Times New Roman" w:cs="Times New Roman"/>
              </w:rPr>
              <w:t>Operative diagnosis</w:t>
            </w:r>
          </w:p>
        </w:tc>
      </w:tr>
      <w:tr w:rsidR="00C2336A" w:rsidRPr="00241486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Arthroscopy, MPFL reconstruction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M22.0</w:t>
            </w:r>
          </w:p>
        </w:tc>
      </w:tr>
      <w:tr w:rsidR="00C2336A" w:rsidRPr="00241486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Arthroscopy, ACL reconstruction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M23.5, M23.2</w:t>
            </w:r>
          </w:p>
        </w:tc>
      </w:tr>
      <w:tr w:rsidR="00C2336A" w:rsidRPr="00241486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Diagnostic arthroscopy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M23.5</w:t>
            </w:r>
          </w:p>
        </w:tc>
      </w:tr>
      <w:tr w:rsidR="00C2336A" w:rsidRPr="00241486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Arthroscopy, debridement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M25.5</w:t>
            </w:r>
          </w:p>
        </w:tc>
      </w:tr>
      <w:tr w:rsidR="00C2336A" w:rsidRPr="00241486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Arthroscopy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M22.4</w:t>
            </w:r>
          </w:p>
        </w:tc>
      </w:tr>
      <w:tr w:rsidR="00C2336A" w:rsidRPr="00241486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 xml:space="preserve">Arthroscopy, partial meniscal resection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M23.2</w:t>
            </w:r>
          </w:p>
        </w:tc>
      </w:tr>
      <w:tr w:rsidR="00C2336A" w:rsidRPr="00241486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Arthroscopy, ACL reconstruction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S83.5</w:t>
            </w:r>
          </w:p>
        </w:tc>
      </w:tr>
      <w:tr w:rsidR="00C2336A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B623F4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2336A" w:rsidRPr="00CA419F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CA419F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CA419F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Total knee replacement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336A" w:rsidRPr="00CA419F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M17.5 (secondary)</w:t>
            </w:r>
          </w:p>
        </w:tc>
      </w:tr>
      <w:tr w:rsidR="00C2336A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B623F4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2336A" w:rsidRPr="00CA419F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CA419F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CA419F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Total knee replacement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336A" w:rsidRPr="00CA419F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M17.5 (secondary)</w:t>
            </w:r>
          </w:p>
        </w:tc>
      </w:tr>
      <w:tr w:rsidR="00C2336A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B623F4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2336A" w:rsidRPr="00CA419F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CA419F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CA419F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Total knee replacement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336A" w:rsidRPr="00CA419F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M17.5 (secondary)</w:t>
            </w:r>
          </w:p>
        </w:tc>
      </w:tr>
      <w:tr w:rsidR="00C2336A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B623F4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2336A" w:rsidRPr="00CA419F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CA419F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CA419F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Total knee replacement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336A" w:rsidRPr="00CA419F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M17.5 (secondary)</w:t>
            </w:r>
          </w:p>
        </w:tc>
      </w:tr>
      <w:tr w:rsidR="00C2336A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B623F4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2336A" w:rsidRPr="00CA419F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CA419F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CA419F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Total knee replacement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336A" w:rsidRPr="00CA419F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M17.4 (other secondary)</w:t>
            </w:r>
          </w:p>
        </w:tc>
      </w:tr>
      <w:tr w:rsidR="00C2336A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B623F4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2336A" w:rsidRPr="00CA419F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CA419F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CA419F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Total knee replacement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336A" w:rsidRPr="00CA419F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M17.5 (secondary)</w:t>
            </w:r>
          </w:p>
        </w:tc>
      </w:tr>
      <w:tr w:rsidR="00C2336A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B623F4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2336A" w:rsidRPr="00CA419F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CA419F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CA419F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Total knee replacement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336A" w:rsidRPr="00CA419F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19F">
              <w:rPr>
                <w:rFonts w:ascii="Times New Roman" w:hAnsi="Times New Roman" w:cs="Times New Roman"/>
                <w:sz w:val="20"/>
                <w:szCs w:val="20"/>
              </w:rPr>
              <w:t>M17.5 (secondary)</w:t>
            </w:r>
          </w:p>
        </w:tc>
      </w:tr>
      <w:tr w:rsidR="00C2336A" w:rsidRPr="00241486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Total knee replacement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M17.4 (other secondary)</w:t>
            </w:r>
          </w:p>
        </w:tc>
      </w:tr>
      <w:tr w:rsidR="00C2336A" w:rsidRPr="00241486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OA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Total knee replacement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M17.1 (primary)</w:t>
            </w:r>
          </w:p>
        </w:tc>
      </w:tr>
      <w:tr w:rsidR="00C2336A" w:rsidRPr="00241486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OA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Total knee replacement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M17.1 (primary)</w:t>
            </w:r>
          </w:p>
        </w:tc>
      </w:tr>
      <w:tr w:rsidR="00C2336A" w:rsidRPr="00241486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OA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Total knee replacement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M17.1 (primary)</w:t>
            </w:r>
          </w:p>
        </w:tc>
      </w:tr>
      <w:tr w:rsidR="00C2336A" w:rsidRPr="00241486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OA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Total knee replacement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M17.1 (primary)</w:t>
            </w:r>
          </w:p>
        </w:tc>
      </w:tr>
      <w:tr w:rsidR="00C2336A" w:rsidRPr="00241486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OA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Total knee replacement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M17.1 (primary)</w:t>
            </w:r>
          </w:p>
        </w:tc>
      </w:tr>
      <w:tr w:rsidR="00C2336A" w:rsidRPr="00241486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OA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Total knee replacement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M17.1 (primary)</w:t>
            </w:r>
          </w:p>
        </w:tc>
      </w:tr>
      <w:tr w:rsidR="00C2336A" w:rsidRPr="00241486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OA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Total knee replacement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M17.1 (primary)</w:t>
            </w:r>
          </w:p>
        </w:tc>
      </w:tr>
      <w:tr w:rsidR="00C2336A" w:rsidRPr="00241486" w:rsidTr="007F65A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OA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Total knee replacement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336A" w:rsidRPr="00241486" w:rsidRDefault="00C2336A" w:rsidP="007F6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1486">
              <w:rPr>
                <w:rFonts w:ascii="Times New Roman" w:hAnsi="Times New Roman" w:cs="Times New Roman"/>
                <w:sz w:val="20"/>
                <w:szCs w:val="20"/>
              </w:rPr>
              <w:t>M17.1 (primary)</w:t>
            </w:r>
          </w:p>
        </w:tc>
      </w:tr>
    </w:tbl>
    <w:p w:rsidR="00C2336A" w:rsidRPr="009441FB" w:rsidRDefault="00C2336A" w:rsidP="00C2336A">
      <w:pPr>
        <w:spacing w:after="0" w:line="240" w:lineRule="auto"/>
        <w:ind w:left="-284" w:right="1133"/>
        <w:jc w:val="both"/>
        <w:rPr>
          <w:rFonts w:ascii="Times New Roman" w:hAnsi="Times New Roman" w:cs="Times New Roman"/>
          <w:sz w:val="20"/>
          <w:szCs w:val="20"/>
        </w:rPr>
        <w:sectPr w:rsidR="00C2336A" w:rsidRPr="009441FB" w:rsidSect="00C2336A">
          <w:pgSz w:w="11906" w:h="16838"/>
          <w:pgMar w:top="1418" w:right="1134" w:bottom="1418" w:left="1701" w:header="709" w:footer="709" w:gutter="0"/>
          <w:cols w:space="708"/>
          <w:docGrid w:linePitch="360"/>
        </w:sectPr>
      </w:pPr>
      <w:r w:rsidRPr="009441FB">
        <w:rPr>
          <w:rFonts w:ascii="Times New Roman" w:hAnsi="Times New Roman" w:cs="Times New Roman"/>
          <w:sz w:val="20"/>
          <w:szCs w:val="20"/>
        </w:rPr>
        <w:t xml:space="preserve">1 = male, 2 = female, RA = rheumatoid arthritis, OA = osteoarthritis, MPFL = medial patellofemoral </w:t>
      </w:r>
      <w:proofErr w:type="gramStart"/>
      <w:r w:rsidRPr="009441FB">
        <w:rPr>
          <w:rFonts w:ascii="Times New Roman" w:hAnsi="Times New Roman" w:cs="Times New Roman"/>
          <w:sz w:val="20"/>
          <w:szCs w:val="20"/>
        </w:rPr>
        <w:t>ligament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9441FB">
        <w:rPr>
          <w:rFonts w:ascii="Times New Roman" w:hAnsi="Times New Roman" w:cs="Times New Roman"/>
          <w:sz w:val="20"/>
          <w:szCs w:val="20"/>
        </w:rPr>
        <w:t>AC</w:t>
      </w:r>
      <w:r>
        <w:rPr>
          <w:rFonts w:ascii="Times New Roman" w:hAnsi="Times New Roman" w:cs="Times New Roman"/>
          <w:sz w:val="20"/>
          <w:szCs w:val="20"/>
        </w:rPr>
        <w:t>L = anterior cruciate ligament</w:t>
      </w:r>
    </w:p>
    <w:p w:rsidR="00C2336A" w:rsidRDefault="00594C3B" w:rsidP="00C233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upplementary</w:t>
      </w:r>
      <w:proofErr w:type="spellEnd"/>
      <w:r w:rsidR="00C2336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file 2</w:t>
      </w:r>
      <w:r w:rsidR="00C2336A" w:rsidRPr="00341982">
        <w:rPr>
          <w:rFonts w:ascii="Times New Roman" w:hAnsi="Times New Roman" w:cs="Times New Roman"/>
          <w:sz w:val="24"/>
          <w:szCs w:val="24"/>
          <w:lang w:val="en-GB"/>
        </w:rPr>
        <w:t xml:space="preserve"> Molecular weight distribution of </w:t>
      </w:r>
      <w:proofErr w:type="spellStart"/>
      <w:r w:rsidR="00C2336A" w:rsidRPr="00341982">
        <w:rPr>
          <w:rFonts w:ascii="Times New Roman" w:hAnsi="Times New Roman" w:cs="Times New Roman"/>
          <w:sz w:val="24"/>
          <w:szCs w:val="24"/>
          <w:lang w:val="en-GB"/>
        </w:rPr>
        <w:t>hyaluronan</w:t>
      </w:r>
      <w:proofErr w:type="spellEnd"/>
      <w:r w:rsidR="00C2336A" w:rsidRPr="00341982">
        <w:rPr>
          <w:rFonts w:ascii="Times New Roman" w:hAnsi="Times New Roman" w:cs="Times New Roman"/>
          <w:sz w:val="24"/>
          <w:szCs w:val="24"/>
          <w:lang w:val="en-GB"/>
        </w:rPr>
        <w:t xml:space="preserve"> (HA) in </w:t>
      </w:r>
      <w:r w:rsidR="00C2336A" w:rsidRPr="00341982">
        <w:rPr>
          <w:rFonts w:ascii="Times New Roman" w:hAnsi="Times New Roman" w:cs="Times New Roman"/>
          <w:sz w:val="24"/>
          <w:szCs w:val="24"/>
        </w:rPr>
        <w:t xml:space="preserve">synovial fluid of patients with traumatized knees (Control), rheumatoid arthritis (RA), and osteoarthritis (OA), mean + SE. HMW = high-molecular-weight (≈2500 </w:t>
      </w:r>
      <w:proofErr w:type="spellStart"/>
      <w:r w:rsidR="00C2336A" w:rsidRPr="00341982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="00C2336A" w:rsidRPr="00341982">
        <w:rPr>
          <w:rFonts w:ascii="Times New Roman" w:hAnsi="Times New Roman" w:cs="Times New Roman"/>
          <w:sz w:val="24"/>
          <w:szCs w:val="24"/>
        </w:rPr>
        <w:t xml:space="preserve">), MMW = medium-molecular-weight (≈500 </w:t>
      </w:r>
      <w:proofErr w:type="spellStart"/>
      <w:r w:rsidR="00C2336A" w:rsidRPr="00341982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="00C2336A" w:rsidRPr="00341982">
        <w:rPr>
          <w:rFonts w:ascii="Times New Roman" w:hAnsi="Times New Roman" w:cs="Times New Roman"/>
          <w:sz w:val="24"/>
          <w:szCs w:val="24"/>
        </w:rPr>
        <w:t xml:space="preserve">), LMW = low-molecular-weight (&lt;500 </w:t>
      </w:r>
      <w:proofErr w:type="spellStart"/>
      <w:r w:rsidR="00C2336A" w:rsidRPr="00341982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="00C2336A" w:rsidRPr="00341982">
        <w:rPr>
          <w:rFonts w:ascii="Times New Roman" w:hAnsi="Times New Roman" w:cs="Times New Roman"/>
          <w:sz w:val="24"/>
          <w:szCs w:val="24"/>
        </w:rPr>
        <w:t>). There were no significant differences between the diagnoses (</w:t>
      </w:r>
      <w:proofErr w:type="spellStart"/>
      <w:r w:rsidR="00C2336A" w:rsidRPr="00341982">
        <w:rPr>
          <w:rFonts w:ascii="Times New Roman" w:hAnsi="Times New Roman" w:cs="Times New Roman"/>
          <w:sz w:val="24"/>
          <w:szCs w:val="24"/>
        </w:rPr>
        <w:t>Kruskal</w:t>
      </w:r>
      <w:proofErr w:type="spellEnd"/>
      <w:r w:rsidR="00C2336A" w:rsidRPr="00341982">
        <w:rPr>
          <w:rFonts w:ascii="Times New Roman" w:hAnsi="Times New Roman" w:cs="Times New Roman"/>
          <w:sz w:val="24"/>
          <w:szCs w:val="24"/>
        </w:rPr>
        <w:t xml:space="preserve">–Wallis ANOVA, </w:t>
      </w:r>
      <w:r w:rsidR="00C2336A" w:rsidRPr="00341982">
        <w:rPr>
          <w:rFonts w:ascii="Times New Roman" w:hAnsi="Times New Roman" w:cs="Times New Roman"/>
          <w:i/>
          <w:sz w:val="24"/>
          <w:szCs w:val="24"/>
        </w:rPr>
        <w:t>p</w:t>
      </w:r>
      <w:r w:rsidR="00C2336A">
        <w:rPr>
          <w:rFonts w:ascii="Times New Roman" w:hAnsi="Times New Roman" w:cs="Times New Roman"/>
          <w:sz w:val="24"/>
          <w:szCs w:val="24"/>
        </w:rPr>
        <w:t xml:space="preserve"> &gt; 0.05)</w:t>
      </w:r>
    </w:p>
    <w:p w:rsidR="007B742D" w:rsidRPr="00567536" w:rsidRDefault="00C2336A" w:rsidP="0056753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7520F">
        <w:rPr>
          <w:rFonts w:ascii="Times New Roman" w:hAnsi="Times New Roman" w:cs="Times New Roman"/>
          <w:b/>
          <w:noProof/>
          <w:color w:val="FF0000"/>
          <w:sz w:val="24"/>
          <w:szCs w:val="24"/>
          <w:shd w:val="clear" w:color="auto" w:fill="FFFFFF"/>
          <w:lang w:val="fi-FI" w:eastAsia="fi-FI"/>
        </w:rPr>
        <w:drawing>
          <wp:inline distT="0" distB="0" distL="0" distR="0" wp14:anchorId="7FB7E132" wp14:editId="4C4738AB">
            <wp:extent cx="5438775" cy="4181475"/>
            <wp:effectExtent l="0" t="0" r="9525" b="9525"/>
            <wp:docPr id="2" name="Picture 2" descr="C:\Users\Anne-Mari\Desktop\image002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e-Mari\Desktop\image002 (7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742D" w:rsidRPr="0056753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36A"/>
    <w:rsid w:val="00567536"/>
    <w:rsid w:val="00594C3B"/>
    <w:rsid w:val="00C2336A"/>
    <w:rsid w:val="00D77B1E"/>
    <w:rsid w:val="00F0428B"/>
    <w:rsid w:val="00F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BDCA6-9F84-4B29-BC6F-26D9DA89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36A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23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23721-1CEE-4E44-B440-B4D13E331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 Mustonen</dc:creator>
  <cp:keywords/>
  <dc:description/>
  <cp:lastModifiedBy>Anne-Mari Mustonen</cp:lastModifiedBy>
  <cp:revision>2</cp:revision>
  <dcterms:created xsi:type="dcterms:W3CDTF">2020-06-29T04:43:00Z</dcterms:created>
  <dcterms:modified xsi:type="dcterms:W3CDTF">2020-06-29T04:43:00Z</dcterms:modified>
</cp:coreProperties>
</file>