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5B94D" w14:textId="54247A58" w:rsidR="0004377D" w:rsidRPr="004F268E" w:rsidRDefault="0004377D" w:rsidP="0004377D">
      <w:pPr>
        <w:rPr>
          <w:lang w:val="en-US"/>
        </w:rPr>
      </w:pPr>
      <w:r>
        <w:rPr>
          <w:b/>
          <w:bCs/>
          <w:lang w:val="en-US"/>
        </w:rPr>
        <w:t>App</w:t>
      </w:r>
      <w:r w:rsidR="009D7758">
        <w:rPr>
          <w:b/>
          <w:bCs/>
          <w:lang w:val="en-US"/>
        </w:rPr>
        <w:t>itional File</w:t>
      </w:r>
      <w:r>
        <w:rPr>
          <w:b/>
          <w:bCs/>
          <w:lang w:val="en-US"/>
        </w:rPr>
        <w:t xml:space="preserve"> </w:t>
      </w:r>
      <w:r w:rsidR="004A37F5">
        <w:rPr>
          <w:b/>
          <w:bCs/>
          <w:lang w:val="en-US"/>
        </w:rPr>
        <w:t>3</w:t>
      </w:r>
      <w:r w:rsidRPr="004F268E">
        <w:rPr>
          <w:b/>
          <w:bCs/>
          <w:lang w:val="en-US"/>
        </w:rPr>
        <w:t xml:space="preserve">. </w:t>
      </w:r>
      <w:r w:rsidRPr="004F268E">
        <w:rPr>
          <w:lang w:val="en-US"/>
        </w:rPr>
        <w:t>Risk of bias assessment with a modified version of Down’s and Black Scale</w:t>
      </w:r>
    </w:p>
    <w:p w14:paraId="0A12A3C1" w14:textId="77777777" w:rsidR="0004377D" w:rsidRPr="004F268E" w:rsidRDefault="0004377D" w:rsidP="0004377D">
      <w:pPr>
        <w:rPr>
          <w:lang w:val="en-US"/>
        </w:rPr>
      </w:pPr>
    </w:p>
    <w:tbl>
      <w:tblPr>
        <w:tblW w:w="7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257"/>
        <w:gridCol w:w="256"/>
        <w:gridCol w:w="256"/>
        <w:gridCol w:w="256"/>
        <w:gridCol w:w="256"/>
        <w:gridCol w:w="256"/>
        <w:gridCol w:w="309"/>
        <w:gridCol w:w="309"/>
        <w:gridCol w:w="309"/>
        <w:gridCol w:w="297"/>
        <w:gridCol w:w="297"/>
        <w:gridCol w:w="297"/>
        <w:gridCol w:w="297"/>
        <w:gridCol w:w="611"/>
        <w:gridCol w:w="447"/>
        <w:gridCol w:w="1423"/>
      </w:tblGrid>
      <w:tr w:rsidR="0004377D" w:rsidRPr="004F268E" w14:paraId="37391C75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0E25B" w14:textId="77777777" w:rsidR="0004377D" w:rsidRPr="004F268E" w:rsidRDefault="0004377D" w:rsidP="00812072">
            <w:pPr>
              <w:rPr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87C3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Reporting (partly or rather completely fulfilled: 1; not fulfilled: 0)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2754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External validity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994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Internal validity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415A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F5EE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Sum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825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Quality index (%)</w:t>
            </w:r>
          </w:p>
        </w:tc>
      </w:tr>
      <w:tr w:rsidR="0004377D" w:rsidRPr="004F268E" w14:paraId="28F2B005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5958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468B3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7FD7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3D6C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3AFF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2737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57DA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32DB5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4963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42D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D5E5B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AC3E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A125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F626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E395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9D1F7" w14:textId="77777777" w:rsidR="0004377D" w:rsidRPr="004F268E" w:rsidRDefault="0004377D" w:rsidP="0081207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895AB" w14:textId="77777777" w:rsidR="0004377D" w:rsidRPr="004F268E" w:rsidRDefault="0004377D" w:rsidP="00812072">
            <w:pPr>
              <w:rPr>
                <w:sz w:val="20"/>
                <w:szCs w:val="20"/>
                <w:lang w:val="en-US"/>
              </w:rPr>
            </w:pPr>
          </w:p>
        </w:tc>
      </w:tr>
      <w:tr w:rsidR="0004377D" w:rsidRPr="004F268E" w14:paraId="7360508A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7683E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Akdal, 2009</w:t>
            </w:r>
            <w:r>
              <w:rPr>
                <w:sz w:val="20"/>
                <w:szCs w:val="20"/>
                <w:vertAlign w:val="superscript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6BD6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C2E8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27CF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04E6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C438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816F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5078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E6FB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025E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BF7A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778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BD1F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1E46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3A2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D934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73B7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</w:t>
            </w:r>
          </w:p>
        </w:tc>
      </w:tr>
      <w:tr w:rsidR="0004377D" w:rsidRPr="004F268E" w14:paraId="498478C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EACF3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Assapun, 2017</w:t>
            </w:r>
            <w:r>
              <w:rPr>
                <w:sz w:val="20"/>
                <w:szCs w:val="20"/>
                <w:vertAlign w:val="superscript"/>
                <w:lang w:val="en-US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DD8F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A65A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9DE2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B6F8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187B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F9DB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25E7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E745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E1EC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E2CA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43B5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14E55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F6D6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4319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EC0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F928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48F4C8F1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9D47C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Baron, 2017</w:t>
            </w:r>
            <w:r>
              <w:rPr>
                <w:sz w:val="20"/>
                <w:szCs w:val="20"/>
                <w:vertAlign w:val="superscript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99EB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AD47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6522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4A18A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095E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2E96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1CA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CCF0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FACE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977A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F47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829E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CB2F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BDB7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E73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208B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16200139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DA070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Benatto, 2019</w:t>
            </w:r>
            <w:r>
              <w:rPr>
                <w:sz w:val="20"/>
                <w:szCs w:val="20"/>
                <w:vertAlign w:val="superscript"/>
                <w:lang w:val="en-US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0CF3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950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FDB7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3526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C075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16B1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73C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FD6C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0260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0A7A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D618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25A8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867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E483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637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3012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24108431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DBA931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Bevilaqua-Grossi, 2009</w:t>
            </w:r>
            <w:r>
              <w:rPr>
                <w:sz w:val="20"/>
                <w:szCs w:val="20"/>
                <w:vertAlign w:val="superscript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6B39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3715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2F916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EB3B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6030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EEBC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AB9E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9E14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33F6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3FC2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D44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078E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A86B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EE3B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19C2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1178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40606936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BFFBA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Bevilaqua-Grossi, 2011</w:t>
            </w:r>
            <w:r>
              <w:rPr>
                <w:sz w:val="20"/>
                <w:szCs w:val="20"/>
                <w:vertAlign w:val="superscript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E57B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6E1F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7913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A54E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6FF2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8271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114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69B0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5ACF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84D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C95E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0554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456C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16C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D058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ABF7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217EE543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1234E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Bovim, 1992</w:t>
            </w:r>
            <w:r>
              <w:rPr>
                <w:sz w:val="20"/>
                <w:szCs w:val="20"/>
                <w:vertAlign w:val="superscript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4520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BEFE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003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7274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9A93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CF96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8844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6DFB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828FB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FED3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B53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CD7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E1C3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C59B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BB4F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AA45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46</w:t>
            </w:r>
            <w:r>
              <w:rPr>
                <w:sz w:val="20"/>
                <w:szCs w:val="20"/>
                <w:lang w:val="en-US"/>
              </w:rPr>
              <w:t>.6</w:t>
            </w:r>
          </w:p>
        </w:tc>
      </w:tr>
      <w:tr w:rsidR="0004377D" w:rsidRPr="004F268E" w14:paraId="021C2C0E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DFE67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Calandre, 2006</w:t>
            </w:r>
            <w:r>
              <w:rPr>
                <w:sz w:val="20"/>
                <w:szCs w:val="20"/>
                <w:vertAlign w:val="superscript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57EB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A653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A57D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95B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7E50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A4AC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3C38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203D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92B9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AF2D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2DC8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3DAC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CB7B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FF25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1DDB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44A1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46.6</w:t>
            </w:r>
          </w:p>
        </w:tc>
      </w:tr>
      <w:tr w:rsidR="0004377D" w:rsidRPr="004F268E" w14:paraId="7863C782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2CFAF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Carnevalli, 2018</w:t>
            </w:r>
            <w:r>
              <w:rPr>
                <w:sz w:val="20"/>
                <w:szCs w:val="20"/>
                <w:vertAlign w:val="superscript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621B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7B88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FE20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FC49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6CE9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F837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3509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6601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1C3B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D865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7890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1A29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695A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70C1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8C87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E865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02B81C29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9D09F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Carvalho, 2013</w:t>
            </w:r>
            <w:r>
              <w:rPr>
                <w:sz w:val="20"/>
                <w:szCs w:val="20"/>
                <w:vertAlign w:val="superscript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52A1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DB03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F115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A0AA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6A74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BC14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3B2D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1A6D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A8F4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846D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2F6E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07EB3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7864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64D5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1173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5277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7030D848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D11C8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Carvalho, 2016</w:t>
            </w:r>
            <w:r>
              <w:rPr>
                <w:sz w:val="20"/>
                <w:szCs w:val="20"/>
                <w:vertAlign w:val="superscript"/>
                <w:lang w:val="en-US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00B0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43FE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416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EAC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05BB8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8275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969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5199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40EE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D55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F23F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4125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1BD9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27C0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C16C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2465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48CAC2FB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64535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Chen, 2018</w:t>
            </w:r>
            <w:r>
              <w:rPr>
                <w:sz w:val="20"/>
                <w:szCs w:val="20"/>
                <w:vertAlign w:val="superscript"/>
                <w:lang w:val="en-US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9D04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72AD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2B8F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FC80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9B9F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10C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94E2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7335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A356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06A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EBD44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AF4F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D5886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F4A0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81B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49A9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</w:t>
            </w:r>
          </w:p>
        </w:tc>
      </w:tr>
      <w:tr w:rsidR="0004377D" w:rsidRPr="004F268E" w14:paraId="658C588C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6FF43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Cooke, 2007</w:t>
            </w:r>
            <w:r>
              <w:rPr>
                <w:sz w:val="20"/>
                <w:szCs w:val="20"/>
                <w:vertAlign w:val="superscript"/>
                <w:lang w:val="en-US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B6C4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5CFC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2273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856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E8E78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06E2F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DC4B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FA58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DDCB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A67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BEF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9E9B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72CA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7E3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43268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9902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55B0A35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2DE307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Dehertogh, 2008</w:t>
            </w:r>
            <w:r>
              <w:rPr>
                <w:sz w:val="20"/>
                <w:szCs w:val="20"/>
                <w:vertAlign w:val="superscript"/>
                <w:lang w:val="en-US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B5A2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EAFD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C6F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205A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036B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073F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D578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44BA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755E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7721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0707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6463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16BE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62DC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7EEF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8076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04377D" w:rsidRPr="004F268E" w14:paraId="44A74FE2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6AE3F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Drummond, 1987</w:t>
            </w:r>
            <w:r>
              <w:rPr>
                <w:sz w:val="20"/>
                <w:szCs w:val="20"/>
                <w:vertAlign w:val="superscript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793D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F306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12A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2C6B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E640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10D1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FA79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DE25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1E9B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F185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4E6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3EE1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1F3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5F5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8A0F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151A8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</w:t>
            </w:r>
          </w:p>
        </w:tc>
      </w:tr>
      <w:tr w:rsidR="0004377D" w:rsidRPr="004F268E" w14:paraId="3DD80B31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07CB3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Dugailly, 2017</w:t>
            </w:r>
            <w:r>
              <w:rPr>
                <w:sz w:val="20"/>
                <w:szCs w:val="20"/>
                <w:vertAlign w:val="superscript"/>
                <w:lang w:val="en-US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CC03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6A1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4227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AFBC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B004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57F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9D8F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6C3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2D2C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BD5E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9198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5A63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55E6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241A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E483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438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</w:t>
            </w:r>
          </w:p>
        </w:tc>
      </w:tr>
      <w:tr w:rsidR="0004377D" w:rsidRPr="004F268E" w14:paraId="1CF717D9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322BEC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BBD6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DC28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C920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B005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8F5B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7BE8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538B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D2E4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622C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202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F041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BD4F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705C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F5F75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EA01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08A5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</w:t>
            </w:r>
          </w:p>
        </w:tc>
      </w:tr>
      <w:tr w:rsidR="0004377D" w:rsidRPr="004F268E" w14:paraId="0494E9AD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AB22D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Engstrom, 2013</w:t>
            </w:r>
            <w:r>
              <w:rPr>
                <w:sz w:val="20"/>
                <w:szCs w:val="20"/>
                <w:vertAlign w:val="superscript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25A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6F3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5E7B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C5F73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A06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BDA9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DF03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4E5D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13E1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8F1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FE97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D087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BDF2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DC9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6830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DDA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0854C7E9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53EA7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Engstrom, 2013b</w:t>
            </w:r>
            <w:r>
              <w:rPr>
                <w:sz w:val="20"/>
                <w:szCs w:val="20"/>
                <w:vertAlign w:val="superscript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17E5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871C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18C2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B6C9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2D4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26F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33BE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EEB8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1DB01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968B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28F0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56D3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A910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A4AB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0A5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264E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69752807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5E3A7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Engstrom, 2014</w:t>
            </w:r>
            <w:r>
              <w:rPr>
                <w:sz w:val="20"/>
                <w:szCs w:val="20"/>
                <w:vertAlign w:val="superscript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B456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1473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5226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5B0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076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80310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48E9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E01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342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BF4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071A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5A05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5D13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75AF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C9432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1A9A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6BCFCE9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D8AA1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Fernandez-de-las-Peñas, 2006</w:t>
            </w:r>
            <w:r>
              <w:rPr>
                <w:sz w:val="20"/>
                <w:szCs w:val="20"/>
                <w:vertAlign w:val="superscript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C26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E82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50FF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204D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FA57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B6A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021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609A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D3D6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9B4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3ED1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A77D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39A8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C858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AC34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42B96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73.3</w:t>
            </w:r>
          </w:p>
        </w:tc>
      </w:tr>
      <w:tr w:rsidR="0004377D" w:rsidRPr="004F268E" w14:paraId="679E9E40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4F103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de-DE"/>
              </w:rPr>
            </w:pPr>
            <w:r w:rsidRPr="00010F6A">
              <w:rPr>
                <w:sz w:val="20"/>
                <w:szCs w:val="20"/>
                <w:lang w:val="de-DE"/>
              </w:rPr>
              <w:t>Fernandez-de-las-Peñas, 2006b</w:t>
            </w:r>
            <w:r>
              <w:rPr>
                <w:sz w:val="20"/>
                <w:szCs w:val="20"/>
                <w:vertAlign w:val="superscript"/>
                <w:lang w:val="de-DE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ED3A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9DC0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9A0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EDBF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924C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52A9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0524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0483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EBC6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7E4FC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82E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E070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149E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DD88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854D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B6C8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</w:t>
            </w:r>
          </w:p>
        </w:tc>
      </w:tr>
      <w:tr w:rsidR="0004377D" w:rsidRPr="004F268E" w14:paraId="4D0DEBCB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29F416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2008</w:t>
            </w:r>
            <w:r>
              <w:rPr>
                <w:sz w:val="20"/>
                <w:szCs w:val="20"/>
                <w:vertAlign w:val="superscript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5CCF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57C9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AA5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CBD4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61E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D35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4346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B3F8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16F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FBD0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31F5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B7159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5184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1396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3132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1D17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73.3</w:t>
            </w:r>
          </w:p>
        </w:tc>
      </w:tr>
      <w:tr w:rsidR="0004377D" w:rsidRPr="004F268E" w14:paraId="419FFCC5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BA69C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2009</w:t>
            </w:r>
            <w:r>
              <w:rPr>
                <w:sz w:val="20"/>
                <w:szCs w:val="20"/>
                <w:vertAlign w:val="superscript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37CA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2AFB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B180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4D52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102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F3B8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A62E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20599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9A60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31D4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69D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86C8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92AF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1F76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D3B0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E6B1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53.3</w:t>
            </w:r>
          </w:p>
        </w:tc>
      </w:tr>
      <w:tr w:rsidR="0004377D" w:rsidRPr="004F268E" w14:paraId="6B8C69AC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0E51D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de-DE"/>
              </w:rPr>
            </w:pPr>
            <w:r w:rsidRPr="00010F6A">
              <w:rPr>
                <w:sz w:val="20"/>
                <w:szCs w:val="20"/>
                <w:lang w:val="de-DE"/>
              </w:rPr>
              <w:t>Fernandez-de-las-Peñas, 2009b</w:t>
            </w:r>
            <w:r>
              <w:rPr>
                <w:sz w:val="20"/>
                <w:szCs w:val="20"/>
                <w:vertAlign w:val="superscript"/>
                <w:lang w:val="de-D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2515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66AB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38C3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4AB9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8502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7786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3D77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E09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6586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AAC2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0C3A3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385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4D6F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7914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E336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7D17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</w:t>
            </w:r>
          </w:p>
        </w:tc>
      </w:tr>
      <w:tr w:rsidR="0004377D" w:rsidRPr="004F268E" w14:paraId="469C5653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ECD58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2010</w:t>
            </w:r>
            <w:r>
              <w:rPr>
                <w:sz w:val="20"/>
                <w:szCs w:val="20"/>
                <w:vertAlign w:val="superscript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8652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CC41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B47B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A715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B3C9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5F93B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1C14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14BD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738A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5CF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5C04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F5EA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E2E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32EF6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83DB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40E1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2B4F85B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8982C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Ferracini, 2016</w:t>
            </w:r>
            <w:r>
              <w:rPr>
                <w:sz w:val="20"/>
                <w:szCs w:val="20"/>
                <w:vertAlign w:val="superscript"/>
                <w:lang w:val="en-US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2D10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931D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9BF1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5128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5775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0802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1247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FFFC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56C3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610F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4AA9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024AA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7186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EF2B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145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9A08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1A5E4220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90224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Ferracini, 2017</w:t>
            </w:r>
            <w:r>
              <w:rPr>
                <w:sz w:val="20"/>
                <w:szCs w:val="20"/>
                <w:vertAlign w:val="superscript"/>
                <w:lang w:val="en-US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3D7F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059F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77C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1FD6F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6E93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CFBC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4E3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9516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4F16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CCD9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8BC6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18B0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BF2E7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6311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54F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601C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12979D0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B8684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Ferreira, 2014</w:t>
            </w:r>
            <w:r>
              <w:rPr>
                <w:sz w:val="20"/>
                <w:szCs w:val="20"/>
                <w:vertAlign w:val="superscript"/>
                <w:lang w:val="en-US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434F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0DEB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CFD6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239F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6FDD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4659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B095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1DEC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CCCE3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FDDD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F1E8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2360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0358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1C38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7AD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200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77713CB0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F528E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2015</w:t>
            </w:r>
            <w:r>
              <w:rPr>
                <w:sz w:val="20"/>
                <w:szCs w:val="20"/>
                <w:vertAlign w:val="superscript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F02F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11DA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BC02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65C6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3878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405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5466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A3A4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A885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E381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9CD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4361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C252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A8C0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BEDF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4363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0F686517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2222C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2015b</w:t>
            </w:r>
            <w:r>
              <w:rPr>
                <w:sz w:val="20"/>
                <w:szCs w:val="20"/>
                <w:vertAlign w:val="superscript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55E41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C856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37614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B502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F024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7E97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340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3639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152E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7469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B9EF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E459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0B1B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8ECBD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DE0F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1BA3D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100</w:t>
            </w:r>
          </w:p>
        </w:tc>
      </w:tr>
      <w:tr w:rsidR="0004377D" w:rsidRPr="004F268E" w14:paraId="35B34275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AE6DE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2016</w:t>
            </w:r>
            <w:r>
              <w:rPr>
                <w:sz w:val="20"/>
                <w:szCs w:val="20"/>
                <w:vertAlign w:val="superscript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79F6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9FF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3E12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16E8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B32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0B41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A156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4B11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BA06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5FE8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1D90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FE2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FAD8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1766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81D2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2D21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4CD78630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94484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2018</w:t>
            </w:r>
            <w:r>
              <w:rPr>
                <w:sz w:val="20"/>
                <w:szCs w:val="20"/>
                <w:vertAlign w:val="superscript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656C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B7CB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D28D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4933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9FF63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5DBB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BB1B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AA40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4AC8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C02D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61B1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94C0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6246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01D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972C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5E32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57C3189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3BC6D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2019</w:t>
            </w:r>
            <w:r>
              <w:rPr>
                <w:sz w:val="20"/>
                <w:szCs w:val="20"/>
                <w:vertAlign w:val="superscript"/>
                <w:lang w:val="en-US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0650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0D00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9918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FF07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8963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884E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FEE4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521E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3CF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0118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C2B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D4DF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5FE2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452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E9A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D6C5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100</w:t>
            </w:r>
          </w:p>
        </w:tc>
      </w:tr>
      <w:tr w:rsidR="0004377D" w:rsidRPr="004F268E" w14:paraId="01E1EC27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2DC13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Hall, 2004</w:t>
            </w:r>
            <w:r>
              <w:rPr>
                <w:sz w:val="20"/>
                <w:szCs w:val="20"/>
                <w:vertAlign w:val="superscript"/>
                <w:lang w:val="en-US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1BDD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C9B2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9DE6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69D3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B1C5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B97D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BEE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1A86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D5C9D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DEC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0A34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443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DFFC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B632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840A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57D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017615B1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2D330A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Hall, 2010b</w:t>
            </w:r>
            <w:r>
              <w:rPr>
                <w:sz w:val="20"/>
                <w:szCs w:val="20"/>
                <w:vertAlign w:val="superscript"/>
                <w:lang w:val="en-US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BDA2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DF57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FDA5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8D15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4C3B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5F32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E735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CA03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B00E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E43C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A38E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5BE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9B5A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B480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5EA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736EF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100</w:t>
            </w:r>
          </w:p>
        </w:tc>
      </w:tr>
      <w:tr w:rsidR="0004377D" w:rsidRPr="004F268E" w14:paraId="066A73DE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ACDBE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Horwitz, 2015</w:t>
            </w:r>
            <w:r>
              <w:rPr>
                <w:sz w:val="20"/>
                <w:szCs w:val="20"/>
                <w:vertAlign w:val="superscript"/>
                <w:lang w:val="en-US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3AC7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C50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EB26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E881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8759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3C6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7189E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56C1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FA4A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BE0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4303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897C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4A1E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3086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7600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C580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2F1CA345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BC545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Huber, 2012</w:t>
            </w:r>
            <w:r>
              <w:rPr>
                <w:sz w:val="20"/>
                <w:szCs w:val="20"/>
                <w:vertAlign w:val="superscript"/>
                <w:lang w:val="en-US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BB5B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6280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AA7D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6341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8D3F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83F0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71EB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292F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D264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32917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35EF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00B2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942D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52FB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4F0A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1EB4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4855DF7D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04DD4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Luedtke, 2018</w:t>
            </w:r>
            <w:r>
              <w:rPr>
                <w:sz w:val="20"/>
                <w:szCs w:val="20"/>
                <w:vertAlign w:val="superscript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6ADF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C783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D3C5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F8AA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5F3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AFAA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F606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2AAB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CBB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56EC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6F84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F493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83D7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9BA9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828F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7899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780631E3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B8764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Luedtke, 2018b</w:t>
            </w:r>
            <w:r>
              <w:rPr>
                <w:sz w:val="20"/>
                <w:szCs w:val="20"/>
                <w:vertAlign w:val="superscript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5DE0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345B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6B73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10110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8FA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26DA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4BF3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9436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BA1C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9530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4608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730F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D85F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9043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451C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2334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6E557517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4BE6A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Luedtke, 2018c</w:t>
            </w:r>
            <w:r>
              <w:rPr>
                <w:sz w:val="20"/>
                <w:szCs w:val="20"/>
                <w:vertAlign w:val="superscript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9B71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F2756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ECE2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8790E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F972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6C94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36F6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64D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96FA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DA00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018A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DE99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872D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9B80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4F6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BDFC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0F6CB69A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9E76B" w14:textId="77777777" w:rsidR="0004377D" w:rsidRPr="00704ED6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Luedtke, 2018d</w:t>
            </w:r>
            <w:r>
              <w:rPr>
                <w:sz w:val="20"/>
                <w:szCs w:val="20"/>
                <w:vertAlign w:val="superscript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AFDB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A38B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F5E7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6B5D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BF4E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2FAB1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39BB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ADB1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F48A3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7B0B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3D1B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16D3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89E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51F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F78F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9F82E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2713DEFC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5E2B9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Maranhao, 2015</w:t>
            </w:r>
            <w:r>
              <w:rPr>
                <w:sz w:val="20"/>
                <w:szCs w:val="20"/>
                <w:vertAlign w:val="superscript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7B68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3869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FCF7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7A67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9AB3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B7A7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4D96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51F8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7797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6B10D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1B65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CDD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7E18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35F5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CC828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7BE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33.3</w:t>
            </w:r>
          </w:p>
        </w:tc>
      </w:tr>
      <w:tr w:rsidR="0004377D" w:rsidRPr="004F268E" w14:paraId="3745F6DE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E4303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Marcus, 1999</w:t>
            </w:r>
            <w:r>
              <w:rPr>
                <w:sz w:val="20"/>
                <w:szCs w:val="20"/>
                <w:vertAlign w:val="superscript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D9F4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47B2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553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1F2A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7BD2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F4C2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8E0E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930B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E05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B2A6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6E31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21D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2658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EB18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D8A0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5A77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</w:t>
            </w:r>
          </w:p>
        </w:tc>
      </w:tr>
      <w:tr w:rsidR="0004377D" w:rsidRPr="004F268E" w14:paraId="618C676A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C6184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Milanov, 2003</w:t>
            </w:r>
            <w:r>
              <w:rPr>
                <w:sz w:val="20"/>
                <w:szCs w:val="20"/>
                <w:vertAlign w:val="superscript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5C7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8AB6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3890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D5EE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EEA6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388D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5CA5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05FD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8CA9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FD6E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4053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8790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7D2E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33F0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628E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C816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</w:t>
            </w:r>
          </w:p>
        </w:tc>
      </w:tr>
      <w:tr w:rsidR="0004377D" w:rsidRPr="004F268E" w14:paraId="29F3DA75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8388B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Nardone, 2008</w:t>
            </w:r>
            <w:r>
              <w:rPr>
                <w:sz w:val="20"/>
                <w:szCs w:val="20"/>
                <w:vertAlign w:val="superscript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E055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0849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BA3D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878A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9251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194D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7D01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740A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8EE6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F098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CB8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41B1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FE0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424E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D7756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FA39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</w:t>
            </w:r>
          </w:p>
        </w:tc>
      </w:tr>
      <w:tr w:rsidR="0004377D" w:rsidRPr="004F268E" w14:paraId="321631B4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1084FC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Oliveira-Souza, 2019</w:t>
            </w:r>
            <w:r>
              <w:rPr>
                <w:sz w:val="20"/>
                <w:szCs w:val="20"/>
                <w:vertAlign w:val="superscript"/>
                <w:lang w:val="en-US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CA802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3326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0A7C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05BE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256A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3254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8E75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F94F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3004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E8C3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7084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673C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83574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91AE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A32B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94B2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6971188A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D81E3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Palacios-Ceña, 2016</w:t>
            </w:r>
            <w:r>
              <w:rPr>
                <w:sz w:val="20"/>
                <w:szCs w:val="20"/>
                <w:vertAlign w:val="superscript"/>
                <w:lang w:val="en-US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EC9D7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2647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592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7236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6C6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A9F7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3F56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C9C56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71D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3F44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F9B2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083D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E599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90068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7D2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CB17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12944129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C75F11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Park, 2017</w:t>
            </w:r>
            <w:r>
              <w:rPr>
                <w:sz w:val="20"/>
                <w:szCs w:val="20"/>
                <w:vertAlign w:val="superscript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6EF7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D450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FD079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9DA1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180B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317A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F96E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D9E1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27E28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2B2C8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7900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C5E3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7346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1434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E198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67F7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</w:t>
            </w:r>
          </w:p>
        </w:tc>
      </w:tr>
      <w:tr w:rsidR="0004377D" w:rsidRPr="004F268E" w14:paraId="462A633D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48853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Petersen, 2015</w:t>
            </w:r>
            <w:r>
              <w:rPr>
                <w:sz w:val="20"/>
                <w:szCs w:val="20"/>
                <w:vertAlign w:val="superscript"/>
                <w:lang w:val="en-US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ECE7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37DC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E01C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6329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0814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C959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404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6D80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A20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7925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6845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03BA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9C352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0E73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260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C9CD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7623246A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2DECE8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Pires, 2017</w:t>
            </w:r>
            <w:r>
              <w:rPr>
                <w:sz w:val="20"/>
                <w:szCs w:val="20"/>
                <w:vertAlign w:val="superscript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660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63DA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92EC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457B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5F60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B34C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42A1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F2A2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1727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1E8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1D3E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A65E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4693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47CE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9812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D05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86.6</w:t>
            </w:r>
          </w:p>
        </w:tc>
      </w:tr>
      <w:tr w:rsidR="0004377D" w:rsidRPr="004F268E" w14:paraId="772F9D5D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8EC25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Sandrini, 1994</w:t>
            </w:r>
            <w:r>
              <w:rPr>
                <w:sz w:val="20"/>
                <w:szCs w:val="20"/>
                <w:vertAlign w:val="superscript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8282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A0CE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EE45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DAF4A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E8D86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3B00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5D6A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804F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3DBE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7710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8D48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EA3A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8F84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8FDF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43F4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BC705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53.3</w:t>
            </w:r>
          </w:p>
        </w:tc>
      </w:tr>
      <w:tr w:rsidR="0004377D" w:rsidRPr="004F268E" w14:paraId="1D40F8E7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4E31B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Tali, 2014</w:t>
            </w:r>
            <w:r>
              <w:rPr>
                <w:sz w:val="20"/>
                <w:szCs w:val="20"/>
                <w:vertAlign w:val="superscript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9796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3EC6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08F1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E72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F1A1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9D62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872C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17038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EE20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10E4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E032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ABF1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18E6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FDB7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3D90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97EC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</w:tr>
      <w:tr w:rsidR="0004377D" w:rsidRPr="004F268E" w14:paraId="3EF39948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96545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Vuralli, 2016</w:t>
            </w:r>
            <w:r>
              <w:rPr>
                <w:sz w:val="20"/>
                <w:szCs w:val="20"/>
                <w:vertAlign w:val="superscript"/>
                <w:lang w:val="en-US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F007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21E3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CF79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2779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03279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27AC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C597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00C4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403E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6249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6516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DBE2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3A61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6CF3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8402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2FE5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93.3</w:t>
            </w:r>
          </w:p>
        </w:tc>
      </w:tr>
      <w:tr w:rsidR="0004377D" w:rsidRPr="004F268E" w14:paraId="087F2C4A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C44E9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Wanderley, 2015</w:t>
            </w:r>
            <w:r>
              <w:rPr>
                <w:sz w:val="20"/>
                <w:szCs w:val="20"/>
                <w:vertAlign w:val="superscript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C6BB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E54B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460D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3338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D8B3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221C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6D1F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1E88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2E0F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DD7C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B91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ED15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2AAA3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58FE7D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7E1F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5AC4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73.3</w:t>
            </w:r>
          </w:p>
        </w:tc>
      </w:tr>
      <w:tr w:rsidR="0004377D" w:rsidRPr="004F268E" w14:paraId="290DE619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2B61A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Watson, 2012</w:t>
            </w:r>
            <w:r>
              <w:rPr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0C52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874D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6FF65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0B4BB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2717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845C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A229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DA3E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6368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6AFD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737F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EE4C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C71B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2C91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8D11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4959FC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</w:t>
            </w:r>
          </w:p>
        </w:tc>
      </w:tr>
      <w:tr w:rsidR="0004377D" w:rsidRPr="004F268E" w14:paraId="127AC191" w14:textId="77777777" w:rsidTr="0081207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126D9" w14:textId="77777777" w:rsidR="0004377D" w:rsidRPr="00E15769" w:rsidRDefault="0004377D" w:rsidP="00812072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Zwart, 1997</w:t>
            </w:r>
            <w:r>
              <w:rPr>
                <w:sz w:val="20"/>
                <w:szCs w:val="20"/>
                <w:vertAlign w:val="superscript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C1D8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5EE4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30E0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D3201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40A94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6D522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B85D8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A792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5894F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15686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0F65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57797E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CA35A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37F99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2EA80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AE2C7" w14:textId="77777777" w:rsidR="0004377D" w:rsidRPr="004F268E" w:rsidRDefault="0004377D" w:rsidP="00812072">
            <w:pPr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</w:t>
            </w:r>
          </w:p>
        </w:tc>
      </w:tr>
    </w:tbl>
    <w:p w14:paraId="0A607FEA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1: hypothesis/aim/objective of the study clearly described (yes=1; no=0)</w:t>
      </w:r>
    </w:p>
    <w:p w14:paraId="3317FC3D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2: main outcomes to be measured clearly described in the Introduction or Methods section (yes=1; no=0)</w:t>
      </w:r>
    </w:p>
    <w:p w14:paraId="3A348DE5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3. characteristics of the patients included in the study clearly described (yes=1;no=0)</w:t>
      </w:r>
    </w:p>
    <w:p w14:paraId="0D346CF3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5: distributions of principal confounders in each group of participants to be compared clearly described (yes=2; partially yes=1; no=0)</w:t>
      </w:r>
    </w:p>
    <w:p w14:paraId="2F446931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6: main findings of the study clearly described (yes=1; no=0)</w:t>
      </w:r>
    </w:p>
    <w:p w14:paraId="6E843824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7: study provided estimates of the random variability in the data for the main outcomes (yes=1; no=0)</w:t>
      </w:r>
    </w:p>
    <w:p w14:paraId="616AB7E2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10: actual probablity values reported (yes=1; no=0)</w:t>
      </w:r>
    </w:p>
    <w:p w14:paraId="561D4E37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11: people asked to participate in the study representative of the entire population from which they were recruited (recruitement method and place (yes=1; no=0)</w:t>
      </w:r>
    </w:p>
    <w:p w14:paraId="3D4E6A26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12: people prepared to participate representative of the entire population from which they were recruited (yes=1; no=0)</w:t>
      </w:r>
    </w:p>
    <w:p w14:paraId="044B094D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15: attempt made to mask particpants measurinf the main outcomes of the intervention (yes=1; no=0)</w:t>
      </w:r>
    </w:p>
    <w:p w14:paraId="4DB08C1D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18: statistical tests used to assess the main outcomes appropiate (yes=1; no=0)</w:t>
      </w:r>
    </w:p>
    <w:p w14:paraId="08FC16C5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20: main outcome measures used accurate (reliable) (yes=1; no=0)</w:t>
      </w:r>
    </w:p>
    <w:p w14:paraId="4A023C10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>25: adequate adjustement for confounding in the analyses from which the main findings were drawn (yes=1; no=0)</w:t>
      </w:r>
    </w:p>
    <w:p w14:paraId="52C70A01" w14:textId="77777777" w:rsidR="00C81B24" w:rsidRPr="00E93A61" w:rsidRDefault="00C81B24" w:rsidP="00C81B24">
      <w:pPr>
        <w:rPr>
          <w:lang w:val="en-US"/>
        </w:rPr>
      </w:pPr>
      <w:r w:rsidRPr="00E93A61">
        <w:rPr>
          <w:lang w:val="en-US"/>
        </w:rPr>
        <w:t xml:space="preserve">27: study had sufficient power to detect a clinically important effect simple size calculation or n&gt;50 per group (yes=1; no=0) </w:t>
      </w:r>
    </w:p>
    <w:p w14:paraId="218E1CB2" w14:textId="1A3EF0AC" w:rsidR="00396DB2" w:rsidRPr="00E93A61" w:rsidRDefault="002A7354" w:rsidP="00C81B24">
      <w:pPr>
        <w:rPr>
          <w:lang w:val="en-US"/>
        </w:rPr>
      </w:pPr>
      <w:r w:rsidRPr="00E93A61">
        <w:rPr>
          <w:lang w:val="en-US"/>
        </w:rPr>
        <w:lastRenderedPageBreak/>
        <w:t xml:space="preserve"> </w:t>
      </w:r>
      <w:r w:rsidR="00E93A61" w:rsidRPr="00971247">
        <w:rPr>
          <w:highlight w:val="yellow"/>
          <w:lang w:val="en-US"/>
        </w:rPr>
        <w:t>Quality Index</w:t>
      </w:r>
      <w:r w:rsidR="00DD043E" w:rsidRPr="00971247">
        <w:rPr>
          <w:highlight w:val="yellow"/>
          <w:lang w:val="en-US"/>
        </w:rPr>
        <w:t xml:space="preserve"> (QI)</w:t>
      </w:r>
      <w:r w:rsidR="00E93A61" w:rsidRPr="00971247">
        <w:rPr>
          <w:highlight w:val="yellow"/>
          <w:lang w:val="en-US"/>
        </w:rPr>
        <w:t xml:space="preserve"> was calculated as the percentage of items present in each study.</w:t>
      </w:r>
      <w:r w:rsidR="00396DB2" w:rsidRPr="00971247">
        <w:rPr>
          <w:highlight w:val="yellow"/>
          <w:lang w:val="en-US"/>
        </w:rPr>
        <w:t xml:space="preserve"> A QI&lt;75% indicates moderate or high risk of bias.</w:t>
      </w:r>
      <w:r w:rsidR="00DD043E" w:rsidRPr="00971247">
        <w:rPr>
          <w:highlight w:val="yellow"/>
          <w:lang w:val="en-US"/>
        </w:rPr>
        <w:t xml:space="preserve"> QI&gt;75% indicates low risk of bias</w:t>
      </w:r>
    </w:p>
    <w:sectPr w:rsidR="00396DB2" w:rsidRPr="00E93A61" w:rsidSect="0004377D"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4A87"/>
    <w:multiLevelType w:val="hybridMultilevel"/>
    <w:tmpl w:val="70F6F0BC"/>
    <w:lvl w:ilvl="0" w:tplc="FABA625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553BA"/>
    <w:multiLevelType w:val="hybridMultilevel"/>
    <w:tmpl w:val="7DA824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4656A"/>
    <w:multiLevelType w:val="hybridMultilevel"/>
    <w:tmpl w:val="28AE0F60"/>
    <w:lvl w:ilvl="0" w:tplc="6186A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A12016"/>
    <w:multiLevelType w:val="hybridMultilevel"/>
    <w:tmpl w:val="E8128EF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033B4"/>
    <w:multiLevelType w:val="hybridMultilevel"/>
    <w:tmpl w:val="712C267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D6C58"/>
    <w:multiLevelType w:val="hybridMultilevel"/>
    <w:tmpl w:val="E58CF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D34D1"/>
    <w:multiLevelType w:val="hybridMultilevel"/>
    <w:tmpl w:val="DB445802"/>
    <w:lvl w:ilvl="0" w:tplc="040A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64627"/>
    <w:multiLevelType w:val="hybridMultilevel"/>
    <w:tmpl w:val="56F8C95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81165"/>
    <w:multiLevelType w:val="hybridMultilevel"/>
    <w:tmpl w:val="2E3ADC6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DB"/>
    <w:rsid w:val="0004377D"/>
    <w:rsid w:val="002A7354"/>
    <w:rsid w:val="00396DB2"/>
    <w:rsid w:val="004A37F5"/>
    <w:rsid w:val="00534773"/>
    <w:rsid w:val="00571314"/>
    <w:rsid w:val="00971247"/>
    <w:rsid w:val="009D7758"/>
    <w:rsid w:val="00C81B24"/>
    <w:rsid w:val="00DD043E"/>
    <w:rsid w:val="00E93A61"/>
    <w:rsid w:val="00F17E97"/>
    <w:rsid w:val="00F6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10967"/>
  <w15:chartTrackingRefBased/>
  <w15:docId w15:val="{84BF6D50-235E-B54E-B6A1-88E45693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F656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377D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377D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37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4377D"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04377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4377D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04377D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377D"/>
    <w:pPr>
      <w:spacing w:after="16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377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377D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377D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04377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4377D"/>
    <w:rPr>
      <w:rFonts w:ascii="Times New Roman" w:eastAsia="Times New Roman" w:hAnsi="Times New Roman" w:cs="Times New Roman"/>
      <w:lang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04377D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4377D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04377D"/>
  </w:style>
  <w:style w:type="character" w:styleId="Hipervnculovisitado">
    <w:name w:val="FollowedHyperlink"/>
    <w:basedOn w:val="Fuentedeprrafopredeter"/>
    <w:uiPriority w:val="99"/>
    <w:semiHidden/>
    <w:unhideWhenUsed/>
    <w:rsid w:val="000437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758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8</cp:revision>
  <dcterms:created xsi:type="dcterms:W3CDTF">2020-12-08T14:45:00Z</dcterms:created>
  <dcterms:modified xsi:type="dcterms:W3CDTF">2021-07-26T17:27:00Z</dcterms:modified>
</cp:coreProperties>
</file>