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69FD0" w14:textId="7ABBFAE1" w:rsidR="00C7268B" w:rsidRPr="00BF3152" w:rsidRDefault="00C7268B" w:rsidP="00C7268B">
      <w:pPr>
        <w:rPr>
          <w:rFonts w:ascii="Times New Roman" w:hAnsi="Times New Roman" w:cs="Times New Roman"/>
          <w:lang w:val="en-GB"/>
        </w:rPr>
      </w:pPr>
      <w:r w:rsidRPr="006671A8">
        <w:rPr>
          <w:rFonts w:ascii="Times New Roman" w:hAnsi="Times New Roman" w:cs="Times New Roman"/>
          <w:b/>
          <w:bCs/>
          <w:lang w:val="en-US"/>
        </w:rPr>
        <w:t>A</w:t>
      </w:r>
      <w:r w:rsidR="007379A5" w:rsidRPr="006671A8">
        <w:rPr>
          <w:rFonts w:ascii="Times New Roman" w:hAnsi="Times New Roman" w:cs="Times New Roman"/>
          <w:b/>
          <w:bCs/>
          <w:lang w:val="en-US"/>
        </w:rPr>
        <w:t>dditional file</w:t>
      </w:r>
      <w:r w:rsidRPr="006671A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31E47">
        <w:rPr>
          <w:rFonts w:ascii="Times New Roman" w:hAnsi="Times New Roman" w:cs="Times New Roman"/>
          <w:b/>
          <w:bCs/>
          <w:lang w:val="en-US"/>
        </w:rPr>
        <w:t>6</w:t>
      </w:r>
      <w:r w:rsidRPr="006671A8">
        <w:rPr>
          <w:rFonts w:ascii="Times New Roman" w:hAnsi="Times New Roman" w:cs="Times New Roman"/>
          <w:lang w:val="en-US"/>
        </w:rPr>
        <w:t xml:space="preserve">. </w:t>
      </w:r>
      <w:r w:rsidR="003F7BDE" w:rsidRPr="00D01836">
        <w:rPr>
          <w:rFonts w:ascii="Times New Roman" w:hAnsi="Times New Roman" w:cs="Times New Roman"/>
          <w:lang w:val="en-GB"/>
        </w:rPr>
        <w:t>Outcomes not included in the meta-analysis comparing</w:t>
      </w:r>
      <w:r w:rsidR="003F7BDE">
        <w:rPr>
          <w:rFonts w:ascii="Times New Roman" w:hAnsi="Times New Roman" w:cs="Times New Roman"/>
          <w:lang w:val="en-GB"/>
        </w:rPr>
        <w:t xml:space="preserve"> migraine and asymptomatic individuals</w:t>
      </w:r>
    </w:p>
    <w:tbl>
      <w:tblPr>
        <w:tblW w:w="8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598"/>
        <w:gridCol w:w="2321"/>
        <w:gridCol w:w="2049"/>
      </w:tblGrid>
      <w:tr w:rsidR="002574D3" w:rsidRPr="008C4174" w14:paraId="7DCC4F5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DC33C" w14:textId="77777777" w:rsidR="00C7268B" w:rsidRPr="00462131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462131">
              <w:rPr>
                <w:sz w:val="20"/>
                <w:szCs w:val="20"/>
                <w:lang w:val="en-GB"/>
              </w:rPr>
              <w:t>Test evaluated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79204" w14:textId="7777777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9664A" w14:textId="77777777" w:rsidR="00C7268B" w:rsidRPr="00462131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462131">
              <w:rPr>
                <w:sz w:val="20"/>
                <w:szCs w:val="20"/>
                <w:lang w:val="en-GB"/>
              </w:rPr>
              <w:t>Test procedure or location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5FF9E" w14:textId="77777777" w:rsidR="00C7268B" w:rsidRPr="00462131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462131">
              <w:rPr>
                <w:sz w:val="20"/>
                <w:szCs w:val="20"/>
                <w:lang w:val="en-GB"/>
              </w:rPr>
              <w:t>Significance</w:t>
            </w:r>
          </w:p>
        </w:tc>
      </w:tr>
      <w:tr w:rsidR="002574D3" w:rsidRPr="008C4174" w14:paraId="75E18A5E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C17D1" w14:textId="77777777" w:rsidR="00C7268B" w:rsidRPr="008D2636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D2636">
              <w:rPr>
                <w:sz w:val="20"/>
                <w:szCs w:val="20"/>
                <w:lang w:val="en-GB"/>
              </w:rPr>
              <w:t>ROM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A7FB9" w14:textId="6CD83430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Luedtke, 2018c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2AB08" w14:textId="32F61649" w:rsidR="00C7268B" w:rsidRPr="008D2636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D2636">
              <w:rPr>
                <w:sz w:val="20"/>
                <w:szCs w:val="20"/>
                <w:lang w:val="en-GB"/>
              </w:rPr>
              <w:t>All movements</w:t>
            </w:r>
            <w:r w:rsidR="0019011E">
              <w:rPr>
                <w:sz w:val="20"/>
                <w:szCs w:val="20"/>
                <w:lang w:val="en-GB"/>
              </w:rPr>
              <w:t>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82F0B" w14:textId="77777777" w:rsidR="00C7268B" w:rsidRPr="008D2636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D2636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58A2D4F8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61C07" w14:textId="77777777" w:rsidR="00C7268B" w:rsidRPr="008D2636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D2636">
              <w:rPr>
                <w:sz w:val="20"/>
                <w:szCs w:val="20"/>
                <w:lang w:val="en-GB"/>
              </w:rPr>
              <w:t>FRT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E1753" w14:textId="4ECA162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Ferracini, 2017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1C2BC" w14:textId="77777777" w:rsidR="00C7268B" w:rsidRPr="008D2636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D2636">
              <w:rPr>
                <w:sz w:val="20"/>
                <w:szCs w:val="20"/>
                <w:lang w:val="en-GB"/>
              </w:rPr>
              <w:t>%</w:t>
            </w:r>
            <w:r>
              <w:rPr>
                <w:sz w:val="20"/>
                <w:szCs w:val="20"/>
                <w:lang w:val="en-GB"/>
              </w:rPr>
              <w:t xml:space="preserve"> of positive tests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8A29A" w14:textId="77777777" w:rsidR="00C7268B" w:rsidRPr="008D2636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D2636">
              <w:rPr>
                <w:sz w:val="20"/>
                <w:szCs w:val="20"/>
                <w:lang w:val="en-GB"/>
              </w:rPr>
              <w:t>More prevalent in migraine</w:t>
            </w:r>
          </w:p>
        </w:tc>
      </w:tr>
      <w:tr w:rsidR="002574D3" w:rsidRPr="008C4174" w14:paraId="73E030C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12500" w14:textId="554577C0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JPE</w:t>
            </w:r>
            <w:r w:rsidR="0019011E">
              <w:rPr>
                <w:sz w:val="20"/>
                <w:szCs w:val="20"/>
                <w:lang w:val="en-GB"/>
              </w:rPr>
              <w:t>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57B51" w14:textId="33C20525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Dumas, 2001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8B842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Rotation, both sides 30º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169AF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24F1C8B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BD95E" w14:textId="77777777" w:rsidR="00C7268B" w:rsidRPr="008D2636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EE941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73110" w14:textId="77777777" w:rsidR="00C7268B" w:rsidRPr="008D2636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D2636">
              <w:rPr>
                <w:sz w:val="20"/>
                <w:szCs w:val="20"/>
                <w:lang w:val="en-GB"/>
              </w:rPr>
              <w:t>Rotation, both sides 50º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21377" w14:textId="77777777" w:rsidR="00C7268B" w:rsidRPr="008D2636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D263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421E9FC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E2ADC" w14:textId="77777777" w:rsidR="00C7268B" w:rsidRPr="008D2636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F28F7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36CE9" w14:textId="77777777" w:rsidR="00C7268B" w:rsidRPr="008D2636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D2636">
              <w:rPr>
                <w:sz w:val="20"/>
                <w:szCs w:val="20"/>
                <w:lang w:val="en-GB"/>
              </w:rPr>
              <w:t>LF both sides, 20º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61709" w14:textId="77777777" w:rsidR="00C7268B" w:rsidRPr="008D2636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D263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7BF09A36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4FB66" w14:textId="5C6D5121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Posture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D4AEE" w14:textId="46302C52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Ferreira, 2014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03BE3" w14:textId="38427AEA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CVA, standing position</w:t>
            </w:r>
            <w:r w:rsidR="0019011E">
              <w:rPr>
                <w:sz w:val="20"/>
                <w:szCs w:val="20"/>
                <w:lang w:val="en-GB"/>
              </w:rPr>
              <w:t>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672D7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31D4E98F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91069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783A7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29301" w14:textId="43FDD51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CLA, standing position</w:t>
            </w:r>
            <w:r w:rsidR="0019011E">
              <w:rPr>
                <w:sz w:val="20"/>
                <w:szCs w:val="20"/>
                <w:lang w:val="en-GB"/>
              </w:rPr>
              <w:t>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E7897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1D07804F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10EF56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A8EA9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FA9C1" w14:textId="47C76662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Thora</w:t>
            </w:r>
            <w:r>
              <w:rPr>
                <w:sz w:val="20"/>
                <w:szCs w:val="20"/>
                <w:lang w:val="en-GB"/>
              </w:rPr>
              <w:t>c</w:t>
            </w:r>
            <w:r w:rsidRPr="006018EB">
              <w:rPr>
                <w:sz w:val="20"/>
                <w:szCs w:val="20"/>
                <w:lang w:val="en-GB"/>
              </w:rPr>
              <w:t>ic kyphosis, standing position</w:t>
            </w:r>
            <w:r w:rsidR="0019011E">
              <w:rPr>
                <w:sz w:val="20"/>
                <w:szCs w:val="20"/>
                <w:lang w:val="en-GB"/>
              </w:rPr>
              <w:t>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05271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6525914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22693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EA101" w14:textId="30C9BE03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Ferracini, 2016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387C4" w14:textId="6C15343B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High cervical angle</w:t>
            </w:r>
            <w:r w:rsidR="0019011E">
              <w:rPr>
                <w:sz w:val="20"/>
                <w:szCs w:val="20"/>
                <w:lang w:val="en-GB"/>
              </w:rPr>
              <w:t>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C5354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2ECEBCD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37A34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4112E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3E7F5" w14:textId="0398BFF9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Distance C0-C1</w:t>
            </w:r>
            <w:r w:rsidR="0019011E">
              <w:rPr>
                <w:sz w:val="20"/>
                <w:szCs w:val="20"/>
                <w:lang w:val="en-GB"/>
              </w:rPr>
              <w:t>, 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6581A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0B8296A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EF39F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4F61A" w14:textId="6897B60A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Horwitz, 2015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20708" w14:textId="08094410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Distance plumb line-mid-neck</w:t>
            </w:r>
            <w:r w:rsidR="0019011E">
              <w:rPr>
                <w:sz w:val="20"/>
                <w:szCs w:val="20"/>
                <w:lang w:val="en-GB"/>
              </w:rPr>
              <w:t>, 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4919A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1E967D3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AC9CE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CB9B5" w14:textId="5125437B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Luedtke, 2018c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D0E5F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HFP, 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D4680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387172F1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F2D62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CC020" w14:textId="7C2F414E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Marcus, 1999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B355F4" w14:textId="711F8F55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Kendall criteria</w:t>
            </w:r>
            <w:r w:rsidR="0019011E">
              <w:rPr>
                <w:sz w:val="20"/>
                <w:szCs w:val="20"/>
                <w:lang w:val="en-GB"/>
              </w:rPr>
              <w:t xml:space="preserve"> (none, mild, moderate-severe)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552AD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Increased abnormalities in migraine</w:t>
            </w:r>
          </w:p>
        </w:tc>
      </w:tr>
      <w:tr w:rsidR="002574D3" w:rsidRPr="008C4174" w14:paraId="45CA6616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354F3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EE077" w14:textId="01C426B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Zito, 2006</w:t>
            </w:r>
            <w:r w:rsidR="0019011E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62E8B" w14:textId="173B32F9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Eye-traction angle</w:t>
            </w:r>
            <w:r w:rsidR="0019011E">
              <w:rPr>
                <w:sz w:val="20"/>
                <w:szCs w:val="20"/>
                <w:lang w:val="en-GB"/>
              </w:rPr>
              <w:t>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440E6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3F26E7B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B2C1E" w14:textId="27676635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PPT</w:t>
            </w:r>
            <w:r w:rsidR="0019011E">
              <w:rPr>
                <w:sz w:val="20"/>
                <w:szCs w:val="20"/>
                <w:lang w:val="en-GB"/>
              </w:rPr>
              <w:t>, kg/cm2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83160" w14:textId="7FE05DD8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Bevilaquia-Grossi, 2011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AE561" w14:textId="0D19A635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Fp1 (frontal point)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E6D60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1A067A1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4F016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B5F33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FEDE3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Fp2 (frontal point)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5E673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7BC0AC1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73DB8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78281" w14:textId="266D578A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Barón, 2017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64D5B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10 points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26244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1CA91372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78D1C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0D240B" w14:textId="3C0EB831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Sandrini, 1994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C8EAB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Frontalis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69F357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19FDBC4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5BB0CB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A0DF2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5F193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18D7C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606C2CB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C5DF6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D775D" w14:textId="3FDF767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Fernández-de-las-Peñas, 2009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91231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Supraorbital, radial, median and ulnar nerves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B8864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6660319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C076D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5BB1C" w14:textId="2B2E7AD4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de-DE"/>
              </w:rPr>
            </w:pPr>
            <w:r w:rsidRPr="00331E47">
              <w:rPr>
                <w:sz w:val="20"/>
                <w:szCs w:val="20"/>
                <w:highlight w:val="yellow"/>
                <w:lang w:val="de-DE"/>
              </w:rPr>
              <w:t>Fernández-de-las-Peñas, 2009b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de-DE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80B33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9 points of 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257D4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20D7990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C2676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C28D9" w14:textId="56F4E179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Pires, 2017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F7FE94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EE1CE7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3FFDA7F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70DA5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333D5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83165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BC051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0AC11FB8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2501C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7E252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21458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Suboccipital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34DEC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66EB132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A862D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A25E5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C88DA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Upper 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AD1AF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2284EBF2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A5F76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D16B9" w14:textId="6C163D4B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Palacios-Ceña, 2016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D7D6A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12CEA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2794CD8A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C5BB5" w14:textId="77777777" w:rsidR="00C7268B" w:rsidRPr="008E5E48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722D1" w14:textId="550B2E63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Fernández-de-las-Peñas, 2010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F93A1" w14:textId="77777777" w:rsidR="00C7268B" w:rsidRPr="008E5E48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E5E48">
              <w:rPr>
                <w:sz w:val="20"/>
                <w:szCs w:val="20"/>
                <w:lang w:val="en-GB"/>
              </w:rPr>
              <w:t>Upper 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F49F4" w14:textId="77777777" w:rsidR="00C7268B" w:rsidRPr="008E5E48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E5E48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45C19942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DEDF1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E02FA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51526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Levator scapulae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934F6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3836C581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1554A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1C955" w14:textId="7FA8934F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Florencio, 2015b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5865E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Scalene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07860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4EA0386A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3BC68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FB3C1" w14:textId="4E070A7E" w:rsidR="00C7268B" w:rsidRPr="00331E47" w:rsidRDefault="0019011E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Zito, 2006</w:t>
            </w:r>
            <w:r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FC204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C2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2D131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622855C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11ED5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8D9E7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C2498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GON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4C578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6DC0488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05EB5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EE194D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D66C2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C2-C3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BD467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281DCC34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B96CD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4E0A8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B70FD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C4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A5939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69C29F51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FC155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89692" w14:textId="7FCA5970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Bovim, 1992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53DD4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22 points in whole head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198DF" w14:textId="77777777" w:rsidR="00C7268B" w:rsidRPr="006018E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6805DBC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6CD60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CCFT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1CBBF" w14:textId="060670EC" w:rsidR="00C7268B" w:rsidRPr="00331E47" w:rsidRDefault="0019011E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Zito, 2006</w:t>
            </w:r>
            <w:r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21921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SCM, 22mmHg, % EMG 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AF06A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419F5D1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DA096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669EB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A2488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SCM, 30mmHg, % EMG 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825CF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19011E" w14:paraId="42EDDFF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28ACE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3BFB3" w14:textId="00347D54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Luedtke, 2018c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E1F14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Hold for ten seconds, stabilizer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B0F11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Worse performance in migraine in last stages</w:t>
            </w:r>
          </w:p>
        </w:tc>
      </w:tr>
      <w:tr w:rsidR="002574D3" w:rsidRPr="008C4174" w14:paraId="50CB1C02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69419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C5CDA" w14:textId="61ABE0F4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Jull, 2007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2BB89" w14:textId="15164F38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SCM, 22mmHg, EMG</w:t>
            </w:r>
            <w:r w:rsidR="0019011E">
              <w:rPr>
                <w:sz w:val="20"/>
                <w:szCs w:val="20"/>
                <w:lang w:val="en-GB"/>
              </w:rPr>
              <w:t>, RMS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15447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09376F20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E4801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D0896" w14:textId="7777777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F1B22" w14:textId="534A1E0F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SCM, 30mmHg, EMG</w:t>
            </w:r>
            <w:r w:rsidR="0019011E">
              <w:rPr>
                <w:sz w:val="20"/>
                <w:szCs w:val="20"/>
                <w:lang w:val="en-GB"/>
              </w:rPr>
              <w:t>, rms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0F3D8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Worse performance in migraine</w:t>
            </w:r>
          </w:p>
        </w:tc>
      </w:tr>
      <w:tr w:rsidR="002574D3" w:rsidRPr="008C4174" w14:paraId="27A4615A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EE74F" w14:textId="77777777" w:rsidR="00C7268B" w:rsidRPr="00DC3DCF" w:rsidRDefault="00C7268B" w:rsidP="002B5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C7C86" w14:textId="077A92D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</w:rPr>
            </w:pPr>
            <w:r w:rsidRPr="00331E47">
              <w:rPr>
                <w:sz w:val="20"/>
                <w:szCs w:val="20"/>
                <w:highlight w:val="yellow"/>
              </w:rPr>
              <w:t>Benatto, 2019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1C459" w14:textId="77777777" w:rsidR="00C7268B" w:rsidRPr="00DC3DCF" w:rsidRDefault="00C7268B" w:rsidP="002B5857">
            <w:pPr>
              <w:jc w:val="center"/>
              <w:rPr>
                <w:sz w:val="20"/>
                <w:szCs w:val="20"/>
              </w:rPr>
            </w:pPr>
            <w:r w:rsidRPr="00DC3DCF">
              <w:rPr>
                <w:sz w:val="20"/>
                <w:szCs w:val="20"/>
              </w:rPr>
              <w:t>22 mmHg, logarithmic mean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864F7D" w14:textId="77777777" w:rsidR="00C7268B" w:rsidRPr="00DC3DCF" w:rsidRDefault="00C7268B" w:rsidP="002B5857">
            <w:pPr>
              <w:jc w:val="center"/>
              <w:rPr>
                <w:sz w:val="20"/>
                <w:szCs w:val="20"/>
              </w:rPr>
            </w:pPr>
            <w:r w:rsidRPr="00DC3DCF">
              <w:rPr>
                <w:sz w:val="20"/>
                <w:szCs w:val="20"/>
              </w:rPr>
              <w:t>No difference between groups</w:t>
            </w:r>
          </w:p>
        </w:tc>
      </w:tr>
      <w:tr w:rsidR="002574D3" w:rsidRPr="008C4174" w14:paraId="4ED365E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78598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D187F" w14:textId="7777777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198C7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30mmHg, logarithmic mean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EDF8F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Worse performance in migraine</w:t>
            </w:r>
          </w:p>
        </w:tc>
      </w:tr>
      <w:tr w:rsidR="002574D3" w:rsidRPr="008C4174" w14:paraId="086BFD84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98A51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Latent trigger points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C03C4" w14:textId="13036BB6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Fernández-de-las-Peñas, 2006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6954D7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Suboccipital,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87F65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21B25E77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E970CB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8EC4B" w14:textId="7777777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ADDD32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SCM,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BD335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2700BBBD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EB646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37A5D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A20F2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Temporalis muscle,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EB19E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58D3C712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F041F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DF786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D967C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Upper trapezius muscle,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305D7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32118DD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8DFB2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A878E" w14:textId="70ECE055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Calandre, 2006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F2EE6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Temporalis muscle,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6FF00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3309BFD0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B986B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331DD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CC1D3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Suboccipital area,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4B3FD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127F806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04C4E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C1996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E73BF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Occipital area,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B4193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5DD2F0B0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E3E72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E7062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A38B2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Trapezius muscle,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2DB703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382CBFF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880DC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42122" w14:textId="6EA019B9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Luedtke, 2018c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7EB72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17 points in craniocervical area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05153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03B742EE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DF06E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D632F" w14:textId="56777774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Horwitz, 2015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2D6E5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Trapezius,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ADA58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718F2BC0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F5996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CA104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9E1E8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SCM,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C57C0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58865752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E5E23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E2215" w14:textId="33E4E782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de-DE"/>
              </w:rPr>
            </w:pPr>
            <w:r w:rsidRPr="00331E47">
              <w:rPr>
                <w:sz w:val="20"/>
                <w:szCs w:val="20"/>
                <w:highlight w:val="yellow"/>
                <w:lang w:val="de-DE"/>
              </w:rPr>
              <w:t>Fernández-de-las-Peñas, 2006b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de-DE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E5067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Trcohlear region,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F51EB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4DF0D08E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0D269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lastRenderedPageBreak/>
              <w:t>Endurance short neck flexors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4D605" w14:textId="15ED2910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Dumas, 2001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3496C" w14:textId="3FBADF86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Short neck flexors</w:t>
            </w:r>
            <w:r w:rsidR="0019011E">
              <w:rPr>
                <w:sz w:val="20"/>
                <w:szCs w:val="20"/>
                <w:lang w:val="en-GB"/>
              </w:rPr>
              <w:t>, seconds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47247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07626C16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DC25A" w14:textId="64FF6716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Strength</w:t>
            </w:r>
            <w:r w:rsidR="0019011E">
              <w:rPr>
                <w:sz w:val="20"/>
                <w:szCs w:val="20"/>
                <w:lang w:val="en-GB"/>
              </w:rPr>
              <w:t>, Newton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5BB08" w14:textId="5312BBC9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Florencio 2019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4EE8F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Flexors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0B6D2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4FB1E29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93AA4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B9DB0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D494C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Extensors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1B2B8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16C2A8F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F4320" w14:textId="5931D421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Muscle length</w:t>
            </w:r>
            <w:r w:rsidR="002574D3">
              <w:rPr>
                <w:sz w:val="20"/>
                <w:szCs w:val="20"/>
                <w:lang w:val="en-GB"/>
              </w:rPr>
              <w:t>, reduced range, manual examination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F1544" w14:textId="6C440144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Horwitz, 2015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FA83E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64ADB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6A44C95F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92436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EF798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7D631A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Levator scapulae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FB0F6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1E108590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E3307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87480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A2E24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8D42C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Reduced in migraine</w:t>
            </w:r>
          </w:p>
        </w:tc>
      </w:tr>
      <w:tr w:rsidR="002574D3" w:rsidRPr="008C4174" w14:paraId="43B349BD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0962A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DB396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F2B60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Pectoralis minor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FF052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1F7E1D68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0AA3B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F79B8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D4AFC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Anterior scalene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24F6E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6EF234C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AEEBB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54E82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18B26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Deep occipital muscles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3F3F0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18E053F7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0648D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Stifness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E6B89" w14:textId="0655BEF0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Dugailly, 2017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03957" w14:textId="617721E6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Axial rotation, torsionmeter</w:t>
            </w:r>
            <w:r w:rsidR="0019011E">
              <w:rPr>
                <w:sz w:val="20"/>
                <w:szCs w:val="20"/>
                <w:lang w:val="en-GB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49EE4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4A34CC50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1FAFA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63743" w14:textId="5B759B3A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Tali, 2014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2FBA7" w14:textId="670D4439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Manual palpation, C0-C1</w:t>
            </w:r>
            <w:r w:rsidR="002574D3">
              <w:rPr>
                <w:sz w:val="20"/>
                <w:szCs w:val="20"/>
                <w:lang w:val="en-GB"/>
              </w:rPr>
              <w:t>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D0851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53E51D4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EFE70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405AD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A8267" w14:textId="3C4476D8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Manual palpation, C1-C2</w:t>
            </w:r>
            <w:r w:rsidR="002574D3">
              <w:rPr>
                <w:sz w:val="20"/>
                <w:szCs w:val="20"/>
                <w:lang w:val="en-GB"/>
              </w:rPr>
              <w:t>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9B157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5156B57E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07832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FDC60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609EC" w14:textId="23BA8B70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Manual palpation, C2-C3</w:t>
            </w:r>
            <w:r w:rsidR="002574D3">
              <w:rPr>
                <w:sz w:val="20"/>
                <w:szCs w:val="20"/>
                <w:lang w:val="en-GB"/>
              </w:rPr>
              <w:t>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75B4F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160A12B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7D7AA1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6382D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35C6FA" w14:textId="1E5E6B7A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Manual palpation, C3-C4</w:t>
            </w:r>
            <w:r w:rsidR="002574D3">
              <w:rPr>
                <w:sz w:val="20"/>
                <w:szCs w:val="20"/>
                <w:lang w:val="en-GB"/>
              </w:rPr>
              <w:t>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F3A3D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36CE2DA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C1D05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200F1" w14:textId="77777777" w:rsidR="00C7268B" w:rsidRPr="00331E47" w:rsidRDefault="00C7268B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AD2E6" w14:textId="5050C90F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Manual palpation; C4-C5</w:t>
            </w:r>
            <w:r w:rsidR="002574D3">
              <w:rPr>
                <w:sz w:val="20"/>
                <w:szCs w:val="20"/>
                <w:lang w:val="en-GB"/>
              </w:rPr>
              <w:t>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9A7FC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772C5F0E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99DCF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PAIVM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7CEA3" w14:textId="2BDA2EC1" w:rsidR="00C7268B" w:rsidRPr="00331E47" w:rsidRDefault="0019011E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Zito, 2006</w:t>
            </w:r>
            <w:r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F2525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C0-C1, both sides, % and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0E5CB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29683F24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792C5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D684FA" w14:textId="7777777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B85CF0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C1-C2, both sides, % and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22F2A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4B94D15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B1C99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4EF3A" w14:textId="7777777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A4F26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C2-C3, both sides, % and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AB3ECB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5854B6A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06135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DFD3B" w14:textId="7777777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88524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C3-C4, both sides, % and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8A591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060CCA3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095DD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B20DA9" w14:textId="4E1F71D5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Luedtke, 2018b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2E616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% C0-C2 local pain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19DBB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0BDA3A8F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5FA5E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2BAF1" w14:textId="7777777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AA4BC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% C0-C2 referred pain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EC3CC" w14:textId="77777777" w:rsidR="00C7268B" w:rsidRPr="00DC3DCF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DC3DCF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27031E7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5446F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F30EA" w14:textId="29A3BA36" w:rsidR="00C7268B" w:rsidRPr="00331E47" w:rsidRDefault="00951107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Luedtke, 2018c</w:t>
            </w:r>
            <w:r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44BA3" w14:textId="192F6D1C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C0-C3</w:t>
            </w:r>
            <w:r w:rsidR="002574D3">
              <w:rPr>
                <w:sz w:val="20"/>
                <w:szCs w:val="20"/>
                <w:lang w:val="en-GB"/>
              </w:rPr>
              <w:t>, manual examination, number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682C2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358678D1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3F0AD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500F4" w14:textId="3554CD21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331E47">
              <w:rPr>
                <w:sz w:val="20"/>
                <w:szCs w:val="20"/>
                <w:highlight w:val="yellow"/>
                <w:lang w:val="en-GB"/>
              </w:rPr>
              <w:t>Jull, 2007</w:t>
            </w:r>
            <w:r w:rsidR="00951107" w:rsidRPr="00331E47">
              <w:rPr>
                <w:sz w:val="20"/>
                <w:szCs w:val="20"/>
                <w:highlight w:val="yellow"/>
                <w:vertAlign w:val="superscript"/>
                <w:lang w:val="en-GB"/>
              </w:rPr>
              <w:t>19</w:t>
            </w:r>
            <w:r w:rsidR="002574D3" w:rsidRPr="00331E47">
              <w:rPr>
                <w:sz w:val="20"/>
                <w:szCs w:val="20"/>
                <w:highlight w:val="yellow"/>
                <w:lang w:val="en-GB"/>
              </w:rPr>
              <w:t>, %,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25DE5" w14:textId="5D46BF7C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C0-C1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8D816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70C7DBB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5C5F1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7641F" w14:textId="7777777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8F499" w14:textId="460C2712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C1-C2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C5B50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0D8E44B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4B22E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45943" w14:textId="77777777" w:rsidR="00C7268B" w:rsidRPr="00331E47" w:rsidRDefault="00C7268B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15547" w14:textId="43FE46B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C2-C3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15B09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53A1BE9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F9952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99B07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D5D3E" w14:textId="1A1BA694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C3-C4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EFD8C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4723947D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9CC25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99C1B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A68A9B" w14:textId="1C106E11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C4-C5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02B23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69CADB40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0450C8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9BEC89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CE227B" w14:textId="17067C8C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C5-C6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D92EF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53386CF2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A0CFB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0ADCA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7BF21" w14:textId="30591C0C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C6-C7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EC16ED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6BDAA61A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85A81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4D17E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5A550" w14:textId="7637E205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C7-T1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3E666" w14:textId="77777777" w:rsidR="00C7268B" w:rsidRPr="00030733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7E72E2F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3257D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1F191" w14:textId="7F42B704" w:rsidR="00C7268B" w:rsidRPr="00951107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Dumas, 2001</w:t>
            </w:r>
            <w:r w:rsidR="00951107">
              <w:rPr>
                <w:sz w:val="20"/>
                <w:szCs w:val="20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D3A9D" w14:textId="3CD9C53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 xml:space="preserve">Cervical spine, </w:t>
            </w:r>
            <w:r w:rsidR="00697F57">
              <w:rPr>
                <w:sz w:val="20"/>
                <w:szCs w:val="20"/>
                <w:lang w:val="en-GB"/>
              </w:rPr>
              <w:t>3 point scale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E8B4D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56753561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9D6FA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3905F8" w14:textId="28EA671F" w:rsidR="00C7268B" w:rsidRPr="00951107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Horwitz, 2015</w:t>
            </w:r>
            <w:r w:rsidR="00951107">
              <w:rPr>
                <w:sz w:val="20"/>
                <w:szCs w:val="20"/>
                <w:vertAlign w:val="superscript"/>
                <w:lang w:val="en-GB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6CA11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C2,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2D93F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70F75408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DAEDD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A5250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4B4D6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C3,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A2D44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0B992701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F97F0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54B4B7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5CB37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C4,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1C4D6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59217DD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9FC00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C54D0A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94595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C5,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F53DF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57B94A8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53CE7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E52AC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64190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C6,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E0A2D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6C8D76EF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CB8EA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ED8BA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D2AD1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C7,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06632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3326F09A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8A8D0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0DBF2" w14:textId="53396E65" w:rsidR="00C7268B" w:rsidRPr="00951107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Ferracini, 2017</w:t>
            </w:r>
            <w:r w:rsidR="00951107">
              <w:rPr>
                <w:sz w:val="20"/>
                <w:szCs w:val="20"/>
                <w:vertAlign w:val="superscript"/>
                <w:lang w:val="en-GB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2CF71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C0-C1,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D1E0E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2A37D4BE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924E6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98D68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2A061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C1-C2,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F7BA8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24459D47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9487A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PPIVM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E46CA" w14:textId="6B41835C" w:rsidR="00C7268B" w:rsidRPr="006B763C" w:rsidRDefault="00951107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Dumas, 2001</w:t>
            </w:r>
            <w:r>
              <w:rPr>
                <w:sz w:val="20"/>
                <w:szCs w:val="20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E7E63" w14:textId="5F7E3250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Cervical spine</w:t>
            </w:r>
            <w:r w:rsidR="002574D3">
              <w:rPr>
                <w:sz w:val="20"/>
                <w:szCs w:val="20"/>
                <w:lang w:val="en-GB"/>
              </w:rPr>
              <w:t xml:space="preserve">, </w:t>
            </w:r>
            <w:r w:rsidR="00697F57">
              <w:rPr>
                <w:sz w:val="20"/>
                <w:szCs w:val="20"/>
                <w:lang w:val="en-GB"/>
              </w:rPr>
              <w:t>3 point scale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36EFC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2F069B4F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F7D91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Skin roll test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0F62B" w14:textId="3BF9ED2F" w:rsidR="00C7268B" w:rsidRPr="006B763C" w:rsidRDefault="00951107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Dumas, 2001</w:t>
            </w:r>
            <w:r>
              <w:rPr>
                <w:sz w:val="20"/>
                <w:szCs w:val="20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0CF4D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Trapezius muscle,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D843C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46559C41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0F14E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B5FB61" w14:textId="77777777" w:rsidR="00C7268B" w:rsidRPr="006B763C" w:rsidRDefault="00C7268B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797B00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Mandible,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082C6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432148B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8378A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Headache reproduction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77F61" w14:textId="30BFB504" w:rsidR="00C7268B" w:rsidRPr="00951107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Watson, 2012</w:t>
            </w:r>
            <w:r w:rsidR="00951107">
              <w:rPr>
                <w:sz w:val="20"/>
                <w:szCs w:val="20"/>
                <w:vertAlign w:val="superscript"/>
                <w:lang w:val="en-GB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E6256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C0-C1 and C2-C3 assessment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F5CA1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1248F8A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00945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08605" w14:textId="6EF59FB9" w:rsidR="00C7268B" w:rsidRPr="006B763C" w:rsidRDefault="00951107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Luedtke, 2018c</w:t>
            </w:r>
            <w:r>
              <w:rPr>
                <w:sz w:val="20"/>
                <w:szCs w:val="20"/>
                <w:vertAlign w:val="superscript"/>
                <w:lang w:val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21B4C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Sustained unilateral PAM C0-C3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E1643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18AA60E6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829AA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Thoracic spine screening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3100F" w14:textId="15EECFB2" w:rsidR="00C7268B" w:rsidRPr="006B763C" w:rsidRDefault="00951107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030733">
              <w:rPr>
                <w:sz w:val="20"/>
                <w:szCs w:val="20"/>
                <w:lang w:val="en-GB"/>
              </w:rPr>
              <w:t>Luedtke, 2018c</w:t>
            </w:r>
            <w:r>
              <w:rPr>
                <w:sz w:val="20"/>
                <w:szCs w:val="20"/>
                <w:vertAlign w:val="superscript"/>
                <w:lang w:val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BFD39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Clinical signs (pain or hypomovility), 0-6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E2B27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3F741A4E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406FC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Neural mobility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CCA90" w14:textId="4821C731" w:rsidR="00C7268B" w:rsidRPr="00951107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Horwitz, 2015</w:t>
            </w:r>
            <w:r w:rsidR="00951107">
              <w:rPr>
                <w:sz w:val="20"/>
                <w:szCs w:val="20"/>
                <w:vertAlign w:val="superscript"/>
                <w:lang w:val="en-GB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3C80F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ULTT,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EC7CF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23AF55E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1EE76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Mechanosensitivity of neural tissue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613B1" w14:textId="7DA4368E" w:rsidR="00C7268B" w:rsidRPr="006B763C" w:rsidRDefault="0019011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018EB">
              <w:rPr>
                <w:sz w:val="20"/>
                <w:szCs w:val="20"/>
                <w:lang w:val="en-GB"/>
              </w:rPr>
              <w:t>Zito, 2006</w:t>
            </w:r>
            <w:r>
              <w:rPr>
                <w:sz w:val="20"/>
                <w:szCs w:val="20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E1337" w14:textId="38CBC07A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ULTT and SLRT + CCF</w:t>
            </w:r>
            <w:r w:rsidR="002574D3">
              <w:rPr>
                <w:sz w:val="20"/>
                <w:szCs w:val="20"/>
                <w:lang w:val="en-GB"/>
              </w:rPr>
              <w:t xml:space="preserve">, %,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3FB5F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1B03E386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FA2CA" w14:textId="10A8BCB9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Two-point discrimination test</w:t>
            </w:r>
            <w:r w:rsidR="002574D3">
              <w:rPr>
                <w:sz w:val="20"/>
                <w:szCs w:val="20"/>
                <w:lang w:val="en-GB"/>
              </w:rPr>
              <w:t>, mm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4DC5F" w14:textId="7B375C7F" w:rsidR="00C7268B" w:rsidRPr="00951107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Luedtke, 2018d</w:t>
            </w:r>
            <w:r w:rsidR="00951107">
              <w:rPr>
                <w:sz w:val="20"/>
                <w:szCs w:val="20"/>
                <w:vertAlign w:val="superscript"/>
                <w:lang w:val="en-GB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7232C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Neck, left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D0FCC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10C0950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C3A0F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C3BFF" w14:textId="77777777" w:rsidR="00C7268B" w:rsidRPr="006B763C" w:rsidRDefault="00C7268B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68ADD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Neck, right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A2955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271ECC3F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2A7E1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F3743" w14:textId="77777777" w:rsidR="00C7268B" w:rsidRPr="006B763C" w:rsidRDefault="00C7268B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7B49E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Hand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902D8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64B987A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E5411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Von Frey Ha</w:t>
            </w:r>
            <w:r>
              <w:rPr>
                <w:sz w:val="20"/>
                <w:szCs w:val="20"/>
                <w:lang w:val="en-GB"/>
              </w:rPr>
              <w:t>ir</w:t>
            </w:r>
            <w:r w:rsidRPr="006B763C">
              <w:rPr>
                <w:sz w:val="20"/>
                <w:szCs w:val="20"/>
                <w:lang w:val="en-GB"/>
              </w:rPr>
              <w:t>s stimulation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BFF71" w14:textId="5490810E" w:rsidR="00C7268B" w:rsidRPr="00951107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Cooke, 2007</w:t>
            </w:r>
            <w:r w:rsidR="00951107">
              <w:rPr>
                <w:sz w:val="20"/>
                <w:szCs w:val="20"/>
                <w:vertAlign w:val="superscript"/>
                <w:lang w:val="en-GB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38824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Von Frey Ha</w:t>
            </w:r>
            <w:r>
              <w:rPr>
                <w:sz w:val="20"/>
                <w:szCs w:val="20"/>
                <w:lang w:val="en-GB"/>
              </w:rPr>
              <w:t>ir</w:t>
            </w:r>
            <w:r w:rsidRPr="006B763C">
              <w:rPr>
                <w:sz w:val="20"/>
                <w:szCs w:val="20"/>
                <w:lang w:val="en-GB"/>
              </w:rPr>
              <w:t>s, numbers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A8ABF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565BEAFD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6937F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Balance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549F2" w14:textId="66F84270" w:rsidR="00C7268B" w:rsidRPr="00951107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Carvalho, 2013</w:t>
            </w:r>
            <w:r w:rsidR="00951107">
              <w:rPr>
                <w:sz w:val="20"/>
                <w:szCs w:val="20"/>
                <w:vertAlign w:val="superscript"/>
                <w:lang w:val="en-GB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2CED0" w14:textId="59AB5271" w:rsidR="00C7268B" w:rsidRPr="002574D3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Oscillation area</w:t>
            </w:r>
            <w:r w:rsidR="002574D3">
              <w:rPr>
                <w:sz w:val="20"/>
                <w:szCs w:val="20"/>
                <w:lang w:val="en-GB"/>
              </w:rPr>
              <w:t>, cm</w:t>
            </w:r>
            <w:r w:rsidR="002574D3">
              <w:rPr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4CBD1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Increased in migraine</w:t>
            </w:r>
          </w:p>
        </w:tc>
      </w:tr>
      <w:tr w:rsidR="002574D3" w:rsidRPr="008C4174" w14:paraId="7F47052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2D27D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61D270" w14:textId="3E70B7D2" w:rsidR="00C7268B" w:rsidRPr="00951107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Carvalho, 2016</w:t>
            </w:r>
            <w:r w:rsidR="00951107">
              <w:rPr>
                <w:sz w:val="20"/>
                <w:szCs w:val="20"/>
                <w:vertAlign w:val="superscript"/>
                <w:lang w:val="en-GB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2E20A" w14:textId="29964F41" w:rsidR="00C7268B" w:rsidRPr="002574D3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Sensory Organization Test</w:t>
            </w:r>
            <w:r w:rsidR="002574D3">
              <w:rPr>
                <w:sz w:val="20"/>
                <w:szCs w:val="20"/>
                <w:lang w:val="en-GB"/>
              </w:rPr>
              <w:t>,cm</w:t>
            </w:r>
            <w:r w:rsidR="002574D3">
              <w:rPr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65AD2" w14:textId="77777777" w:rsidR="00C7268B" w:rsidRPr="006B763C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6B763C">
              <w:rPr>
                <w:sz w:val="20"/>
                <w:szCs w:val="20"/>
                <w:lang w:val="en-GB"/>
              </w:rPr>
              <w:t>Poorer in migraine</w:t>
            </w:r>
          </w:p>
        </w:tc>
      </w:tr>
      <w:tr w:rsidR="002574D3" w:rsidRPr="008C4174" w14:paraId="7E2E6C0F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E75D9" w14:textId="77777777" w:rsidR="00C7268B" w:rsidRPr="0053629E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1BF240" w14:textId="46C2DFE7" w:rsidR="00C7268B" w:rsidRPr="00951107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53629E">
              <w:rPr>
                <w:sz w:val="20"/>
                <w:szCs w:val="20"/>
                <w:lang w:val="en-GB"/>
              </w:rPr>
              <w:t>Maranhao, 2015</w:t>
            </w:r>
            <w:r w:rsidR="00951107">
              <w:rPr>
                <w:sz w:val="20"/>
                <w:szCs w:val="20"/>
                <w:vertAlign w:val="superscript"/>
                <w:lang w:val="en-GB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97B15" w14:textId="77777777" w:rsidR="00C7268B" w:rsidRPr="0053629E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3629E">
              <w:rPr>
                <w:sz w:val="20"/>
                <w:szCs w:val="20"/>
                <w:lang w:val="en-GB"/>
              </w:rPr>
              <w:t>Vestibular bedside tests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3BBF5" w14:textId="77777777" w:rsidR="00C7268B" w:rsidRPr="0053629E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3629E">
              <w:rPr>
                <w:sz w:val="20"/>
                <w:szCs w:val="20"/>
                <w:lang w:val="en-GB"/>
              </w:rPr>
              <w:t>Poorer performarnce in migraine</w:t>
            </w:r>
          </w:p>
        </w:tc>
      </w:tr>
      <w:tr w:rsidR="002574D3" w:rsidRPr="008C4174" w14:paraId="6E3E911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47548" w14:textId="77777777" w:rsidR="00C7268B" w:rsidRPr="0053629E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3629E">
              <w:rPr>
                <w:sz w:val="20"/>
                <w:szCs w:val="20"/>
                <w:lang w:val="en-GB"/>
              </w:rPr>
              <w:lastRenderedPageBreak/>
              <w:t>EMG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44327C" w14:textId="578AC111" w:rsidR="00C7268B" w:rsidRPr="00951107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53629E">
              <w:rPr>
                <w:sz w:val="20"/>
                <w:szCs w:val="20"/>
                <w:lang w:val="en-GB"/>
              </w:rPr>
              <w:t>Luedtke, 2018</w:t>
            </w:r>
            <w:r w:rsidR="00951107">
              <w:rPr>
                <w:sz w:val="20"/>
                <w:szCs w:val="20"/>
                <w:vertAlign w:val="superscript"/>
                <w:lang w:val="en-GB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18508" w14:textId="4F7931BF" w:rsidR="00C7268B" w:rsidRPr="0053629E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3629E">
              <w:rPr>
                <w:sz w:val="20"/>
                <w:szCs w:val="20"/>
                <w:lang w:val="en-GB"/>
              </w:rPr>
              <w:t>Cervical flexors</w:t>
            </w:r>
            <w:r w:rsidR="002574D3">
              <w:rPr>
                <w:sz w:val="20"/>
                <w:szCs w:val="20"/>
                <w:lang w:val="en-GB"/>
              </w:rPr>
              <w:t>, mean amplitude change stress-rest,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95069" w14:textId="77777777" w:rsidR="00C7268B" w:rsidRPr="0053629E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3629E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2574D3" w:rsidRPr="008C4174" w14:paraId="490F7A1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08A4C" w14:textId="77777777" w:rsidR="00C7268B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39D68450" w14:textId="77777777" w:rsidR="00C7268B" w:rsidRPr="0053629E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ED0E5" w14:textId="7A3B894F" w:rsidR="00C7268B" w:rsidRPr="00951107" w:rsidRDefault="00C7268B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53629E">
              <w:rPr>
                <w:sz w:val="20"/>
                <w:szCs w:val="20"/>
                <w:lang w:val="en-GB"/>
              </w:rPr>
              <w:t>Wanderley, 2015</w:t>
            </w:r>
            <w:r w:rsidR="00951107">
              <w:rPr>
                <w:sz w:val="20"/>
                <w:szCs w:val="20"/>
                <w:vertAlign w:val="superscript"/>
                <w:lang w:val="en-GB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0C73E" w14:textId="42D92EFD" w:rsidR="00C7268B" w:rsidRPr="0053629E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3629E">
              <w:rPr>
                <w:sz w:val="20"/>
                <w:szCs w:val="20"/>
                <w:lang w:val="en-GB"/>
              </w:rPr>
              <w:t>Upper trapezius</w:t>
            </w:r>
            <w:r w:rsidR="002574D3">
              <w:rPr>
                <w:sz w:val="20"/>
                <w:szCs w:val="20"/>
                <w:lang w:val="en-GB"/>
              </w:rPr>
              <w:t>, RMS, beginning and end contraction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87EA6" w14:textId="77777777" w:rsidR="00C7268B" w:rsidRPr="0053629E" w:rsidRDefault="00C7268B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3629E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</w:tbl>
    <w:p w14:paraId="1589AE29" w14:textId="453D00B7" w:rsidR="0008095D" w:rsidRPr="00163072" w:rsidRDefault="00951107" w:rsidP="0008095D">
      <w:pPr>
        <w:rPr>
          <w:lang w:val="en-GB"/>
        </w:rPr>
      </w:pPr>
      <w:r w:rsidRPr="00434DC5">
        <w:rPr>
          <w:highlight w:val="yellow"/>
          <w:lang w:val="en-GB"/>
        </w:rPr>
        <w:t xml:space="preserve">C0-T1: joints from atlanto-axial joint to cervico-thoracic joint; CCF: Cranio-Cervical Flexion; CLA: Cervical Lordosis Angle; CVA: cranio-vertebral angle; EMG: electromyography; </w:t>
      </w:r>
      <w:r w:rsidR="00766F75" w:rsidRPr="00434DC5">
        <w:rPr>
          <w:highlight w:val="yellow"/>
          <w:lang w:val="en-GB"/>
        </w:rPr>
        <w:t>GON: Greater Occipital Nerve;</w:t>
      </w:r>
      <w:r w:rsidRPr="00434DC5">
        <w:rPr>
          <w:highlight w:val="yellow"/>
          <w:lang w:val="en-GB"/>
        </w:rPr>
        <w:t xml:space="preserve"> HFP: Head Forward Posture; </w:t>
      </w:r>
      <w:r w:rsidR="00766F75" w:rsidRPr="00434DC5">
        <w:rPr>
          <w:highlight w:val="yellow"/>
          <w:lang w:val="en-GB"/>
        </w:rPr>
        <w:t xml:space="preserve"> </w:t>
      </w:r>
      <w:r w:rsidRPr="00434DC5">
        <w:rPr>
          <w:highlight w:val="yellow"/>
          <w:lang w:val="en-GB"/>
        </w:rPr>
        <w:t xml:space="preserve">LF: Lateral Flexion; PPIVM: Passive Physiological Intervertebral Movement; SCM: Sternocleidomastoid; SLRT: Straight Leg Raising Test; ULTT: Upper Limb Tension Test;  </w:t>
      </w:r>
      <w:r w:rsidR="00766F75" w:rsidRPr="00434DC5">
        <w:rPr>
          <w:highlight w:val="yellow"/>
          <w:lang w:val="en-GB"/>
        </w:rPr>
        <w:t>VAS: Visual Analogue Scale;</w:t>
      </w:r>
      <w:r w:rsidR="00766F75">
        <w:rPr>
          <w:lang w:val="en-GB"/>
        </w:rPr>
        <w:t xml:space="preserve"> </w:t>
      </w:r>
    </w:p>
    <w:p w14:paraId="59638254" w14:textId="5DEB267F" w:rsidR="00766F75" w:rsidRPr="00462131" w:rsidRDefault="00766F75" w:rsidP="00766F75">
      <w:pPr>
        <w:rPr>
          <w:lang w:val="en-GB"/>
        </w:rPr>
      </w:pPr>
    </w:p>
    <w:p w14:paraId="71CB0796" w14:textId="77777777" w:rsidR="00C7268B" w:rsidRPr="0019011E" w:rsidRDefault="00C7268B">
      <w:pPr>
        <w:rPr>
          <w:lang w:val="en-US"/>
        </w:rPr>
      </w:pPr>
    </w:p>
    <w:sectPr w:rsidR="00C7268B" w:rsidRPr="0019011E" w:rsidSect="00F17E9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68B"/>
    <w:rsid w:val="0008095D"/>
    <w:rsid w:val="0019011E"/>
    <w:rsid w:val="002574D3"/>
    <w:rsid w:val="00331E47"/>
    <w:rsid w:val="003F7BDE"/>
    <w:rsid w:val="00434DC5"/>
    <w:rsid w:val="00571314"/>
    <w:rsid w:val="006671A8"/>
    <w:rsid w:val="00697F57"/>
    <w:rsid w:val="007379A5"/>
    <w:rsid w:val="00766F75"/>
    <w:rsid w:val="00951107"/>
    <w:rsid w:val="00BF3152"/>
    <w:rsid w:val="00C7268B"/>
    <w:rsid w:val="00F1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17EA76"/>
  <w15:chartTrackingRefBased/>
  <w15:docId w15:val="{BC887BBA-6D78-354E-8511-293B7F56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C7268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7268B"/>
    <w:pPr>
      <w:spacing w:after="160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726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991</Words>
  <Characters>6118</Characters>
  <Application>Microsoft Office Word</Application>
  <DocSecurity>0</DocSecurity>
  <Lines>103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Anarte Borrallo</dc:creator>
  <cp:keywords/>
  <dc:description/>
  <cp:lastModifiedBy>Enrique Anarte Borrallo</cp:lastModifiedBy>
  <cp:revision>11</cp:revision>
  <dcterms:created xsi:type="dcterms:W3CDTF">2020-12-20T17:38:00Z</dcterms:created>
  <dcterms:modified xsi:type="dcterms:W3CDTF">2021-07-20T23:28:00Z</dcterms:modified>
</cp:coreProperties>
</file>