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1FBDA" w14:textId="36213800" w:rsidR="00D01836" w:rsidRPr="003A5DBE" w:rsidRDefault="00D01836" w:rsidP="003A5DBE">
      <w:pPr>
        <w:jc w:val="both"/>
        <w:rPr>
          <w:rFonts w:ascii="Times New Roman" w:hAnsi="Times New Roman" w:cs="Times New Roman"/>
          <w:lang w:val="en-GB"/>
        </w:rPr>
      </w:pPr>
      <w:r w:rsidRPr="00D01836">
        <w:rPr>
          <w:rFonts w:ascii="Times New Roman" w:hAnsi="Times New Roman" w:cs="Times New Roman"/>
          <w:b/>
          <w:bCs/>
          <w:lang w:val="en-GB"/>
        </w:rPr>
        <w:t>A</w:t>
      </w:r>
      <w:r w:rsidR="00451C57">
        <w:rPr>
          <w:rFonts w:ascii="Times New Roman" w:hAnsi="Times New Roman" w:cs="Times New Roman"/>
          <w:b/>
          <w:bCs/>
          <w:lang w:val="en-GB"/>
        </w:rPr>
        <w:t>dditional file</w:t>
      </w:r>
      <w:r w:rsidRPr="00D01836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E0251B">
        <w:rPr>
          <w:rFonts w:ascii="Times New Roman" w:hAnsi="Times New Roman" w:cs="Times New Roman"/>
          <w:b/>
          <w:bCs/>
          <w:lang w:val="en-GB"/>
        </w:rPr>
        <w:t>7</w:t>
      </w:r>
      <w:r w:rsidRPr="00D01836">
        <w:rPr>
          <w:rFonts w:ascii="Times New Roman" w:hAnsi="Times New Roman" w:cs="Times New Roman"/>
          <w:b/>
          <w:bCs/>
          <w:lang w:val="en-GB"/>
        </w:rPr>
        <w:t xml:space="preserve">. </w:t>
      </w:r>
      <w:r w:rsidRPr="00D01836">
        <w:rPr>
          <w:rFonts w:ascii="Times New Roman" w:hAnsi="Times New Roman" w:cs="Times New Roman"/>
          <w:lang w:val="en-GB"/>
        </w:rPr>
        <w:t xml:space="preserve">Outcomes not included in the meta-analysis comparing cervicogenic headache versus asymptomatic </w:t>
      </w:r>
      <w:r>
        <w:rPr>
          <w:rFonts w:ascii="Times New Roman" w:hAnsi="Times New Roman" w:cs="Times New Roman"/>
          <w:lang w:val="en-GB"/>
        </w:rPr>
        <w:t>individuals</w:t>
      </w:r>
    </w:p>
    <w:tbl>
      <w:tblPr>
        <w:tblW w:w="8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562"/>
        <w:gridCol w:w="2433"/>
        <w:gridCol w:w="2233"/>
      </w:tblGrid>
      <w:tr w:rsidR="00D01836" w:rsidRPr="008C4174" w14:paraId="4F85D08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7C62A" w14:textId="77777777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Test evaluated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A2FB9" w14:textId="77777777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5865B" w14:textId="77777777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Test procedure or location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002BD" w14:textId="77777777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Significance</w:t>
            </w:r>
          </w:p>
        </w:tc>
      </w:tr>
      <w:tr w:rsidR="00D01836" w:rsidRPr="008C4174" w14:paraId="1F8DC5E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E5410" w14:textId="1D235C13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FRT</w:t>
            </w:r>
            <w:r w:rsidR="001D6C36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BD568" w14:textId="52EF39C6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Bravo-Petersen, 2015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6F0B1" w14:textId="26576B6F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Active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C7E14" w14:textId="77777777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1295768A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E9D7E" w14:textId="77777777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CAB71" w14:textId="0A68F312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Hall, 2004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9B829" w14:textId="5E01A99D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Asymptomatic side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AD9E1" w14:textId="77777777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52AE4717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151E5" w14:textId="77777777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F75C9" w14:textId="2E777A0A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Zito, 2006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697AF" w14:textId="51915132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Sum of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5CB1F" w14:textId="77777777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2157400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A2D9A" w14:textId="77777777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4242A" w14:textId="6386AC6F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Ogince, 2007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C5A72" w14:textId="45C6A1FC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Mean of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68349" w14:textId="77777777" w:rsidR="00D01836" w:rsidRPr="0016307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163072">
              <w:rPr>
                <w:sz w:val="20"/>
                <w:szCs w:val="20"/>
                <w:lang w:val="en-GB"/>
              </w:rPr>
              <w:t>Increased in CGH</w:t>
            </w:r>
          </w:p>
        </w:tc>
      </w:tr>
      <w:tr w:rsidR="00D01836" w:rsidRPr="008C4174" w14:paraId="158659D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FB1A5" w14:textId="4EE4CFB8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JPE</w:t>
            </w:r>
            <w:r w:rsidR="001D6C36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ED8C3" w14:textId="4C0668E0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Dumas, 2001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E982B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Rotation, both sides 30º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06F9A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6FE68D1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04592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9D70A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EB9524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Rotation, both sides 50º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55F52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7C0C0F0D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F0C42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631A5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B4F8C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LF both sides, 20º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78813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59E683C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A50D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D4B43" w14:textId="3DCCF3B2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Chen, 2018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6D117F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Head-to-target test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50BE8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Poorer performance in CGH</w:t>
            </w:r>
          </w:p>
        </w:tc>
      </w:tr>
      <w:tr w:rsidR="00D01836" w:rsidRPr="008C4174" w14:paraId="74924237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AEBA4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EFE2B" w14:textId="7522688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De Hertogh, 2008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39A0B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Head repositioning accuracy, 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89329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200A5267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32C45" w14:textId="3AC195DE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PPT</w:t>
            </w:r>
            <w:r w:rsidR="001D6C36">
              <w:rPr>
                <w:sz w:val="20"/>
                <w:szCs w:val="20"/>
                <w:lang w:val="en-GB"/>
              </w:rPr>
              <w:t>, kg/cm2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6294F" w14:textId="5BF596C9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Assapun, 2017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B982A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93C48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59CDAC0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7EE64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15C48" w14:textId="4CCDD22F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Assapun, 2017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DE37D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Tibialis anterior belly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D0821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3567F20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DAB23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B3DB3" w14:textId="52BDB182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Bovim, 1992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AC9A8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22 points of whole head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6EC66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58B82026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BC7E2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019CC" w14:textId="7110C9BE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Zito, 2006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A61C7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C2 nerve root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5F1BF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73EEBE5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643FF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B6095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510E4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C4 transverse process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5CFB8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152982F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8795A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44DA2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314D3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GON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29562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702E981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1A6E0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Strength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BE739" w14:textId="578FCF3D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Huber, 2012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23552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SCM, Lovett's scale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46CCB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Reduced in CGH</w:t>
            </w:r>
          </w:p>
        </w:tc>
      </w:tr>
      <w:tr w:rsidR="00D01836" w:rsidRPr="008C4174" w14:paraId="67F71D3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C825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22100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8B01B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Trapezius, Lovett's scale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8AAA4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Reduced in CGH</w:t>
            </w:r>
          </w:p>
        </w:tc>
      </w:tr>
      <w:tr w:rsidR="00D01836" w:rsidRPr="008C4174" w14:paraId="50ADECC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86CF9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94374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D9F6A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Cervical erector spinae, Lovett's scale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9A363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Reduced in CGH</w:t>
            </w:r>
          </w:p>
        </w:tc>
      </w:tr>
      <w:tr w:rsidR="00D01836" w:rsidRPr="008C4174" w14:paraId="11D2D23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2342A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Thickness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7F1DF" w14:textId="33A197AD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Chen, 2018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6BDD9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Suboccipitalis, mm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DEC66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126B2FB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7FEB8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Soreness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3B826" w14:textId="4136B9AF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Zito, 2006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C8BC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Trapezius length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C3D5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Reduced in CGH</w:t>
            </w:r>
          </w:p>
        </w:tc>
      </w:tr>
      <w:tr w:rsidR="00D01836" w:rsidRPr="008C4174" w14:paraId="081FA27E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16C8C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E0921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121C4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Pectoralis minor length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90988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Reduced in CGH</w:t>
            </w:r>
          </w:p>
        </w:tc>
      </w:tr>
      <w:tr w:rsidR="00D01836" w:rsidRPr="008C4174" w14:paraId="6D13639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96775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2C95F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4217F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Levator scapulae length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5D2C3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Reduced in CGH</w:t>
            </w:r>
          </w:p>
        </w:tc>
      </w:tr>
      <w:tr w:rsidR="00D01836" w:rsidRPr="008C4174" w14:paraId="47FAF5A1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FC4FD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4D594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28D65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Scalene length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734A1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Reduced in CGH</w:t>
            </w:r>
          </w:p>
        </w:tc>
      </w:tr>
      <w:tr w:rsidR="00D01836" w:rsidRPr="008C4174" w14:paraId="31E88BB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E061F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D8491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37616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Suboccipitalis muscle length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5F86F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Reduced in CGH</w:t>
            </w:r>
          </w:p>
        </w:tc>
      </w:tr>
      <w:tr w:rsidR="00D01836" w:rsidRPr="008C4174" w14:paraId="47E74F5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40F8B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52634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78983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Pectoralis muscle length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131A5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Reduced in CGH</w:t>
            </w:r>
          </w:p>
        </w:tc>
      </w:tr>
      <w:tr w:rsidR="00D01836" w:rsidRPr="008C4174" w14:paraId="460664AC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B38CA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Trigger point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E46BE" w14:textId="7777777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CCB0D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Trapezius, prevalence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69E5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 in CGH</w:t>
            </w:r>
          </w:p>
        </w:tc>
      </w:tr>
      <w:tr w:rsidR="00D01836" w:rsidRPr="008C4174" w14:paraId="58CE410A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1034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8CBF7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56353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SCM, prevalence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04184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 in CGH</w:t>
            </w:r>
          </w:p>
        </w:tc>
      </w:tr>
      <w:tr w:rsidR="00D01836" w:rsidRPr="008C4174" w14:paraId="2DA56C06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1FF89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521FC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573B9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Cervical erector spinae, prevalence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55C5F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 in CGH</w:t>
            </w:r>
          </w:p>
        </w:tc>
      </w:tr>
      <w:tr w:rsidR="00D01836" w:rsidRPr="008C4174" w14:paraId="5771EF35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DEEE8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Endurance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31420" w14:textId="77604A12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Dumas, 2001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7BAEF" w14:textId="01597C8E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Short neck flexors</w:t>
            </w:r>
            <w:r w:rsidR="001D6C36">
              <w:rPr>
                <w:sz w:val="20"/>
                <w:szCs w:val="20"/>
                <w:lang w:val="en-GB"/>
              </w:rPr>
              <w:t>, seconds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B3C38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1C8DD03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2AD4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CCFT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F5624" w14:textId="6705F82B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Zito, 2006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85D86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SCM, 22mmHg, % EMG 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8AB3B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7EC6EAE6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8FF3C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457F2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EACC4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SCM, 30mmHg, % EMG 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6AA7A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</w:t>
            </w:r>
            <w:r>
              <w:rPr>
                <w:sz w:val="20"/>
                <w:szCs w:val="20"/>
                <w:lang w:val="en-GB"/>
              </w:rPr>
              <w:t xml:space="preserve"> activity</w:t>
            </w:r>
            <w:r w:rsidRPr="005C42A2">
              <w:rPr>
                <w:sz w:val="20"/>
                <w:szCs w:val="20"/>
                <w:lang w:val="en-GB"/>
              </w:rPr>
              <w:t xml:space="preserve"> in CGH</w:t>
            </w:r>
          </w:p>
        </w:tc>
      </w:tr>
      <w:tr w:rsidR="00D01836" w:rsidRPr="008C4174" w14:paraId="3BDCE78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E7EE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8303B" w14:textId="478EADB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Jull, 2007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EEAA6" w14:textId="3DDE1D86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SCM, 22 mmHg</w:t>
            </w:r>
            <w:r w:rsidR="00E60FDD">
              <w:rPr>
                <w:sz w:val="20"/>
                <w:szCs w:val="20"/>
                <w:lang w:val="en-GB"/>
              </w:rPr>
              <w:t>,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CCA61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0F7228D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BA686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03327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73C28" w14:textId="39AB8134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SCM, 30 mmHg</w:t>
            </w:r>
            <w:r w:rsidR="00E60FDD">
              <w:rPr>
                <w:sz w:val="20"/>
                <w:szCs w:val="20"/>
                <w:lang w:val="en-GB"/>
              </w:rPr>
              <w:t>,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B8DF7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 in CGH</w:t>
            </w:r>
          </w:p>
        </w:tc>
      </w:tr>
      <w:tr w:rsidR="00D01836" w:rsidRPr="008C4174" w14:paraId="5D41D757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61128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EMG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CFCD3" w14:textId="0AC37FA1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Huber, 2012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C2DED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Trapezius, at rest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ABFE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 in CGH</w:t>
            </w:r>
          </w:p>
        </w:tc>
      </w:tr>
      <w:tr w:rsidR="00D01836" w:rsidRPr="008C4174" w14:paraId="1F7BF838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F0231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3E6A0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32CEB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Trapezius, maximal contraction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EEDF8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 in CGH</w:t>
            </w:r>
          </w:p>
        </w:tc>
      </w:tr>
      <w:tr w:rsidR="00D01836" w:rsidRPr="008C4174" w14:paraId="5C7E9C0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E4DDD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E091A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000FD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SCM, at rest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2BBE3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 in CGH</w:t>
            </w:r>
          </w:p>
        </w:tc>
      </w:tr>
      <w:tr w:rsidR="00D01836" w:rsidRPr="008C4174" w14:paraId="61D93CF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3901C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C290F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008B5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SCM, maximal contraction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ACAF7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 in CGH</w:t>
            </w:r>
          </w:p>
        </w:tc>
      </w:tr>
      <w:tr w:rsidR="00D01836" w:rsidRPr="008C4174" w14:paraId="5F6BE171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3FA3C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PAIVMS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3C655" w14:textId="25D60BD4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Zito, 2006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C925B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C0-C1, both sides, % and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780FA" w14:textId="03888495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</w:t>
            </w:r>
            <w:r>
              <w:rPr>
                <w:sz w:val="20"/>
                <w:szCs w:val="20"/>
                <w:lang w:val="en-GB"/>
              </w:rPr>
              <w:t xml:space="preserve"> SCJ </w:t>
            </w:r>
            <w:r w:rsidRPr="005C42A2">
              <w:rPr>
                <w:sz w:val="20"/>
                <w:szCs w:val="20"/>
                <w:lang w:val="en-GB"/>
              </w:rPr>
              <w:t>in CGH</w:t>
            </w:r>
          </w:p>
        </w:tc>
      </w:tr>
      <w:tr w:rsidR="00D01836" w:rsidRPr="008C4174" w14:paraId="7D619FDF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B4982C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EADF2" w14:textId="7777777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3EE37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C1-C2, both sides, % and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66A86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</w:t>
            </w:r>
            <w:r>
              <w:rPr>
                <w:sz w:val="20"/>
                <w:szCs w:val="20"/>
                <w:lang w:val="en-GB"/>
              </w:rPr>
              <w:t xml:space="preserve"> SCJ</w:t>
            </w:r>
            <w:r w:rsidRPr="005C42A2">
              <w:rPr>
                <w:sz w:val="20"/>
                <w:szCs w:val="20"/>
                <w:lang w:val="en-GB"/>
              </w:rPr>
              <w:t xml:space="preserve"> in CGH</w:t>
            </w:r>
          </w:p>
        </w:tc>
      </w:tr>
      <w:tr w:rsidR="00D01836" w:rsidRPr="008C4174" w14:paraId="04FB2C3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F1E55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B6126" w14:textId="7777777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AA01B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C2-C3, both sides, % and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D1994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 xml:space="preserve">Increased </w:t>
            </w:r>
            <w:r>
              <w:rPr>
                <w:sz w:val="20"/>
                <w:szCs w:val="20"/>
                <w:lang w:val="en-GB"/>
              </w:rPr>
              <w:t xml:space="preserve">SCJ </w:t>
            </w:r>
            <w:r w:rsidRPr="005C42A2">
              <w:rPr>
                <w:sz w:val="20"/>
                <w:szCs w:val="20"/>
                <w:lang w:val="en-GB"/>
              </w:rPr>
              <w:t>in CGH</w:t>
            </w:r>
          </w:p>
        </w:tc>
      </w:tr>
      <w:tr w:rsidR="00D01836" w:rsidRPr="008C4174" w14:paraId="0247A10B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B1D15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77AD5" w14:textId="7777777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00CC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C3-C4, both sides, % and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802FF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 xml:space="preserve">Increased </w:t>
            </w:r>
            <w:r>
              <w:rPr>
                <w:sz w:val="20"/>
                <w:szCs w:val="20"/>
                <w:lang w:val="en-GB"/>
              </w:rPr>
              <w:t xml:space="preserve">SCJ </w:t>
            </w:r>
            <w:r w:rsidRPr="005C42A2">
              <w:rPr>
                <w:sz w:val="20"/>
                <w:szCs w:val="20"/>
                <w:lang w:val="en-GB"/>
              </w:rPr>
              <w:t>in CGH</w:t>
            </w:r>
          </w:p>
        </w:tc>
      </w:tr>
      <w:tr w:rsidR="00D01836" w:rsidRPr="008C4174" w14:paraId="24FA753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9E383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9DB21" w14:textId="36DC670E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Jull, 2007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856DA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C0-C1,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8EF8C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Increased</w:t>
            </w:r>
            <w:r>
              <w:rPr>
                <w:sz w:val="20"/>
                <w:szCs w:val="20"/>
                <w:lang w:val="en-GB"/>
              </w:rPr>
              <w:t xml:space="preserve"> SCJ</w:t>
            </w:r>
            <w:r w:rsidRPr="005C42A2">
              <w:rPr>
                <w:sz w:val="20"/>
                <w:szCs w:val="20"/>
                <w:lang w:val="en-GB"/>
              </w:rPr>
              <w:t xml:space="preserve"> in CGH</w:t>
            </w:r>
          </w:p>
        </w:tc>
      </w:tr>
      <w:tr w:rsidR="00D01836" w:rsidRPr="008C4174" w14:paraId="7DFE82C6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EE6D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B951C" w14:textId="7777777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4316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C1-C2,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93622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 xml:space="preserve">Increased </w:t>
            </w:r>
            <w:r>
              <w:rPr>
                <w:sz w:val="20"/>
                <w:szCs w:val="20"/>
                <w:lang w:val="en-GB"/>
              </w:rPr>
              <w:t xml:space="preserve">SCJ </w:t>
            </w:r>
            <w:r w:rsidRPr="005C42A2">
              <w:rPr>
                <w:sz w:val="20"/>
                <w:szCs w:val="20"/>
                <w:lang w:val="en-GB"/>
              </w:rPr>
              <w:t>in CGH</w:t>
            </w:r>
          </w:p>
        </w:tc>
      </w:tr>
      <w:tr w:rsidR="00D01836" w:rsidRPr="008C4174" w14:paraId="4A04F652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BF0A0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AE5FF" w14:textId="7777777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62023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C2-C3,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9B908A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 xml:space="preserve">Increased </w:t>
            </w:r>
            <w:r>
              <w:rPr>
                <w:sz w:val="20"/>
                <w:szCs w:val="20"/>
                <w:lang w:val="en-GB"/>
              </w:rPr>
              <w:t xml:space="preserve">SCJ </w:t>
            </w:r>
            <w:r w:rsidRPr="005C42A2">
              <w:rPr>
                <w:sz w:val="20"/>
                <w:szCs w:val="20"/>
                <w:lang w:val="en-GB"/>
              </w:rPr>
              <w:t>in CGH</w:t>
            </w:r>
          </w:p>
        </w:tc>
      </w:tr>
      <w:tr w:rsidR="00D01836" w:rsidRPr="008C4174" w14:paraId="79FE9927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A7FD5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6D243" w14:textId="7777777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D43E9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C3-C4,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306F4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 xml:space="preserve">Increased </w:t>
            </w:r>
            <w:r>
              <w:rPr>
                <w:sz w:val="20"/>
                <w:szCs w:val="20"/>
                <w:lang w:val="en-GB"/>
              </w:rPr>
              <w:t xml:space="preserve">SCJ </w:t>
            </w:r>
            <w:r w:rsidRPr="005C42A2">
              <w:rPr>
                <w:sz w:val="20"/>
                <w:szCs w:val="20"/>
                <w:lang w:val="en-GB"/>
              </w:rPr>
              <w:t>in CGH</w:t>
            </w:r>
          </w:p>
        </w:tc>
      </w:tr>
      <w:tr w:rsidR="00D01836" w:rsidRPr="008C4174" w14:paraId="33881D3D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65731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BCD8B" w14:textId="7777777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8FFB3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C4-C5,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64454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7FFF9D2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67505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53FBB6" w14:textId="7777777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C461E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C5-C6,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AADF0" w14:textId="77777777" w:rsidR="00D01836" w:rsidRPr="005C42A2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5C42A2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5794EDB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C3676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21253" w14:textId="7777777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5E29A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C6-C7,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30FE0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50702B8E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0BAE3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E406E" w14:textId="77777777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A64A6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C7-T1,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3FFFB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E60FDD" w14:paraId="126E740A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3CBA9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913E0" w14:textId="176BF57B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Dumas, 2001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C270F" w14:textId="4D192A21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Cervical spine</w:t>
            </w:r>
            <w:r w:rsidR="001D6C36">
              <w:rPr>
                <w:sz w:val="20"/>
                <w:szCs w:val="20"/>
                <w:lang w:val="en-GB"/>
              </w:rPr>
              <w:t>, 3 point scale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32425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 xml:space="preserve">Increased </w:t>
            </w:r>
            <w:r>
              <w:rPr>
                <w:sz w:val="20"/>
                <w:szCs w:val="20"/>
                <w:lang w:val="en-GB"/>
              </w:rPr>
              <w:t xml:space="preserve">% of dysfunction </w:t>
            </w:r>
            <w:r w:rsidRPr="00AF3858">
              <w:rPr>
                <w:sz w:val="20"/>
                <w:szCs w:val="20"/>
                <w:lang w:val="en-GB"/>
              </w:rPr>
              <w:t>in CGH</w:t>
            </w:r>
          </w:p>
        </w:tc>
      </w:tr>
      <w:tr w:rsidR="00D01836" w:rsidRPr="008C4174" w14:paraId="79ACD148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659E2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PPIVMS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2FA10" w14:textId="0206560F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Dumas, 2001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FEBCF" w14:textId="10BCC0AB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Cervical spine</w:t>
            </w:r>
            <w:r w:rsidR="001D6C36">
              <w:rPr>
                <w:sz w:val="20"/>
                <w:szCs w:val="20"/>
                <w:lang w:val="en-GB"/>
              </w:rPr>
              <w:t>, 3 point scale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666A6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4274B7E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5B555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Skin roll test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A7997" w14:textId="3EF0C586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Dumas, 2001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74522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Trapezius muscle, 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41ACB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19C91E80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F46A6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Mechano-sensitivity of neural tissue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61736" w14:textId="4B3456C1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Zito, 2006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54257" w14:textId="39EDF600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ULTT and SLRT + CCF</w:t>
            </w:r>
            <w:r w:rsidR="001D6C36">
              <w:rPr>
                <w:sz w:val="20"/>
                <w:szCs w:val="20"/>
                <w:lang w:val="en-GB"/>
              </w:rPr>
              <w:t>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EE7A3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Increased in CGH</w:t>
            </w:r>
          </w:p>
        </w:tc>
      </w:tr>
      <w:tr w:rsidR="00D01836" w:rsidRPr="008C4174" w14:paraId="40A35D63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3D683" w14:textId="7C2C4B6F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lastRenderedPageBreak/>
              <w:t>Posture</w:t>
            </w:r>
            <w:r w:rsidR="001D6C36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93A67" w14:textId="06BE52FB" w:rsidR="00D01836" w:rsidRPr="00E0251B" w:rsidRDefault="005061F6" w:rsidP="002B5857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Zito, 2006</w:t>
            </w:r>
            <w:r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260F4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Eye-traction angle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E3AD1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3443355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26360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B2D7F" w14:textId="77777777" w:rsidR="00D01836" w:rsidRPr="00E0251B" w:rsidRDefault="00D01836" w:rsidP="002B5857">
            <w:pPr>
              <w:rPr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D2FE4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CVA, standing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2EDA1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D01836" w:rsidRPr="008C4174" w14:paraId="64BA08A9" w14:textId="77777777" w:rsidTr="002B585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2548D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26810" w14:textId="6EB0494C" w:rsidR="00D01836" w:rsidRPr="00E0251B" w:rsidRDefault="00D01836" w:rsidP="002B5857">
            <w:pPr>
              <w:jc w:val="center"/>
              <w:rPr>
                <w:sz w:val="20"/>
                <w:szCs w:val="20"/>
                <w:highlight w:val="yellow"/>
                <w:vertAlign w:val="superscript"/>
                <w:lang w:val="en-GB"/>
              </w:rPr>
            </w:pPr>
            <w:r w:rsidRPr="00E0251B">
              <w:rPr>
                <w:sz w:val="20"/>
                <w:szCs w:val="20"/>
                <w:highlight w:val="yellow"/>
                <w:lang w:val="en-GB"/>
              </w:rPr>
              <w:t>Dumas, 2001</w:t>
            </w:r>
            <w:r w:rsidR="005061F6" w:rsidRPr="00E0251B">
              <w:rPr>
                <w:sz w:val="20"/>
                <w:szCs w:val="20"/>
                <w:highlight w:val="yellow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EE22F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CVA, sitting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82402" w14:textId="77777777" w:rsidR="00D01836" w:rsidRPr="00AF3858" w:rsidRDefault="00D01836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AF3858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</w:tbl>
    <w:p w14:paraId="0310F7E5" w14:textId="7602ED31" w:rsidR="003A5DBE" w:rsidRPr="00163072" w:rsidRDefault="005061F6" w:rsidP="003A5DBE">
      <w:pPr>
        <w:rPr>
          <w:lang w:val="en-GB"/>
        </w:rPr>
      </w:pPr>
      <w:r w:rsidRPr="00E0251B">
        <w:rPr>
          <w:highlight w:val="yellow"/>
          <w:lang w:val="en-GB"/>
        </w:rPr>
        <w:t xml:space="preserve">C0-T1: joints from atlanto-axial joint to cervico-thoracic joint; CCF: Cranio-Cervical Flexion; CD: Cervical Dysfunction;CGH: Cervicogenic Headache; CVA: cranio-vertebral angle; EMG: electromyography; FRT: Flexion-Rotation Test; </w:t>
      </w:r>
      <w:r w:rsidR="003A5DBE" w:rsidRPr="00E0251B">
        <w:rPr>
          <w:highlight w:val="yellow"/>
          <w:lang w:val="en-GB"/>
        </w:rPr>
        <w:t>GON: Greater Occipital Nerve;</w:t>
      </w:r>
      <w:r w:rsidRPr="00E0251B">
        <w:rPr>
          <w:highlight w:val="yellow"/>
          <w:lang w:val="en-GB"/>
        </w:rPr>
        <w:t xml:space="preserve"> JPE: Joint Position Error;  LF: Lateral Flexion; ; PAIVMS: Passive Accesory Intervertebral Movements; PPIVMS: Passive Physiological Intervertebral Movements; PPT: Pressure Pain Threshold; SCJ: Symptomatic Cervical Joint; </w:t>
      </w:r>
      <w:r w:rsidR="003A5DBE" w:rsidRPr="00E0251B">
        <w:rPr>
          <w:highlight w:val="yellow"/>
          <w:lang w:val="en-GB"/>
        </w:rPr>
        <w:t xml:space="preserve"> </w:t>
      </w:r>
      <w:r w:rsidRPr="00E0251B">
        <w:rPr>
          <w:highlight w:val="yellow"/>
          <w:lang w:val="en-GB"/>
        </w:rPr>
        <w:t xml:space="preserve">SCM: Sternocleidomastoid; SLRT: Straight Leg Raising Test; ULTT: Upper Limb Tension Test; </w:t>
      </w:r>
      <w:r w:rsidR="003A5DBE" w:rsidRPr="00E0251B">
        <w:rPr>
          <w:highlight w:val="yellow"/>
          <w:lang w:val="en-GB"/>
        </w:rPr>
        <w:t>VAS: Visual Analogue Scale;</w:t>
      </w:r>
      <w:r w:rsidR="003A5DBE">
        <w:rPr>
          <w:lang w:val="en-GB"/>
        </w:rPr>
        <w:t xml:space="preserve"> </w:t>
      </w:r>
    </w:p>
    <w:p w14:paraId="0D492602" w14:textId="77777777" w:rsidR="00D01836" w:rsidRPr="005061F6" w:rsidRDefault="00D01836">
      <w:pPr>
        <w:rPr>
          <w:lang w:val="en-US"/>
        </w:rPr>
      </w:pPr>
    </w:p>
    <w:sectPr w:rsidR="00D01836" w:rsidRPr="005061F6" w:rsidSect="00F17E9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36"/>
    <w:rsid w:val="001D6C36"/>
    <w:rsid w:val="003A5DBE"/>
    <w:rsid w:val="00451C57"/>
    <w:rsid w:val="005061F6"/>
    <w:rsid w:val="00571314"/>
    <w:rsid w:val="00D01836"/>
    <w:rsid w:val="00E0251B"/>
    <w:rsid w:val="00E60FDD"/>
    <w:rsid w:val="00F1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5182E4"/>
  <w15:chartTrackingRefBased/>
  <w15:docId w15:val="{C7126380-500C-C642-8F45-4559AEDF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018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01836"/>
    <w:pPr>
      <w:spacing w:after="160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018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544</Words>
  <Characters>3363</Characters>
  <Application>Microsoft Office Word</Application>
  <DocSecurity>0</DocSecurity>
  <Lines>57</Lines>
  <Paragraphs>21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Anarte Borrallo</dc:creator>
  <cp:keywords/>
  <dc:description/>
  <cp:lastModifiedBy>Enrique Anarte Borrallo</cp:lastModifiedBy>
  <cp:revision>7</cp:revision>
  <dcterms:created xsi:type="dcterms:W3CDTF">2020-12-20T17:40:00Z</dcterms:created>
  <dcterms:modified xsi:type="dcterms:W3CDTF">2021-07-20T23:28:00Z</dcterms:modified>
</cp:coreProperties>
</file>