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20" w:rsidRDefault="00564720" w:rsidP="00564720">
      <w:pPr>
        <w:spacing w:line="480" w:lineRule="auto"/>
        <w:jc w:val="center"/>
        <w:rPr>
          <w:rFonts w:eastAsia="Arial"/>
          <w:b/>
          <w:sz w:val="20"/>
          <w:szCs w:val="20"/>
        </w:rPr>
      </w:pPr>
      <w:r w:rsidRPr="00B24165">
        <w:rPr>
          <w:rFonts w:eastAsia="Arial"/>
          <w:b/>
          <w:sz w:val="20"/>
          <w:szCs w:val="20"/>
        </w:rPr>
        <w:t xml:space="preserve">Supplementary material </w:t>
      </w:r>
    </w:p>
    <w:p w:rsidR="00564720" w:rsidRDefault="00564720" w:rsidP="00564720">
      <w:pPr>
        <w:spacing w:line="480" w:lineRule="auto"/>
        <w:jc w:val="center"/>
        <w:rPr>
          <w:rFonts w:eastAsia="Arial"/>
          <w:b/>
          <w:sz w:val="20"/>
          <w:szCs w:val="20"/>
        </w:rPr>
      </w:pPr>
    </w:p>
    <w:p w:rsidR="003A509F" w:rsidRDefault="003A509F" w:rsidP="00564720">
      <w:pPr>
        <w:spacing w:line="480" w:lineRule="auto"/>
        <w:jc w:val="center"/>
        <w:rPr>
          <w:rFonts w:eastAsia="Arial"/>
          <w:b/>
          <w:sz w:val="20"/>
          <w:szCs w:val="20"/>
        </w:rPr>
      </w:pPr>
    </w:p>
    <w:p w:rsidR="00564720" w:rsidRPr="00B24165" w:rsidRDefault="00564720" w:rsidP="00564720">
      <w:pPr>
        <w:spacing w:line="480" w:lineRule="auto"/>
        <w:jc w:val="center"/>
        <w:rPr>
          <w:rFonts w:eastAsia="Arial"/>
          <w:b/>
          <w:sz w:val="20"/>
          <w:szCs w:val="20"/>
        </w:rPr>
      </w:pPr>
      <w:r w:rsidRPr="00D4743D">
        <w:rPr>
          <w:rFonts w:eastAsia="Arial"/>
          <w:noProof/>
          <w:lang w:eastAsia="en-PH"/>
        </w:rPr>
        <w:drawing>
          <wp:inline distT="0" distB="0" distL="0" distR="0" wp14:anchorId="5D2A7D79" wp14:editId="421C708F">
            <wp:extent cx="5733415" cy="45586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45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720" w:rsidRDefault="00564720" w:rsidP="00564720">
      <w:pPr>
        <w:spacing w:line="480" w:lineRule="auto"/>
        <w:rPr>
          <w:rFonts w:eastAsia="Arial"/>
          <w:bCs/>
          <w:sz w:val="20"/>
          <w:szCs w:val="20"/>
          <w:lang w:val="en-GB"/>
        </w:rPr>
      </w:pPr>
      <w:r w:rsidRPr="00D4743D">
        <w:rPr>
          <w:rFonts w:eastAsia="Arial"/>
          <w:b/>
          <w:sz w:val="20"/>
          <w:szCs w:val="20"/>
          <w:lang w:val="en-GB"/>
        </w:rPr>
        <w:t xml:space="preserve">Fig. </w:t>
      </w:r>
      <w:proofErr w:type="gramStart"/>
      <w:r w:rsidRPr="00D4743D">
        <w:rPr>
          <w:rFonts w:eastAsia="Arial"/>
          <w:b/>
          <w:sz w:val="20"/>
          <w:szCs w:val="20"/>
          <w:lang w:val="en-GB"/>
        </w:rPr>
        <w:t>A</w:t>
      </w:r>
      <w:proofErr w:type="gramEnd"/>
      <w:r>
        <w:rPr>
          <w:rFonts w:eastAsia="Arial"/>
          <w:bCs/>
          <w:sz w:val="20"/>
          <w:szCs w:val="20"/>
          <w:lang w:val="en-GB"/>
        </w:rPr>
        <w:t xml:space="preserve"> Search strategy for each database</w:t>
      </w:r>
    </w:p>
    <w:p w:rsidR="003A509F" w:rsidRDefault="003A509F" w:rsidP="00564720">
      <w:pPr>
        <w:spacing w:line="480" w:lineRule="auto"/>
        <w:rPr>
          <w:rFonts w:eastAsia="Arial"/>
          <w:bCs/>
          <w:sz w:val="20"/>
          <w:szCs w:val="20"/>
          <w:lang w:val="en-GB"/>
        </w:rPr>
      </w:pPr>
    </w:p>
    <w:p w:rsidR="003A509F" w:rsidRDefault="003A509F" w:rsidP="00564720">
      <w:pPr>
        <w:spacing w:line="480" w:lineRule="auto"/>
        <w:rPr>
          <w:rFonts w:eastAsia="Arial"/>
          <w:bCs/>
          <w:sz w:val="20"/>
          <w:szCs w:val="20"/>
          <w:lang w:val="en-GB"/>
        </w:rPr>
      </w:pPr>
    </w:p>
    <w:p w:rsidR="00F03EBB" w:rsidRDefault="00F03EBB" w:rsidP="00564720">
      <w:pPr>
        <w:spacing w:line="480" w:lineRule="auto"/>
        <w:rPr>
          <w:rFonts w:eastAsia="Arial"/>
          <w:bCs/>
          <w:sz w:val="20"/>
          <w:szCs w:val="20"/>
          <w:lang w:val="en-GB"/>
        </w:rPr>
      </w:pPr>
    </w:p>
    <w:p w:rsidR="00564720" w:rsidRDefault="00F223E5" w:rsidP="00564720">
      <w:pPr>
        <w:spacing w:line="480" w:lineRule="auto"/>
        <w:rPr>
          <w:sz w:val="20"/>
          <w:szCs w:val="20"/>
          <w:lang w:val="en-GB"/>
        </w:rPr>
      </w:pPr>
      <w:r>
        <w:rPr>
          <w:noProof/>
          <w:lang w:eastAsia="en-PH"/>
        </w:rPr>
        <w:lastRenderedPageBreak/>
        <w:drawing>
          <wp:inline distT="0" distB="0" distL="0" distR="0" wp14:anchorId="22747CE8" wp14:editId="4DFCB206">
            <wp:extent cx="5943600" cy="2096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1C0" w:rsidRDefault="002B01C0" w:rsidP="002B01C0">
      <w:pPr>
        <w:spacing w:line="480" w:lineRule="auto"/>
        <w:rPr>
          <w:sz w:val="20"/>
          <w:szCs w:val="20"/>
          <w:lang w:val="en-GB"/>
        </w:rPr>
      </w:pPr>
      <w:r>
        <w:rPr>
          <w:rFonts w:eastAsia="Arial"/>
          <w:b/>
          <w:sz w:val="20"/>
          <w:szCs w:val="20"/>
          <w:lang w:val="en-GB"/>
        </w:rPr>
        <w:t xml:space="preserve">Fig. B </w:t>
      </w:r>
      <w:r w:rsidRPr="00D34211">
        <w:rPr>
          <w:sz w:val="20"/>
          <w:szCs w:val="20"/>
        </w:rPr>
        <w:t xml:space="preserve">Meta-analytic overview of prevalence of </w:t>
      </w:r>
      <w:r>
        <w:rPr>
          <w:sz w:val="20"/>
          <w:szCs w:val="20"/>
          <w:lang w:val="en-GB"/>
        </w:rPr>
        <w:t>lower back</w:t>
      </w:r>
      <w:r w:rsidRPr="00D34211">
        <w:rPr>
          <w:sz w:val="20"/>
          <w:szCs w:val="20"/>
          <w:lang w:val="en-GB"/>
        </w:rPr>
        <w:t xml:space="preserve"> WMSDs</w:t>
      </w:r>
      <w:r>
        <w:rPr>
          <w:sz w:val="20"/>
          <w:szCs w:val="20"/>
          <w:lang w:val="en-GB"/>
        </w:rPr>
        <w:t xml:space="preserve">. (a) = baseline; (b) </w:t>
      </w:r>
      <w:r w:rsidRPr="00A509BB">
        <w:rPr>
          <w:sz w:val="20"/>
          <w:szCs w:val="20"/>
        </w:rPr>
        <w:t>= 24-month follow-up</w:t>
      </w:r>
      <w:r>
        <w:rPr>
          <w:sz w:val="20"/>
          <w:szCs w:val="20"/>
          <w:lang w:val="en-GB"/>
        </w:rPr>
        <w:t>.</w:t>
      </w:r>
      <w:r w:rsidRPr="009B3F73">
        <w:rPr>
          <w:sz w:val="20"/>
          <w:szCs w:val="20"/>
          <w:lang w:val="en-GB"/>
        </w:rPr>
        <w:t xml:space="preserve"> </w:t>
      </w:r>
    </w:p>
    <w:p w:rsidR="00922600" w:rsidRDefault="00922600" w:rsidP="002B01C0">
      <w:pPr>
        <w:spacing w:line="480" w:lineRule="auto"/>
        <w:rPr>
          <w:sz w:val="20"/>
          <w:szCs w:val="20"/>
          <w:lang w:val="en-GB"/>
        </w:rPr>
      </w:pPr>
    </w:p>
    <w:p w:rsidR="00922600" w:rsidRDefault="00922600" w:rsidP="002B01C0">
      <w:pPr>
        <w:spacing w:line="480" w:lineRule="auto"/>
        <w:rPr>
          <w:sz w:val="20"/>
          <w:szCs w:val="20"/>
          <w:lang w:val="en-GB"/>
        </w:rPr>
      </w:pPr>
    </w:p>
    <w:p w:rsidR="00922600" w:rsidRDefault="00922600" w:rsidP="002B01C0">
      <w:pPr>
        <w:spacing w:line="480" w:lineRule="auto"/>
        <w:rPr>
          <w:sz w:val="20"/>
          <w:szCs w:val="20"/>
          <w:lang w:val="en-GB"/>
        </w:rPr>
      </w:pPr>
    </w:p>
    <w:p w:rsidR="00F223E5" w:rsidRDefault="00F223E5" w:rsidP="00564720">
      <w:pPr>
        <w:spacing w:line="480" w:lineRule="auto"/>
        <w:rPr>
          <w:rFonts w:eastAsia="Arial"/>
          <w:b/>
          <w:sz w:val="20"/>
          <w:szCs w:val="20"/>
          <w:lang w:val="en-GB"/>
        </w:rPr>
      </w:pPr>
      <w:r>
        <w:rPr>
          <w:noProof/>
          <w:lang w:eastAsia="en-PH"/>
        </w:rPr>
        <w:drawing>
          <wp:inline distT="0" distB="0" distL="0" distR="0" wp14:anchorId="30E9548E" wp14:editId="2691229F">
            <wp:extent cx="5943600" cy="16967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3E5" w:rsidRDefault="009B21E2" w:rsidP="00564720">
      <w:pPr>
        <w:spacing w:line="480" w:lineRule="auto"/>
        <w:rPr>
          <w:rFonts w:eastAsia="Arial"/>
          <w:b/>
          <w:sz w:val="20"/>
          <w:szCs w:val="20"/>
          <w:lang w:val="en-GB"/>
        </w:rPr>
      </w:pPr>
      <w:r>
        <w:rPr>
          <w:rFonts w:eastAsia="Arial"/>
          <w:b/>
          <w:sz w:val="20"/>
          <w:szCs w:val="20"/>
          <w:lang w:val="en-GB"/>
        </w:rPr>
        <w:t xml:space="preserve">Fig. C </w:t>
      </w:r>
      <w:r w:rsidRPr="00D34211">
        <w:rPr>
          <w:sz w:val="20"/>
          <w:szCs w:val="20"/>
        </w:rPr>
        <w:t xml:space="preserve">Meta-analytic overview of prevalence of </w:t>
      </w:r>
      <w:r>
        <w:rPr>
          <w:sz w:val="20"/>
          <w:szCs w:val="20"/>
          <w:lang w:val="en-GB"/>
        </w:rPr>
        <w:t>upper back</w:t>
      </w:r>
      <w:r w:rsidRPr="00D34211">
        <w:rPr>
          <w:sz w:val="20"/>
          <w:szCs w:val="20"/>
          <w:lang w:val="en-GB"/>
        </w:rPr>
        <w:t xml:space="preserve"> WMSDs</w:t>
      </w:r>
      <w:r>
        <w:rPr>
          <w:sz w:val="20"/>
          <w:szCs w:val="20"/>
          <w:lang w:val="en-GB"/>
        </w:rPr>
        <w:t>.</w:t>
      </w:r>
    </w:p>
    <w:p w:rsidR="00564720" w:rsidRDefault="00564720" w:rsidP="00564720">
      <w:pPr>
        <w:spacing w:line="480" w:lineRule="auto"/>
        <w:rPr>
          <w:sz w:val="20"/>
          <w:szCs w:val="20"/>
          <w:lang w:val="en-GB"/>
        </w:rPr>
      </w:pPr>
    </w:p>
    <w:p w:rsidR="00980965" w:rsidRDefault="00980965" w:rsidP="00564720">
      <w:pPr>
        <w:spacing w:line="480" w:lineRule="auto"/>
        <w:rPr>
          <w:sz w:val="20"/>
          <w:szCs w:val="20"/>
          <w:lang w:val="en-GB"/>
        </w:rPr>
      </w:pPr>
    </w:p>
    <w:p w:rsidR="00980965" w:rsidRDefault="00980965" w:rsidP="00564720">
      <w:pPr>
        <w:spacing w:line="480" w:lineRule="auto"/>
        <w:rPr>
          <w:sz w:val="20"/>
          <w:szCs w:val="20"/>
          <w:lang w:val="en-GB"/>
        </w:rPr>
      </w:pPr>
    </w:p>
    <w:p w:rsidR="00564720" w:rsidRDefault="00F223E5" w:rsidP="00564720">
      <w:pPr>
        <w:spacing w:line="480" w:lineRule="auto"/>
        <w:rPr>
          <w:sz w:val="20"/>
          <w:szCs w:val="20"/>
          <w:lang w:val="en-GB"/>
        </w:rPr>
      </w:pPr>
      <w:r>
        <w:rPr>
          <w:noProof/>
          <w:lang w:eastAsia="en-PH"/>
        </w:rPr>
        <w:lastRenderedPageBreak/>
        <w:drawing>
          <wp:inline distT="0" distB="0" distL="0" distR="0" wp14:anchorId="04D17C0B" wp14:editId="17A8251B">
            <wp:extent cx="5943600" cy="18357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720" w:rsidRDefault="009B21E2" w:rsidP="00564720">
      <w:pPr>
        <w:spacing w:line="480" w:lineRule="auto"/>
        <w:rPr>
          <w:sz w:val="20"/>
          <w:szCs w:val="20"/>
          <w:lang w:val="en-GB"/>
        </w:rPr>
      </w:pPr>
      <w:r>
        <w:rPr>
          <w:rFonts w:eastAsia="Arial"/>
          <w:b/>
          <w:sz w:val="20"/>
          <w:szCs w:val="20"/>
          <w:lang w:val="en-GB"/>
        </w:rPr>
        <w:t xml:space="preserve">Fig. D </w:t>
      </w:r>
      <w:r w:rsidRPr="00D34211">
        <w:rPr>
          <w:sz w:val="20"/>
          <w:szCs w:val="20"/>
        </w:rPr>
        <w:t xml:space="preserve">Meta-analytic overview of prevalence of </w:t>
      </w:r>
      <w:r>
        <w:rPr>
          <w:sz w:val="20"/>
          <w:szCs w:val="20"/>
          <w:lang w:val="en-GB"/>
        </w:rPr>
        <w:t>neck</w:t>
      </w:r>
      <w:r w:rsidRPr="00D34211">
        <w:rPr>
          <w:sz w:val="20"/>
          <w:szCs w:val="20"/>
          <w:lang w:val="en-GB"/>
        </w:rPr>
        <w:t xml:space="preserve"> WMSDs</w:t>
      </w:r>
      <w:r>
        <w:rPr>
          <w:sz w:val="20"/>
          <w:szCs w:val="20"/>
          <w:lang w:val="en-GB"/>
        </w:rPr>
        <w:t>.</w:t>
      </w:r>
    </w:p>
    <w:p w:rsidR="008802D4" w:rsidRDefault="008802D4" w:rsidP="00564720">
      <w:pPr>
        <w:spacing w:line="480" w:lineRule="auto"/>
        <w:rPr>
          <w:sz w:val="20"/>
          <w:szCs w:val="20"/>
          <w:lang w:val="en-GB"/>
        </w:rPr>
      </w:pPr>
    </w:p>
    <w:p w:rsidR="00F03EBB" w:rsidRDefault="00F03EBB" w:rsidP="00564720">
      <w:pPr>
        <w:spacing w:line="480" w:lineRule="auto"/>
        <w:rPr>
          <w:sz w:val="20"/>
          <w:szCs w:val="20"/>
          <w:lang w:val="en-GB"/>
        </w:rPr>
      </w:pPr>
    </w:p>
    <w:p w:rsidR="005F18B9" w:rsidRDefault="005F18B9" w:rsidP="00564720">
      <w:pPr>
        <w:spacing w:line="480" w:lineRule="auto"/>
        <w:rPr>
          <w:sz w:val="20"/>
          <w:szCs w:val="20"/>
          <w:lang w:val="en-GB"/>
        </w:rPr>
      </w:pPr>
    </w:p>
    <w:p w:rsidR="00F03EBB" w:rsidRDefault="00F03EBB" w:rsidP="00564720">
      <w:pPr>
        <w:spacing w:line="480" w:lineRule="auto"/>
        <w:rPr>
          <w:sz w:val="20"/>
          <w:szCs w:val="20"/>
          <w:lang w:val="en-GB"/>
        </w:rPr>
      </w:pPr>
    </w:p>
    <w:p w:rsidR="00564720" w:rsidRDefault="00F223E5" w:rsidP="00564720">
      <w:pPr>
        <w:spacing w:line="480" w:lineRule="auto"/>
        <w:rPr>
          <w:sz w:val="20"/>
          <w:szCs w:val="20"/>
          <w:lang w:val="en-GB"/>
        </w:rPr>
      </w:pPr>
      <w:r>
        <w:rPr>
          <w:noProof/>
          <w:lang w:eastAsia="en-PH"/>
        </w:rPr>
        <w:drawing>
          <wp:inline distT="0" distB="0" distL="0" distR="0" wp14:anchorId="11EBC885" wp14:editId="64FE8F1B">
            <wp:extent cx="5943600" cy="20129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58C" w:rsidRDefault="00E2558C" w:rsidP="00564720">
      <w:pPr>
        <w:spacing w:line="480" w:lineRule="auto"/>
        <w:rPr>
          <w:sz w:val="20"/>
          <w:szCs w:val="20"/>
          <w:lang w:val="en-GB"/>
        </w:rPr>
      </w:pPr>
      <w:r>
        <w:rPr>
          <w:rFonts w:eastAsia="Arial"/>
          <w:b/>
          <w:sz w:val="20"/>
          <w:szCs w:val="20"/>
          <w:lang w:val="en-GB"/>
        </w:rPr>
        <w:t xml:space="preserve">Fig. E </w:t>
      </w:r>
      <w:r w:rsidRPr="00D34211">
        <w:rPr>
          <w:sz w:val="20"/>
          <w:szCs w:val="20"/>
        </w:rPr>
        <w:t xml:space="preserve">Meta-analytic overview of prevalence of </w:t>
      </w:r>
      <w:r>
        <w:rPr>
          <w:sz w:val="20"/>
          <w:szCs w:val="20"/>
          <w:lang w:val="en-GB"/>
        </w:rPr>
        <w:t>shoulder</w:t>
      </w:r>
      <w:r w:rsidRPr="00D34211">
        <w:rPr>
          <w:sz w:val="20"/>
          <w:szCs w:val="20"/>
          <w:lang w:val="en-GB"/>
        </w:rPr>
        <w:t xml:space="preserve"> WMSDs</w:t>
      </w:r>
      <w:r>
        <w:rPr>
          <w:sz w:val="20"/>
          <w:szCs w:val="20"/>
          <w:lang w:val="en-GB"/>
        </w:rPr>
        <w:t xml:space="preserve">. </w:t>
      </w:r>
    </w:p>
    <w:p w:rsidR="00564720" w:rsidRDefault="00564720" w:rsidP="00564720">
      <w:pPr>
        <w:spacing w:line="480" w:lineRule="auto"/>
        <w:rPr>
          <w:sz w:val="20"/>
          <w:szCs w:val="20"/>
          <w:lang w:val="en-GB"/>
        </w:rPr>
      </w:pPr>
    </w:p>
    <w:p w:rsidR="005F18B9" w:rsidRDefault="005F18B9" w:rsidP="00564720">
      <w:pPr>
        <w:spacing w:line="480" w:lineRule="auto"/>
        <w:rPr>
          <w:sz w:val="20"/>
          <w:szCs w:val="20"/>
          <w:lang w:val="en-GB"/>
        </w:rPr>
      </w:pPr>
    </w:p>
    <w:p w:rsidR="005F18B9" w:rsidRDefault="005F18B9" w:rsidP="00564720">
      <w:pPr>
        <w:spacing w:line="480" w:lineRule="auto"/>
        <w:rPr>
          <w:sz w:val="20"/>
          <w:szCs w:val="20"/>
          <w:lang w:val="en-GB"/>
        </w:rPr>
      </w:pPr>
    </w:p>
    <w:p w:rsidR="005F18B9" w:rsidRDefault="005F18B9" w:rsidP="00564720">
      <w:pPr>
        <w:spacing w:line="480" w:lineRule="auto"/>
        <w:rPr>
          <w:sz w:val="20"/>
          <w:szCs w:val="20"/>
          <w:lang w:val="en-GB"/>
        </w:rPr>
      </w:pPr>
    </w:p>
    <w:p w:rsidR="00564720" w:rsidRPr="00B24165" w:rsidRDefault="00F223E5" w:rsidP="00564720">
      <w:pPr>
        <w:spacing w:line="480" w:lineRule="auto"/>
        <w:rPr>
          <w:sz w:val="20"/>
          <w:szCs w:val="20"/>
          <w:lang w:val="en-GB"/>
        </w:rPr>
      </w:pPr>
      <w:r>
        <w:rPr>
          <w:noProof/>
          <w:lang w:eastAsia="en-PH"/>
        </w:rPr>
        <w:lastRenderedPageBreak/>
        <w:drawing>
          <wp:inline distT="0" distB="0" distL="0" distR="0" wp14:anchorId="0B430010" wp14:editId="38E26344">
            <wp:extent cx="5943600" cy="15944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720" w:rsidRDefault="00E2558C" w:rsidP="00564720">
      <w:pPr>
        <w:spacing w:line="480" w:lineRule="auto"/>
        <w:rPr>
          <w:sz w:val="20"/>
          <w:szCs w:val="20"/>
          <w:lang w:val="en-GB"/>
        </w:rPr>
      </w:pPr>
      <w:r>
        <w:rPr>
          <w:rFonts w:eastAsia="Arial"/>
          <w:b/>
          <w:sz w:val="20"/>
          <w:szCs w:val="20"/>
          <w:lang w:val="en-GB"/>
        </w:rPr>
        <w:t xml:space="preserve">Fig. F </w:t>
      </w:r>
      <w:r w:rsidRPr="00D34211">
        <w:rPr>
          <w:sz w:val="20"/>
          <w:szCs w:val="20"/>
        </w:rPr>
        <w:t xml:space="preserve">Meta-analytic overview of prevalence of </w:t>
      </w:r>
      <w:r>
        <w:rPr>
          <w:sz w:val="20"/>
          <w:szCs w:val="20"/>
          <w:lang w:val="en-GB"/>
        </w:rPr>
        <w:t>hip</w:t>
      </w:r>
      <w:r w:rsidRPr="00D34211">
        <w:rPr>
          <w:sz w:val="20"/>
          <w:szCs w:val="20"/>
          <w:lang w:val="en-GB"/>
        </w:rPr>
        <w:t xml:space="preserve"> WMSDs</w:t>
      </w:r>
      <w:r>
        <w:rPr>
          <w:sz w:val="20"/>
          <w:szCs w:val="20"/>
          <w:lang w:val="en-GB"/>
        </w:rPr>
        <w:t>.</w:t>
      </w:r>
    </w:p>
    <w:p w:rsidR="00E2558C" w:rsidRDefault="00E2558C" w:rsidP="00564720">
      <w:pPr>
        <w:spacing w:line="480" w:lineRule="auto"/>
        <w:rPr>
          <w:sz w:val="20"/>
          <w:szCs w:val="20"/>
          <w:lang w:val="en-GB"/>
        </w:rPr>
      </w:pPr>
    </w:p>
    <w:p w:rsidR="00C447B6" w:rsidRDefault="00C447B6" w:rsidP="00564720">
      <w:pPr>
        <w:spacing w:line="480" w:lineRule="auto"/>
        <w:rPr>
          <w:sz w:val="20"/>
          <w:szCs w:val="20"/>
          <w:lang w:val="en-GB"/>
        </w:rPr>
      </w:pPr>
    </w:p>
    <w:p w:rsidR="00C447B6" w:rsidRDefault="00C447B6" w:rsidP="00564720">
      <w:pPr>
        <w:spacing w:line="480" w:lineRule="auto"/>
        <w:rPr>
          <w:sz w:val="20"/>
          <w:szCs w:val="20"/>
          <w:lang w:val="en-GB"/>
        </w:rPr>
      </w:pPr>
    </w:p>
    <w:p w:rsidR="00564720" w:rsidRDefault="00F223E5" w:rsidP="00564720">
      <w:pPr>
        <w:spacing w:line="480" w:lineRule="auto"/>
        <w:rPr>
          <w:sz w:val="20"/>
          <w:szCs w:val="20"/>
          <w:lang w:val="en-GB"/>
        </w:rPr>
      </w:pPr>
      <w:r>
        <w:rPr>
          <w:noProof/>
          <w:lang w:eastAsia="en-PH"/>
        </w:rPr>
        <w:drawing>
          <wp:inline distT="0" distB="0" distL="0" distR="0" wp14:anchorId="3956B050" wp14:editId="1CF7F277">
            <wp:extent cx="5943600" cy="15767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58C" w:rsidRDefault="00E2558C" w:rsidP="00564720">
      <w:pPr>
        <w:spacing w:line="480" w:lineRule="auto"/>
        <w:rPr>
          <w:rFonts w:eastAsia="Arial"/>
          <w:b/>
          <w:sz w:val="20"/>
          <w:szCs w:val="20"/>
          <w:lang w:val="en-GB"/>
        </w:rPr>
      </w:pPr>
      <w:r>
        <w:rPr>
          <w:rFonts w:eastAsia="Arial"/>
          <w:b/>
          <w:sz w:val="20"/>
          <w:szCs w:val="20"/>
          <w:lang w:val="en-GB"/>
        </w:rPr>
        <w:t xml:space="preserve">Fig. G </w:t>
      </w:r>
      <w:r w:rsidRPr="00D34211">
        <w:rPr>
          <w:sz w:val="20"/>
          <w:szCs w:val="20"/>
        </w:rPr>
        <w:t xml:space="preserve">Meta-analytic overview of prevalence of </w:t>
      </w:r>
      <w:r>
        <w:rPr>
          <w:sz w:val="20"/>
          <w:szCs w:val="20"/>
          <w:lang w:val="en-GB"/>
        </w:rPr>
        <w:t>knee</w:t>
      </w:r>
      <w:r w:rsidRPr="00D34211">
        <w:rPr>
          <w:sz w:val="20"/>
          <w:szCs w:val="20"/>
          <w:lang w:val="en-GB"/>
        </w:rPr>
        <w:t xml:space="preserve"> WMSDs</w:t>
      </w:r>
      <w:r>
        <w:rPr>
          <w:sz w:val="20"/>
          <w:szCs w:val="20"/>
          <w:lang w:val="en-GB"/>
        </w:rPr>
        <w:t>.</w:t>
      </w:r>
    </w:p>
    <w:p w:rsidR="00564720" w:rsidRDefault="00564720" w:rsidP="00564720">
      <w:pPr>
        <w:spacing w:line="480" w:lineRule="auto"/>
        <w:rPr>
          <w:sz w:val="20"/>
          <w:szCs w:val="20"/>
          <w:lang w:val="en-GB"/>
        </w:rPr>
      </w:pPr>
    </w:p>
    <w:p w:rsidR="00B86FAD" w:rsidRDefault="00B86FAD" w:rsidP="00564720">
      <w:pPr>
        <w:spacing w:line="480" w:lineRule="auto"/>
        <w:rPr>
          <w:sz w:val="20"/>
          <w:szCs w:val="20"/>
          <w:lang w:val="en-GB"/>
        </w:rPr>
      </w:pPr>
      <w:bookmarkStart w:id="0" w:name="_GoBack"/>
      <w:bookmarkEnd w:id="0"/>
    </w:p>
    <w:p w:rsidR="00E2558C" w:rsidRDefault="00E2558C"/>
    <w:p w:rsidR="0050750B" w:rsidRDefault="00F223E5">
      <w:r>
        <w:rPr>
          <w:noProof/>
          <w:lang w:eastAsia="en-PH"/>
        </w:rPr>
        <w:drawing>
          <wp:inline distT="0" distB="0" distL="0" distR="0" wp14:anchorId="2BFFE248" wp14:editId="6D87D879">
            <wp:extent cx="5943600" cy="1365662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9747" cy="136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58C" w:rsidRDefault="00E2558C"/>
    <w:p w:rsidR="00E2558C" w:rsidRDefault="00E2558C">
      <w:r>
        <w:rPr>
          <w:rFonts w:eastAsia="Arial"/>
          <w:b/>
          <w:sz w:val="20"/>
          <w:szCs w:val="20"/>
          <w:lang w:val="en-GB"/>
        </w:rPr>
        <w:t xml:space="preserve">Fig. H </w:t>
      </w:r>
      <w:r w:rsidRPr="00D34211">
        <w:rPr>
          <w:sz w:val="20"/>
          <w:szCs w:val="20"/>
        </w:rPr>
        <w:t xml:space="preserve">Meta-analytic overview of prevalence of </w:t>
      </w:r>
      <w:r>
        <w:rPr>
          <w:sz w:val="20"/>
          <w:szCs w:val="20"/>
          <w:lang w:val="en-GB"/>
        </w:rPr>
        <w:t>ankle/feet</w:t>
      </w:r>
      <w:r w:rsidRPr="00D34211">
        <w:rPr>
          <w:sz w:val="20"/>
          <w:szCs w:val="20"/>
          <w:lang w:val="en-GB"/>
        </w:rPr>
        <w:t xml:space="preserve"> WMSDs</w:t>
      </w:r>
      <w:r>
        <w:rPr>
          <w:sz w:val="20"/>
          <w:szCs w:val="20"/>
          <w:lang w:val="en-GB"/>
        </w:rPr>
        <w:t>.</w:t>
      </w:r>
    </w:p>
    <w:sectPr w:rsidR="00E25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20"/>
    <w:rsid w:val="002B01C0"/>
    <w:rsid w:val="003A509F"/>
    <w:rsid w:val="0050750B"/>
    <w:rsid w:val="00564720"/>
    <w:rsid w:val="005F18B9"/>
    <w:rsid w:val="008802D4"/>
    <w:rsid w:val="00922600"/>
    <w:rsid w:val="00980965"/>
    <w:rsid w:val="009B21E2"/>
    <w:rsid w:val="00B86FAD"/>
    <w:rsid w:val="00C447B6"/>
    <w:rsid w:val="00E2558C"/>
    <w:rsid w:val="00EE4253"/>
    <w:rsid w:val="00F03EBB"/>
    <w:rsid w:val="00F2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FB482"/>
  <w15:docId w15:val="{ABB0E497-D924-4C57-BC01-303BFB82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PH"/>
    </w:rPr>
  </w:style>
  <w:style w:type="paragraph" w:styleId="Heading1">
    <w:name w:val="heading 1"/>
    <w:next w:val="Normal"/>
    <w:link w:val="Heading1Char"/>
    <w:uiPriority w:val="9"/>
    <w:unhideWhenUsed/>
    <w:qFormat/>
    <w:rsid w:val="002B01C0"/>
    <w:pPr>
      <w:keepNext/>
      <w:keepLines/>
      <w:spacing w:after="65" w:line="259" w:lineRule="auto"/>
      <w:ind w:right="2319"/>
      <w:outlineLvl w:val="0"/>
    </w:pPr>
    <w:rPr>
      <w:rFonts w:ascii="Arial" w:eastAsia="Arial" w:hAnsi="Arial" w:cs="Arial"/>
      <w:color w:val="000000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47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20"/>
    <w:rPr>
      <w:rFonts w:ascii="Tahoma" w:eastAsia="Times New Roman" w:hAnsi="Tahoma" w:cs="Tahoma"/>
      <w:sz w:val="16"/>
      <w:szCs w:val="16"/>
      <w:lang w:val="en-PH"/>
    </w:rPr>
  </w:style>
  <w:style w:type="character" w:customStyle="1" w:styleId="Heading1Char">
    <w:name w:val="Heading 1 Char"/>
    <w:basedOn w:val="DefaultParagraphFont"/>
    <w:link w:val="Heading1"/>
    <w:uiPriority w:val="9"/>
    <w:rsid w:val="002B01C0"/>
    <w:rPr>
      <w:rFonts w:ascii="Arial" w:eastAsia="Arial" w:hAnsi="Arial" w:cs="Arial"/>
      <w:color w:val="000000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Jesun Somoza</cp:lastModifiedBy>
  <cp:revision>13</cp:revision>
  <dcterms:created xsi:type="dcterms:W3CDTF">2021-08-19T12:09:00Z</dcterms:created>
  <dcterms:modified xsi:type="dcterms:W3CDTF">2021-08-30T17:32:00Z</dcterms:modified>
</cp:coreProperties>
</file>