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09462" w14:textId="77777777" w:rsidR="002C50CD" w:rsidRDefault="002C50CD" w:rsidP="002C50CD">
      <w:pPr>
        <w:spacing w:line="480" w:lineRule="auto"/>
        <w:rPr>
          <w:rFonts w:ascii="Arial" w:hAnsi="Arial"/>
          <w:i/>
        </w:rPr>
      </w:pPr>
      <w:r>
        <w:rPr>
          <w:rFonts w:ascii="Arial" w:hAnsi="Arial"/>
          <w:i/>
        </w:rPr>
        <w:t xml:space="preserve">Tab. 1: </w:t>
      </w:r>
      <w:r w:rsidRPr="00C75DCF">
        <w:rPr>
          <w:rFonts w:ascii="Arial" w:hAnsi="Arial"/>
          <w:i/>
        </w:rPr>
        <w:t xml:space="preserve">Pearls &amp; </w:t>
      </w:r>
      <w:proofErr w:type="spellStart"/>
      <w:r>
        <w:rPr>
          <w:rFonts w:ascii="Arial" w:hAnsi="Arial"/>
          <w:i/>
        </w:rPr>
        <w:t>P</w:t>
      </w:r>
      <w:r w:rsidRPr="00C75DCF">
        <w:rPr>
          <w:rFonts w:ascii="Arial" w:hAnsi="Arial"/>
          <w:i/>
        </w:rPr>
        <w:t>itfalls</w:t>
      </w:r>
      <w:proofErr w:type="spellEnd"/>
    </w:p>
    <w:p w14:paraId="41A91BC3" w14:textId="77777777" w:rsidR="002C50CD" w:rsidRPr="00C75DCF" w:rsidRDefault="002C50CD" w:rsidP="002C50CD">
      <w:pPr>
        <w:spacing w:line="480" w:lineRule="auto"/>
        <w:rPr>
          <w:rFonts w:ascii="Arial" w:hAnsi="Arial"/>
          <w:i/>
        </w:rPr>
      </w:pPr>
    </w:p>
    <w:p w14:paraId="0F9AEF78" w14:textId="77777777" w:rsidR="002C50CD" w:rsidRPr="00604AA9" w:rsidRDefault="002C50CD" w:rsidP="002C50CD">
      <w:pPr>
        <w:numPr>
          <w:ilvl w:val="0"/>
          <w:numId w:val="1"/>
        </w:numPr>
        <w:spacing w:line="480" w:lineRule="auto"/>
        <w:rPr>
          <w:rFonts w:ascii="Arial" w:hAnsi="Arial"/>
        </w:rPr>
      </w:pPr>
      <w:r w:rsidRPr="00604AA9">
        <w:rPr>
          <w:rFonts w:ascii="Arial" w:hAnsi="Arial"/>
        </w:rPr>
        <w:t xml:space="preserve">The Shannon </w:t>
      </w:r>
      <w:proofErr w:type="spellStart"/>
      <w:r w:rsidRPr="00604AA9">
        <w:rPr>
          <w:rFonts w:ascii="Arial" w:hAnsi="Arial"/>
        </w:rPr>
        <w:t>burr</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a single-</w:t>
      </w:r>
      <w:proofErr w:type="spellStart"/>
      <w:r w:rsidRPr="00604AA9">
        <w:rPr>
          <w:rFonts w:ascii="Arial" w:hAnsi="Arial"/>
        </w:rPr>
        <w:t>use</w:t>
      </w:r>
      <w:proofErr w:type="spellEnd"/>
      <w:r w:rsidRPr="00604AA9">
        <w:rPr>
          <w:rFonts w:ascii="Arial" w:hAnsi="Arial"/>
        </w:rPr>
        <w:t xml:space="preserve"> </w:t>
      </w:r>
      <w:proofErr w:type="spellStart"/>
      <w:r w:rsidRPr="00604AA9">
        <w:rPr>
          <w:rFonts w:ascii="Arial" w:hAnsi="Arial"/>
        </w:rPr>
        <w:t>device</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not </w:t>
      </w:r>
      <w:proofErr w:type="spellStart"/>
      <w:r w:rsidRPr="00604AA9">
        <w:rPr>
          <w:rFonts w:ascii="Arial" w:hAnsi="Arial"/>
        </w:rPr>
        <w:t>intended</w:t>
      </w:r>
      <w:proofErr w:type="spellEnd"/>
      <w:r w:rsidRPr="00604AA9">
        <w:rPr>
          <w:rFonts w:ascii="Arial" w:hAnsi="Arial"/>
        </w:rPr>
        <w:t xml:space="preserve"> </w:t>
      </w:r>
      <w:proofErr w:type="spellStart"/>
      <w:r w:rsidRPr="00604AA9">
        <w:rPr>
          <w:rFonts w:ascii="Arial" w:hAnsi="Arial"/>
        </w:rPr>
        <w:t>for</w:t>
      </w:r>
      <w:proofErr w:type="spellEnd"/>
      <w:r w:rsidRPr="00604AA9">
        <w:rPr>
          <w:rFonts w:ascii="Arial" w:hAnsi="Arial"/>
        </w:rPr>
        <w:t xml:space="preserve"> </w:t>
      </w:r>
      <w:proofErr w:type="spellStart"/>
      <w:r w:rsidRPr="00604AA9">
        <w:rPr>
          <w:rFonts w:ascii="Arial" w:hAnsi="Arial"/>
        </w:rPr>
        <w:t>re-sterilization</w:t>
      </w:r>
      <w:proofErr w:type="spellEnd"/>
      <w:r w:rsidRPr="00604AA9">
        <w:rPr>
          <w:rFonts w:ascii="Arial" w:hAnsi="Arial"/>
        </w:rPr>
        <w:t xml:space="preserve">. </w:t>
      </w:r>
      <w:proofErr w:type="spellStart"/>
      <w:r w:rsidRPr="00604AA9">
        <w:rPr>
          <w:rFonts w:ascii="Arial" w:hAnsi="Arial"/>
        </w:rPr>
        <w:t>Using</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burr</w:t>
      </w:r>
      <w:proofErr w:type="spellEnd"/>
      <w:r w:rsidRPr="00604AA9">
        <w:rPr>
          <w:rFonts w:ascii="Arial" w:hAnsi="Arial"/>
        </w:rPr>
        <w:t xml:space="preserve"> multiple </w:t>
      </w:r>
      <w:proofErr w:type="spellStart"/>
      <w:r w:rsidRPr="00604AA9">
        <w:rPr>
          <w:rFonts w:ascii="Arial" w:hAnsi="Arial"/>
        </w:rPr>
        <w:t>times</w:t>
      </w:r>
      <w:proofErr w:type="spellEnd"/>
      <w:r w:rsidRPr="00604AA9">
        <w:rPr>
          <w:rFonts w:ascii="Arial" w:hAnsi="Arial"/>
        </w:rPr>
        <w:t xml:space="preserve"> </w:t>
      </w:r>
      <w:proofErr w:type="spellStart"/>
      <w:r w:rsidRPr="00604AA9">
        <w:rPr>
          <w:rFonts w:ascii="Arial" w:hAnsi="Arial"/>
        </w:rPr>
        <w:t>can</w:t>
      </w:r>
      <w:proofErr w:type="spellEnd"/>
      <w:r w:rsidRPr="00604AA9">
        <w:rPr>
          <w:rFonts w:ascii="Arial" w:hAnsi="Arial"/>
        </w:rPr>
        <w:t xml:space="preserve"> </w:t>
      </w:r>
      <w:proofErr w:type="spellStart"/>
      <w:r w:rsidRPr="00604AA9">
        <w:rPr>
          <w:rFonts w:ascii="Arial" w:hAnsi="Arial"/>
        </w:rPr>
        <w:t>lead</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breakage</w:t>
      </w:r>
      <w:proofErr w:type="spellEnd"/>
      <w:r w:rsidRPr="00604AA9">
        <w:rPr>
          <w:rFonts w:ascii="Arial" w:hAnsi="Arial"/>
        </w:rPr>
        <w:t xml:space="preserve"> </w:t>
      </w:r>
      <w:proofErr w:type="spellStart"/>
      <w:r w:rsidRPr="00604AA9">
        <w:rPr>
          <w:rFonts w:ascii="Arial" w:hAnsi="Arial"/>
        </w:rPr>
        <w:t>or</w:t>
      </w:r>
      <w:proofErr w:type="spellEnd"/>
      <w:r w:rsidRPr="00604AA9">
        <w:rPr>
          <w:rFonts w:ascii="Arial" w:hAnsi="Arial"/>
        </w:rPr>
        <w:t xml:space="preserve">, </w:t>
      </w:r>
      <w:proofErr w:type="spellStart"/>
      <w:r w:rsidRPr="00604AA9">
        <w:rPr>
          <w:rFonts w:ascii="Arial" w:hAnsi="Arial"/>
        </w:rPr>
        <w:t>more</w:t>
      </w:r>
      <w:proofErr w:type="spellEnd"/>
      <w:r w:rsidRPr="00604AA9">
        <w:rPr>
          <w:rFonts w:ascii="Arial" w:hAnsi="Arial"/>
        </w:rPr>
        <w:t xml:space="preserve"> </w:t>
      </w:r>
      <w:proofErr w:type="spellStart"/>
      <w:r w:rsidRPr="00604AA9">
        <w:rPr>
          <w:rFonts w:ascii="Arial" w:hAnsi="Arial"/>
        </w:rPr>
        <w:t>likely</w:t>
      </w:r>
      <w:proofErr w:type="spellEnd"/>
      <w:r w:rsidRPr="00604AA9">
        <w:rPr>
          <w:rFonts w:ascii="Arial" w:hAnsi="Arial"/>
        </w:rPr>
        <w:t xml:space="preserve">, non-union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A </w:t>
      </w:r>
      <w:proofErr w:type="spellStart"/>
      <w:r w:rsidRPr="00604AA9">
        <w:rPr>
          <w:rFonts w:ascii="Arial" w:hAnsi="Arial"/>
        </w:rPr>
        <w:t>blunt</w:t>
      </w:r>
      <w:proofErr w:type="spellEnd"/>
      <w:r w:rsidRPr="00604AA9">
        <w:rPr>
          <w:rFonts w:ascii="Arial" w:hAnsi="Arial"/>
        </w:rPr>
        <w:t xml:space="preserve"> </w:t>
      </w:r>
      <w:proofErr w:type="spellStart"/>
      <w:r w:rsidRPr="00604AA9">
        <w:rPr>
          <w:rFonts w:ascii="Arial" w:hAnsi="Arial"/>
        </w:rPr>
        <w:t>burr</w:t>
      </w:r>
      <w:proofErr w:type="spellEnd"/>
      <w:r w:rsidRPr="00604AA9">
        <w:rPr>
          <w:rFonts w:ascii="Arial" w:hAnsi="Arial"/>
        </w:rPr>
        <w:t xml:space="preserve"> will </w:t>
      </w:r>
      <w:proofErr w:type="spellStart"/>
      <w:r w:rsidRPr="00604AA9">
        <w:rPr>
          <w:rFonts w:ascii="Arial" w:hAnsi="Arial"/>
        </w:rPr>
        <w:t>create</w:t>
      </w:r>
      <w:proofErr w:type="spellEnd"/>
      <w:r w:rsidRPr="00604AA9">
        <w:rPr>
          <w:rFonts w:ascii="Arial" w:hAnsi="Arial"/>
        </w:rPr>
        <w:t xml:space="preserve"> </w:t>
      </w:r>
      <w:proofErr w:type="spellStart"/>
      <w:r w:rsidRPr="00604AA9">
        <w:rPr>
          <w:rFonts w:ascii="Arial" w:hAnsi="Arial"/>
        </w:rPr>
        <w:t>heat</w:t>
      </w:r>
      <w:proofErr w:type="spellEnd"/>
      <w:r w:rsidRPr="00604AA9">
        <w:rPr>
          <w:rFonts w:ascii="Arial" w:hAnsi="Arial"/>
        </w:rPr>
        <w:t xml:space="preserve">, </w:t>
      </w:r>
      <w:proofErr w:type="spellStart"/>
      <w:r w:rsidRPr="00604AA9">
        <w:rPr>
          <w:rFonts w:ascii="Arial" w:hAnsi="Arial"/>
        </w:rPr>
        <w:t>heat</w:t>
      </w:r>
      <w:proofErr w:type="spellEnd"/>
      <w:r w:rsidRPr="00604AA9">
        <w:rPr>
          <w:rFonts w:ascii="Arial" w:hAnsi="Arial"/>
        </w:rPr>
        <w:t xml:space="preserve"> will </w:t>
      </w:r>
      <w:proofErr w:type="spellStart"/>
      <w:r w:rsidRPr="00604AA9">
        <w:rPr>
          <w:rFonts w:ascii="Arial" w:hAnsi="Arial"/>
        </w:rPr>
        <w:t>create</w:t>
      </w:r>
      <w:proofErr w:type="spellEnd"/>
      <w:r w:rsidRPr="00604AA9">
        <w:rPr>
          <w:rFonts w:ascii="Arial" w:hAnsi="Arial"/>
        </w:rPr>
        <w:t xml:space="preserve"> </w:t>
      </w:r>
      <w:proofErr w:type="spellStart"/>
      <w:r w:rsidRPr="00604AA9">
        <w:rPr>
          <w:rFonts w:ascii="Arial" w:hAnsi="Arial"/>
        </w:rPr>
        <w:t>necrosis</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necrosis</w:t>
      </w:r>
      <w:proofErr w:type="spellEnd"/>
      <w:r w:rsidRPr="00604AA9">
        <w:rPr>
          <w:rFonts w:ascii="Arial" w:hAnsi="Arial"/>
        </w:rPr>
        <w:t xml:space="preserve"> </w:t>
      </w:r>
      <w:proofErr w:type="spellStart"/>
      <w:r w:rsidRPr="00604AA9">
        <w:rPr>
          <w:rFonts w:ascii="Arial" w:hAnsi="Arial"/>
        </w:rPr>
        <w:t>leads</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non-union.</w:t>
      </w:r>
    </w:p>
    <w:p w14:paraId="45E18A16" w14:textId="77777777" w:rsidR="002C50CD" w:rsidRPr="00604AA9" w:rsidRDefault="002C50CD" w:rsidP="002C50CD">
      <w:pPr>
        <w:numPr>
          <w:ilvl w:val="0"/>
          <w:numId w:val="1"/>
        </w:numPr>
        <w:spacing w:line="480" w:lineRule="auto"/>
        <w:rPr>
          <w:rFonts w:ascii="Arial" w:hAnsi="Arial"/>
        </w:rPr>
      </w:pPr>
      <w:r w:rsidRPr="00604AA9">
        <w:rPr>
          <w:rFonts w:ascii="Arial" w:hAnsi="Arial"/>
        </w:rPr>
        <w:t xml:space="preserve">The </w:t>
      </w:r>
      <w:proofErr w:type="spellStart"/>
      <w:r w:rsidRPr="00604AA9">
        <w:rPr>
          <w:rFonts w:ascii="Arial" w:hAnsi="Arial"/>
        </w:rPr>
        <w:t>position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burr</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not </w:t>
      </w:r>
      <w:proofErr w:type="spellStart"/>
      <w:r w:rsidRPr="00604AA9">
        <w:rPr>
          <w:rFonts w:ascii="Arial" w:hAnsi="Arial"/>
        </w:rPr>
        <w:t>only</w:t>
      </w:r>
      <w:proofErr w:type="spellEnd"/>
      <w:r w:rsidRPr="00604AA9">
        <w:rPr>
          <w:rFonts w:ascii="Arial" w:hAnsi="Arial"/>
        </w:rPr>
        <w:t xml:space="preserve"> </w:t>
      </w:r>
      <w:proofErr w:type="spellStart"/>
      <w:r w:rsidRPr="00604AA9">
        <w:rPr>
          <w:rFonts w:ascii="Arial" w:hAnsi="Arial"/>
        </w:rPr>
        <w:t>controlled</w:t>
      </w:r>
      <w:proofErr w:type="spellEnd"/>
      <w:r w:rsidRPr="00604AA9">
        <w:rPr>
          <w:rFonts w:ascii="Arial" w:hAnsi="Arial"/>
        </w:rPr>
        <w:t xml:space="preserve"> </w:t>
      </w:r>
      <w:proofErr w:type="spellStart"/>
      <w:r w:rsidRPr="00604AA9">
        <w:rPr>
          <w:rFonts w:ascii="Arial" w:hAnsi="Arial"/>
        </w:rPr>
        <w:t>fluoroscopically</w:t>
      </w:r>
      <w:proofErr w:type="spellEnd"/>
      <w:r w:rsidRPr="00604AA9">
        <w:rPr>
          <w:rFonts w:ascii="Arial" w:hAnsi="Arial"/>
        </w:rPr>
        <w:t xml:space="preserve"> but also </w:t>
      </w:r>
      <w:proofErr w:type="spellStart"/>
      <w:r w:rsidRPr="00604AA9">
        <w:rPr>
          <w:rFonts w:ascii="Arial" w:hAnsi="Arial"/>
        </w:rPr>
        <w:t>tactically</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acoustically</w:t>
      </w:r>
      <w:proofErr w:type="spellEnd"/>
      <w:r w:rsidRPr="00604AA9">
        <w:rPr>
          <w:rFonts w:ascii="Arial" w:hAnsi="Arial"/>
        </w:rPr>
        <w:t xml:space="preserve">. </w:t>
      </w:r>
      <w:proofErr w:type="spellStart"/>
      <w:r w:rsidRPr="00604AA9">
        <w:rPr>
          <w:rFonts w:ascii="Arial" w:hAnsi="Arial"/>
        </w:rPr>
        <w:t>Both</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haptic</w:t>
      </w:r>
      <w:r w:rsidR="00BE0E80">
        <w:rPr>
          <w:rFonts w:ascii="Arial" w:hAnsi="Arial"/>
        </w:rPr>
        <w:t>s</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sound</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burr</w:t>
      </w:r>
      <w:proofErr w:type="spellEnd"/>
      <w:r w:rsidRPr="00604AA9">
        <w:rPr>
          <w:rFonts w:ascii="Arial" w:hAnsi="Arial"/>
        </w:rPr>
        <w:t xml:space="preserve"> </w:t>
      </w:r>
      <w:proofErr w:type="spellStart"/>
      <w:r w:rsidRPr="00604AA9">
        <w:rPr>
          <w:rFonts w:ascii="Arial" w:hAnsi="Arial"/>
        </w:rPr>
        <w:t>differ</w:t>
      </w:r>
      <w:proofErr w:type="spellEnd"/>
      <w:r w:rsidRPr="00604AA9">
        <w:rPr>
          <w:rFonts w:ascii="Arial" w:hAnsi="Arial"/>
        </w:rPr>
        <w:t xml:space="preserve"> </w:t>
      </w:r>
      <w:proofErr w:type="spellStart"/>
      <w:r w:rsidRPr="00604AA9">
        <w:rPr>
          <w:rFonts w:ascii="Arial" w:hAnsi="Arial"/>
        </w:rPr>
        <w:t>from</w:t>
      </w:r>
      <w:proofErr w:type="spellEnd"/>
      <w:r w:rsidRPr="00604AA9">
        <w:rPr>
          <w:rFonts w:ascii="Arial" w:hAnsi="Arial"/>
        </w:rPr>
        <w:t xml:space="preserve"> </w:t>
      </w:r>
      <w:proofErr w:type="spellStart"/>
      <w:r w:rsidRPr="00604AA9">
        <w:rPr>
          <w:rFonts w:ascii="Arial" w:hAnsi="Arial"/>
        </w:rPr>
        <w:t>os</w:t>
      </w:r>
      <w:r w:rsidR="00BE0E80">
        <w:rPr>
          <w:rFonts w:ascii="Arial" w:hAnsi="Arial"/>
        </w:rPr>
        <w:t>seous</w:t>
      </w:r>
      <w:proofErr w:type="spellEnd"/>
      <w:r w:rsidR="00BE0E80">
        <w:rPr>
          <w:rFonts w:ascii="Arial" w:hAnsi="Arial"/>
        </w:rPr>
        <w:t xml:space="preserve"> </w:t>
      </w:r>
      <w:proofErr w:type="spellStart"/>
      <w:r w:rsidR="00BE0E80">
        <w:rPr>
          <w:rFonts w:ascii="Arial" w:hAnsi="Arial"/>
        </w:rPr>
        <w:t>or</w:t>
      </w:r>
      <w:proofErr w:type="spellEnd"/>
      <w:r w:rsidR="00BE0E80">
        <w:rPr>
          <w:rFonts w:ascii="Arial" w:hAnsi="Arial"/>
        </w:rPr>
        <w:t xml:space="preserve"> soft-</w:t>
      </w:r>
      <w:proofErr w:type="spellStart"/>
      <w:r w:rsidR="00BE0E80">
        <w:rPr>
          <w:rFonts w:ascii="Arial" w:hAnsi="Arial"/>
        </w:rPr>
        <w:t>tissue</w:t>
      </w:r>
      <w:proofErr w:type="spellEnd"/>
      <w:r w:rsidR="00BE0E80">
        <w:rPr>
          <w:rFonts w:ascii="Arial" w:hAnsi="Arial"/>
        </w:rPr>
        <w:t xml:space="preserve"> </w:t>
      </w:r>
      <w:proofErr w:type="spellStart"/>
      <w:r w:rsidR="00BE0E80">
        <w:rPr>
          <w:rFonts w:ascii="Arial" w:hAnsi="Arial"/>
        </w:rPr>
        <w:t>environment</w:t>
      </w:r>
      <w:proofErr w:type="spellEnd"/>
      <w:r w:rsidRPr="00604AA9">
        <w:rPr>
          <w:rFonts w:ascii="Arial" w:hAnsi="Arial"/>
        </w:rPr>
        <w:t>.</w:t>
      </w:r>
    </w:p>
    <w:p w14:paraId="787B505F" w14:textId="77777777" w:rsidR="002C50CD" w:rsidRPr="00604AA9" w:rsidRDefault="002C50CD" w:rsidP="002C50CD">
      <w:pPr>
        <w:numPr>
          <w:ilvl w:val="0"/>
          <w:numId w:val="1"/>
        </w:numPr>
        <w:spacing w:line="480" w:lineRule="auto"/>
        <w:rPr>
          <w:rFonts w:ascii="Arial" w:hAnsi="Arial"/>
        </w:rPr>
      </w:pPr>
      <w:proofErr w:type="spellStart"/>
      <w:r w:rsidRPr="00604AA9">
        <w:rPr>
          <w:rFonts w:ascii="Arial" w:hAnsi="Arial"/>
        </w:rPr>
        <w:t>Dorsalization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metatarsal</w:t>
      </w:r>
      <w:proofErr w:type="spellEnd"/>
      <w:r w:rsidRPr="00604AA9">
        <w:rPr>
          <w:rFonts w:ascii="Arial" w:hAnsi="Arial"/>
        </w:rPr>
        <w:t xml:space="preserve"> </w:t>
      </w:r>
      <w:proofErr w:type="spellStart"/>
      <w:r w:rsidRPr="00604AA9">
        <w:rPr>
          <w:rFonts w:ascii="Arial" w:hAnsi="Arial"/>
        </w:rPr>
        <w:t>head</w:t>
      </w:r>
      <w:proofErr w:type="spellEnd"/>
      <w:r w:rsidRPr="00604AA9">
        <w:rPr>
          <w:rFonts w:ascii="Arial" w:hAnsi="Arial"/>
        </w:rPr>
        <w:t xml:space="preserve"> must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avoided</w:t>
      </w:r>
      <w:proofErr w:type="spellEnd"/>
      <w:r w:rsidRPr="00604AA9">
        <w:rPr>
          <w:rFonts w:ascii="Arial" w:hAnsi="Arial"/>
        </w:rPr>
        <w:t xml:space="preserve">. </w:t>
      </w:r>
      <w:proofErr w:type="spellStart"/>
      <w:r w:rsidRPr="00604AA9">
        <w:rPr>
          <w:rFonts w:ascii="Arial" w:hAnsi="Arial"/>
        </w:rPr>
        <w:t>Shortening</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first</w:t>
      </w:r>
      <w:proofErr w:type="spellEnd"/>
      <w:r w:rsidRPr="00604AA9">
        <w:rPr>
          <w:rFonts w:ascii="Arial" w:hAnsi="Arial"/>
        </w:rPr>
        <w:t xml:space="preserve"> </w:t>
      </w:r>
      <w:proofErr w:type="spellStart"/>
      <w:r w:rsidRPr="00604AA9">
        <w:rPr>
          <w:rFonts w:ascii="Arial" w:hAnsi="Arial"/>
        </w:rPr>
        <w:t>ray</w:t>
      </w:r>
      <w:proofErr w:type="spellEnd"/>
      <w:r w:rsidRPr="00604AA9">
        <w:rPr>
          <w:rFonts w:ascii="Arial" w:hAnsi="Arial"/>
        </w:rPr>
        <w:t xml:space="preserve"> </w:t>
      </w:r>
      <w:proofErr w:type="spellStart"/>
      <w:r w:rsidRPr="00604AA9">
        <w:rPr>
          <w:rFonts w:ascii="Arial" w:hAnsi="Arial"/>
        </w:rPr>
        <w:t>can</w:t>
      </w:r>
      <w:proofErr w:type="spellEnd"/>
      <w:r w:rsidRPr="00604AA9">
        <w:rPr>
          <w:rFonts w:ascii="Arial" w:hAnsi="Arial"/>
        </w:rPr>
        <w:t xml:space="preserve">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prevented</w:t>
      </w:r>
      <w:proofErr w:type="spellEnd"/>
      <w:r w:rsidRPr="00604AA9">
        <w:rPr>
          <w:rFonts w:ascii="Arial" w:hAnsi="Arial"/>
        </w:rPr>
        <w:t xml:space="preserve"> </w:t>
      </w:r>
      <w:proofErr w:type="spellStart"/>
      <w:r w:rsidRPr="00604AA9">
        <w:rPr>
          <w:rFonts w:ascii="Arial" w:hAnsi="Arial"/>
        </w:rPr>
        <w:t>by</w:t>
      </w:r>
      <w:proofErr w:type="spellEnd"/>
      <w:r w:rsidRPr="00604AA9">
        <w:rPr>
          <w:rFonts w:ascii="Arial" w:hAnsi="Arial"/>
        </w:rPr>
        <w:t xml:space="preserve"> </w:t>
      </w:r>
      <w:proofErr w:type="spellStart"/>
      <w:r w:rsidRPr="00604AA9">
        <w:rPr>
          <w:rFonts w:ascii="Arial" w:hAnsi="Arial"/>
        </w:rPr>
        <w:t>adapting</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orientation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In </w:t>
      </w:r>
      <w:proofErr w:type="spellStart"/>
      <w:r w:rsidRPr="00604AA9">
        <w:rPr>
          <w:rFonts w:ascii="Arial" w:hAnsi="Arial"/>
        </w:rPr>
        <w:t>selected</w:t>
      </w:r>
      <w:proofErr w:type="spellEnd"/>
      <w:r w:rsidRPr="00604AA9">
        <w:rPr>
          <w:rFonts w:ascii="Arial" w:hAnsi="Arial"/>
        </w:rPr>
        <w:t xml:space="preserve"> </w:t>
      </w:r>
      <w:proofErr w:type="spellStart"/>
      <w:r w:rsidRPr="00604AA9">
        <w:rPr>
          <w:rFonts w:ascii="Arial" w:hAnsi="Arial"/>
        </w:rPr>
        <w:t>cases</w:t>
      </w:r>
      <w:proofErr w:type="spellEnd"/>
      <w:r w:rsidRPr="00604AA9">
        <w:rPr>
          <w:rFonts w:ascii="Arial" w:hAnsi="Arial"/>
        </w:rPr>
        <w:t xml:space="preserve">, </w:t>
      </w:r>
      <w:proofErr w:type="spellStart"/>
      <w:r w:rsidRPr="00604AA9">
        <w:rPr>
          <w:rFonts w:ascii="Arial" w:hAnsi="Arial"/>
        </w:rPr>
        <w:t>as</w:t>
      </w:r>
      <w:proofErr w:type="spellEnd"/>
      <w:r w:rsidRPr="00604AA9">
        <w:rPr>
          <w:rFonts w:ascii="Arial" w:hAnsi="Arial"/>
        </w:rPr>
        <w:t xml:space="preserve"> in </w:t>
      </w:r>
      <w:r w:rsidRPr="00604AA9">
        <w:rPr>
          <w:rFonts w:ascii="Arial" w:hAnsi="Arial"/>
          <w:i/>
        </w:rPr>
        <w:t>index-plus</w:t>
      </w:r>
      <w:r w:rsidRPr="00604AA9">
        <w:rPr>
          <w:rFonts w:ascii="Arial" w:hAnsi="Arial"/>
        </w:rPr>
        <w:t xml:space="preserve"> </w:t>
      </w:r>
      <w:proofErr w:type="spellStart"/>
      <w:r w:rsidRPr="00604AA9">
        <w:rPr>
          <w:rFonts w:ascii="Arial" w:hAnsi="Arial"/>
        </w:rPr>
        <w:t>situations</w:t>
      </w:r>
      <w:proofErr w:type="spellEnd"/>
      <w:r w:rsidRPr="00604AA9">
        <w:rPr>
          <w:rFonts w:ascii="Arial" w:hAnsi="Arial"/>
        </w:rPr>
        <w:t xml:space="preserve"> </w:t>
      </w:r>
      <w:r w:rsidRPr="00604AA9">
        <w:rPr>
          <w:rFonts w:ascii="Arial" w:hAnsi="Arial"/>
        </w:rPr>
        <w:fldChar w:fldCharType="begin" w:fldLock="1"/>
      </w:r>
      <w:r>
        <w:rPr>
          <w:rFonts w:ascii="Arial" w:hAnsi="Arial"/>
        </w:rPr>
        <w:instrText>ADDIN CSL_CITATION {"citationItems":[{"id":"ITEM-1","itemData":{"DOI":"10.1302/0301-620x.33b3.376","ISSN":"0301-620X","abstract":"A survey of this type cannot be used to point to any definite factor or factors predisposing to the development of hallux valgus. Nevertheless, a comparison of measurements in the morbid and control groups shows several outstanding differences:1) There was a high degree of correlation between valgus and intermetatarsal angle in the two groups combined (coefficient, 0·7) but the correlation was higher in those cases with a degree of valgus greater than 25 degrees than in the remainder (coefficients, 0·36 and 0·53).2) In the control group the first metatarsal was longer than tile second by a mean measure of 2 millimetres; in the morbid group by a mean measure of 4 millimetres. For a high degree of valgus and a low intermetatarsal angle the first metatarsal tends to be longer than the second by a significantly greater amount than when the high valgus is associated with iligh intermetatarsal angle.3) In 90 per cent of the control cases there was a lateral displacement of the medial sesamoid of the first metatarsal of 3 degrees or less, whereas 88 per cent of the morbid group showed a displacement of 4 degrees or more. There was very little overlap in the distributions of this observation in the two groups. There was a high correlation between the degree of this displacement and the severity of hallux valgus.4) Rotation of the hallux was not observed among the controls; in the morbid group those cases showing rotation had an average degree of valgus of 36 degrees while the rest had an average of 19 degrees. The mean degree of valgus in the morbid group was 32·0 degrees and that of the controls 15·5 degrees. The mean angle between the axes of the first and second metatarsals was 13·0 degrees in the morbid group and 8·5 degrees in the controls.Since tile morbid group consisted largely of women (98 per cent) it is important to know that in the control group the only measure showing a statistically significant sex difference is that of intermetatarsal angle, but that, even so, the mean difference is only 1·3 degrees. Thus tile sex difference between the two groups is probably only of minor importance. The role of age in influencing the observations cannot be clearly elucidated from the data at present available. It can only be stated that there is no positive indication that age is a controlling factor in the departure observed in the morbid group from the control observations.","author":[{"dropping-particle":"","family":"Hardy","given":"R. H.","non-dropping-particle":"","parse-names":false,"suffix":""},{"dropping-particle":"","family":"Clapham","given":"J. C.R.","non-dropping-particle":"","parse-names":false,"suffix":""}],"container-title":"The Journal of Bone and Joint Surgery. British volume","id":"ITEM-1","issued":{"date-parts":[["1951"]]},"title":"OBSERVATIONS ON HALLUX VALGUS","type":"article-journal"},"uris":["http://www.mendeley.com/documents/?uuid=4ecdb3a6-92d4-406d-9909-69c6e0a902e0"]}],"mendeley":{"formattedCitation":"[41]","plainTextFormattedCitation":"[41]","previouslyFormattedCitation":"[41]"},"properties":{"noteIndex":0},"schema":"https://github.com/citation-style-language/schema/raw/master/csl-citation.json"}</w:instrText>
      </w:r>
      <w:r w:rsidRPr="00604AA9">
        <w:rPr>
          <w:rFonts w:ascii="Arial" w:hAnsi="Arial"/>
        </w:rPr>
        <w:fldChar w:fldCharType="separate"/>
      </w:r>
      <w:r w:rsidRPr="00BF32E7">
        <w:rPr>
          <w:rFonts w:ascii="Arial" w:hAnsi="Arial"/>
          <w:noProof/>
        </w:rPr>
        <w:t>[41]</w:t>
      </w:r>
      <w:r w:rsidRPr="00604AA9">
        <w:rPr>
          <w:rFonts w:ascii="Arial" w:hAnsi="Arial"/>
        </w:rPr>
        <w:fldChar w:fldCharType="end"/>
      </w:r>
      <w:r w:rsidRPr="00604AA9">
        <w:rPr>
          <w:rFonts w:ascii="Arial" w:hAnsi="Arial"/>
        </w:rPr>
        <w:t>, mild-</w:t>
      </w:r>
      <w:proofErr w:type="spellStart"/>
      <w:r w:rsidRPr="00604AA9">
        <w:rPr>
          <w:rFonts w:ascii="Arial" w:hAnsi="Arial"/>
        </w:rPr>
        <w:t>to</w:t>
      </w:r>
      <w:proofErr w:type="spellEnd"/>
      <w:r w:rsidRPr="00604AA9">
        <w:rPr>
          <w:rFonts w:ascii="Arial" w:hAnsi="Arial"/>
        </w:rPr>
        <w:t xml:space="preserve">-moderate </w:t>
      </w:r>
      <w:proofErr w:type="spellStart"/>
      <w:r w:rsidRPr="00604AA9">
        <w:rPr>
          <w:rFonts w:ascii="Arial" w:hAnsi="Arial"/>
        </w:rPr>
        <w:t>intraarticular</w:t>
      </w:r>
      <w:proofErr w:type="spellEnd"/>
      <w:r w:rsidRPr="00604AA9">
        <w:rPr>
          <w:rFonts w:ascii="Arial" w:hAnsi="Arial"/>
        </w:rPr>
        <w:t xml:space="preserve"> degenerative </w:t>
      </w:r>
      <w:proofErr w:type="spellStart"/>
      <w:r w:rsidRPr="00604AA9">
        <w:rPr>
          <w:rFonts w:ascii="Arial" w:hAnsi="Arial"/>
        </w:rPr>
        <w:t>changes</w:t>
      </w:r>
      <w:proofErr w:type="spellEnd"/>
      <w:r w:rsidRPr="00604AA9">
        <w:rPr>
          <w:rFonts w:ascii="Arial" w:hAnsi="Arial"/>
        </w:rPr>
        <w:t xml:space="preserve"> </w:t>
      </w:r>
      <w:proofErr w:type="spellStart"/>
      <w:r w:rsidRPr="00604AA9">
        <w:rPr>
          <w:rFonts w:ascii="Arial" w:hAnsi="Arial"/>
        </w:rPr>
        <w:t>or</w:t>
      </w:r>
      <w:proofErr w:type="spellEnd"/>
      <w:r w:rsidRPr="00604AA9">
        <w:rPr>
          <w:rFonts w:ascii="Arial" w:hAnsi="Arial"/>
        </w:rPr>
        <w:t xml:space="preserve"> a </w:t>
      </w:r>
      <w:proofErr w:type="spellStart"/>
      <w:r w:rsidRPr="00604AA9">
        <w:rPr>
          <w:rFonts w:ascii="Arial" w:hAnsi="Arial"/>
        </w:rPr>
        <w:t>severe</w:t>
      </w:r>
      <w:proofErr w:type="spellEnd"/>
      <w:r w:rsidRPr="00604AA9">
        <w:rPr>
          <w:rFonts w:ascii="Arial" w:hAnsi="Arial"/>
        </w:rPr>
        <w:t xml:space="preserve"> </w:t>
      </w:r>
      <w:proofErr w:type="spellStart"/>
      <w:r w:rsidRPr="00604AA9">
        <w:rPr>
          <w:rFonts w:ascii="Arial" w:hAnsi="Arial"/>
        </w:rPr>
        <w:t>bowstring</w:t>
      </w:r>
      <w:proofErr w:type="spellEnd"/>
      <w:r w:rsidRPr="00604AA9">
        <w:rPr>
          <w:rFonts w:ascii="Arial" w:hAnsi="Arial"/>
        </w:rPr>
        <w:t xml:space="preserve"> </w:t>
      </w:r>
      <w:proofErr w:type="spellStart"/>
      <w:r w:rsidRPr="00604AA9">
        <w:rPr>
          <w:rFonts w:ascii="Arial" w:hAnsi="Arial"/>
        </w:rPr>
        <w:t>phenomenon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extrinsic</w:t>
      </w:r>
      <w:proofErr w:type="spellEnd"/>
      <w:r w:rsidRPr="00604AA9">
        <w:rPr>
          <w:rFonts w:ascii="Arial" w:hAnsi="Arial"/>
        </w:rPr>
        <w:t xml:space="preserve"> </w:t>
      </w:r>
      <w:proofErr w:type="spellStart"/>
      <w:r w:rsidRPr="00604AA9">
        <w:rPr>
          <w:rFonts w:ascii="Arial" w:hAnsi="Arial"/>
        </w:rPr>
        <w:t>flexor</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extensor</w:t>
      </w:r>
      <w:proofErr w:type="spellEnd"/>
      <w:r w:rsidRPr="00604AA9">
        <w:rPr>
          <w:rFonts w:ascii="Arial" w:hAnsi="Arial"/>
        </w:rPr>
        <w:t xml:space="preserve"> </w:t>
      </w:r>
      <w:proofErr w:type="spellStart"/>
      <w:r w:rsidRPr="00604AA9">
        <w:rPr>
          <w:rFonts w:ascii="Arial" w:hAnsi="Arial"/>
        </w:rPr>
        <w:t>tendons</w:t>
      </w:r>
      <w:proofErr w:type="spellEnd"/>
      <w:r w:rsidRPr="00604AA9">
        <w:rPr>
          <w:rFonts w:ascii="Arial" w:hAnsi="Arial"/>
        </w:rPr>
        <w:t xml:space="preserve">, a mild </w:t>
      </w:r>
      <w:proofErr w:type="spellStart"/>
      <w:r w:rsidRPr="00604AA9">
        <w:rPr>
          <w:rFonts w:ascii="Arial" w:hAnsi="Arial"/>
        </w:rPr>
        <w:t>shortening</w:t>
      </w:r>
      <w:proofErr w:type="spellEnd"/>
      <w:r w:rsidRPr="00604AA9">
        <w:rPr>
          <w:rFonts w:ascii="Arial" w:hAnsi="Arial"/>
        </w:rPr>
        <w:t xml:space="preserve"> </w:t>
      </w:r>
      <w:proofErr w:type="spellStart"/>
      <w:r w:rsidRPr="00604AA9">
        <w:rPr>
          <w:rFonts w:ascii="Arial" w:hAnsi="Arial"/>
        </w:rPr>
        <w:t>created</w:t>
      </w:r>
      <w:proofErr w:type="spellEnd"/>
      <w:r w:rsidRPr="00604AA9">
        <w:rPr>
          <w:rFonts w:ascii="Arial" w:hAnsi="Arial"/>
        </w:rPr>
        <w:t xml:space="preserve"> </w:t>
      </w:r>
      <w:proofErr w:type="spellStart"/>
      <w:r w:rsidRPr="00604AA9">
        <w:rPr>
          <w:rFonts w:ascii="Arial" w:hAnsi="Arial"/>
        </w:rPr>
        <w:t>by</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burr´s</w:t>
      </w:r>
      <w:proofErr w:type="spellEnd"/>
      <w:r w:rsidRPr="00604AA9">
        <w:rPr>
          <w:rFonts w:ascii="Arial" w:hAnsi="Arial"/>
        </w:rPr>
        <w:t xml:space="preserve"> </w:t>
      </w:r>
      <w:proofErr w:type="spellStart"/>
      <w:r w:rsidRPr="00604AA9">
        <w:rPr>
          <w:rFonts w:ascii="Arial" w:hAnsi="Arial"/>
        </w:rPr>
        <w:t>diameter</w:t>
      </w:r>
      <w:proofErr w:type="spellEnd"/>
      <w:r w:rsidRPr="00604AA9">
        <w:rPr>
          <w:rFonts w:ascii="Arial" w:hAnsi="Arial"/>
        </w:rPr>
        <w:t xml:space="preserve"> </w:t>
      </w:r>
      <w:proofErr w:type="spellStart"/>
      <w:r w:rsidRPr="00604AA9">
        <w:rPr>
          <w:rFonts w:ascii="Arial" w:hAnsi="Arial"/>
        </w:rPr>
        <w:t>might</w:t>
      </w:r>
      <w:proofErr w:type="spellEnd"/>
      <w:r w:rsidRPr="00604AA9">
        <w:rPr>
          <w:rFonts w:ascii="Arial" w:hAnsi="Arial"/>
        </w:rPr>
        <w:t xml:space="preserve">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considered</w:t>
      </w:r>
      <w:proofErr w:type="spellEnd"/>
      <w:r w:rsidRPr="00604AA9">
        <w:rPr>
          <w:rFonts w:ascii="Arial" w:hAnsi="Arial"/>
        </w:rPr>
        <w:t>.</w:t>
      </w:r>
    </w:p>
    <w:p w14:paraId="77A1B63A" w14:textId="2C23E2F6" w:rsidR="00804D84" w:rsidRPr="00804D84" w:rsidRDefault="002C50CD" w:rsidP="002C50CD">
      <w:pPr>
        <w:numPr>
          <w:ilvl w:val="0"/>
          <w:numId w:val="1"/>
        </w:numPr>
        <w:spacing w:line="480" w:lineRule="auto"/>
        <w:rPr>
          <w:rFonts w:ascii="Arial" w:hAnsi="Arial"/>
        </w:rPr>
      </w:pPr>
      <w:r w:rsidRPr="00604AA9">
        <w:rPr>
          <w:rFonts w:ascii="Arial" w:hAnsi="Arial"/>
        </w:rPr>
        <w:t xml:space="preserve">In </w:t>
      </w:r>
      <w:proofErr w:type="spellStart"/>
      <w:r w:rsidRPr="00604AA9">
        <w:rPr>
          <w:rFonts w:ascii="Arial" w:hAnsi="Arial"/>
        </w:rPr>
        <w:t>osteoporotic</w:t>
      </w:r>
      <w:proofErr w:type="spellEnd"/>
      <w:r w:rsidRPr="00604AA9">
        <w:rPr>
          <w:rFonts w:ascii="Arial" w:hAnsi="Arial"/>
        </w:rPr>
        <w:t xml:space="preserve"> </w:t>
      </w:r>
      <w:proofErr w:type="spellStart"/>
      <w:r w:rsidRPr="00604AA9">
        <w:rPr>
          <w:rFonts w:ascii="Arial" w:hAnsi="Arial"/>
        </w:rPr>
        <w:t>bone</w:t>
      </w:r>
      <w:proofErr w:type="spellEnd"/>
      <w:r w:rsidRPr="00604AA9">
        <w:rPr>
          <w:rFonts w:ascii="Arial" w:hAnsi="Arial"/>
        </w:rPr>
        <w:t xml:space="preserve"> a </w:t>
      </w:r>
      <w:proofErr w:type="spellStart"/>
      <w:r w:rsidRPr="00604AA9">
        <w:rPr>
          <w:rFonts w:ascii="Arial" w:hAnsi="Arial"/>
        </w:rPr>
        <w:t>brisk</w:t>
      </w:r>
      <w:proofErr w:type="spellEnd"/>
      <w:r w:rsidRPr="00604AA9">
        <w:rPr>
          <w:rFonts w:ascii="Arial" w:hAnsi="Arial"/>
        </w:rPr>
        <w:t xml:space="preserve"> </w:t>
      </w:r>
      <w:proofErr w:type="spellStart"/>
      <w:r w:rsidRPr="00604AA9">
        <w:rPr>
          <w:rFonts w:ascii="Arial" w:hAnsi="Arial"/>
        </w:rPr>
        <w:t>leverage</w:t>
      </w:r>
      <w:proofErr w:type="spellEnd"/>
      <w:r w:rsidRPr="00604AA9">
        <w:rPr>
          <w:rFonts w:ascii="Arial" w:hAnsi="Arial"/>
        </w:rPr>
        <w:t xml:space="preserve"> </w:t>
      </w:r>
      <w:proofErr w:type="spellStart"/>
      <w:r w:rsidRPr="00604AA9">
        <w:rPr>
          <w:rFonts w:ascii="Arial" w:hAnsi="Arial"/>
        </w:rPr>
        <w:t>manoeuvre</w:t>
      </w:r>
      <w:proofErr w:type="spellEnd"/>
      <w:r w:rsidRPr="00604AA9">
        <w:rPr>
          <w:rFonts w:ascii="Arial" w:hAnsi="Arial"/>
        </w:rPr>
        <w:t xml:space="preserve"> </w:t>
      </w:r>
      <w:proofErr w:type="spellStart"/>
      <w:r w:rsidRPr="00604AA9">
        <w:rPr>
          <w:rFonts w:ascii="Arial" w:hAnsi="Arial"/>
        </w:rPr>
        <w:t>with</w:t>
      </w:r>
      <w:proofErr w:type="spellEnd"/>
      <w:r w:rsidRPr="00604AA9">
        <w:rPr>
          <w:rFonts w:ascii="Arial" w:hAnsi="Arial"/>
        </w:rPr>
        <w:t xml:space="preserve"> an </w:t>
      </w:r>
      <w:proofErr w:type="spellStart"/>
      <w:r w:rsidRPr="00604AA9">
        <w:rPr>
          <w:rFonts w:ascii="Arial" w:hAnsi="Arial"/>
        </w:rPr>
        <w:t>elevatorium</w:t>
      </w:r>
      <w:proofErr w:type="spellEnd"/>
      <w:r w:rsidRPr="00604AA9">
        <w:rPr>
          <w:rFonts w:ascii="Arial" w:hAnsi="Arial"/>
        </w:rPr>
        <w:t xml:space="preserve"> </w:t>
      </w:r>
      <w:proofErr w:type="spellStart"/>
      <w:r w:rsidRPr="00604AA9">
        <w:rPr>
          <w:rFonts w:ascii="Arial" w:hAnsi="Arial"/>
        </w:rPr>
        <w:t>inside</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metatarsal</w:t>
      </w:r>
      <w:proofErr w:type="spellEnd"/>
      <w:r w:rsidRPr="00604AA9">
        <w:rPr>
          <w:rFonts w:ascii="Arial" w:hAnsi="Arial"/>
        </w:rPr>
        <w:t xml:space="preserve"> </w:t>
      </w:r>
      <w:proofErr w:type="spellStart"/>
      <w:r w:rsidRPr="00604AA9">
        <w:rPr>
          <w:rFonts w:ascii="Arial" w:hAnsi="Arial"/>
        </w:rPr>
        <w:t>shaft</w:t>
      </w:r>
      <w:proofErr w:type="spellEnd"/>
      <w:r w:rsidRPr="00604AA9">
        <w:rPr>
          <w:rFonts w:ascii="Arial" w:hAnsi="Arial"/>
        </w:rPr>
        <w:t xml:space="preserve"> </w:t>
      </w:r>
      <w:proofErr w:type="spellStart"/>
      <w:r w:rsidR="00804D84">
        <w:rPr>
          <w:rFonts w:ascii="Arial" w:hAnsi="Arial"/>
        </w:rPr>
        <w:t>may</w:t>
      </w:r>
      <w:proofErr w:type="spellEnd"/>
      <w:r w:rsidR="00804D84">
        <w:rPr>
          <w:rFonts w:ascii="Arial" w:hAnsi="Arial"/>
        </w:rPr>
        <w:t xml:space="preserve"> </w:t>
      </w:r>
      <w:proofErr w:type="spellStart"/>
      <w:r w:rsidR="00804D84">
        <w:rPr>
          <w:rFonts w:ascii="Arial" w:hAnsi="Arial"/>
        </w:rPr>
        <w:t>result</w:t>
      </w:r>
      <w:proofErr w:type="spellEnd"/>
      <w:r w:rsidR="00804D84">
        <w:rPr>
          <w:rFonts w:ascii="Arial" w:hAnsi="Arial"/>
        </w:rPr>
        <w:t xml:space="preserve"> in </w:t>
      </w:r>
      <w:proofErr w:type="spellStart"/>
      <w:r w:rsidR="00804D84">
        <w:rPr>
          <w:rFonts w:ascii="Arial" w:hAnsi="Arial"/>
        </w:rPr>
        <w:t>avulsion</w:t>
      </w:r>
      <w:proofErr w:type="spellEnd"/>
      <w:r w:rsidR="00804D84">
        <w:rPr>
          <w:rFonts w:ascii="Arial" w:hAnsi="Arial"/>
        </w:rPr>
        <w:t xml:space="preserve"> </w:t>
      </w:r>
      <w:proofErr w:type="spellStart"/>
      <w:r w:rsidR="00804D84">
        <w:rPr>
          <w:rFonts w:ascii="Arial" w:hAnsi="Arial"/>
        </w:rPr>
        <w:t>and</w:t>
      </w:r>
      <w:proofErr w:type="spellEnd"/>
      <w:r w:rsidR="00804D84">
        <w:rPr>
          <w:rFonts w:ascii="Arial" w:hAnsi="Arial"/>
        </w:rPr>
        <w:t xml:space="preserve"> </w:t>
      </w:r>
      <w:proofErr w:type="spellStart"/>
      <w:r w:rsidR="00804D84">
        <w:rPr>
          <w:rFonts w:ascii="Arial" w:hAnsi="Arial"/>
        </w:rPr>
        <w:t>damage</w:t>
      </w:r>
      <w:proofErr w:type="spellEnd"/>
      <w:r w:rsidR="00804D84">
        <w:rPr>
          <w:rFonts w:ascii="Arial" w:hAnsi="Arial"/>
        </w:rPr>
        <w:t xml:space="preserve"> </w:t>
      </w:r>
      <w:proofErr w:type="spellStart"/>
      <w:r w:rsidR="00804D84">
        <w:rPr>
          <w:rFonts w:ascii="Arial" w:hAnsi="Arial"/>
        </w:rPr>
        <w:t>to</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medial </w:t>
      </w:r>
      <w:proofErr w:type="spellStart"/>
      <w:r w:rsidRPr="00604AA9">
        <w:rPr>
          <w:rFonts w:ascii="Arial" w:hAnsi="Arial"/>
        </w:rPr>
        <w:t>cortex</w:t>
      </w:r>
      <w:proofErr w:type="spellEnd"/>
      <w:r w:rsidRPr="00604AA9">
        <w:rPr>
          <w:rFonts w:ascii="Arial" w:hAnsi="Arial"/>
        </w:rPr>
        <w:t xml:space="preserve"> </w:t>
      </w:r>
      <w:proofErr w:type="spellStart"/>
      <w:r w:rsidRPr="00604AA9">
        <w:rPr>
          <w:rFonts w:ascii="Arial" w:hAnsi="Arial"/>
        </w:rPr>
        <w:t>at</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level</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Alternatively</w:t>
      </w:r>
      <w:proofErr w:type="spellEnd"/>
      <w:r w:rsidRPr="00604AA9">
        <w:rPr>
          <w:rFonts w:ascii="Arial" w:hAnsi="Arial"/>
        </w:rPr>
        <w:t xml:space="preserve">, a </w:t>
      </w:r>
      <w:proofErr w:type="spellStart"/>
      <w:r w:rsidRPr="00604AA9">
        <w:rPr>
          <w:rFonts w:ascii="Arial" w:hAnsi="Arial"/>
        </w:rPr>
        <w:t>more</w:t>
      </w:r>
      <w:proofErr w:type="spellEnd"/>
      <w:r w:rsidRPr="00604AA9">
        <w:rPr>
          <w:rFonts w:ascii="Arial" w:hAnsi="Arial"/>
        </w:rPr>
        <w:t xml:space="preserve"> flexible 2.0mm K-</w:t>
      </w:r>
      <w:proofErr w:type="spellStart"/>
      <w:r w:rsidRPr="00604AA9">
        <w:rPr>
          <w:rFonts w:ascii="Arial" w:hAnsi="Arial"/>
        </w:rPr>
        <w:t>wire</w:t>
      </w:r>
      <w:proofErr w:type="spellEnd"/>
      <w:r w:rsidRPr="00604AA9">
        <w:rPr>
          <w:rFonts w:ascii="Arial" w:hAnsi="Arial"/>
        </w:rPr>
        <w:t xml:space="preserve"> </w:t>
      </w:r>
      <w:proofErr w:type="spellStart"/>
      <w:r w:rsidRPr="00604AA9">
        <w:rPr>
          <w:rFonts w:ascii="Arial" w:hAnsi="Arial"/>
        </w:rPr>
        <w:t>can</w:t>
      </w:r>
      <w:proofErr w:type="spellEnd"/>
      <w:r w:rsidRPr="00604AA9">
        <w:rPr>
          <w:rFonts w:ascii="Arial" w:hAnsi="Arial"/>
        </w:rPr>
        <w:t xml:space="preserve">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used</w:t>
      </w:r>
      <w:proofErr w:type="spellEnd"/>
      <w:r w:rsidRPr="00604AA9">
        <w:rPr>
          <w:rFonts w:ascii="Arial" w:hAnsi="Arial"/>
        </w:rPr>
        <w:t xml:space="preserve"> </w:t>
      </w:r>
      <w:proofErr w:type="spellStart"/>
      <w:r w:rsidRPr="00604AA9">
        <w:rPr>
          <w:rFonts w:ascii="Arial" w:hAnsi="Arial"/>
        </w:rPr>
        <w:t>instead</w:t>
      </w:r>
      <w:proofErr w:type="spellEnd"/>
      <w:r w:rsidRPr="00604AA9">
        <w:rPr>
          <w:rFonts w:ascii="Arial" w:hAnsi="Arial"/>
        </w:rPr>
        <w:t>.</w:t>
      </w:r>
    </w:p>
    <w:p w14:paraId="4EEE5BA6" w14:textId="77777777" w:rsidR="002C50CD" w:rsidRPr="00604AA9" w:rsidRDefault="002C50CD" w:rsidP="002C50CD">
      <w:pPr>
        <w:numPr>
          <w:ilvl w:val="0"/>
          <w:numId w:val="1"/>
        </w:numPr>
        <w:spacing w:line="480" w:lineRule="auto"/>
        <w:rPr>
          <w:rFonts w:ascii="Arial" w:hAnsi="Arial"/>
        </w:rPr>
      </w:pPr>
      <w:proofErr w:type="spellStart"/>
      <w:r w:rsidRPr="00604AA9">
        <w:rPr>
          <w:rFonts w:ascii="Arial" w:hAnsi="Arial"/>
        </w:rPr>
        <w:t>Depending</w:t>
      </w:r>
      <w:proofErr w:type="spellEnd"/>
      <w:r w:rsidRPr="00604AA9">
        <w:rPr>
          <w:rFonts w:ascii="Arial" w:hAnsi="Arial"/>
        </w:rPr>
        <w:t xml:space="preserve"> on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amount</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displacement</w:t>
      </w:r>
      <w:proofErr w:type="spellEnd"/>
      <w:r w:rsidRPr="00604AA9">
        <w:rPr>
          <w:rFonts w:ascii="Arial" w:hAnsi="Arial"/>
        </w:rPr>
        <w:t xml:space="preserve">, </w:t>
      </w:r>
      <w:proofErr w:type="spellStart"/>
      <w:r w:rsidRPr="00604AA9">
        <w:rPr>
          <w:rFonts w:ascii="Arial" w:hAnsi="Arial"/>
        </w:rPr>
        <w:t>smoothening</w:t>
      </w:r>
      <w:proofErr w:type="spellEnd"/>
      <w:r w:rsidRPr="00604AA9">
        <w:rPr>
          <w:rFonts w:ascii="Arial" w:hAnsi="Arial"/>
        </w:rPr>
        <w:t xml:space="preserve"> down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edge</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might</w:t>
      </w:r>
      <w:proofErr w:type="spellEnd"/>
      <w:r w:rsidRPr="00604AA9">
        <w:rPr>
          <w:rFonts w:ascii="Arial" w:hAnsi="Arial"/>
        </w:rPr>
        <w:t xml:space="preserve">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more</w:t>
      </w:r>
      <w:proofErr w:type="spellEnd"/>
      <w:r w:rsidRPr="00604AA9">
        <w:rPr>
          <w:rFonts w:ascii="Arial" w:hAnsi="Arial"/>
        </w:rPr>
        <w:t xml:space="preserve"> </w:t>
      </w:r>
      <w:proofErr w:type="spellStart"/>
      <w:r w:rsidRPr="00604AA9">
        <w:rPr>
          <w:rFonts w:ascii="Arial" w:hAnsi="Arial"/>
        </w:rPr>
        <w:t>important</w:t>
      </w:r>
      <w:proofErr w:type="spellEnd"/>
      <w:r w:rsidRPr="00604AA9">
        <w:rPr>
          <w:rFonts w:ascii="Arial" w:hAnsi="Arial"/>
        </w:rPr>
        <w:t xml:space="preserve"> </w:t>
      </w:r>
      <w:proofErr w:type="spellStart"/>
      <w:r w:rsidRPr="00604AA9">
        <w:rPr>
          <w:rFonts w:ascii="Arial" w:hAnsi="Arial"/>
        </w:rPr>
        <w:t>than</w:t>
      </w:r>
      <w:proofErr w:type="spellEnd"/>
      <w:r w:rsidRPr="00604AA9">
        <w:rPr>
          <w:rFonts w:ascii="Arial" w:hAnsi="Arial"/>
        </w:rPr>
        <w:t xml:space="preserve"> a </w:t>
      </w:r>
      <w:proofErr w:type="spellStart"/>
      <w:r w:rsidRPr="00604AA9">
        <w:rPr>
          <w:rFonts w:ascii="Arial" w:hAnsi="Arial"/>
        </w:rPr>
        <w:t>bunionectomy</w:t>
      </w:r>
      <w:proofErr w:type="spellEnd"/>
      <w:r w:rsidRPr="00604AA9">
        <w:rPr>
          <w:rFonts w:ascii="Arial" w:hAnsi="Arial"/>
        </w:rPr>
        <w:t xml:space="preserve">. </w:t>
      </w:r>
      <w:proofErr w:type="spellStart"/>
      <w:r w:rsidRPr="00604AA9">
        <w:rPr>
          <w:rFonts w:ascii="Arial" w:hAnsi="Arial"/>
        </w:rPr>
        <w:t>Here</w:t>
      </w:r>
      <w:proofErr w:type="spellEnd"/>
      <w:r w:rsidRPr="00604AA9">
        <w:rPr>
          <w:rFonts w:ascii="Arial" w:hAnsi="Arial"/>
        </w:rPr>
        <w:t xml:space="preserve">, </w:t>
      </w:r>
      <w:proofErr w:type="spellStart"/>
      <w:r w:rsidRPr="00604AA9">
        <w:rPr>
          <w:rFonts w:ascii="Arial" w:hAnsi="Arial"/>
        </w:rPr>
        <w:t>trimming</w:t>
      </w:r>
      <w:proofErr w:type="spellEnd"/>
      <w:r w:rsidRPr="00604AA9">
        <w:rPr>
          <w:rFonts w:ascii="Arial" w:hAnsi="Arial"/>
        </w:rPr>
        <w:t xml:space="preserve"> down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dorsomedial</w:t>
      </w:r>
      <w:proofErr w:type="spellEnd"/>
      <w:r w:rsidRPr="00604AA9">
        <w:rPr>
          <w:rFonts w:ascii="Arial" w:hAnsi="Arial"/>
        </w:rPr>
        <w:t xml:space="preserve"> </w:t>
      </w:r>
      <w:proofErr w:type="spellStart"/>
      <w:r w:rsidRPr="00604AA9">
        <w:rPr>
          <w:rFonts w:ascii="Arial" w:hAnsi="Arial"/>
        </w:rPr>
        <w:t>edge</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with</w:t>
      </w:r>
      <w:proofErr w:type="spellEnd"/>
      <w:r w:rsidRPr="00604AA9">
        <w:rPr>
          <w:rFonts w:ascii="Arial" w:hAnsi="Arial"/>
        </w:rPr>
        <w:t xml:space="preserve"> a </w:t>
      </w:r>
      <w:proofErr w:type="spellStart"/>
      <w:r w:rsidRPr="00604AA9">
        <w:rPr>
          <w:rFonts w:ascii="Arial" w:hAnsi="Arial"/>
        </w:rPr>
        <w:t>conical</w:t>
      </w:r>
      <w:proofErr w:type="spellEnd"/>
      <w:r w:rsidRPr="00604AA9">
        <w:rPr>
          <w:rFonts w:ascii="Arial" w:hAnsi="Arial"/>
        </w:rPr>
        <w:t xml:space="preserve"> </w:t>
      </w:r>
      <w:proofErr w:type="spellStart"/>
      <w:r w:rsidRPr="00604AA9">
        <w:rPr>
          <w:rFonts w:ascii="Arial" w:hAnsi="Arial"/>
        </w:rPr>
        <w:t>wedge</w:t>
      </w:r>
      <w:proofErr w:type="spellEnd"/>
      <w:r w:rsidRPr="00604AA9">
        <w:rPr>
          <w:rFonts w:ascii="Arial" w:hAnsi="Arial"/>
        </w:rPr>
        <w:t xml:space="preserve"> </w:t>
      </w:r>
      <w:proofErr w:type="spellStart"/>
      <w:r w:rsidRPr="00604AA9">
        <w:rPr>
          <w:rFonts w:ascii="Arial" w:hAnsi="Arial"/>
        </w:rPr>
        <w:t>or</w:t>
      </w:r>
      <w:proofErr w:type="spellEnd"/>
      <w:r w:rsidRPr="00604AA9">
        <w:rPr>
          <w:rFonts w:ascii="Arial" w:hAnsi="Arial"/>
        </w:rPr>
        <w:t xml:space="preserve"> </w:t>
      </w:r>
      <w:proofErr w:type="spellStart"/>
      <w:r w:rsidRPr="00604AA9">
        <w:rPr>
          <w:rFonts w:ascii="Arial" w:hAnsi="Arial"/>
        </w:rPr>
        <w:t>straight</w:t>
      </w:r>
      <w:proofErr w:type="spellEnd"/>
      <w:r w:rsidRPr="00604AA9">
        <w:rPr>
          <w:rFonts w:ascii="Arial" w:hAnsi="Arial"/>
        </w:rPr>
        <w:t xml:space="preserve"> Shannon </w:t>
      </w:r>
      <w:proofErr w:type="spellStart"/>
      <w:r w:rsidRPr="00604AA9">
        <w:rPr>
          <w:rFonts w:ascii="Arial" w:hAnsi="Arial"/>
        </w:rPr>
        <w:t>burr</w:t>
      </w:r>
      <w:proofErr w:type="spellEnd"/>
      <w:r w:rsidRPr="00604AA9">
        <w:rPr>
          <w:rFonts w:ascii="Arial" w:hAnsi="Arial"/>
        </w:rPr>
        <w:t xml:space="preserve"> must </w:t>
      </w:r>
      <w:proofErr w:type="spellStart"/>
      <w:r w:rsidRPr="00604AA9">
        <w:rPr>
          <w:rFonts w:ascii="Arial" w:hAnsi="Arial"/>
        </w:rPr>
        <w:t>be</w:t>
      </w:r>
      <w:proofErr w:type="spellEnd"/>
      <w:r w:rsidRPr="00604AA9">
        <w:rPr>
          <w:rFonts w:ascii="Arial" w:hAnsi="Arial"/>
        </w:rPr>
        <w:t xml:space="preserve"> </w:t>
      </w:r>
      <w:proofErr w:type="spellStart"/>
      <w:r w:rsidRPr="00604AA9">
        <w:rPr>
          <w:rFonts w:ascii="Arial" w:hAnsi="Arial"/>
        </w:rPr>
        <w:t>performed</w:t>
      </w:r>
      <w:proofErr w:type="spellEnd"/>
      <w:r w:rsidRPr="00604AA9">
        <w:rPr>
          <w:rFonts w:ascii="Arial" w:hAnsi="Arial"/>
        </w:rPr>
        <w:t xml:space="preserve"> </w:t>
      </w:r>
      <w:proofErr w:type="spellStart"/>
      <w:r w:rsidRPr="00604AA9">
        <w:rPr>
          <w:rFonts w:ascii="Arial" w:hAnsi="Arial"/>
        </w:rPr>
        <w:t>carefully</w:t>
      </w:r>
      <w:proofErr w:type="spellEnd"/>
      <w:r w:rsidRPr="00604AA9">
        <w:rPr>
          <w:rFonts w:ascii="Arial" w:hAnsi="Arial"/>
        </w:rPr>
        <w:t xml:space="preserve"> not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compromise</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hold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screw</w:t>
      </w:r>
      <w:proofErr w:type="spellEnd"/>
      <w:r w:rsidRPr="00604AA9">
        <w:rPr>
          <w:rFonts w:ascii="Arial" w:hAnsi="Arial"/>
        </w:rPr>
        <w:t xml:space="preserve"> in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cortex</w:t>
      </w:r>
      <w:proofErr w:type="spellEnd"/>
      <w:r w:rsidRPr="00604AA9">
        <w:rPr>
          <w:rFonts w:ascii="Arial" w:hAnsi="Arial"/>
        </w:rPr>
        <w:t>.</w:t>
      </w:r>
    </w:p>
    <w:p w14:paraId="293EC1E1" w14:textId="6B1D1CD4" w:rsidR="002C50CD" w:rsidRPr="00604AA9" w:rsidRDefault="002C50CD" w:rsidP="002C50CD">
      <w:pPr>
        <w:numPr>
          <w:ilvl w:val="0"/>
          <w:numId w:val="1"/>
        </w:numPr>
        <w:spacing w:line="480" w:lineRule="auto"/>
        <w:rPr>
          <w:rFonts w:ascii="Arial" w:hAnsi="Arial"/>
        </w:rPr>
      </w:pPr>
      <w:r w:rsidRPr="00604AA9">
        <w:rPr>
          <w:rFonts w:ascii="Arial" w:hAnsi="Arial"/>
        </w:rPr>
        <w:t xml:space="preserve">The intraoperative </w:t>
      </w:r>
      <w:proofErr w:type="spellStart"/>
      <w:r w:rsidRPr="00604AA9">
        <w:rPr>
          <w:rFonts w:ascii="Arial" w:hAnsi="Arial"/>
        </w:rPr>
        <w:t>oblique</w:t>
      </w:r>
      <w:proofErr w:type="spellEnd"/>
      <w:r w:rsidRPr="00604AA9">
        <w:rPr>
          <w:rFonts w:ascii="Arial" w:hAnsi="Arial"/>
        </w:rPr>
        <w:t xml:space="preserve"> x-</w:t>
      </w:r>
      <w:proofErr w:type="spellStart"/>
      <w:r w:rsidRPr="00604AA9">
        <w:rPr>
          <w:rFonts w:ascii="Arial" w:hAnsi="Arial"/>
        </w:rPr>
        <w:t>ray</w:t>
      </w:r>
      <w:proofErr w:type="spellEnd"/>
      <w:r w:rsidRPr="00604AA9">
        <w:rPr>
          <w:rFonts w:ascii="Arial" w:hAnsi="Arial"/>
        </w:rPr>
        <w:t xml:space="preserve"> </w:t>
      </w:r>
      <w:proofErr w:type="spellStart"/>
      <w:r w:rsidRPr="00604AA9">
        <w:rPr>
          <w:rFonts w:ascii="Arial" w:hAnsi="Arial"/>
        </w:rPr>
        <w:t>view</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w:t>
      </w:r>
      <w:proofErr w:type="spellStart"/>
      <w:r w:rsidRPr="00604AA9">
        <w:rPr>
          <w:rFonts w:ascii="Arial" w:hAnsi="Arial"/>
        </w:rPr>
        <w:t>best</w:t>
      </w:r>
      <w:proofErr w:type="spellEnd"/>
      <w:r w:rsidRPr="00604AA9">
        <w:rPr>
          <w:rFonts w:ascii="Arial" w:hAnsi="Arial"/>
        </w:rPr>
        <w:t xml:space="preserve"> </w:t>
      </w:r>
      <w:proofErr w:type="spellStart"/>
      <w:r w:rsidRPr="00604AA9">
        <w:rPr>
          <w:rFonts w:ascii="Arial" w:hAnsi="Arial"/>
        </w:rPr>
        <w:t>suited</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detect</w:t>
      </w:r>
      <w:proofErr w:type="spellEnd"/>
      <w:r w:rsidRPr="00604AA9">
        <w:rPr>
          <w:rFonts w:ascii="Arial" w:hAnsi="Arial"/>
        </w:rPr>
        <w:t xml:space="preserve"> proximal </w:t>
      </w:r>
      <w:proofErr w:type="spellStart"/>
      <w:r w:rsidRPr="00604AA9">
        <w:rPr>
          <w:rFonts w:ascii="Arial" w:hAnsi="Arial"/>
        </w:rPr>
        <w:t>and</w:t>
      </w:r>
      <w:proofErr w:type="spellEnd"/>
      <w:r w:rsidRPr="00604AA9">
        <w:rPr>
          <w:rFonts w:ascii="Arial" w:hAnsi="Arial"/>
        </w:rPr>
        <w:t xml:space="preserve"> distal </w:t>
      </w:r>
      <w:proofErr w:type="spellStart"/>
      <w:r w:rsidRPr="00604AA9">
        <w:rPr>
          <w:rFonts w:ascii="Arial" w:hAnsi="Arial"/>
        </w:rPr>
        <w:t>screw</w:t>
      </w:r>
      <w:proofErr w:type="spellEnd"/>
      <w:r w:rsidRPr="00604AA9">
        <w:rPr>
          <w:rFonts w:ascii="Arial" w:hAnsi="Arial"/>
        </w:rPr>
        <w:t xml:space="preserve"> </w:t>
      </w:r>
      <w:proofErr w:type="spellStart"/>
      <w:r w:rsidRPr="00604AA9">
        <w:rPr>
          <w:rFonts w:ascii="Arial" w:hAnsi="Arial"/>
        </w:rPr>
        <w:t>protrusion</w:t>
      </w:r>
      <w:proofErr w:type="spellEnd"/>
      <w:r w:rsidRPr="00604AA9">
        <w:rPr>
          <w:rFonts w:ascii="Arial" w:hAnsi="Arial"/>
        </w:rPr>
        <w:t xml:space="preserve">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helps</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reduce</w:t>
      </w:r>
      <w:proofErr w:type="spellEnd"/>
      <w:r w:rsidRPr="00604AA9">
        <w:rPr>
          <w:rFonts w:ascii="Arial" w:hAnsi="Arial"/>
        </w:rPr>
        <w:t xml:space="preserve"> </w:t>
      </w:r>
      <w:proofErr w:type="spellStart"/>
      <w:r w:rsidRPr="00604AA9">
        <w:rPr>
          <w:rFonts w:ascii="Arial" w:hAnsi="Arial"/>
        </w:rPr>
        <w:t>implant-related</w:t>
      </w:r>
      <w:proofErr w:type="spellEnd"/>
      <w:r w:rsidRPr="00604AA9">
        <w:rPr>
          <w:rFonts w:ascii="Arial" w:hAnsi="Arial"/>
        </w:rPr>
        <w:t xml:space="preserve"> </w:t>
      </w:r>
      <w:proofErr w:type="spellStart"/>
      <w:r w:rsidRPr="00604AA9">
        <w:rPr>
          <w:rFonts w:ascii="Arial" w:hAnsi="Arial"/>
        </w:rPr>
        <w:t>complications</w:t>
      </w:r>
      <w:proofErr w:type="spellEnd"/>
      <w:r w:rsidRPr="00604AA9">
        <w:rPr>
          <w:rFonts w:ascii="Arial" w:hAnsi="Arial"/>
        </w:rPr>
        <w:t xml:space="preserve"> </w:t>
      </w:r>
      <w:r w:rsidRPr="00604AA9">
        <w:rPr>
          <w:rFonts w:ascii="Arial" w:hAnsi="Arial"/>
        </w:rPr>
        <w:fldChar w:fldCharType="begin" w:fldLock="1"/>
      </w:r>
      <w:r>
        <w:rPr>
          <w:rFonts w:ascii="Arial" w:hAnsi="Arial"/>
        </w:rPr>
        <w:instrText>ADDIN CSL_CITATION {"citationItems":[{"id":"ITEM-1","itemData":{"DOI":"10.1053/j.jfas.2017.01.002","ISSN":"15422224","PMID":"28237566","abstract":"Minimally invasive surgery is increasing in popularity. It is relevant in hallux valgus surgery owing to the potential for reduced disruption of the soft tissues and improved wound healing. We present our results and assess the learning curve of the minimally invasive Chevron Akin operation for hallux valgus. A total of 120 consecutive feet underwent minimally invasive Chevron Akin for symptomatic hallux valgus, of which 14 were excluded. They were followed up for a mean of 25 (range 18 to 38) months. The patients were clinically assessed using the American Orthopaedic Foot and Ankle Society score. Complications and patient satisfaction were recorded. The radiographs were analyzed and measurements recorded for hallux valgus and intermetatarsal angle correction. The mean age of the patients undergoing surgery was 55 (range 25 to 81) years. Of the 78 patients, 76 (97.4%) were female and 2 (2.6%) were male; 28 (35.9%) cases were bilateral. The mean American Orthopaedic Foot and Ankle Society score improved from 56 (range 23 to 76) preoperatively to 87 (range 50 to 100) postoperatively (p &lt; .001). The mean hallux valgus and intermetatarsal angles preoperatively were 29.7° (range 12° to 46°) and 14.0° (range 8° to 20°). The corresponding postoperative angles were 10.3° (range 0° to 25°) and 7.6° (range 3° to 15°; p &lt; .001). The patients were satisfied with the results of surgery in 87% of cases (92 of 106). The incidence of reoperation was 14% (15 of 106). These are the only reported results for this technique. They display a steep associated learning curve. However, the results are promising, and the learning curve is comparable to that for open hallux valgus surgery.","author":[{"dropping-particle":"","family":"Jowett","given":"Charlie R.J.","non-dropping-particle":"","parse-names":false,"suffix":""},{"dropping-particle":"","family":"Bedi","given":"Harvinder S.","non-dropping-particle":"","parse-names":false,"suffix":""}],"container-title":"Journal of Foot and Ankle Surgery","id":"ITEM-1","issue":"3","issued":{"date-parts":[["2017"]]},"page":"445-452","publisher":"Elsevier Ltd","title":"Preliminary Results and Learning Curve of the Minimally Invasive Chevron Akin Operation for Hallux Valgus","type":"article-journal","volume":"56"},"uris":["http://www.mendeley.com/documents/?uuid=fa643cdd-35fe-4bc6-ab68-dd15b5f13495"]}],"mendeley":{"formattedCitation":"[17]","plainTextFormattedCitation":"[17]","previouslyFormattedCitation":"[17]"},"properties":{"noteIndex":0},"schema":"https://github.com/citation-style-language/schema/raw/master/csl-citation.json"}</w:instrText>
      </w:r>
      <w:r w:rsidRPr="00604AA9">
        <w:rPr>
          <w:rFonts w:ascii="Arial" w:hAnsi="Arial"/>
        </w:rPr>
        <w:fldChar w:fldCharType="separate"/>
      </w:r>
      <w:r w:rsidRPr="00E36447">
        <w:rPr>
          <w:rFonts w:ascii="Arial" w:hAnsi="Arial"/>
          <w:noProof/>
        </w:rPr>
        <w:t>[17]</w:t>
      </w:r>
      <w:r w:rsidRPr="00604AA9">
        <w:rPr>
          <w:rFonts w:ascii="Arial" w:hAnsi="Arial"/>
        </w:rPr>
        <w:fldChar w:fldCharType="end"/>
      </w:r>
      <w:r w:rsidRPr="00604AA9">
        <w:rPr>
          <w:rFonts w:ascii="Arial" w:hAnsi="Arial"/>
        </w:rPr>
        <w:t xml:space="preserve">. </w:t>
      </w:r>
      <w:proofErr w:type="spellStart"/>
      <w:r w:rsidR="00BE6951">
        <w:rPr>
          <w:rFonts w:ascii="Arial" w:hAnsi="Arial"/>
        </w:rPr>
        <w:t>It</w:t>
      </w:r>
      <w:proofErr w:type="spellEnd"/>
      <w:r w:rsidR="00BE6951">
        <w:rPr>
          <w:rFonts w:ascii="Arial" w:hAnsi="Arial"/>
        </w:rPr>
        <w:t xml:space="preserve"> </w:t>
      </w:r>
      <w:proofErr w:type="spellStart"/>
      <w:r w:rsidR="00BE6951">
        <w:rPr>
          <w:rFonts w:ascii="Arial" w:hAnsi="Arial"/>
        </w:rPr>
        <w:t>is</w:t>
      </w:r>
      <w:proofErr w:type="spellEnd"/>
      <w:r w:rsidR="00BE6951">
        <w:rPr>
          <w:rFonts w:ascii="Arial" w:hAnsi="Arial"/>
        </w:rPr>
        <w:t xml:space="preserve"> also </w:t>
      </w:r>
      <w:proofErr w:type="spellStart"/>
      <w:r w:rsidR="00BE6951">
        <w:rPr>
          <w:rFonts w:ascii="Arial" w:hAnsi="Arial"/>
        </w:rPr>
        <w:lastRenderedPageBreak/>
        <w:t>the</w:t>
      </w:r>
      <w:proofErr w:type="spellEnd"/>
      <w:r w:rsidR="00BE6951">
        <w:rPr>
          <w:rFonts w:ascii="Arial" w:hAnsi="Arial"/>
        </w:rPr>
        <w:t xml:space="preserve"> </w:t>
      </w:r>
      <w:proofErr w:type="spellStart"/>
      <w:r w:rsidR="00BE6951">
        <w:rPr>
          <w:rFonts w:ascii="Arial" w:hAnsi="Arial"/>
        </w:rPr>
        <w:t>best</w:t>
      </w:r>
      <w:proofErr w:type="spellEnd"/>
      <w:r w:rsidR="00BE6951">
        <w:rPr>
          <w:rFonts w:ascii="Arial" w:hAnsi="Arial"/>
        </w:rPr>
        <w:t xml:space="preserve"> </w:t>
      </w:r>
      <w:proofErr w:type="spellStart"/>
      <w:r w:rsidR="00BE6951">
        <w:rPr>
          <w:rFonts w:ascii="Arial" w:hAnsi="Arial"/>
        </w:rPr>
        <w:t>way</w:t>
      </w:r>
      <w:proofErr w:type="spellEnd"/>
      <w:r w:rsidR="00BE6951">
        <w:rPr>
          <w:rFonts w:ascii="Arial" w:hAnsi="Arial"/>
        </w:rPr>
        <w:t xml:space="preserve"> </w:t>
      </w:r>
      <w:proofErr w:type="spellStart"/>
      <w:r w:rsidR="00BE6951">
        <w:rPr>
          <w:rFonts w:ascii="Arial" w:hAnsi="Arial"/>
        </w:rPr>
        <w:t>to</w:t>
      </w:r>
      <w:proofErr w:type="spellEnd"/>
      <w:r w:rsidR="00BE6951">
        <w:rPr>
          <w:rFonts w:ascii="Arial" w:hAnsi="Arial"/>
        </w:rPr>
        <w:t xml:space="preserve"> </w:t>
      </w:r>
      <w:proofErr w:type="spellStart"/>
      <w:r w:rsidR="00BE6951">
        <w:rPr>
          <w:rFonts w:ascii="Arial" w:hAnsi="Arial"/>
        </w:rPr>
        <w:t>see</w:t>
      </w:r>
      <w:proofErr w:type="spellEnd"/>
      <w:r w:rsidR="00BE6951">
        <w:rPr>
          <w:rFonts w:ascii="Arial" w:hAnsi="Arial"/>
        </w:rPr>
        <w:t xml:space="preserve"> </w:t>
      </w:r>
      <w:proofErr w:type="spellStart"/>
      <w:r w:rsidR="00BE6951">
        <w:rPr>
          <w:rFonts w:ascii="Arial" w:hAnsi="Arial"/>
        </w:rPr>
        <w:t>the</w:t>
      </w:r>
      <w:proofErr w:type="spellEnd"/>
      <w:r w:rsidR="00BE6951">
        <w:rPr>
          <w:rFonts w:ascii="Arial" w:hAnsi="Arial"/>
        </w:rPr>
        <w:t xml:space="preserve"> </w:t>
      </w:r>
      <w:proofErr w:type="spellStart"/>
      <w:r w:rsidR="00BE6951">
        <w:rPr>
          <w:rFonts w:ascii="Arial" w:hAnsi="Arial"/>
        </w:rPr>
        <w:t>extent</w:t>
      </w:r>
      <w:proofErr w:type="spellEnd"/>
      <w:r w:rsidR="00BE6951">
        <w:rPr>
          <w:rFonts w:ascii="Arial" w:hAnsi="Arial"/>
        </w:rPr>
        <w:t xml:space="preserve"> </w:t>
      </w:r>
      <w:proofErr w:type="spellStart"/>
      <w:r w:rsidR="00BE6951">
        <w:rPr>
          <w:rFonts w:ascii="Arial" w:hAnsi="Arial"/>
        </w:rPr>
        <w:t>of</w:t>
      </w:r>
      <w:proofErr w:type="spellEnd"/>
      <w:r w:rsidR="00BE6951">
        <w:rPr>
          <w:rFonts w:ascii="Arial" w:hAnsi="Arial"/>
        </w:rPr>
        <w:t xml:space="preserve"> </w:t>
      </w:r>
      <w:proofErr w:type="spellStart"/>
      <w:r w:rsidR="00BE6951">
        <w:rPr>
          <w:rFonts w:ascii="Arial" w:hAnsi="Arial"/>
        </w:rPr>
        <w:t>removal</w:t>
      </w:r>
      <w:proofErr w:type="spellEnd"/>
      <w:r w:rsidR="00BE6951">
        <w:rPr>
          <w:rFonts w:ascii="Arial" w:hAnsi="Arial"/>
        </w:rPr>
        <w:t xml:space="preserve"> </w:t>
      </w:r>
      <w:proofErr w:type="spellStart"/>
      <w:r w:rsidR="00BE6951">
        <w:rPr>
          <w:rFonts w:ascii="Arial" w:hAnsi="Arial"/>
        </w:rPr>
        <w:t>of</w:t>
      </w:r>
      <w:proofErr w:type="spellEnd"/>
      <w:r w:rsidR="00BE6951">
        <w:rPr>
          <w:rFonts w:ascii="Arial" w:hAnsi="Arial"/>
        </w:rPr>
        <w:t xml:space="preserve"> </w:t>
      </w:r>
      <w:proofErr w:type="spellStart"/>
      <w:r w:rsidR="00BE6951">
        <w:rPr>
          <w:rFonts w:ascii="Arial" w:hAnsi="Arial"/>
        </w:rPr>
        <w:t>the</w:t>
      </w:r>
      <w:proofErr w:type="spellEnd"/>
      <w:r w:rsidR="00BE6951">
        <w:rPr>
          <w:rFonts w:ascii="Arial" w:hAnsi="Arial"/>
        </w:rPr>
        <w:t xml:space="preserve"> </w:t>
      </w:r>
      <w:proofErr w:type="spellStart"/>
      <w:r w:rsidR="00BE6951">
        <w:rPr>
          <w:rFonts w:ascii="Arial" w:hAnsi="Arial"/>
        </w:rPr>
        <w:t>dorso</w:t>
      </w:r>
      <w:proofErr w:type="spellEnd"/>
      <w:r w:rsidR="00BE6951">
        <w:rPr>
          <w:rFonts w:ascii="Arial" w:hAnsi="Arial"/>
        </w:rPr>
        <w:t xml:space="preserve">-medial </w:t>
      </w:r>
      <w:proofErr w:type="spellStart"/>
      <w:r w:rsidR="00BE6951">
        <w:rPr>
          <w:rFonts w:ascii="Arial" w:hAnsi="Arial"/>
        </w:rPr>
        <w:t>bone</w:t>
      </w:r>
      <w:proofErr w:type="spellEnd"/>
      <w:r w:rsidR="00BE6951">
        <w:rPr>
          <w:rFonts w:ascii="Arial" w:hAnsi="Arial"/>
        </w:rPr>
        <w:t xml:space="preserve"> </w:t>
      </w:r>
      <w:proofErr w:type="spellStart"/>
      <w:r w:rsidR="00BE6951">
        <w:rPr>
          <w:rFonts w:ascii="Arial" w:hAnsi="Arial"/>
        </w:rPr>
        <w:t>edge</w:t>
      </w:r>
      <w:proofErr w:type="spellEnd"/>
      <w:r w:rsidR="00BE6951">
        <w:rPr>
          <w:rFonts w:ascii="Arial" w:hAnsi="Arial"/>
        </w:rPr>
        <w:t xml:space="preserve"> </w:t>
      </w:r>
      <w:proofErr w:type="spellStart"/>
      <w:r w:rsidR="00BE6951">
        <w:rPr>
          <w:rFonts w:ascii="Arial" w:hAnsi="Arial"/>
        </w:rPr>
        <w:t>at</w:t>
      </w:r>
      <w:proofErr w:type="spellEnd"/>
      <w:r w:rsidR="00BE6951">
        <w:rPr>
          <w:rFonts w:ascii="Arial" w:hAnsi="Arial"/>
        </w:rPr>
        <w:t xml:space="preserve"> </w:t>
      </w:r>
      <w:proofErr w:type="spellStart"/>
      <w:r w:rsidR="00BE6951">
        <w:rPr>
          <w:rFonts w:ascii="Arial" w:hAnsi="Arial"/>
        </w:rPr>
        <w:t>the</w:t>
      </w:r>
      <w:proofErr w:type="spellEnd"/>
      <w:r w:rsidR="00BE6951">
        <w:rPr>
          <w:rFonts w:ascii="Arial" w:hAnsi="Arial"/>
        </w:rPr>
        <w:t xml:space="preserve"> </w:t>
      </w:r>
      <w:proofErr w:type="spellStart"/>
      <w:r w:rsidR="00BE6951">
        <w:rPr>
          <w:rFonts w:ascii="Arial" w:hAnsi="Arial"/>
        </w:rPr>
        <w:t>level</w:t>
      </w:r>
      <w:proofErr w:type="spellEnd"/>
      <w:r w:rsidR="00BE6951">
        <w:rPr>
          <w:rFonts w:ascii="Arial" w:hAnsi="Arial"/>
        </w:rPr>
        <w:t xml:space="preserve"> </w:t>
      </w:r>
      <w:proofErr w:type="spellStart"/>
      <w:r w:rsidR="00BE6951">
        <w:rPr>
          <w:rFonts w:ascii="Arial" w:hAnsi="Arial"/>
        </w:rPr>
        <w:t>of</w:t>
      </w:r>
      <w:proofErr w:type="spellEnd"/>
      <w:r w:rsidR="00BE6951">
        <w:rPr>
          <w:rFonts w:ascii="Arial" w:hAnsi="Arial"/>
        </w:rPr>
        <w:t xml:space="preserve"> </w:t>
      </w:r>
      <w:proofErr w:type="spellStart"/>
      <w:r w:rsidR="00BE6951">
        <w:rPr>
          <w:rFonts w:ascii="Arial" w:hAnsi="Arial"/>
        </w:rPr>
        <w:t>the</w:t>
      </w:r>
      <w:proofErr w:type="spellEnd"/>
      <w:r w:rsidR="00BE6951">
        <w:rPr>
          <w:rFonts w:ascii="Arial" w:hAnsi="Arial"/>
        </w:rPr>
        <w:t xml:space="preserve"> </w:t>
      </w:r>
      <w:proofErr w:type="spellStart"/>
      <w:r w:rsidR="00BE6951">
        <w:rPr>
          <w:rFonts w:ascii="Arial" w:hAnsi="Arial"/>
        </w:rPr>
        <w:t>osteotomy</w:t>
      </w:r>
      <w:proofErr w:type="spellEnd"/>
      <w:r w:rsidR="00BE6951">
        <w:rPr>
          <w:rFonts w:ascii="Arial" w:hAnsi="Arial"/>
        </w:rPr>
        <w:t>.</w:t>
      </w:r>
    </w:p>
    <w:p w14:paraId="67A08EA8" w14:textId="56E7DC16" w:rsidR="002C50CD" w:rsidRPr="00604AA9" w:rsidRDefault="002C50CD" w:rsidP="002C50CD">
      <w:pPr>
        <w:numPr>
          <w:ilvl w:val="0"/>
          <w:numId w:val="1"/>
        </w:numPr>
        <w:spacing w:line="480" w:lineRule="auto"/>
        <w:rPr>
          <w:rFonts w:ascii="Arial" w:hAnsi="Arial"/>
        </w:rPr>
      </w:pPr>
      <w:r w:rsidRPr="00604AA9">
        <w:rPr>
          <w:rFonts w:ascii="Arial" w:hAnsi="Arial"/>
        </w:rPr>
        <w:t xml:space="preserve">Internal </w:t>
      </w:r>
      <w:proofErr w:type="spellStart"/>
      <w:r w:rsidRPr="00604AA9">
        <w:rPr>
          <w:rFonts w:ascii="Arial" w:hAnsi="Arial"/>
        </w:rPr>
        <w:t>fixation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Akin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with</w:t>
      </w:r>
      <w:proofErr w:type="spellEnd"/>
      <w:r w:rsidRPr="00604AA9">
        <w:rPr>
          <w:rFonts w:ascii="Arial" w:hAnsi="Arial"/>
        </w:rPr>
        <w:t xml:space="preserve"> a </w:t>
      </w:r>
      <w:proofErr w:type="spellStart"/>
      <w:r w:rsidRPr="00604AA9">
        <w:rPr>
          <w:rFonts w:ascii="Arial" w:hAnsi="Arial"/>
        </w:rPr>
        <w:t>can</w:t>
      </w:r>
      <w:r w:rsidR="00BE6951">
        <w:rPr>
          <w:rFonts w:ascii="Arial" w:hAnsi="Arial"/>
        </w:rPr>
        <w:t>n</w:t>
      </w:r>
      <w:r w:rsidRPr="00604AA9">
        <w:rPr>
          <w:rFonts w:ascii="Arial" w:hAnsi="Arial"/>
        </w:rPr>
        <w:t>ulated</w:t>
      </w:r>
      <w:proofErr w:type="spellEnd"/>
      <w:r w:rsidRPr="00604AA9">
        <w:rPr>
          <w:rFonts w:ascii="Arial" w:hAnsi="Arial"/>
        </w:rPr>
        <w:t xml:space="preserve"> </w:t>
      </w:r>
      <w:proofErr w:type="spellStart"/>
      <w:r w:rsidRPr="00604AA9">
        <w:rPr>
          <w:rFonts w:ascii="Arial" w:hAnsi="Arial"/>
        </w:rPr>
        <w:t>headless</w:t>
      </w:r>
      <w:proofErr w:type="spellEnd"/>
      <w:r w:rsidRPr="00604AA9">
        <w:rPr>
          <w:rFonts w:ascii="Arial" w:hAnsi="Arial"/>
        </w:rPr>
        <w:t xml:space="preserve"> </w:t>
      </w:r>
      <w:proofErr w:type="spellStart"/>
      <w:r w:rsidRPr="00604AA9">
        <w:rPr>
          <w:rFonts w:ascii="Arial" w:hAnsi="Arial"/>
        </w:rPr>
        <w:t>compression</w:t>
      </w:r>
      <w:proofErr w:type="spellEnd"/>
      <w:r w:rsidRPr="00604AA9">
        <w:rPr>
          <w:rFonts w:ascii="Arial" w:hAnsi="Arial"/>
        </w:rPr>
        <w:t xml:space="preserve"> </w:t>
      </w:r>
      <w:proofErr w:type="spellStart"/>
      <w:r w:rsidRPr="00604AA9">
        <w:rPr>
          <w:rFonts w:ascii="Arial" w:hAnsi="Arial"/>
        </w:rPr>
        <w:t>screw</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w:t>
      </w:r>
      <w:proofErr w:type="spellStart"/>
      <w:r w:rsidRPr="00604AA9">
        <w:rPr>
          <w:rFonts w:ascii="Arial" w:hAnsi="Arial"/>
        </w:rPr>
        <w:t>strongly</w:t>
      </w:r>
      <w:proofErr w:type="spellEnd"/>
      <w:r w:rsidRPr="00604AA9">
        <w:rPr>
          <w:rFonts w:ascii="Arial" w:hAnsi="Arial"/>
        </w:rPr>
        <w:t xml:space="preserve"> </w:t>
      </w:r>
      <w:proofErr w:type="spellStart"/>
      <w:r w:rsidRPr="00604AA9">
        <w:rPr>
          <w:rFonts w:ascii="Arial" w:hAnsi="Arial"/>
        </w:rPr>
        <w:t>recommended</w:t>
      </w:r>
      <w:proofErr w:type="spellEnd"/>
      <w:r w:rsidRPr="00604AA9">
        <w:rPr>
          <w:rFonts w:ascii="Arial" w:hAnsi="Arial"/>
        </w:rPr>
        <w:t xml:space="preserve">. As </w:t>
      </w:r>
      <w:proofErr w:type="spellStart"/>
      <w:r w:rsidRPr="00604AA9">
        <w:rPr>
          <w:rFonts w:ascii="Arial" w:hAnsi="Arial"/>
        </w:rPr>
        <w:t>stated</w:t>
      </w:r>
      <w:proofErr w:type="spellEnd"/>
      <w:r w:rsidRPr="00604AA9">
        <w:rPr>
          <w:rFonts w:ascii="Arial" w:hAnsi="Arial"/>
        </w:rPr>
        <w:t xml:space="preserve"> </w:t>
      </w:r>
      <w:proofErr w:type="spellStart"/>
      <w:r w:rsidRPr="00604AA9">
        <w:rPr>
          <w:rFonts w:ascii="Arial" w:hAnsi="Arial"/>
        </w:rPr>
        <w:t>by</w:t>
      </w:r>
      <w:proofErr w:type="spellEnd"/>
      <w:r w:rsidRPr="00604AA9">
        <w:rPr>
          <w:rFonts w:ascii="Arial" w:hAnsi="Arial"/>
        </w:rPr>
        <w:t xml:space="preserve"> </w:t>
      </w:r>
      <w:proofErr w:type="spellStart"/>
      <w:r w:rsidRPr="00604AA9">
        <w:rPr>
          <w:rFonts w:ascii="Arial" w:hAnsi="Arial"/>
        </w:rPr>
        <w:t>Redfern</w:t>
      </w:r>
      <w:proofErr w:type="spellEnd"/>
      <w:r w:rsidRPr="00604AA9">
        <w:rPr>
          <w:rFonts w:ascii="Arial" w:hAnsi="Arial"/>
        </w:rPr>
        <w:t xml:space="preserve">, </w:t>
      </w:r>
      <w:proofErr w:type="spellStart"/>
      <w:r w:rsidRPr="00604AA9">
        <w:rPr>
          <w:rFonts w:ascii="Arial" w:hAnsi="Arial"/>
        </w:rPr>
        <w:t>without</w:t>
      </w:r>
      <w:proofErr w:type="spellEnd"/>
      <w:r w:rsidRPr="00604AA9">
        <w:rPr>
          <w:rFonts w:ascii="Arial" w:hAnsi="Arial"/>
        </w:rPr>
        <w:t xml:space="preserve"> </w:t>
      </w:r>
      <w:proofErr w:type="spellStart"/>
      <w:r w:rsidRPr="00604AA9">
        <w:rPr>
          <w:rFonts w:ascii="Arial" w:hAnsi="Arial"/>
        </w:rPr>
        <w:t>fixation</w:t>
      </w:r>
      <w:proofErr w:type="spellEnd"/>
      <w:r w:rsidRPr="00604AA9">
        <w:rPr>
          <w:rFonts w:ascii="Arial" w:hAnsi="Arial"/>
        </w:rPr>
        <w:t xml:space="preserve">, </w:t>
      </w:r>
      <w:proofErr w:type="spellStart"/>
      <w:r w:rsidRPr="00604AA9">
        <w:rPr>
          <w:rFonts w:ascii="Arial" w:hAnsi="Arial"/>
        </w:rPr>
        <w:t>there</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a </w:t>
      </w:r>
      <w:proofErr w:type="spellStart"/>
      <w:r w:rsidRPr="00604AA9">
        <w:rPr>
          <w:rFonts w:ascii="Arial" w:hAnsi="Arial"/>
        </w:rPr>
        <w:t>tendency</w:t>
      </w:r>
      <w:proofErr w:type="spellEnd"/>
      <w:r w:rsidRPr="00604AA9">
        <w:rPr>
          <w:rFonts w:ascii="Arial" w:hAnsi="Arial"/>
        </w:rPr>
        <w:t xml:space="preserve"> </w:t>
      </w:r>
      <w:proofErr w:type="spellStart"/>
      <w:r w:rsidRPr="00604AA9">
        <w:rPr>
          <w:rFonts w:ascii="Arial" w:hAnsi="Arial"/>
        </w:rPr>
        <w:t>for</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Akin </w:t>
      </w:r>
      <w:proofErr w:type="spellStart"/>
      <w:r w:rsidRPr="00604AA9">
        <w:rPr>
          <w:rFonts w:ascii="Arial" w:hAnsi="Arial"/>
        </w:rPr>
        <w:t>osteotomy</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w:t>
      </w:r>
      <w:proofErr w:type="spellStart"/>
      <w:r w:rsidRPr="00604AA9">
        <w:rPr>
          <w:rFonts w:ascii="Arial" w:hAnsi="Arial"/>
        </w:rPr>
        <w:t>displace</w:t>
      </w:r>
      <w:bookmarkStart w:id="0" w:name="_GoBack"/>
      <w:bookmarkEnd w:id="0"/>
      <w:proofErr w:type="spellEnd"/>
      <w:r w:rsidRPr="00604AA9">
        <w:rPr>
          <w:rFonts w:ascii="Arial" w:hAnsi="Arial"/>
        </w:rPr>
        <w:t xml:space="preserve"> </w:t>
      </w:r>
      <w:proofErr w:type="spellStart"/>
      <w:r w:rsidRPr="00604AA9">
        <w:rPr>
          <w:rFonts w:ascii="Arial" w:hAnsi="Arial"/>
        </w:rPr>
        <w:t>dorsally</w:t>
      </w:r>
      <w:proofErr w:type="spellEnd"/>
      <w:r w:rsidRPr="00604AA9">
        <w:rPr>
          <w:rFonts w:ascii="Arial" w:hAnsi="Arial"/>
        </w:rPr>
        <w:t xml:space="preserve"> in </w:t>
      </w:r>
      <w:proofErr w:type="spellStart"/>
      <w:r w:rsidRPr="00604AA9">
        <w:rPr>
          <w:rFonts w:ascii="Arial" w:hAnsi="Arial"/>
        </w:rPr>
        <w:t>the</w:t>
      </w:r>
      <w:proofErr w:type="spellEnd"/>
      <w:r w:rsidRPr="00604AA9">
        <w:rPr>
          <w:rFonts w:ascii="Arial" w:hAnsi="Arial"/>
        </w:rPr>
        <w:t xml:space="preserve"> postoperative </w:t>
      </w:r>
      <w:proofErr w:type="spellStart"/>
      <w:r w:rsidRPr="00604AA9">
        <w:rPr>
          <w:rFonts w:ascii="Arial" w:hAnsi="Arial"/>
        </w:rPr>
        <w:t>period</w:t>
      </w:r>
      <w:proofErr w:type="spellEnd"/>
      <w:r w:rsidRPr="00604AA9">
        <w:rPr>
          <w:rFonts w:ascii="Arial" w:hAnsi="Arial"/>
        </w:rPr>
        <w:t xml:space="preserve"> </w:t>
      </w:r>
      <w:proofErr w:type="spellStart"/>
      <w:r w:rsidRPr="00604AA9">
        <w:rPr>
          <w:rFonts w:ascii="Arial" w:hAnsi="Arial"/>
        </w:rPr>
        <w:t>which</w:t>
      </w:r>
      <w:proofErr w:type="spellEnd"/>
      <w:r w:rsidRPr="00604AA9">
        <w:rPr>
          <w:rFonts w:ascii="Arial" w:hAnsi="Arial"/>
        </w:rPr>
        <w:t xml:space="preserve"> </w:t>
      </w:r>
      <w:proofErr w:type="spellStart"/>
      <w:r w:rsidRPr="00604AA9">
        <w:rPr>
          <w:rFonts w:ascii="Arial" w:hAnsi="Arial"/>
        </w:rPr>
        <w:t>can</w:t>
      </w:r>
      <w:proofErr w:type="spellEnd"/>
      <w:r w:rsidRPr="00604AA9">
        <w:rPr>
          <w:rFonts w:ascii="Arial" w:hAnsi="Arial"/>
        </w:rPr>
        <w:t xml:space="preserve"> </w:t>
      </w:r>
      <w:proofErr w:type="spellStart"/>
      <w:r w:rsidRPr="00604AA9">
        <w:rPr>
          <w:rFonts w:ascii="Arial" w:hAnsi="Arial"/>
        </w:rPr>
        <w:t>lead</w:t>
      </w:r>
      <w:proofErr w:type="spellEnd"/>
      <w:r w:rsidRPr="00604AA9">
        <w:rPr>
          <w:rFonts w:ascii="Arial" w:hAnsi="Arial"/>
        </w:rPr>
        <w:t xml:space="preserve"> </w:t>
      </w:r>
      <w:proofErr w:type="spellStart"/>
      <w:r w:rsidRPr="00604AA9">
        <w:rPr>
          <w:rFonts w:ascii="Arial" w:hAnsi="Arial"/>
        </w:rPr>
        <w:t>to</w:t>
      </w:r>
      <w:proofErr w:type="spellEnd"/>
      <w:r w:rsidRPr="00604AA9">
        <w:rPr>
          <w:rFonts w:ascii="Arial" w:hAnsi="Arial"/>
        </w:rPr>
        <w:t xml:space="preserve"> a </w:t>
      </w:r>
      <w:proofErr w:type="spellStart"/>
      <w:r w:rsidRPr="00604AA9">
        <w:rPr>
          <w:rFonts w:ascii="Arial" w:hAnsi="Arial"/>
        </w:rPr>
        <w:t>dorsiflexion</w:t>
      </w:r>
      <w:proofErr w:type="spellEnd"/>
      <w:r w:rsidRPr="00604AA9">
        <w:rPr>
          <w:rFonts w:ascii="Arial" w:hAnsi="Arial"/>
        </w:rPr>
        <w:t xml:space="preserve"> </w:t>
      </w:r>
      <w:proofErr w:type="spellStart"/>
      <w:r w:rsidRPr="00604AA9">
        <w:rPr>
          <w:rFonts w:ascii="Arial" w:hAnsi="Arial"/>
        </w:rPr>
        <w:t>malunion</w:t>
      </w:r>
      <w:proofErr w:type="spellEnd"/>
      <w:r w:rsidRPr="00604AA9">
        <w:rPr>
          <w:rFonts w:ascii="Arial" w:hAnsi="Arial"/>
        </w:rPr>
        <w:t xml:space="preserve"> </w:t>
      </w:r>
      <w:r w:rsidRPr="00604AA9">
        <w:rPr>
          <w:rFonts w:ascii="Arial" w:hAnsi="Arial"/>
        </w:rPr>
        <w:fldChar w:fldCharType="begin" w:fldLock="1"/>
      </w:r>
      <w:r>
        <w:rPr>
          <w:rFonts w:ascii="Arial" w:hAnsi="Arial"/>
        </w:rPr>
        <w:instrText>ADDIN CSL_CITATION {"citationItems":[{"id":"ITEM-1","itemData":{"DOI":"10.1097/BTF.0000000000000273","ISSN":"15381943","abstract":"The Minimally Invasive Chevron Akin (MICA) technique continues to gain in popularity among surgeons worldwide as a reliable technique for the surgical treatment of hallux valgus. This article provides an update of surgical techniques as described by the originators and review of current literature on the topic.","author":[{"dropping-particle":"","family":"Redfern","given":"David","non-dropping-particle":"","parse-names":false,"suffix":""}],"container-title":"Techniques in Foot and Ankle Surgery","id":"ITEM-1","issued":{"date-parts":[["2020"]]},"title":"Minimally Invasive Chevron Akin (MICA) for Correction of Hallux Valgus","type":"article-journal"},"uris":["http://www.mendeley.com/documents/?uuid=40df4177-27b8-49b0-bcdb-582cfc2def8c"]}],"mendeley":{"formattedCitation":"[26]","plainTextFormattedCitation":"[26]","previouslyFormattedCitation":"[26]"},"properties":{"noteIndex":0},"schema":"https://github.com/citation-style-language/schema/raw/master/csl-citation.json"}</w:instrText>
      </w:r>
      <w:r w:rsidRPr="00604AA9">
        <w:rPr>
          <w:rFonts w:ascii="Arial" w:hAnsi="Arial"/>
        </w:rPr>
        <w:fldChar w:fldCharType="separate"/>
      </w:r>
      <w:r w:rsidRPr="009B2724">
        <w:rPr>
          <w:rFonts w:ascii="Arial" w:hAnsi="Arial"/>
          <w:noProof/>
        </w:rPr>
        <w:t>[26]</w:t>
      </w:r>
      <w:r w:rsidRPr="00604AA9">
        <w:rPr>
          <w:rFonts w:ascii="Arial" w:hAnsi="Arial"/>
        </w:rPr>
        <w:fldChar w:fldCharType="end"/>
      </w:r>
      <w:r w:rsidRPr="00604AA9">
        <w:rPr>
          <w:rFonts w:ascii="Arial" w:hAnsi="Arial"/>
        </w:rPr>
        <w:t>.</w:t>
      </w:r>
    </w:p>
    <w:p w14:paraId="158DAC88" w14:textId="77777777" w:rsidR="002C50CD" w:rsidRPr="00604AA9" w:rsidRDefault="002C50CD" w:rsidP="002C50CD">
      <w:pPr>
        <w:numPr>
          <w:ilvl w:val="0"/>
          <w:numId w:val="1"/>
        </w:numPr>
        <w:spacing w:line="480" w:lineRule="auto"/>
        <w:rPr>
          <w:rFonts w:ascii="Arial" w:hAnsi="Arial"/>
        </w:rPr>
      </w:pPr>
      <w:r w:rsidRPr="00604AA9">
        <w:rPr>
          <w:rFonts w:ascii="Arial" w:hAnsi="Arial"/>
        </w:rPr>
        <w:t xml:space="preserve">A lateral </w:t>
      </w:r>
      <w:proofErr w:type="spellStart"/>
      <w:r w:rsidRPr="00604AA9">
        <w:rPr>
          <w:rFonts w:ascii="Arial" w:hAnsi="Arial"/>
        </w:rPr>
        <w:t>release</w:t>
      </w:r>
      <w:proofErr w:type="spellEnd"/>
      <w:r w:rsidRPr="00604AA9">
        <w:rPr>
          <w:rFonts w:ascii="Arial" w:hAnsi="Arial"/>
        </w:rPr>
        <w:t xml:space="preserve"> </w:t>
      </w:r>
      <w:proofErr w:type="spellStart"/>
      <w:r w:rsidRPr="00604AA9">
        <w:rPr>
          <w:rFonts w:ascii="Arial" w:hAnsi="Arial"/>
        </w:rPr>
        <w:t>is</w:t>
      </w:r>
      <w:proofErr w:type="spellEnd"/>
      <w:r w:rsidRPr="00604AA9">
        <w:rPr>
          <w:rFonts w:ascii="Arial" w:hAnsi="Arial"/>
        </w:rPr>
        <w:t xml:space="preserve"> optional </w:t>
      </w:r>
      <w:proofErr w:type="spellStart"/>
      <w:r w:rsidRPr="00604AA9">
        <w:rPr>
          <w:rFonts w:ascii="Arial" w:hAnsi="Arial"/>
        </w:rPr>
        <w:t>and</w:t>
      </w:r>
      <w:proofErr w:type="spellEnd"/>
      <w:r w:rsidRPr="00604AA9">
        <w:rPr>
          <w:rFonts w:ascii="Arial" w:hAnsi="Arial"/>
        </w:rPr>
        <w:t xml:space="preserve"> </w:t>
      </w:r>
      <w:proofErr w:type="spellStart"/>
      <w:r w:rsidRPr="00604AA9">
        <w:rPr>
          <w:rFonts w:ascii="Arial" w:hAnsi="Arial"/>
        </w:rPr>
        <w:t>performed</w:t>
      </w:r>
      <w:proofErr w:type="spellEnd"/>
      <w:r w:rsidRPr="00604AA9">
        <w:rPr>
          <w:rFonts w:ascii="Arial" w:hAnsi="Arial"/>
        </w:rPr>
        <w:t xml:space="preserve">, </w:t>
      </w:r>
      <w:proofErr w:type="spellStart"/>
      <w:r w:rsidRPr="00604AA9">
        <w:rPr>
          <w:rFonts w:ascii="Arial" w:hAnsi="Arial"/>
        </w:rPr>
        <w:t>if</w:t>
      </w:r>
      <w:proofErr w:type="spellEnd"/>
      <w:r w:rsidRPr="00604AA9">
        <w:rPr>
          <w:rFonts w:ascii="Arial" w:hAnsi="Arial"/>
        </w:rPr>
        <w:t xml:space="preserve"> </w:t>
      </w:r>
      <w:proofErr w:type="spellStart"/>
      <w:r w:rsidRPr="00604AA9">
        <w:rPr>
          <w:rFonts w:ascii="Arial" w:hAnsi="Arial"/>
        </w:rPr>
        <w:t>necessary</w:t>
      </w:r>
      <w:proofErr w:type="spellEnd"/>
      <w:r w:rsidRPr="00604AA9">
        <w:rPr>
          <w:rFonts w:ascii="Arial" w:hAnsi="Arial"/>
        </w:rPr>
        <w:t xml:space="preserve">, after </w:t>
      </w:r>
      <w:proofErr w:type="spellStart"/>
      <w:r w:rsidRPr="00604AA9">
        <w:rPr>
          <w:rFonts w:ascii="Arial" w:hAnsi="Arial"/>
        </w:rPr>
        <w:t>completion</w:t>
      </w:r>
      <w:proofErr w:type="spellEnd"/>
      <w:r w:rsidRPr="00604AA9">
        <w:rPr>
          <w:rFonts w:ascii="Arial" w:hAnsi="Arial"/>
        </w:rPr>
        <w:t xml:space="preserve"> </w:t>
      </w:r>
      <w:proofErr w:type="spellStart"/>
      <w:r w:rsidRPr="00604AA9">
        <w:rPr>
          <w:rFonts w:ascii="Arial" w:hAnsi="Arial"/>
        </w:rPr>
        <w:t>of</w:t>
      </w:r>
      <w:proofErr w:type="spellEnd"/>
      <w:r w:rsidRPr="00604AA9">
        <w:rPr>
          <w:rFonts w:ascii="Arial" w:hAnsi="Arial"/>
        </w:rPr>
        <w:t xml:space="preserve"> </w:t>
      </w:r>
      <w:proofErr w:type="spellStart"/>
      <w:r w:rsidRPr="00604AA9">
        <w:rPr>
          <w:rFonts w:ascii="Arial" w:hAnsi="Arial"/>
        </w:rPr>
        <w:t>the</w:t>
      </w:r>
      <w:proofErr w:type="spellEnd"/>
      <w:r w:rsidRPr="00604AA9">
        <w:rPr>
          <w:rFonts w:ascii="Arial" w:hAnsi="Arial"/>
        </w:rPr>
        <w:t xml:space="preserve"> </w:t>
      </w:r>
      <w:proofErr w:type="spellStart"/>
      <w:r w:rsidRPr="00604AA9">
        <w:rPr>
          <w:rFonts w:ascii="Arial" w:hAnsi="Arial"/>
        </w:rPr>
        <w:t>osseous</w:t>
      </w:r>
      <w:proofErr w:type="spellEnd"/>
      <w:r w:rsidRPr="00604AA9">
        <w:rPr>
          <w:rFonts w:ascii="Arial" w:hAnsi="Arial"/>
        </w:rPr>
        <w:t xml:space="preserve"> </w:t>
      </w:r>
      <w:proofErr w:type="spellStart"/>
      <w:r w:rsidRPr="00604AA9">
        <w:rPr>
          <w:rFonts w:ascii="Arial" w:hAnsi="Arial"/>
        </w:rPr>
        <w:t>correction</w:t>
      </w:r>
      <w:proofErr w:type="spellEnd"/>
      <w:r w:rsidRPr="00604AA9">
        <w:rPr>
          <w:rFonts w:ascii="Arial" w:hAnsi="Arial"/>
        </w:rPr>
        <w:t xml:space="preserve">. </w:t>
      </w:r>
    </w:p>
    <w:p w14:paraId="7720ADA7" w14:textId="77777777" w:rsidR="004C6B19" w:rsidRDefault="00BE6951"/>
    <w:sectPr w:rsidR="004C6B19" w:rsidSect="00D26C1A">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287" w:usb1="00000000" w:usb2="00000000" w:usb3="00000000" w:csb0="0000009F"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4D50"/>
    <w:multiLevelType w:val="hybridMultilevel"/>
    <w:tmpl w:val="5CC090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CD"/>
    <w:rsid w:val="002B0E08"/>
    <w:rsid w:val="002C50CD"/>
    <w:rsid w:val="00804D84"/>
    <w:rsid w:val="00BE0E80"/>
    <w:rsid w:val="00BE6951"/>
    <w:rsid w:val="00D26C1A"/>
    <w:rsid w:val="00F8425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599FE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50CD"/>
    <w:rPr>
      <w:rFonts w:eastAsia="ＭＳ 明朝"/>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50CD"/>
    <w:rPr>
      <w:rFonts w:eastAsia="ＭＳ 明朝"/>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1270</Words>
  <Characters>8006</Characters>
  <Application>Microsoft Macintosh Word</Application>
  <DocSecurity>0</DocSecurity>
  <Lines>66</Lines>
  <Paragraphs>18</Paragraphs>
  <ScaleCrop>false</ScaleCrop>
  <Company>TiDE</Company>
  <LinksUpToDate>false</LinksUpToDate>
  <CharactersWithSpaces>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Toepfer</dc:creator>
  <cp:keywords/>
  <dc:description/>
  <cp:lastModifiedBy>Andreas Toepfer</cp:lastModifiedBy>
  <cp:revision>4</cp:revision>
  <dcterms:created xsi:type="dcterms:W3CDTF">2021-09-28T08:24:00Z</dcterms:created>
  <dcterms:modified xsi:type="dcterms:W3CDTF">2021-10-04T15:08:00Z</dcterms:modified>
</cp:coreProperties>
</file>