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805B8" w14:textId="06F34C35" w:rsidR="00F527DF" w:rsidRPr="008F7158" w:rsidRDefault="00C9551E" w:rsidP="0041177B">
      <w:pPr>
        <w:spacing w:after="0" w:line="240" w:lineRule="auto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Supplementary file 2</w:t>
      </w:r>
      <w:r w:rsidR="00F527DF" w:rsidRPr="008F7158">
        <w:rPr>
          <w:rFonts w:cstheme="minorHAnsi"/>
          <w:b/>
          <w:bCs/>
          <w:sz w:val="20"/>
          <w:szCs w:val="20"/>
          <w:lang w:val="en-US"/>
        </w:rPr>
        <w:t>.</w:t>
      </w:r>
      <w:r w:rsidR="00F527DF" w:rsidRPr="008F7158">
        <w:rPr>
          <w:rFonts w:cstheme="minorHAnsi"/>
          <w:sz w:val="20"/>
          <w:szCs w:val="20"/>
          <w:lang w:val="en-US"/>
        </w:rPr>
        <w:t xml:space="preserve"> Calculation friction period</w:t>
      </w:r>
    </w:p>
    <w:p w14:paraId="60B0617F" w14:textId="77777777" w:rsidR="00F527DF" w:rsidRPr="008F7158" w:rsidRDefault="00F527DF" w:rsidP="0041177B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en-US"/>
        </w:rPr>
      </w:pPr>
    </w:p>
    <w:p w14:paraId="69993680" w14:textId="7EE7686E" w:rsidR="00F527DF" w:rsidRPr="008F7158" w:rsidRDefault="00F527DF" w:rsidP="0041177B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  <w:r w:rsidRPr="008F7158">
        <w:rPr>
          <w:rFonts w:cstheme="minorHAnsi"/>
          <w:sz w:val="20"/>
          <w:szCs w:val="20"/>
          <w:lang w:val="en-US"/>
        </w:rPr>
        <w:t>Vacancies in the Netherlands</w:t>
      </w:r>
    </w:p>
    <w:tbl>
      <w:tblPr>
        <w:tblStyle w:val="PlainTable21"/>
        <w:tblW w:w="9920" w:type="dxa"/>
        <w:tblLook w:val="04A0" w:firstRow="1" w:lastRow="0" w:firstColumn="1" w:lastColumn="0" w:noHBand="0" w:noVBand="1"/>
      </w:tblPr>
      <w:tblGrid>
        <w:gridCol w:w="3080"/>
        <w:gridCol w:w="1080"/>
        <w:gridCol w:w="960"/>
        <w:gridCol w:w="960"/>
        <w:gridCol w:w="960"/>
        <w:gridCol w:w="960"/>
        <w:gridCol w:w="960"/>
        <w:gridCol w:w="960"/>
      </w:tblGrid>
      <w:tr w:rsidR="00F527DF" w:rsidRPr="008F7158" w14:paraId="5E1DB206" w14:textId="77777777" w:rsidTr="00411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5CCC5E3" w14:textId="77777777" w:rsidR="00F527DF" w:rsidRPr="008F7158" w:rsidRDefault="00F527DF" w:rsidP="0041177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F7158">
              <w:rPr>
                <w:rFonts w:cs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BD052D6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8F7158">
              <w:rPr>
                <w:rFonts w:cstheme="minorHAnsi"/>
                <w:sz w:val="20"/>
                <w:szCs w:val="20"/>
                <w:lang w:val="en-GB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2068627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8F7158">
              <w:rPr>
                <w:rFonts w:cstheme="minorHAnsi"/>
                <w:sz w:val="20"/>
                <w:szCs w:val="20"/>
                <w:lang w:val="en-GB"/>
              </w:rPr>
              <w:t>2014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F5558AA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8F7158">
              <w:rPr>
                <w:rFonts w:cstheme="minorHAnsi"/>
                <w:sz w:val="20"/>
                <w:szCs w:val="20"/>
                <w:lang w:val="en-GB"/>
              </w:rPr>
              <w:t>2015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8374B12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8F7158">
              <w:rPr>
                <w:rFonts w:cstheme="minorHAnsi"/>
                <w:sz w:val="20"/>
                <w:szCs w:val="20"/>
                <w:lang w:val="en-GB"/>
              </w:rPr>
              <w:t>2016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C47DF29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8F7158">
              <w:rPr>
                <w:rFonts w:cstheme="minorHAnsi"/>
                <w:sz w:val="20"/>
                <w:szCs w:val="20"/>
                <w:lang w:val="en-GB"/>
              </w:rPr>
              <w:t>2017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C48F7C4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8F7158">
              <w:rPr>
                <w:rFonts w:cstheme="minorHAnsi"/>
                <w:sz w:val="20"/>
                <w:szCs w:val="20"/>
                <w:lang w:val="en-GB"/>
              </w:rPr>
              <w:t>2018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6560C2B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8F7158">
              <w:rPr>
                <w:rFonts w:cstheme="minorHAnsi"/>
                <w:sz w:val="20"/>
                <w:szCs w:val="20"/>
                <w:lang w:val="en-GB"/>
              </w:rPr>
              <w:t>2019</w:t>
            </w:r>
          </w:p>
        </w:tc>
      </w:tr>
      <w:tr w:rsidR="00F527DF" w:rsidRPr="008F7158" w14:paraId="6B359C1B" w14:textId="77777777" w:rsidTr="00411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443794E" w14:textId="77777777" w:rsidR="00F527DF" w:rsidRPr="008F7158" w:rsidRDefault="00F527DF" w:rsidP="0041177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F7158">
              <w:rPr>
                <w:rFonts w:cstheme="minorHAnsi"/>
                <w:sz w:val="20"/>
                <w:szCs w:val="20"/>
                <w:lang w:val="en-US"/>
              </w:rPr>
              <w:t>Outstanding vacancies (x1000)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B91791C" w14:textId="7934938F" w:rsidR="00F527DF" w:rsidRPr="008F7158" w:rsidRDefault="00F527DF" w:rsidP="005114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8F7158">
              <w:rPr>
                <w:rFonts w:cstheme="minorHAnsi"/>
                <w:sz w:val="20"/>
                <w:szCs w:val="20"/>
                <w:lang w:val="en-GB"/>
              </w:rPr>
              <w:t>95</w:t>
            </w:r>
            <w:r w:rsidR="0051143E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8F7158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6DFDD7F" w14:textId="37BA6D51" w:rsidR="00F527DF" w:rsidRPr="008F7158" w:rsidRDefault="00F527DF" w:rsidP="005114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8F7158">
              <w:rPr>
                <w:rFonts w:cstheme="minorHAnsi"/>
                <w:sz w:val="20"/>
                <w:szCs w:val="20"/>
                <w:lang w:val="en-GB"/>
              </w:rPr>
              <w:t>108</w:t>
            </w:r>
            <w:r w:rsidR="0051143E">
              <w:rPr>
                <w:rFonts w:cstheme="minorHAnsi"/>
                <w:sz w:val="20"/>
                <w:szCs w:val="20"/>
                <w:lang w:val="en-GB"/>
              </w:rPr>
              <w:t>.</w:t>
            </w:r>
            <w:r w:rsidRPr="008F7158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5411F10" w14:textId="5E1BD130" w:rsidR="00F527DF" w:rsidRPr="008F7158" w:rsidRDefault="00F527DF" w:rsidP="005114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129</w:t>
            </w:r>
            <w:r w:rsidR="0051143E">
              <w:rPr>
                <w:rFonts w:cstheme="minorHAnsi"/>
                <w:sz w:val="20"/>
                <w:szCs w:val="20"/>
              </w:rPr>
              <w:t>.</w:t>
            </w:r>
            <w:r w:rsidRPr="008F715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E517F0D" w14:textId="46E09092" w:rsidR="00F527DF" w:rsidRPr="008F7158" w:rsidRDefault="00F527DF" w:rsidP="005114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155</w:t>
            </w:r>
            <w:r w:rsidR="0051143E">
              <w:rPr>
                <w:rFonts w:cstheme="minorHAnsi"/>
                <w:sz w:val="20"/>
                <w:szCs w:val="20"/>
              </w:rPr>
              <w:t>.</w:t>
            </w:r>
            <w:r w:rsidRPr="008F7158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784188C" w14:textId="7C90C7DC" w:rsidR="00F527DF" w:rsidRPr="008F7158" w:rsidRDefault="00F527DF" w:rsidP="005114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200</w:t>
            </w:r>
            <w:r w:rsidR="0051143E">
              <w:rPr>
                <w:rFonts w:cstheme="minorHAnsi"/>
                <w:sz w:val="20"/>
                <w:szCs w:val="20"/>
              </w:rPr>
              <w:t>.</w:t>
            </w:r>
            <w:r w:rsidRPr="008F7158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1AE9265" w14:textId="74FE4D75" w:rsidR="00F527DF" w:rsidRPr="008F7158" w:rsidRDefault="00F527DF" w:rsidP="005114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248</w:t>
            </w:r>
            <w:r w:rsidR="0051143E">
              <w:rPr>
                <w:rFonts w:cstheme="minorHAnsi"/>
                <w:sz w:val="20"/>
                <w:szCs w:val="20"/>
              </w:rPr>
              <w:t>.</w:t>
            </w:r>
            <w:r w:rsidRPr="008F7158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132F6E0" w14:textId="0B012DC8" w:rsidR="00F527DF" w:rsidRPr="008F7158" w:rsidRDefault="00F527DF" w:rsidP="0051143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281</w:t>
            </w:r>
            <w:r w:rsidR="0051143E">
              <w:rPr>
                <w:rFonts w:cstheme="minorHAnsi"/>
                <w:sz w:val="20"/>
                <w:szCs w:val="20"/>
              </w:rPr>
              <w:t>.</w:t>
            </w:r>
            <w:bookmarkStart w:id="0" w:name="_GoBack"/>
            <w:bookmarkEnd w:id="0"/>
            <w:r w:rsidRPr="008F7158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F527DF" w:rsidRPr="008F7158" w14:paraId="443AA29D" w14:textId="77777777" w:rsidTr="004117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2B2A283" w14:textId="77777777" w:rsidR="00F527DF" w:rsidRPr="008F7158" w:rsidRDefault="00F527DF" w:rsidP="0041177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F7158">
              <w:rPr>
                <w:rFonts w:cstheme="minorHAnsi"/>
                <w:sz w:val="20"/>
                <w:szCs w:val="20"/>
                <w:lang w:val="en-US"/>
              </w:rPr>
              <w:t>Filled vacancies (x1000)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A1121E1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E4D879D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689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F585878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B46C38B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887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4C87E12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A993276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2319C02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1232</w:t>
            </w:r>
          </w:p>
        </w:tc>
      </w:tr>
    </w:tbl>
    <w:p w14:paraId="187D291F" w14:textId="77777777" w:rsidR="00F527DF" w:rsidRPr="008F7158" w:rsidRDefault="00F527DF" w:rsidP="0041177B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8F7158">
        <w:rPr>
          <w:rFonts w:cstheme="minorHAnsi"/>
          <w:sz w:val="20"/>
          <w:szCs w:val="20"/>
          <w:lang w:val="en-US"/>
        </w:rPr>
        <w:t xml:space="preserve"> </w:t>
      </w:r>
    </w:p>
    <w:p w14:paraId="149F4AB4" w14:textId="0E9E4417" w:rsidR="00F527DF" w:rsidRPr="008F7158" w:rsidRDefault="00F527DF" w:rsidP="0041177B">
      <w:pPr>
        <w:spacing w:after="0" w:line="240" w:lineRule="auto"/>
        <w:rPr>
          <w:rFonts w:cstheme="minorHAnsi"/>
          <w:sz w:val="20"/>
          <w:szCs w:val="20"/>
          <w:vertAlign w:val="superscript"/>
          <w:lang w:val="en-US"/>
        </w:rPr>
      </w:pPr>
      <w:r w:rsidRPr="008F7158">
        <w:rPr>
          <w:rFonts w:cstheme="minorHAnsi"/>
          <w:sz w:val="20"/>
          <w:szCs w:val="20"/>
          <w:lang w:val="en-US"/>
        </w:rPr>
        <w:t>Friction period</w:t>
      </w:r>
    </w:p>
    <w:p w14:paraId="3E0196F6" w14:textId="5049E640" w:rsidR="00F527DF" w:rsidRPr="008F7158" w:rsidRDefault="008F7158" w:rsidP="0041177B">
      <w:pPr>
        <w:spacing w:after="0" w:line="240" w:lineRule="auto"/>
        <w:rPr>
          <w:rFonts w:cstheme="minorHAnsi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0"/>
              <w:szCs w:val="20"/>
              <w:lang w:val="en-US"/>
            </w:rPr>
            <m:t>Friction period</m:t>
          </m:r>
          <m:r>
            <m:rPr>
              <m:sty m:val="p"/>
            </m:rPr>
            <w:rPr>
              <w:rFonts w:ascii="Cambria Math" w:hAnsi="Cambria Math" w:cstheme="minorHAnsi"/>
              <w:sz w:val="20"/>
              <w:szCs w:val="20"/>
            </w:rPr>
            <m:t>=365 /</m:t>
          </m:r>
          <m:f>
            <m:fPr>
              <m:ctrlPr>
                <w:rPr>
                  <w:rFonts w:ascii="Cambria Math" w:hAnsi="Cambria Math" w:cstheme="minorHAnsi"/>
                  <w:sz w:val="20"/>
                  <w:szCs w:val="2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0"/>
                  <w:szCs w:val="20"/>
                </w:rPr>
                <m:t>Filled vacancies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0"/>
                  <w:szCs w:val="20"/>
                </w:rPr>
                <m:t>Outstanding vacancies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0"/>
              <w:szCs w:val="20"/>
            </w:rPr>
            <m:t>+4 weeks</m:t>
          </m:r>
        </m:oMath>
      </m:oMathPara>
    </w:p>
    <w:p w14:paraId="5E091E5A" w14:textId="77777777" w:rsidR="00F527DF" w:rsidRPr="008F7158" w:rsidRDefault="00F527DF" w:rsidP="0041177B">
      <w:pPr>
        <w:spacing w:after="0" w:line="240" w:lineRule="auto"/>
        <w:rPr>
          <w:rFonts w:cstheme="minorHAnsi"/>
          <w:sz w:val="20"/>
          <w:szCs w:val="20"/>
          <w:u w:val="single"/>
          <w:lang w:val="en-US"/>
        </w:rPr>
      </w:pPr>
    </w:p>
    <w:p w14:paraId="1EDE4B5F" w14:textId="68A6F135" w:rsidR="00F527DF" w:rsidRPr="008F7158" w:rsidRDefault="00F527DF" w:rsidP="0041177B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8F7158">
        <w:rPr>
          <w:rFonts w:cstheme="minorHAnsi"/>
          <w:sz w:val="20"/>
          <w:szCs w:val="20"/>
          <w:lang w:val="en-US"/>
        </w:rPr>
        <w:t>Calculated friction period per year</w:t>
      </w:r>
    </w:p>
    <w:tbl>
      <w:tblPr>
        <w:tblStyle w:val="PlainTable21"/>
        <w:tblW w:w="9920" w:type="dxa"/>
        <w:tblLook w:val="04A0" w:firstRow="1" w:lastRow="0" w:firstColumn="1" w:lastColumn="0" w:noHBand="0" w:noVBand="1"/>
      </w:tblPr>
      <w:tblGrid>
        <w:gridCol w:w="3080"/>
        <w:gridCol w:w="1080"/>
        <w:gridCol w:w="960"/>
        <w:gridCol w:w="960"/>
        <w:gridCol w:w="960"/>
        <w:gridCol w:w="960"/>
        <w:gridCol w:w="960"/>
        <w:gridCol w:w="960"/>
      </w:tblGrid>
      <w:tr w:rsidR="00F527DF" w:rsidRPr="008F7158" w14:paraId="78D73911" w14:textId="77777777" w:rsidTr="00054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0FE4BD6" w14:textId="77777777" w:rsidR="00F527DF" w:rsidRPr="008F7158" w:rsidRDefault="00F527DF" w:rsidP="0041177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F7158">
              <w:rPr>
                <w:rFonts w:cstheme="minorHAnsi"/>
                <w:sz w:val="20"/>
                <w:szCs w:val="20"/>
                <w:lang w:val="en-US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46B01FCB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DC07A6C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2014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C256C9C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2015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2C45B64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11F2C015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8BF9450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8A97AC2" w14:textId="77777777" w:rsidR="00F527DF" w:rsidRPr="008F7158" w:rsidRDefault="00F527DF" w:rsidP="0041177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2019</w:t>
            </w:r>
          </w:p>
        </w:tc>
      </w:tr>
      <w:tr w:rsidR="00F527DF" w:rsidRPr="008F7158" w14:paraId="1C6DB11B" w14:textId="77777777" w:rsidTr="00054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3B54426" w14:textId="77777777" w:rsidR="00F527DF" w:rsidRPr="008F7158" w:rsidRDefault="00F527DF" w:rsidP="0041177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F7158">
              <w:rPr>
                <w:rFonts w:cstheme="minorHAnsi"/>
                <w:sz w:val="20"/>
                <w:szCs w:val="20"/>
                <w:lang w:val="en-US"/>
              </w:rPr>
              <w:t>Vacancy period (days)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C045321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CF5CD11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58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CC8C1DF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CC2406E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32EB38C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1AAD7CD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2225BA6D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84</w:t>
            </w:r>
          </w:p>
        </w:tc>
      </w:tr>
      <w:tr w:rsidR="00F527DF" w:rsidRPr="008F7158" w14:paraId="053428BA" w14:textId="77777777" w:rsidTr="000544D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30138E" w14:textId="77777777" w:rsidR="00F527DF" w:rsidRPr="008F7158" w:rsidRDefault="00F527DF" w:rsidP="0041177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F7158">
              <w:rPr>
                <w:rFonts w:cstheme="minorHAnsi"/>
                <w:sz w:val="20"/>
                <w:szCs w:val="20"/>
                <w:lang w:val="en-US"/>
              </w:rPr>
              <w:t>Friction period (days)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6AF1A5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C53697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BE4B2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15017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3A4A84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95A5B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C3BEF" w14:textId="77777777" w:rsidR="00F527DF" w:rsidRPr="008F7158" w:rsidRDefault="00F527DF" w:rsidP="0041177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112</w:t>
            </w:r>
          </w:p>
        </w:tc>
      </w:tr>
      <w:tr w:rsidR="00F527DF" w:rsidRPr="008F7158" w14:paraId="4B939B26" w14:textId="77777777" w:rsidTr="00054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D0B2670" w14:textId="77777777" w:rsidR="00F527DF" w:rsidRPr="008F7158" w:rsidRDefault="00F527DF" w:rsidP="0041177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8F7158">
              <w:rPr>
                <w:rFonts w:cstheme="minorHAnsi"/>
                <w:sz w:val="20"/>
                <w:szCs w:val="20"/>
                <w:lang w:val="en-US"/>
              </w:rPr>
              <w:t>Friction period (weeks)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FCE595F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A4784AD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12.2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4B9C1BC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12.5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549F773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13.2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1A6F2C8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CBCD419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15.3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3219D12" w14:textId="77777777" w:rsidR="00F527DF" w:rsidRPr="008F7158" w:rsidRDefault="00F527DF" w:rsidP="0041177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8F7158">
              <w:rPr>
                <w:rFonts w:cstheme="minorHAnsi"/>
                <w:sz w:val="20"/>
                <w:szCs w:val="20"/>
              </w:rPr>
              <w:t>15.9</w:t>
            </w:r>
          </w:p>
        </w:tc>
      </w:tr>
    </w:tbl>
    <w:p w14:paraId="02ED6F63" w14:textId="77777777" w:rsidR="00962C40" w:rsidRPr="008F7158" w:rsidRDefault="0051143E" w:rsidP="0041177B">
      <w:pPr>
        <w:spacing w:after="0" w:line="240" w:lineRule="auto"/>
        <w:rPr>
          <w:rFonts w:cstheme="minorHAnsi"/>
          <w:sz w:val="20"/>
          <w:szCs w:val="20"/>
        </w:rPr>
      </w:pPr>
    </w:p>
    <w:sectPr w:rsidR="00962C40" w:rsidRPr="008F7158" w:rsidSect="004A7BA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30"/>
    <w:rsid w:val="0041177B"/>
    <w:rsid w:val="0051143E"/>
    <w:rsid w:val="00637E30"/>
    <w:rsid w:val="006466D5"/>
    <w:rsid w:val="006F02E8"/>
    <w:rsid w:val="00702DCE"/>
    <w:rsid w:val="008C6D01"/>
    <w:rsid w:val="008F7158"/>
    <w:rsid w:val="00C9551E"/>
    <w:rsid w:val="00EF6DBF"/>
    <w:rsid w:val="00F5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29930"/>
  <w15:docId w15:val="{F70C44C0-BD5B-445F-AE0D-056FD1C4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7D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52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7DF"/>
    <w:rPr>
      <w:sz w:val="20"/>
      <w:szCs w:val="20"/>
    </w:rPr>
  </w:style>
  <w:style w:type="table" w:customStyle="1" w:styleId="PlainTable21">
    <w:name w:val="Plain Table 21"/>
    <w:basedOn w:val="TableNormal"/>
    <w:uiPriority w:val="42"/>
    <w:rsid w:val="00F527D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52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Coenen, P. (Pieter)</dc:creator>
  <cp:keywords/>
  <dc:description/>
  <cp:lastModifiedBy>Sevilla, Hernando Jr.</cp:lastModifiedBy>
  <cp:revision>6</cp:revision>
  <dcterms:created xsi:type="dcterms:W3CDTF">2022-01-05T12:36:00Z</dcterms:created>
  <dcterms:modified xsi:type="dcterms:W3CDTF">2022-04-13T05:23:00Z</dcterms:modified>
</cp:coreProperties>
</file>