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444984" w14:textId="2C8A8431" w:rsidR="00DF5D35" w:rsidRPr="000E6E0A" w:rsidRDefault="007E156B" w:rsidP="009A47D5">
      <w:pPr>
        <w:spacing w:after="0" w:line="240" w:lineRule="auto"/>
        <w:rPr>
          <w:rFonts w:cstheme="minorHAnsi"/>
          <w:noProof/>
          <w:sz w:val="20"/>
          <w:szCs w:val="20"/>
          <w:lang w:val="en-US"/>
        </w:rPr>
      </w:pPr>
      <w:r>
        <w:rPr>
          <w:rFonts w:cstheme="minorHAnsi"/>
          <w:b/>
          <w:bCs/>
          <w:sz w:val="20"/>
          <w:szCs w:val="20"/>
          <w:lang w:val="en-US"/>
        </w:rPr>
        <w:t>Supplementary file 3</w:t>
      </w:r>
      <w:bookmarkStart w:id="0" w:name="_GoBack"/>
      <w:bookmarkEnd w:id="0"/>
      <w:r w:rsidR="00F527DF" w:rsidRPr="000E6E0A">
        <w:rPr>
          <w:rFonts w:cstheme="minorHAnsi"/>
          <w:b/>
          <w:bCs/>
          <w:sz w:val="20"/>
          <w:szCs w:val="20"/>
          <w:lang w:val="en-US"/>
        </w:rPr>
        <w:t>.</w:t>
      </w:r>
      <w:r w:rsidR="00F527DF" w:rsidRPr="000E6E0A">
        <w:rPr>
          <w:rFonts w:cstheme="minorHAnsi"/>
          <w:noProof/>
          <w:sz w:val="20"/>
          <w:szCs w:val="20"/>
          <w:lang w:val="en-US"/>
        </w:rPr>
        <w:t xml:space="preserve"> </w:t>
      </w:r>
      <w:r w:rsidR="00DF5D35" w:rsidRPr="000E6E0A">
        <w:rPr>
          <w:rFonts w:cstheme="minorHAnsi"/>
          <w:noProof/>
          <w:sz w:val="20"/>
          <w:szCs w:val="20"/>
          <w:lang w:val="en-US"/>
        </w:rPr>
        <w:t xml:space="preserve">Sick leave days and absenteeism costs per episode of knee osteoarthritis and per episode of </w:t>
      </w:r>
      <w:r w:rsidR="00DF5D35" w:rsidRPr="000E6E0A">
        <w:rPr>
          <w:rFonts w:cstheme="minorHAnsi"/>
          <w:sz w:val="20"/>
          <w:szCs w:val="20"/>
          <w:lang w:val="en-US"/>
        </w:rPr>
        <w:t>hip osteoarthritis</w:t>
      </w:r>
      <w:r w:rsidR="00363753" w:rsidRPr="000E6E0A">
        <w:rPr>
          <w:rFonts w:cstheme="minorHAnsi"/>
          <w:sz w:val="20"/>
          <w:szCs w:val="20"/>
          <w:lang w:val="en-US"/>
        </w:rPr>
        <w:t xml:space="preserve"> Human Capital Approach and an employer´s perspective</w:t>
      </w:r>
    </w:p>
    <w:p w14:paraId="48CB635C" w14:textId="77777777" w:rsidR="00DF5D35" w:rsidRPr="000E6E0A" w:rsidRDefault="00DF5D35" w:rsidP="009A47D5">
      <w:pPr>
        <w:spacing w:after="0" w:line="240" w:lineRule="auto"/>
        <w:rPr>
          <w:rFonts w:cstheme="minorHAnsi"/>
          <w:noProof/>
          <w:sz w:val="20"/>
          <w:szCs w:val="20"/>
          <w:lang w:val="en-US"/>
        </w:rPr>
      </w:pPr>
    </w:p>
    <w:p w14:paraId="17A4BC06" w14:textId="32C4F3D8" w:rsidR="00F527DF" w:rsidRPr="000E6E0A" w:rsidRDefault="00F527DF" w:rsidP="009A47D5">
      <w:pPr>
        <w:spacing w:after="0" w:line="240" w:lineRule="auto"/>
        <w:rPr>
          <w:rFonts w:cstheme="minorHAnsi"/>
          <w:noProof/>
          <w:sz w:val="20"/>
          <w:szCs w:val="20"/>
          <w:lang w:val="en-US"/>
        </w:rPr>
      </w:pPr>
      <w:r w:rsidRPr="000E6E0A">
        <w:rPr>
          <w:rFonts w:cstheme="minorHAnsi"/>
          <w:sz w:val="20"/>
          <w:szCs w:val="20"/>
          <w:lang w:val="en-US"/>
        </w:rPr>
        <w:t xml:space="preserve">Sick leave days and absenteeism costs per episode of knee osteoarthritis, calculated using the Human Capital Approach and an employer´s perspective. Univariate and multivariate (adjusting for all other factors) regression models are shown, depicting subgroup differences. Here </w:t>
      </w:r>
      <w:proofErr w:type="gramStart"/>
      <w:r w:rsidRPr="000E6E0A">
        <w:rPr>
          <w:rFonts w:cstheme="minorHAnsi"/>
          <w:sz w:val="20"/>
          <w:szCs w:val="20"/>
          <w:lang w:val="en-US"/>
        </w:rPr>
        <w:t>beta (B) with 95 % confidence intervals (95% CI) are</w:t>
      </w:r>
      <w:proofErr w:type="gramEnd"/>
      <w:r w:rsidRPr="000E6E0A">
        <w:rPr>
          <w:rFonts w:cstheme="minorHAnsi"/>
          <w:sz w:val="20"/>
          <w:szCs w:val="20"/>
          <w:lang w:val="en-US"/>
        </w:rPr>
        <w:t xml:space="preserve"> reported.</w:t>
      </w:r>
    </w:p>
    <w:tbl>
      <w:tblPr>
        <w:tblStyle w:val="PlainTable2"/>
        <w:tblW w:w="5000" w:type="pct"/>
        <w:tblLook w:val="04A0" w:firstRow="1" w:lastRow="0" w:firstColumn="1" w:lastColumn="0" w:noHBand="0" w:noVBand="1"/>
      </w:tblPr>
      <w:tblGrid>
        <w:gridCol w:w="1291"/>
        <w:gridCol w:w="1234"/>
        <w:gridCol w:w="924"/>
        <w:gridCol w:w="1155"/>
        <w:gridCol w:w="1009"/>
        <w:gridCol w:w="1729"/>
        <w:gridCol w:w="785"/>
        <w:gridCol w:w="1661"/>
        <w:gridCol w:w="1012"/>
        <w:gridCol w:w="864"/>
        <w:gridCol w:w="1587"/>
        <w:gridCol w:w="967"/>
      </w:tblGrid>
      <w:tr w:rsidR="00F527DF" w:rsidRPr="000E6E0A" w14:paraId="4928BA21" w14:textId="77777777" w:rsidTr="009A47D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88" w:type="pct"/>
            <w:gridSpan w:val="2"/>
            <w:vMerge w:val="restart"/>
            <w:tcBorders>
              <w:top w:val="single" w:sz="8" w:space="0" w:color="auto"/>
              <w:left w:val="nil"/>
              <w:bottom w:val="single" w:sz="8" w:space="0" w:color="auto"/>
              <w:right w:val="single" w:sz="4" w:space="0" w:color="auto"/>
            </w:tcBorders>
          </w:tcPr>
          <w:p w14:paraId="67438BF3" w14:textId="77777777" w:rsidR="00F527DF" w:rsidRPr="000E6E0A" w:rsidRDefault="00F527DF" w:rsidP="009A47D5">
            <w:pPr>
              <w:spacing w:after="0" w:line="240" w:lineRule="auto"/>
              <w:jc w:val="center"/>
              <w:rPr>
                <w:rFonts w:cstheme="minorHAnsi"/>
                <w:b w:val="0"/>
                <w:bCs w:val="0"/>
                <w:sz w:val="20"/>
                <w:szCs w:val="20"/>
                <w:lang w:val="en-US"/>
              </w:rPr>
            </w:pPr>
          </w:p>
        </w:tc>
        <w:tc>
          <w:tcPr>
            <w:tcW w:w="731" w:type="pct"/>
            <w:gridSpan w:val="2"/>
            <w:tcBorders>
              <w:top w:val="single" w:sz="8" w:space="0" w:color="auto"/>
              <w:left w:val="single" w:sz="4" w:space="0" w:color="auto"/>
              <w:right w:val="single" w:sz="4" w:space="0" w:color="auto"/>
            </w:tcBorders>
            <w:hideMark/>
          </w:tcPr>
          <w:p w14:paraId="255CE49C" w14:textId="77777777" w:rsidR="00F527DF" w:rsidRPr="000E6E0A" w:rsidRDefault="00F527DF" w:rsidP="009A47D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lang w:val="en-US"/>
              </w:rPr>
            </w:pPr>
            <w:r w:rsidRPr="000E6E0A">
              <w:rPr>
                <w:rFonts w:cstheme="minorHAnsi"/>
                <w:sz w:val="20"/>
                <w:szCs w:val="20"/>
                <w:lang w:val="en-US"/>
              </w:rPr>
              <w:t>Sick leave days</w:t>
            </w:r>
          </w:p>
        </w:tc>
        <w:tc>
          <w:tcPr>
            <w:tcW w:w="963" w:type="pct"/>
            <w:gridSpan w:val="2"/>
            <w:tcBorders>
              <w:top w:val="single" w:sz="8" w:space="0" w:color="auto"/>
              <w:left w:val="single" w:sz="4" w:space="0" w:color="auto"/>
              <w:bottom w:val="single" w:sz="8" w:space="0" w:color="auto"/>
              <w:right w:val="single" w:sz="4" w:space="0" w:color="auto"/>
            </w:tcBorders>
            <w:hideMark/>
          </w:tcPr>
          <w:p w14:paraId="77BB0DC2" w14:textId="77777777" w:rsidR="00F527DF" w:rsidRPr="000E6E0A" w:rsidRDefault="00F527DF" w:rsidP="009A47D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lang w:val="en-US"/>
              </w:rPr>
            </w:pPr>
            <w:r w:rsidRPr="000E6E0A">
              <w:rPr>
                <w:rFonts w:cstheme="minorHAnsi"/>
                <w:sz w:val="20"/>
                <w:szCs w:val="20"/>
                <w:lang w:val="en-US"/>
              </w:rPr>
              <w:t>Costs (€)</w:t>
            </w:r>
          </w:p>
        </w:tc>
        <w:tc>
          <w:tcPr>
            <w:tcW w:w="1216" w:type="pct"/>
            <w:gridSpan w:val="3"/>
            <w:tcBorders>
              <w:top w:val="single" w:sz="8" w:space="0" w:color="auto"/>
              <w:left w:val="single" w:sz="4" w:space="0" w:color="auto"/>
              <w:bottom w:val="single" w:sz="8" w:space="0" w:color="auto"/>
              <w:right w:val="single" w:sz="4" w:space="0" w:color="auto"/>
            </w:tcBorders>
            <w:hideMark/>
          </w:tcPr>
          <w:p w14:paraId="5E0BCA8E" w14:textId="77777777" w:rsidR="00F527DF" w:rsidRPr="000E6E0A" w:rsidRDefault="00F527DF" w:rsidP="009A47D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lang w:val="en-US"/>
              </w:rPr>
            </w:pPr>
            <w:r w:rsidRPr="000E6E0A">
              <w:rPr>
                <w:rFonts w:cstheme="minorHAnsi"/>
                <w:sz w:val="20"/>
                <w:szCs w:val="20"/>
                <w:lang w:val="en-US"/>
              </w:rPr>
              <w:t>Univariate model</w:t>
            </w:r>
          </w:p>
        </w:tc>
        <w:tc>
          <w:tcPr>
            <w:tcW w:w="1202" w:type="pct"/>
            <w:gridSpan w:val="3"/>
            <w:tcBorders>
              <w:top w:val="single" w:sz="8" w:space="0" w:color="auto"/>
              <w:left w:val="single" w:sz="4" w:space="0" w:color="auto"/>
              <w:bottom w:val="single" w:sz="8" w:space="0" w:color="auto"/>
              <w:right w:val="nil"/>
            </w:tcBorders>
            <w:hideMark/>
          </w:tcPr>
          <w:p w14:paraId="056685D4" w14:textId="77777777" w:rsidR="00F527DF" w:rsidRPr="000E6E0A" w:rsidRDefault="00F527DF" w:rsidP="009A47D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lang w:val="en-US"/>
              </w:rPr>
            </w:pPr>
            <w:r w:rsidRPr="000E6E0A">
              <w:rPr>
                <w:rFonts w:cstheme="minorHAnsi"/>
                <w:sz w:val="20"/>
                <w:szCs w:val="20"/>
                <w:lang w:val="en-US"/>
              </w:rPr>
              <w:t>Multivariate model</w:t>
            </w:r>
          </w:p>
        </w:tc>
      </w:tr>
      <w:tr w:rsidR="00F527DF" w:rsidRPr="000E6E0A" w14:paraId="7D5923AC" w14:textId="77777777" w:rsidTr="009A47D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gridSpan w:val="2"/>
            <w:vMerge/>
            <w:tcBorders>
              <w:top w:val="single" w:sz="8" w:space="0" w:color="auto"/>
              <w:left w:val="nil"/>
              <w:bottom w:val="single" w:sz="8" w:space="0" w:color="auto"/>
              <w:right w:val="single" w:sz="4" w:space="0" w:color="auto"/>
            </w:tcBorders>
            <w:vAlign w:val="center"/>
            <w:hideMark/>
          </w:tcPr>
          <w:p w14:paraId="3A7972F5" w14:textId="77777777" w:rsidR="00F527DF" w:rsidRPr="000E6E0A" w:rsidRDefault="00F527DF" w:rsidP="009A47D5">
            <w:pPr>
              <w:spacing w:after="0" w:line="240" w:lineRule="auto"/>
              <w:rPr>
                <w:rFonts w:cstheme="minorHAnsi"/>
                <w:sz w:val="20"/>
                <w:szCs w:val="20"/>
                <w:lang w:val="en-US"/>
              </w:rPr>
            </w:pPr>
          </w:p>
        </w:tc>
        <w:tc>
          <w:tcPr>
            <w:tcW w:w="325" w:type="pct"/>
            <w:tcBorders>
              <w:top w:val="single" w:sz="8" w:space="0" w:color="auto"/>
              <w:left w:val="single" w:sz="4" w:space="0" w:color="auto"/>
              <w:bottom w:val="single" w:sz="8" w:space="0" w:color="auto"/>
              <w:right w:val="nil"/>
            </w:tcBorders>
            <w:hideMark/>
          </w:tcPr>
          <w:p w14:paraId="603BFB37"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lang w:val="en-US"/>
              </w:rPr>
            </w:pPr>
            <w:r w:rsidRPr="000E6E0A">
              <w:rPr>
                <w:rFonts w:cstheme="minorHAnsi"/>
                <w:b/>
                <w:bCs/>
                <w:sz w:val="20"/>
                <w:szCs w:val="20"/>
                <w:lang w:val="en-US"/>
              </w:rPr>
              <w:t>Mean</w:t>
            </w:r>
          </w:p>
        </w:tc>
        <w:tc>
          <w:tcPr>
            <w:tcW w:w="406" w:type="pct"/>
            <w:tcBorders>
              <w:top w:val="single" w:sz="8" w:space="0" w:color="auto"/>
              <w:left w:val="nil"/>
              <w:bottom w:val="single" w:sz="8" w:space="0" w:color="auto"/>
              <w:right w:val="single" w:sz="4" w:space="0" w:color="auto"/>
            </w:tcBorders>
            <w:hideMark/>
          </w:tcPr>
          <w:p w14:paraId="7821617E"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lang w:val="en-US"/>
              </w:rPr>
            </w:pPr>
            <w:r w:rsidRPr="000E6E0A">
              <w:rPr>
                <w:rFonts w:cstheme="minorHAnsi"/>
                <w:b/>
                <w:bCs/>
                <w:sz w:val="20"/>
                <w:szCs w:val="20"/>
                <w:lang w:val="en-US"/>
              </w:rPr>
              <w:t>95% CI</w:t>
            </w:r>
          </w:p>
        </w:tc>
        <w:tc>
          <w:tcPr>
            <w:tcW w:w="355" w:type="pct"/>
            <w:tcBorders>
              <w:top w:val="single" w:sz="8" w:space="0" w:color="auto"/>
              <w:left w:val="single" w:sz="4" w:space="0" w:color="auto"/>
              <w:bottom w:val="single" w:sz="8" w:space="0" w:color="auto"/>
              <w:right w:val="nil"/>
            </w:tcBorders>
            <w:hideMark/>
          </w:tcPr>
          <w:p w14:paraId="33A609EC"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lang w:val="en-US"/>
              </w:rPr>
            </w:pPr>
            <w:r w:rsidRPr="000E6E0A">
              <w:rPr>
                <w:rFonts w:cstheme="minorHAnsi"/>
                <w:b/>
                <w:bCs/>
                <w:sz w:val="20"/>
                <w:szCs w:val="20"/>
                <w:lang w:val="en-US"/>
              </w:rPr>
              <w:t>Mean</w:t>
            </w:r>
          </w:p>
        </w:tc>
        <w:tc>
          <w:tcPr>
            <w:tcW w:w="608" w:type="pct"/>
            <w:tcBorders>
              <w:top w:val="single" w:sz="8" w:space="0" w:color="auto"/>
              <w:left w:val="nil"/>
              <w:bottom w:val="single" w:sz="8" w:space="0" w:color="auto"/>
              <w:right w:val="single" w:sz="4" w:space="0" w:color="auto"/>
            </w:tcBorders>
            <w:hideMark/>
          </w:tcPr>
          <w:p w14:paraId="03D772FD"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lang w:val="en-US"/>
              </w:rPr>
            </w:pPr>
            <w:r w:rsidRPr="000E6E0A">
              <w:rPr>
                <w:rFonts w:cstheme="minorHAnsi"/>
                <w:b/>
                <w:bCs/>
                <w:sz w:val="20"/>
                <w:szCs w:val="20"/>
                <w:lang w:val="en-US"/>
              </w:rPr>
              <w:t>95% CI</w:t>
            </w:r>
          </w:p>
        </w:tc>
        <w:tc>
          <w:tcPr>
            <w:tcW w:w="276" w:type="pct"/>
            <w:tcBorders>
              <w:top w:val="single" w:sz="8" w:space="0" w:color="auto"/>
              <w:left w:val="single" w:sz="4" w:space="0" w:color="auto"/>
              <w:bottom w:val="single" w:sz="8" w:space="0" w:color="auto"/>
              <w:right w:val="nil"/>
            </w:tcBorders>
            <w:hideMark/>
          </w:tcPr>
          <w:p w14:paraId="7B62F5A0"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lang w:val="en-US"/>
              </w:rPr>
            </w:pPr>
            <w:r w:rsidRPr="000E6E0A">
              <w:rPr>
                <w:rFonts w:cstheme="minorHAnsi"/>
                <w:b/>
                <w:bCs/>
                <w:sz w:val="20"/>
                <w:szCs w:val="20"/>
                <w:lang w:val="en-US"/>
              </w:rPr>
              <w:t>B</w:t>
            </w:r>
          </w:p>
        </w:tc>
        <w:tc>
          <w:tcPr>
            <w:tcW w:w="584" w:type="pct"/>
            <w:tcBorders>
              <w:top w:val="single" w:sz="8" w:space="0" w:color="auto"/>
              <w:left w:val="nil"/>
              <w:bottom w:val="single" w:sz="8" w:space="0" w:color="auto"/>
              <w:right w:val="nil"/>
            </w:tcBorders>
            <w:hideMark/>
          </w:tcPr>
          <w:p w14:paraId="1E75F14A"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lang w:val="en-US"/>
              </w:rPr>
            </w:pPr>
            <w:r w:rsidRPr="000E6E0A">
              <w:rPr>
                <w:rFonts w:cstheme="minorHAnsi"/>
                <w:b/>
                <w:bCs/>
                <w:sz w:val="20"/>
                <w:szCs w:val="20"/>
                <w:lang w:val="en-US"/>
              </w:rPr>
              <w:t>95% CI</w:t>
            </w:r>
          </w:p>
        </w:tc>
        <w:tc>
          <w:tcPr>
            <w:tcW w:w="356" w:type="pct"/>
            <w:tcBorders>
              <w:top w:val="single" w:sz="8" w:space="0" w:color="auto"/>
              <w:left w:val="nil"/>
              <w:bottom w:val="single" w:sz="8" w:space="0" w:color="auto"/>
              <w:right w:val="single" w:sz="4" w:space="0" w:color="auto"/>
            </w:tcBorders>
            <w:hideMark/>
          </w:tcPr>
          <w:p w14:paraId="2DB66898"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lang w:val="en-US"/>
              </w:rPr>
            </w:pPr>
            <w:r w:rsidRPr="000E6E0A">
              <w:rPr>
                <w:rFonts w:cstheme="minorHAnsi"/>
                <w:b/>
                <w:bCs/>
                <w:sz w:val="20"/>
                <w:szCs w:val="20"/>
                <w:lang w:val="en-US"/>
              </w:rPr>
              <w:t>p-value</w:t>
            </w:r>
          </w:p>
        </w:tc>
        <w:tc>
          <w:tcPr>
            <w:tcW w:w="304" w:type="pct"/>
            <w:tcBorders>
              <w:top w:val="single" w:sz="8" w:space="0" w:color="auto"/>
              <w:left w:val="single" w:sz="4" w:space="0" w:color="auto"/>
              <w:bottom w:val="single" w:sz="8" w:space="0" w:color="auto"/>
              <w:right w:val="nil"/>
            </w:tcBorders>
            <w:hideMark/>
          </w:tcPr>
          <w:p w14:paraId="49D75859"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lang w:val="en-US"/>
              </w:rPr>
            </w:pPr>
            <w:r w:rsidRPr="000E6E0A">
              <w:rPr>
                <w:rFonts w:cstheme="minorHAnsi"/>
                <w:b/>
                <w:bCs/>
                <w:sz w:val="20"/>
                <w:szCs w:val="20"/>
                <w:lang w:val="en-US"/>
              </w:rPr>
              <w:t>B</w:t>
            </w:r>
          </w:p>
        </w:tc>
        <w:tc>
          <w:tcPr>
            <w:tcW w:w="558" w:type="pct"/>
            <w:tcBorders>
              <w:top w:val="single" w:sz="8" w:space="0" w:color="auto"/>
              <w:left w:val="nil"/>
              <w:bottom w:val="single" w:sz="8" w:space="0" w:color="auto"/>
              <w:right w:val="nil"/>
            </w:tcBorders>
            <w:hideMark/>
          </w:tcPr>
          <w:p w14:paraId="656532F5"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lang w:val="en-US"/>
              </w:rPr>
            </w:pPr>
            <w:r w:rsidRPr="000E6E0A">
              <w:rPr>
                <w:rFonts w:cstheme="minorHAnsi"/>
                <w:b/>
                <w:bCs/>
                <w:sz w:val="20"/>
                <w:szCs w:val="20"/>
                <w:lang w:val="en-US"/>
              </w:rPr>
              <w:t>95% CI</w:t>
            </w:r>
          </w:p>
        </w:tc>
        <w:tc>
          <w:tcPr>
            <w:tcW w:w="340" w:type="pct"/>
            <w:tcBorders>
              <w:top w:val="single" w:sz="8" w:space="0" w:color="auto"/>
              <w:left w:val="nil"/>
              <w:right w:val="nil"/>
            </w:tcBorders>
            <w:hideMark/>
          </w:tcPr>
          <w:p w14:paraId="7660DF08"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lang w:val="en-US"/>
              </w:rPr>
            </w:pPr>
            <w:r w:rsidRPr="000E6E0A">
              <w:rPr>
                <w:rFonts w:cstheme="minorHAnsi"/>
                <w:b/>
                <w:bCs/>
                <w:sz w:val="20"/>
                <w:szCs w:val="20"/>
                <w:lang w:val="en-US"/>
              </w:rPr>
              <w:t>p-value</w:t>
            </w:r>
          </w:p>
        </w:tc>
      </w:tr>
      <w:tr w:rsidR="00F527DF" w:rsidRPr="000E6E0A" w14:paraId="196906D9" w14:textId="77777777" w:rsidTr="009A47D5">
        <w:trPr>
          <w:trHeight w:val="20"/>
        </w:trPr>
        <w:tc>
          <w:tcPr>
            <w:cnfStyle w:val="001000000000" w:firstRow="0" w:lastRow="0" w:firstColumn="1" w:lastColumn="0" w:oddVBand="0" w:evenVBand="0" w:oddHBand="0" w:evenHBand="0" w:firstRowFirstColumn="0" w:firstRowLastColumn="0" w:lastRowFirstColumn="0" w:lastRowLastColumn="0"/>
            <w:tcW w:w="888" w:type="pct"/>
            <w:gridSpan w:val="2"/>
            <w:tcBorders>
              <w:top w:val="single" w:sz="8" w:space="0" w:color="auto"/>
              <w:left w:val="nil"/>
              <w:bottom w:val="nil"/>
              <w:right w:val="single" w:sz="4" w:space="0" w:color="auto"/>
            </w:tcBorders>
            <w:hideMark/>
          </w:tcPr>
          <w:p w14:paraId="5FBA81BB" w14:textId="77777777" w:rsidR="00F527DF" w:rsidRPr="000E6E0A" w:rsidRDefault="00F527DF" w:rsidP="009A47D5">
            <w:pPr>
              <w:spacing w:after="0" w:line="240" w:lineRule="auto"/>
              <w:rPr>
                <w:rFonts w:cstheme="minorHAnsi"/>
                <w:sz w:val="20"/>
                <w:szCs w:val="20"/>
                <w:lang w:val="en-US"/>
              </w:rPr>
            </w:pPr>
            <w:r w:rsidRPr="000E6E0A">
              <w:rPr>
                <w:rFonts w:cstheme="minorHAnsi"/>
                <w:sz w:val="20"/>
                <w:szCs w:val="20"/>
                <w:lang w:val="en-US"/>
              </w:rPr>
              <w:t>Overall</w:t>
            </w:r>
          </w:p>
        </w:tc>
        <w:tc>
          <w:tcPr>
            <w:tcW w:w="325" w:type="pct"/>
            <w:tcBorders>
              <w:top w:val="single" w:sz="8" w:space="0" w:color="auto"/>
              <w:left w:val="single" w:sz="4" w:space="0" w:color="auto"/>
              <w:bottom w:val="nil"/>
              <w:right w:val="nil"/>
            </w:tcBorders>
            <w:hideMark/>
          </w:tcPr>
          <w:p w14:paraId="110FD3B4"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186</w:t>
            </w:r>
          </w:p>
        </w:tc>
        <w:tc>
          <w:tcPr>
            <w:tcW w:w="406" w:type="pct"/>
            <w:tcBorders>
              <w:top w:val="single" w:sz="8" w:space="0" w:color="auto"/>
              <w:left w:val="nil"/>
              <w:bottom w:val="nil"/>
              <w:right w:val="single" w:sz="4" w:space="0" w:color="auto"/>
            </w:tcBorders>
            <w:hideMark/>
          </w:tcPr>
          <w:p w14:paraId="27396208"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rPr>
              <w:t>176 – 196</w:t>
            </w:r>
          </w:p>
        </w:tc>
        <w:tc>
          <w:tcPr>
            <w:tcW w:w="355" w:type="pct"/>
            <w:tcBorders>
              <w:top w:val="single" w:sz="8" w:space="0" w:color="auto"/>
              <w:left w:val="single" w:sz="4" w:space="0" w:color="auto"/>
              <w:bottom w:val="nil"/>
              <w:right w:val="nil"/>
            </w:tcBorders>
            <w:hideMark/>
          </w:tcPr>
          <w:p w14:paraId="5F7284E0"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15,550</w:t>
            </w:r>
          </w:p>
        </w:tc>
        <w:tc>
          <w:tcPr>
            <w:tcW w:w="608" w:type="pct"/>
            <w:tcBorders>
              <w:top w:val="single" w:sz="8" w:space="0" w:color="auto"/>
              <w:left w:val="nil"/>
              <w:bottom w:val="nil"/>
              <w:right w:val="single" w:sz="4" w:space="0" w:color="auto"/>
            </w:tcBorders>
            <w:hideMark/>
          </w:tcPr>
          <w:p w14:paraId="47607984"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14,574 – 16,541</w:t>
            </w:r>
          </w:p>
        </w:tc>
        <w:tc>
          <w:tcPr>
            <w:tcW w:w="1216" w:type="pct"/>
            <w:gridSpan w:val="3"/>
            <w:tcBorders>
              <w:top w:val="single" w:sz="8" w:space="0" w:color="auto"/>
              <w:left w:val="single" w:sz="4" w:space="0" w:color="auto"/>
              <w:bottom w:val="nil"/>
              <w:right w:val="nil"/>
            </w:tcBorders>
          </w:tcPr>
          <w:p w14:paraId="5B228542"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c>
          <w:tcPr>
            <w:tcW w:w="1202" w:type="pct"/>
            <w:gridSpan w:val="3"/>
            <w:tcBorders>
              <w:top w:val="single" w:sz="8" w:space="0" w:color="auto"/>
              <w:left w:val="single" w:sz="4" w:space="0" w:color="auto"/>
              <w:bottom w:val="nil"/>
              <w:right w:val="nil"/>
            </w:tcBorders>
          </w:tcPr>
          <w:p w14:paraId="565F19AE"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F527DF" w:rsidRPr="000E6E0A" w14:paraId="3D3D1C30" w14:textId="77777777" w:rsidTr="009A47D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54" w:type="pct"/>
            <w:vMerge w:val="restart"/>
            <w:tcBorders>
              <w:left w:val="nil"/>
              <w:bottom w:val="nil"/>
              <w:right w:val="nil"/>
            </w:tcBorders>
            <w:hideMark/>
          </w:tcPr>
          <w:p w14:paraId="6D38761D" w14:textId="77777777" w:rsidR="00F527DF" w:rsidRPr="000E6E0A" w:rsidRDefault="00F527DF" w:rsidP="009A47D5">
            <w:pPr>
              <w:spacing w:after="0" w:line="240" w:lineRule="auto"/>
              <w:rPr>
                <w:rFonts w:cstheme="minorHAnsi"/>
                <w:sz w:val="20"/>
                <w:szCs w:val="20"/>
                <w:lang w:val="en-US"/>
              </w:rPr>
            </w:pPr>
            <w:r w:rsidRPr="000E6E0A">
              <w:rPr>
                <w:rFonts w:cstheme="minorHAnsi"/>
                <w:sz w:val="20"/>
                <w:szCs w:val="20"/>
                <w:lang w:val="en-US"/>
              </w:rPr>
              <w:t>Sex</w:t>
            </w:r>
          </w:p>
        </w:tc>
        <w:tc>
          <w:tcPr>
            <w:tcW w:w="434" w:type="pct"/>
            <w:tcBorders>
              <w:left w:val="nil"/>
              <w:bottom w:val="nil"/>
              <w:right w:val="single" w:sz="4" w:space="0" w:color="auto"/>
            </w:tcBorders>
            <w:hideMark/>
          </w:tcPr>
          <w:p w14:paraId="2A183B16"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Male</w:t>
            </w:r>
          </w:p>
        </w:tc>
        <w:tc>
          <w:tcPr>
            <w:tcW w:w="325" w:type="pct"/>
            <w:tcBorders>
              <w:left w:val="single" w:sz="4" w:space="0" w:color="auto"/>
              <w:bottom w:val="nil"/>
              <w:right w:val="nil"/>
            </w:tcBorders>
            <w:hideMark/>
          </w:tcPr>
          <w:p w14:paraId="7E9F7AE7"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187</w:t>
            </w:r>
          </w:p>
        </w:tc>
        <w:tc>
          <w:tcPr>
            <w:tcW w:w="406" w:type="pct"/>
            <w:tcBorders>
              <w:left w:val="nil"/>
              <w:bottom w:val="nil"/>
              <w:right w:val="single" w:sz="4" w:space="0" w:color="auto"/>
            </w:tcBorders>
            <w:hideMark/>
          </w:tcPr>
          <w:p w14:paraId="473AEDCC"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174 – 202</w:t>
            </w:r>
          </w:p>
        </w:tc>
        <w:tc>
          <w:tcPr>
            <w:tcW w:w="355" w:type="pct"/>
            <w:tcBorders>
              <w:left w:val="single" w:sz="4" w:space="0" w:color="auto"/>
              <w:bottom w:val="nil"/>
              <w:right w:val="nil"/>
            </w:tcBorders>
            <w:hideMark/>
          </w:tcPr>
          <w:p w14:paraId="3AC18AF1"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19,032</w:t>
            </w:r>
          </w:p>
        </w:tc>
        <w:tc>
          <w:tcPr>
            <w:tcW w:w="608" w:type="pct"/>
            <w:tcBorders>
              <w:left w:val="nil"/>
              <w:bottom w:val="nil"/>
              <w:right w:val="single" w:sz="4" w:space="0" w:color="auto"/>
            </w:tcBorders>
            <w:hideMark/>
          </w:tcPr>
          <w:p w14:paraId="2DFC259B"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17,585 – 20,532</w:t>
            </w:r>
          </w:p>
        </w:tc>
        <w:tc>
          <w:tcPr>
            <w:tcW w:w="860" w:type="pct"/>
            <w:gridSpan w:val="2"/>
            <w:tcBorders>
              <w:left w:val="single" w:sz="4" w:space="0" w:color="auto"/>
              <w:bottom w:val="nil"/>
              <w:right w:val="nil"/>
            </w:tcBorders>
            <w:hideMark/>
          </w:tcPr>
          <w:p w14:paraId="3D3B6DEC" w14:textId="77777777" w:rsidR="00F527DF" w:rsidRPr="000E6E0A" w:rsidRDefault="00F527DF" w:rsidP="009A47D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Reference</w:t>
            </w:r>
          </w:p>
        </w:tc>
        <w:tc>
          <w:tcPr>
            <w:tcW w:w="356" w:type="pct"/>
            <w:tcBorders>
              <w:left w:val="nil"/>
              <w:bottom w:val="nil"/>
              <w:right w:val="single" w:sz="4" w:space="0" w:color="auto"/>
            </w:tcBorders>
          </w:tcPr>
          <w:p w14:paraId="2BF4BC92"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p>
        </w:tc>
        <w:tc>
          <w:tcPr>
            <w:tcW w:w="304" w:type="pct"/>
            <w:tcBorders>
              <w:left w:val="single" w:sz="4" w:space="0" w:color="auto"/>
              <w:bottom w:val="nil"/>
              <w:right w:val="nil"/>
            </w:tcBorders>
          </w:tcPr>
          <w:p w14:paraId="66F2EB9A"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p>
        </w:tc>
        <w:tc>
          <w:tcPr>
            <w:tcW w:w="558" w:type="pct"/>
            <w:tcBorders>
              <w:left w:val="nil"/>
              <w:bottom w:val="nil"/>
              <w:right w:val="nil"/>
            </w:tcBorders>
          </w:tcPr>
          <w:p w14:paraId="1045667D"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p>
        </w:tc>
        <w:tc>
          <w:tcPr>
            <w:tcW w:w="340" w:type="pct"/>
            <w:tcBorders>
              <w:left w:val="nil"/>
              <w:bottom w:val="nil"/>
              <w:right w:val="nil"/>
            </w:tcBorders>
          </w:tcPr>
          <w:p w14:paraId="51798055"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p>
        </w:tc>
      </w:tr>
      <w:tr w:rsidR="00F527DF" w:rsidRPr="000E6E0A" w14:paraId="4C2CDFD9" w14:textId="77777777" w:rsidTr="009A47D5">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nil"/>
              <w:bottom w:val="nil"/>
              <w:right w:val="nil"/>
            </w:tcBorders>
            <w:vAlign w:val="center"/>
            <w:hideMark/>
          </w:tcPr>
          <w:p w14:paraId="6C6F3913" w14:textId="77777777" w:rsidR="00F527DF" w:rsidRPr="000E6E0A" w:rsidRDefault="00F527DF" w:rsidP="009A47D5">
            <w:pPr>
              <w:spacing w:after="0" w:line="240" w:lineRule="auto"/>
              <w:rPr>
                <w:rFonts w:cstheme="minorHAnsi"/>
                <w:sz w:val="20"/>
                <w:szCs w:val="20"/>
                <w:lang w:val="en-US"/>
              </w:rPr>
            </w:pPr>
          </w:p>
        </w:tc>
        <w:tc>
          <w:tcPr>
            <w:tcW w:w="434" w:type="pct"/>
            <w:tcBorders>
              <w:top w:val="nil"/>
              <w:left w:val="nil"/>
              <w:bottom w:val="nil"/>
              <w:right w:val="single" w:sz="4" w:space="0" w:color="auto"/>
            </w:tcBorders>
            <w:hideMark/>
          </w:tcPr>
          <w:p w14:paraId="01ED6D5D"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Female</w:t>
            </w:r>
          </w:p>
        </w:tc>
        <w:tc>
          <w:tcPr>
            <w:tcW w:w="325" w:type="pct"/>
            <w:tcBorders>
              <w:top w:val="nil"/>
              <w:left w:val="single" w:sz="4" w:space="0" w:color="auto"/>
              <w:bottom w:val="nil"/>
              <w:right w:val="nil"/>
            </w:tcBorders>
            <w:hideMark/>
          </w:tcPr>
          <w:p w14:paraId="0C894C26"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183</w:t>
            </w:r>
          </w:p>
        </w:tc>
        <w:tc>
          <w:tcPr>
            <w:tcW w:w="406" w:type="pct"/>
            <w:tcBorders>
              <w:top w:val="nil"/>
              <w:left w:val="nil"/>
              <w:bottom w:val="nil"/>
              <w:right w:val="single" w:sz="4" w:space="0" w:color="auto"/>
            </w:tcBorders>
            <w:hideMark/>
          </w:tcPr>
          <w:p w14:paraId="0A3B0C9A"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168 – 200</w:t>
            </w:r>
          </w:p>
        </w:tc>
        <w:tc>
          <w:tcPr>
            <w:tcW w:w="355" w:type="pct"/>
            <w:tcBorders>
              <w:top w:val="nil"/>
              <w:left w:val="single" w:sz="4" w:space="0" w:color="auto"/>
              <w:bottom w:val="nil"/>
              <w:right w:val="nil"/>
            </w:tcBorders>
            <w:hideMark/>
          </w:tcPr>
          <w:p w14:paraId="165F1C4C"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E6E0A">
              <w:rPr>
                <w:rFonts w:cstheme="minorHAnsi"/>
                <w:sz w:val="20"/>
                <w:szCs w:val="20"/>
                <w:lang w:val="en-US"/>
              </w:rPr>
              <w:t>10,187</w:t>
            </w:r>
          </w:p>
        </w:tc>
        <w:tc>
          <w:tcPr>
            <w:tcW w:w="608" w:type="pct"/>
            <w:tcBorders>
              <w:top w:val="nil"/>
              <w:left w:val="nil"/>
              <w:bottom w:val="nil"/>
              <w:right w:val="single" w:sz="4" w:space="0" w:color="auto"/>
            </w:tcBorders>
            <w:hideMark/>
          </w:tcPr>
          <w:p w14:paraId="59CD4835"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9,249 – 11,180</w:t>
            </w:r>
          </w:p>
        </w:tc>
        <w:tc>
          <w:tcPr>
            <w:tcW w:w="276" w:type="pct"/>
            <w:tcBorders>
              <w:top w:val="nil"/>
              <w:left w:val="single" w:sz="4" w:space="0" w:color="auto"/>
              <w:bottom w:val="nil"/>
              <w:right w:val="nil"/>
            </w:tcBorders>
            <w:hideMark/>
          </w:tcPr>
          <w:p w14:paraId="3357FFD5"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E6E0A">
              <w:rPr>
                <w:rFonts w:cstheme="minorHAnsi"/>
                <w:sz w:val="20"/>
                <w:szCs w:val="20"/>
                <w:lang w:val="en-US"/>
              </w:rPr>
              <w:t>-8796</w:t>
            </w:r>
          </w:p>
        </w:tc>
        <w:tc>
          <w:tcPr>
            <w:tcW w:w="584" w:type="pct"/>
            <w:tcBorders>
              <w:top w:val="nil"/>
              <w:left w:val="nil"/>
              <w:bottom w:val="nil"/>
              <w:right w:val="nil"/>
            </w:tcBorders>
            <w:hideMark/>
          </w:tcPr>
          <w:p w14:paraId="51FE5B68"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E6E0A">
              <w:rPr>
                <w:rFonts w:cstheme="minorHAnsi"/>
                <w:sz w:val="20"/>
                <w:szCs w:val="20"/>
              </w:rPr>
              <w:t>-10536 – -7072</w:t>
            </w:r>
          </w:p>
        </w:tc>
        <w:tc>
          <w:tcPr>
            <w:tcW w:w="356" w:type="pct"/>
            <w:tcBorders>
              <w:top w:val="nil"/>
              <w:left w:val="nil"/>
              <w:bottom w:val="nil"/>
              <w:right w:val="single" w:sz="4" w:space="0" w:color="auto"/>
            </w:tcBorders>
            <w:hideMark/>
          </w:tcPr>
          <w:p w14:paraId="26057422"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0.000</w:t>
            </w:r>
          </w:p>
        </w:tc>
        <w:tc>
          <w:tcPr>
            <w:tcW w:w="304" w:type="pct"/>
            <w:tcBorders>
              <w:top w:val="nil"/>
              <w:left w:val="single" w:sz="4" w:space="0" w:color="auto"/>
              <w:bottom w:val="nil"/>
              <w:right w:val="nil"/>
            </w:tcBorders>
            <w:hideMark/>
          </w:tcPr>
          <w:p w14:paraId="3A44FD8A"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-4360</w:t>
            </w:r>
          </w:p>
        </w:tc>
        <w:tc>
          <w:tcPr>
            <w:tcW w:w="558" w:type="pct"/>
            <w:tcBorders>
              <w:top w:val="nil"/>
              <w:left w:val="nil"/>
              <w:bottom w:val="nil"/>
              <w:right w:val="nil"/>
            </w:tcBorders>
            <w:hideMark/>
          </w:tcPr>
          <w:p w14:paraId="03BF7206"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-6411 – -2251</w:t>
            </w:r>
          </w:p>
        </w:tc>
        <w:tc>
          <w:tcPr>
            <w:tcW w:w="340" w:type="pct"/>
            <w:tcBorders>
              <w:top w:val="nil"/>
              <w:left w:val="nil"/>
              <w:bottom w:val="nil"/>
              <w:right w:val="nil"/>
            </w:tcBorders>
            <w:hideMark/>
          </w:tcPr>
          <w:p w14:paraId="62861051"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0.000</w:t>
            </w:r>
          </w:p>
        </w:tc>
      </w:tr>
      <w:tr w:rsidR="00F527DF" w:rsidRPr="000E6E0A" w14:paraId="3D0941DF" w14:textId="77777777" w:rsidTr="009A47D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54" w:type="pct"/>
            <w:vMerge w:val="restart"/>
            <w:tcBorders>
              <w:left w:val="nil"/>
              <w:bottom w:val="nil"/>
              <w:right w:val="nil"/>
            </w:tcBorders>
            <w:hideMark/>
          </w:tcPr>
          <w:p w14:paraId="70945B4D" w14:textId="77777777" w:rsidR="00F527DF" w:rsidRPr="000E6E0A" w:rsidRDefault="00F527DF" w:rsidP="009A47D5">
            <w:pPr>
              <w:spacing w:after="0" w:line="240" w:lineRule="auto"/>
              <w:rPr>
                <w:rFonts w:cstheme="minorHAnsi"/>
                <w:sz w:val="20"/>
                <w:szCs w:val="20"/>
                <w:lang w:val="en-US"/>
              </w:rPr>
            </w:pPr>
            <w:r w:rsidRPr="000E6E0A">
              <w:rPr>
                <w:rFonts w:cstheme="minorHAnsi"/>
                <w:sz w:val="20"/>
                <w:szCs w:val="20"/>
                <w:lang w:val="en-US"/>
              </w:rPr>
              <w:t>Age</w:t>
            </w:r>
          </w:p>
        </w:tc>
        <w:tc>
          <w:tcPr>
            <w:tcW w:w="434" w:type="pct"/>
            <w:tcBorders>
              <w:left w:val="nil"/>
              <w:bottom w:val="nil"/>
              <w:right w:val="single" w:sz="4" w:space="0" w:color="auto"/>
            </w:tcBorders>
            <w:hideMark/>
          </w:tcPr>
          <w:p w14:paraId="067F8027"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&lt;45</w:t>
            </w:r>
          </w:p>
        </w:tc>
        <w:tc>
          <w:tcPr>
            <w:tcW w:w="325" w:type="pct"/>
            <w:tcBorders>
              <w:left w:val="single" w:sz="4" w:space="0" w:color="auto"/>
              <w:bottom w:val="nil"/>
              <w:right w:val="nil"/>
            </w:tcBorders>
            <w:hideMark/>
          </w:tcPr>
          <w:p w14:paraId="6464104A"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193</w:t>
            </w:r>
          </w:p>
        </w:tc>
        <w:tc>
          <w:tcPr>
            <w:tcW w:w="406" w:type="pct"/>
            <w:tcBorders>
              <w:left w:val="nil"/>
              <w:bottom w:val="nil"/>
              <w:right w:val="single" w:sz="4" w:space="0" w:color="auto"/>
            </w:tcBorders>
            <w:hideMark/>
          </w:tcPr>
          <w:p w14:paraId="6DD1C298"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136 – 256</w:t>
            </w:r>
          </w:p>
        </w:tc>
        <w:tc>
          <w:tcPr>
            <w:tcW w:w="355" w:type="pct"/>
            <w:tcBorders>
              <w:left w:val="single" w:sz="4" w:space="0" w:color="auto"/>
              <w:bottom w:val="nil"/>
              <w:right w:val="nil"/>
            </w:tcBorders>
            <w:hideMark/>
          </w:tcPr>
          <w:p w14:paraId="232327A6"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13,787</w:t>
            </w:r>
          </w:p>
        </w:tc>
        <w:tc>
          <w:tcPr>
            <w:tcW w:w="608" w:type="pct"/>
            <w:tcBorders>
              <w:left w:val="nil"/>
              <w:bottom w:val="nil"/>
              <w:right w:val="single" w:sz="4" w:space="0" w:color="auto"/>
            </w:tcBorders>
            <w:hideMark/>
          </w:tcPr>
          <w:p w14:paraId="16B4CA79"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9,499 – 18,667</w:t>
            </w:r>
          </w:p>
        </w:tc>
        <w:tc>
          <w:tcPr>
            <w:tcW w:w="860" w:type="pct"/>
            <w:gridSpan w:val="2"/>
            <w:tcBorders>
              <w:left w:val="single" w:sz="4" w:space="0" w:color="auto"/>
              <w:bottom w:val="nil"/>
              <w:right w:val="nil"/>
            </w:tcBorders>
            <w:hideMark/>
          </w:tcPr>
          <w:p w14:paraId="30C83C28" w14:textId="77777777" w:rsidR="00F527DF" w:rsidRPr="000E6E0A" w:rsidRDefault="00F527DF" w:rsidP="009A47D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Reference</w:t>
            </w:r>
          </w:p>
        </w:tc>
        <w:tc>
          <w:tcPr>
            <w:tcW w:w="356" w:type="pct"/>
            <w:tcBorders>
              <w:left w:val="nil"/>
              <w:bottom w:val="nil"/>
              <w:right w:val="single" w:sz="4" w:space="0" w:color="auto"/>
            </w:tcBorders>
          </w:tcPr>
          <w:p w14:paraId="0CB886DA"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p>
        </w:tc>
        <w:tc>
          <w:tcPr>
            <w:tcW w:w="304" w:type="pct"/>
            <w:tcBorders>
              <w:left w:val="single" w:sz="4" w:space="0" w:color="auto"/>
              <w:bottom w:val="nil"/>
              <w:right w:val="nil"/>
            </w:tcBorders>
          </w:tcPr>
          <w:p w14:paraId="1E1A1524"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p>
        </w:tc>
        <w:tc>
          <w:tcPr>
            <w:tcW w:w="558" w:type="pct"/>
            <w:tcBorders>
              <w:left w:val="nil"/>
              <w:bottom w:val="nil"/>
              <w:right w:val="nil"/>
            </w:tcBorders>
          </w:tcPr>
          <w:p w14:paraId="69A9C58A" w14:textId="77777777" w:rsidR="00F527DF" w:rsidRPr="000E6E0A" w:rsidRDefault="00F527DF" w:rsidP="009A47D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p>
        </w:tc>
        <w:tc>
          <w:tcPr>
            <w:tcW w:w="340" w:type="pct"/>
            <w:tcBorders>
              <w:left w:val="nil"/>
              <w:bottom w:val="nil"/>
              <w:right w:val="nil"/>
            </w:tcBorders>
          </w:tcPr>
          <w:p w14:paraId="310C3991"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p>
        </w:tc>
      </w:tr>
      <w:tr w:rsidR="00F527DF" w:rsidRPr="000E6E0A" w14:paraId="46BA48CC" w14:textId="77777777" w:rsidTr="009A47D5">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nil"/>
              <w:bottom w:val="nil"/>
              <w:right w:val="nil"/>
            </w:tcBorders>
            <w:vAlign w:val="center"/>
            <w:hideMark/>
          </w:tcPr>
          <w:p w14:paraId="2730EBD1" w14:textId="77777777" w:rsidR="00F527DF" w:rsidRPr="000E6E0A" w:rsidRDefault="00F527DF" w:rsidP="009A47D5">
            <w:pPr>
              <w:spacing w:after="0" w:line="240" w:lineRule="auto"/>
              <w:rPr>
                <w:rFonts w:cstheme="minorHAnsi"/>
                <w:sz w:val="20"/>
                <w:szCs w:val="20"/>
                <w:lang w:val="en-US"/>
              </w:rPr>
            </w:pPr>
          </w:p>
        </w:tc>
        <w:tc>
          <w:tcPr>
            <w:tcW w:w="434" w:type="pct"/>
            <w:tcBorders>
              <w:top w:val="nil"/>
              <w:left w:val="nil"/>
              <w:bottom w:val="nil"/>
              <w:right w:val="single" w:sz="4" w:space="0" w:color="auto"/>
            </w:tcBorders>
            <w:hideMark/>
          </w:tcPr>
          <w:p w14:paraId="1AD388AB"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45-49</w:t>
            </w:r>
          </w:p>
        </w:tc>
        <w:tc>
          <w:tcPr>
            <w:tcW w:w="325" w:type="pct"/>
            <w:tcBorders>
              <w:top w:val="nil"/>
              <w:left w:val="single" w:sz="4" w:space="0" w:color="auto"/>
              <w:bottom w:val="nil"/>
              <w:right w:val="nil"/>
            </w:tcBorders>
            <w:hideMark/>
          </w:tcPr>
          <w:p w14:paraId="402ED67F"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rPr>
              <w:t>164</w:t>
            </w:r>
          </w:p>
        </w:tc>
        <w:tc>
          <w:tcPr>
            <w:tcW w:w="406" w:type="pct"/>
            <w:tcBorders>
              <w:top w:val="nil"/>
              <w:left w:val="nil"/>
              <w:bottom w:val="nil"/>
              <w:right w:val="single" w:sz="4" w:space="0" w:color="auto"/>
            </w:tcBorders>
            <w:hideMark/>
          </w:tcPr>
          <w:p w14:paraId="5FE79FD3"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133 – 201</w:t>
            </w:r>
          </w:p>
        </w:tc>
        <w:tc>
          <w:tcPr>
            <w:tcW w:w="355" w:type="pct"/>
            <w:tcBorders>
              <w:top w:val="nil"/>
              <w:left w:val="single" w:sz="4" w:space="0" w:color="auto"/>
              <w:bottom w:val="nil"/>
              <w:right w:val="nil"/>
            </w:tcBorders>
            <w:hideMark/>
          </w:tcPr>
          <w:p w14:paraId="53EB4BC0"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13,897</w:t>
            </w:r>
          </w:p>
        </w:tc>
        <w:tc>
          <w:tcPr>
            <w:tcW w:w="608" w:type="pct"/>
            <w:tcBorders>
              <w:top w:val="nil"/>
              <w:left w:val="nil"/>
              <w:bottom w:val="nil"/>
              <w:right w:val="single" w:sz="4" w:space="0" w:color="auto"/>
            </w:tcBorders>
            <w:hideMark/>
          </w:tcPr>
          <w:p w14:paraId="04C5E663"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11,251 – 16,830</w:t>
            </w:r>
          </w:p>
        </w:tc>
        <w:tc>
          <w:tcPr>
            <w:tcW w:w="276" w:type="pct"/>
            <w:tcBorders>
              <w:top w:val="nil"/>
              <w:left w:val="single" w:sz="4" w:space="0" w:color="auto"/>
              <w:bottom w:val="nil"/>
              <w:right w:val="nil"/>
            </w:tcBorders>
            <w:hideMark/>
          </w:tcPr>
          <w:p w14:paraId="37240B14"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rPr>
              <w:t>110</w:t>
            </w:r>
          </w:p>
        </w:tc>
        <w:tc>
          <w:tcPr>
            <w:tcW w:w="584" w:type="pct"/>
            <w:tcBorders>
              <w:top w:val="nil"/>
              <w:left w:val="nil"/>
              <w:bottom w:val="nil"/>
              <w:right w:val="nil"/>
            </w:tcBorders>
            <w:hideMark/>
          </w:tcPr>
          <w:p w14:paraId="7CC9D10F"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-5410 – 5517</w:t>
            </w:r>
          </w:p>
        </w:tc>
        <w:tc>
          <w:tcPr>
            <w:tcW w:w="356" w:type="pct"/>
            <w:tcBorders>
              <w:top w:val="nil"/>
              <w:left w:val="nil"/>
              <w:bottom w:val="nil"/>
              <w:right w:val="single" w:sz="4" w:space="0" w:color="auto"/>
            </w:tcBorders>
            <w:hideMark/>
          </w:tcPr>
          <w:p w14:paraId="656621A3"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0.969</w:t>
            </w:r>
          </w:p>
        </w:tc>
        <w:tc>
          <w:tcPr>
            <w:tcW w:w="304" w:type="pct"/>
            <w:tcBorders>
              <w:top w:val="nil"/>
              <w:left w:val="single" w:sz="4" w:space="0" w:color="auto"/>
              <w:bottom w:val="nil"/>
              <w:right w:val="nil"/>
            </w:tcBorders>
            <w:hideMark/>
          </w:tcPr>
          <w:p w14:paraId="1A25475A"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466</w:t>
            </w:r>
          </w:p>
        </w:tc>
        <w:tc>
          <w:tcPr>
            <w:tcW w:w="558" w:type="pct"/>
            <w:tcBorders>
              <w:top w:val="nil"/>
              <w:left w:val="nil"/>
              <w:bottom w:val="nil"/>
              <w:right w:val="nil"/>
            </w:tcBorders>
            <w:hideMark/>
          </w:tcPr>
          <w:p w14:paraId="232F1912"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-4905 – 5631</w:t>
            </w:r>
          </w:p>
        </w:tc>
        <w:tc>
          <w:tcPr>
            <w:tcW w:w="340" w:type="pct"/>
            <w:tcBorders>
              <w:top w:val="nil"/>
              <w:left w:val="nil"/>
              <w:bottom w:val="nil"/>
              <w:right w:val="nil"/>
            </w:tcBorders>
            <w:hideMark/>
          </w:tcPr>
          <w:p w14:paraId="60E1850E"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0.871</w:t>
            </w:r>
          </w:p>
        </w:tc>
      </w:tr>
      <w:tr w:rsidR="00F527DF" w:rsidRPr="000E6E0A" w14:paraId="5CC1F9BC" w14:textId="77777777" w:rsidTr="009A47D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tcBorders>
              <w:left w:val="nil"/>
              <w:bottom w:val="nil"/>
              <w:right w:val="nil"/>
            </w:tcBorders>
            <w:vAlign w:val="center"/>
            <w:hideMark/>
          </w:tcPr>
          <w:p w14:paraId="7387845C" w14:textId="77777777" w:rsidR="00F527DF" w:rsidRPr="000E6E0A" w:rsidRDefault="00F527DF" w:rsidP="009A47D5">
            <w:pPr>
              <w:spacing w:after="0" w:line="240" w:lineRule="auto"/>
              <w:rPr>
                <w:rFonts w:cstheme="minorHAnsi"/>
                <w:sz w:val="20"/>
                <w:szCs w:val="20"/>
                <w:lang w:val="en-US"/>
              </w:rPr>
            </w:pPr>
          </w:p>
        </w:tc>
        <w:tc>
          <w:tcPr>
            <w:tcW w:w="434" w:type="pct"/>
            <w:tcBorders>
              <w:top w:val="nil"/>
              <w:left w:val="nil"/>
              <w:bottom w:val="nil"/>
              <w:right w:val="single" w:sz="4" w:space="0" w:color="auto"/>
            </w:tcBorders>
            <w:hideMark/>
          </w:tcPr>
          <w:p w14:paraId="30EDBDDA"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50-54</w:t>
            </w:r>
          </w:p>
        </w:tc>
        <w:tc>
          <w:tcPr>
            <w:tcW w:w="325" w:type="pct"/>
            <w:tcBorders>
              <w:top w:val="nil"/>
              <w:left w:val="single" w:sz="4" w:space="0" w:color="auto"/>
              <w:bottom w:val="nil"/>
              <w:right w:val="nil"/>
            </w:tcBorders>
            <w:hideMark/>
          </w:tcPr>
          <w:p w14:paraId="2B99148F"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190</w:t>
            </w:r>
          </w:p>
        </w:tc>
        <w:tc>
          <w:tcPr>
            <w:tcW w:w="406" w:type="pct"/>
            <w:tcBorders>
              <w:top w:val="nil"/>
              <w:left w:val="nil"/>
              <w:bottom w:val="nil"/>
              <w:right w:val="single" w:sz="4" w:space="0" w:color="auto"/>
            </w:tcBorders>
            <w:hideMark/>
          </w:tcPr>
          <w:p w14:paraId="2AB68CEA"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164 – 219</w:t>
            </w:r>
          </w:p>
        </w:tc>
        <w:tc>
          <w:tcPr>
            <w:tcW w:w="355" w:type="pct"/>
            <w:tcBorders>
              <w:top w:val="nil"/>
              <w:left w:val="single" w:sz="4" w:space="0" w:color="auto"/>
              <w:bottom w:val="nil"/>
              <w:right w:val="nil"/>
            </w:tcBorders>
            <w:hideMark/>
          </w:tcPr>
          <w:p w14:paraId="3848B41E"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16,782</w:t>
            </w:r>
          </w:p>
        </w:tc>
        <w:tc>
          <w:tcPr>
            <w:tcW w:w="608" w:type="pct"/>
            <w:tcBorders>
              <w:top w:val="nil"/>
              <w:left w:val="nil"/>
              <w:bottom w:val="nil"/>
              <w:right w:val="single" w:sz="4" w:space="0" w:color="auto"/>
            </w:tcBorders>
            <w:hideMark/>
          </w:tcPr>
          <w:p w14:paraId="5832A4D6"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14,088 – 19,621</w:t>
            </w:r>
          </w:p>
        </w:tc>
        <w:tc>
          <w:tcPr>
            <w:tcW w:w="276" w:type="pct"/>
            <w:tcBorders>
              <w:top w:val="nil"/>
              <w:left w:val="single" w:sz="4" w:space="0" w:color="auto"/>
              <w:bottom w:val="nil"/>
              <w:right w:val="nil"/>
            </w:tcBorders>
            <w:hideMark/>
          </w:tcPr>
          <w:p w14:paraId="29EA7997"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2994</w:t>
            </w:r>
          </w:p>
        </w:tc>
        <w:tc>
          <w:tcPr>
            <w:tcW w:w="584" w:type="pct"/>
            <w:tcBorders>
              <w:top w:val="nil"/>
              <w:left w:val="nil"/>
              <w:bottom w:val="nil"/>
              <w:right w:val="nil"/>
            </w:tcBorders>
            <w:hideMark/>
          </w:tcPr>
          <w:p w14:paraId="23475326"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-3075 – 8733</w:t>
            </w:r>
          </w:p>
        </w:tc>
        <w:tc>
          <w:tcPr>
            <w:tcW w:w="356" w:type="pct"/>
            <w:tcBorders>
              <w:top w:val="nil"/>
              <w:left w:val="nil"/>
              <w:bottom w:val="nil"/>
              <w:right w:val="single" w:sz="4" w:space="0" w:color="auto"/>
            </w:tcBorders>
            <w:hideMark/>
          </w:tcPr>
          <w:p w14:paraId="024DA29D"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lang w:val="en-US"/>
              </w:rPr>
            </w:pPr>
            <w:r w:rsidRPr="000E6E0A">
              <w:rPr>
                <w:rFonts w:cstheme="minorHAnsi"/>
                <w:sz w:val="20"/>
                <w:szCs w:val="20"/>
                <w:lang w:val="en-US"/>
              </w:rPr>
              <w:t>0.311</w:t>
            </w:r>
          </w:p>
        </w:tc>
        <w:tc>
          <w:tcPr>
            <w:tcW w:w="304" w:type="pct"/>
            <w:tcBorders>
              <w:top w:val="nil"/>
              <w:left w:val="single" w:sz="4" w:space="0" w:color="auto"/>
              <w:bottom w:val="nil"/>
              <w:right w:val="nil"/>
            </w:tcBorders>
            <w:hideMark/>
          </w:tcPr>
          <w:p w14:paraId="77641149"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3415</w:t>
            </w:r>
          </w:p>
        </w:tc>
        <w:tc>
          <w:tcPr>
            <w:tcW w:w="558" w:type="pct"/>
            <w:tcBorders>
              <w:top w:val="nil"/>
              <w:left w:val="nil"/>
              <w:bottom w:val="nil"/>
              <w:right w:val="nil"/>
            </w:tcBorders>
            <w:hideMark/>
          </w:tcPr>
          <w:p w14:paraId="54F81CD3"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-1987 – 8804</w:t>
            </w:r>
          </w:p>
        </w:tc>
        <w:tc>
          <w:tcPr>
            <w:tcW w:w="340" w:type="pct"/>
            <w:tcBorders>
              <w:top w:val="nil"/>
              <w:left w:val="nil"/>
              <w:bottom w:val="nil"/>
              <w:right w:val="nil"/>
            </w:tcBorders>
            <w:hideMark/>
          </w:tcPr>
          <w:p w14:paraId="4D76AC6F"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0.235</w:t>
            </w:r>
          </w:p>
        </w:tc>
      </w:tr>
      <w:tr w:rsidR="00F527DF" w:rsidRPr="000E6E0A" w14:paraId="7F3ED54F" w14:textId="77777777" w:rsidTr="009A47D5">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nil"/>
              <w:bottom w:val="nil"/>
              <w:right w:val="nil"/>
            </w:tcBorders>
            <w:vAlign w:val="center"/>
            <w:hideMark/>
          </w:tcPr>
          <w:p w14:paraId="18969237" w14:textId="77777777" w:rsidR="00F527DF" w:rsidRPr="000E6E0A" w:rsidRDefault="00F527DF" w:rsidP="009A47D5">
            <w:pPr>
              <w:spacing w:after="0" w:line="240" w:lineRule="auto"/>
              <w:rPr>
                <w:rFonts w:cstheme="minorHAnsi"/>
                <w:sz w:val="20"/>
                <w:szCs w:val="20"/>
                <w:lang w:val="en-US"/>
              </w:rPr>
            </w:pPr>
          </w:p>
        </w:tc>
        <w:tc>
          <w:tcPr>
            <w:tcW w:w="434" w:type="pct"/>
            <w:tcBorders>
              <w:top w:val="nil"/>
              <w:left w:val="nil"/>
              <w:bottom w:val="nil"/>
              <w:right w:val="single" w:sz="4" w:space="0" w:color="auto"/>
            </w:tcBorders>
            <w:hideMark/>
          </w:tcPr>
          <w:p w14:paraId="6374178D"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55-59</w:t>
            </w:r>
          </w:p>
        </w:tc>
        <w:tc>
          <w:tcPr>
            <w:tcW w:w="325" w:type="pct"/>
            <w:tcBorders>
              <w:top w:val="nil"/>
              <w:left w:val="single" w:sz="4" w:space="0" w:color="auto"/>
              <w:bottom w:val="nil"/>
              <w:right w:val="nil"/>
            </w:tcBorders>
            <w:hideMark/>
          </w:tcPr>
          <w:p w14:paraId="77B878AD"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190</w:t>
            </w:r>
          </w:p>
        </w:tc>
        <w:tc>
          <w:tcPr>
            <w:tcW w:w="406" w:type="pct"/>
            <w:tcBorders>
              <w:top w:val="nil"/>
              <w:left w:val="nil"/>
              <w:bottom w:val="nil"/>
              <w:right w:val="single" w:sz="4" w:space="0" w:color="auto"/>
            </w:tcBorders>
            <w:hideMark/>
          </w:tcPr>
          <w:p w14:paraId="7AFA79BC"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171 – 211</w:t>
            </w:r>
          </w:p>
        </w:tc>
        <w:tc>
          <w:tcPr>
            <w:tcW w:w="355" w:type="pct"/>
            <w:tcBorders>
              <w:top w:val="nil"/>
              <w:left w:val="single" w:sz="4" w:space="0" w:color="auto"/>
              <w:bottom w:val="nil"/>
              <w:right w:val="nil"/>
            </w:tcBorders>
            <w:hideMark/>
          </w:tcPr>
          <w:p w14:paraId="761D08EB"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15,701</w:t>
            </w:r>
          </w:p>
        </w:tc>
        <w:tc>
          <w:tcPr>
            <w:tcW w:w="608" w:type="pct"/>
            <w:tcBorders>
              <w:top w:val="nil"/>
              <w:left w:val="nil"/>
              <w:bottom w:val="nil"/>
              <w:right w:val="single" w:sz="4" w:space="0" w:color="auto"/>
            </w:tcBorders>
            <w:hideMark/>
          </w:tcPr>
          <w:p w14:paraId="52EC27AA"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13,854 – 17,668</w:t>
            </w:r>
          </w:p>
        </w:tc>
        <w:tc>
          <w:tcPr>
            <w:tcW w:w="276" w:type="pct"/>
            <w:tcBorders>
              <w:top w:val="nil"/>
              <w:left w:val="single" w:sz="4" w:space="0" w:color="auto"/>
              <w:bottom w:val="nil"/>
              <w:right w:val="nil"/>
            </w:tcBorders>
            <w:hideMark/>
          </w:tcPr>
          <w:p w14:paraId="48BA8E2F"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1914</w:t>
            </w:r>
          </w:p>
        </w:tc>
        <w:tc>
          <w:tcPr>
            <w:tcW w:w="584" w:type="pct"/>
            <w:tcBorders>
              <w:top w:val="nil"/>
              <w:left w:val="nil"/>
              <w:bottom w:val="nil"/>
              <w:right w:val="nil"/>
            </w:tcBorders>
            <w:hideMark/>
          </w:tcPr>
          <w:p w14:paraId="37ED6A5B"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-3379 – 6861</w:t>
            </w:r>
          </w:p>
        </w:tc>
        <w:tc>
          <w:tcPr>
            <w:tcW w:w="356" w:type="pct"/>
            <w:tcBorders>
              <w:top w:val="nil"/>
              <w:left w:val="nil"/>
              <w:bottom w:val="nil"/>
              <w:right w:val="single" w:sz="4" w:space="0" w:color="auto"/>
            </w:tcBorders>
            <w:hideMark/>
          </w:tcPr>
          <w:p w14:paraId="2A15F143"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lang w:val="en-US"/>
              </w:rPr>
            </w:pPr>
            <w:r w:rsidRPr="000E6E0A">
              <w:rPr>
                <w:rFonts w:cstheme="minorHAnsi"/>
                <w:sz w:val="20"/>
                <w:szCs w:val="20"/>
                <w:lang w:val="en-US"/>
              </w:rPr>
              <w:t>0.480</w:t>
            </w:r>
          </w:p>
        </w:tc>
        <w:tc>
          <w:tcPr>
            <w:tcW w:w="304" w:type="pct"/>
            <w:tcBorders>
              <w:top w:val="nil"/>
              <w:left w:val="single" w:sz="4" w:space="0" w:color="auto"/>
              <w:bottom w:val="nil"/>
              <w:right w:val="nil"/>
            </w:tcBorders>
            <w:hideMark/>
          </w:tcPr>
          <w:p w14:paraId="26D566C4"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2876</w:t>
            </w:r>
          </w:p>
        </w:tc>
        <w:tc>
          <w:tcPr>
            <w:tcW w:w="558" w:type="pct"/>
            <w:tcBorders>
              <w:top w:val="nil"/>
              <w:left w:val="nil"/>
              <w:bottom w:val="nil"/>
              <w:right w:val="nil"/>
            </w:tcBorders>
            <w:hideMark/>
          </w:tcPr>
          <w:p w14:paraId="63D4355B"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-2103 – 7865</w:t>
            </w:r>
          </w:p>
        </w:tc>
        <w:tc>
          <w:tcPr>
            <w:tcW w:w="340" w:type="pct"/>
            <w:tcBorders>
              <w:top w:val="nil"/>
              <w:left w:val="nil"/>
              <w:bottom w:val="nil"/>
              <w:right w:val="nil"/>
            </w:tcBorders>
            <w:hideMark/>
          </w:tcPr>
          <w:p w14:paraId="5F0FE130"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0.274</w:t>
            </w:r>
          </w:p>
        </w:tc>
      </w:tr>
      <w:tr w:rsidR="00F527DF" w:rsidRPr="000E6E0A" w14:paraId="5FA5CAD4" w14:textId="77777777" w:rsidTr="009A47D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tcBorders>
              <w:left w:val="nil"/>
              <w:bottom w:val="nil"/>
              <w:right w:val="nil"/>
            </w:tcBorders>
            <w:vAlign w:val="center"/>
            <w:hideMark/>
          </w:tcPr>
          <w:p w14:paraId="288A46F7" w14:textId="77777777" w:rsidR="00F527DF" w:rsidRPr="000E6E0A" w:rsidRDefault="00F527DF" w:rsidP="009A47D5">
            <w:pPr>
              <w:spacing w:after="0" w:line="240" w:lineRule="auto"/>
              <w:rPr>
                <w:rFonts w:cstheme="minorHAnsi"/>
                <w:sz w:val="20"/>
                <w:szCs w:val="20"/>
                <w:lang w:val="en-US"/>
              </w:rPr>
            </w:pPr>
          </w:p>
        </w:tc>
        <w:tc>
          <w:tcPr>
            <w:tcW w:w="434" w:type="pct"/>
            <w:tcBorders>
              <w:top w:val="nil"/>
              <w:left w:val="nil"/>
              <w:bottom w:val="nil"/>
              <w:right w:val="single" w:sz="4" w:space="0" w:color="auto"/>
            </w:tcBorders>
            <w:hideMark/>
          </w:tcPr>
          <w:p w14:paraId="5BD13098"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60-64</w:t>
            </w:r>
          </w:p>
        </w:tc>
        <w:tc>
          <w:tcPr>
            <w:tcW w:w="325" w:type="pct"/>
            <w:tcBorders>
              <w:top w:val="nil"/>
              <w:left w:val="single" w:sz="4" w:space="0" w:color="auto"/>
              <w:bottom w:val="nil"/>
              <w:right w:val="nil"/>
            </w:tcBorders>
            <w:hideMark/>
          </w:tcPr>
          <w:p w14:paraId="03422046"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187</w:t>
            </w:r>
          </w:p>
        </w:tc>
        <w:tc>
          <w:tcPr>
            <w:tcW w:w="406" w:type="pct"/>
            <w:tcBorders>
              <w:top w:val="nil"/>
              <w:left w:val="nil"/>
              <w:bottom w:val="nil"/>
              <w:right w:val="single" w:sz="4" w:space="0" w:color="auto"/>
            </w:tcBorders>
            <w:hideMark/>
          </w:tcPr>
          <w:p w14:paraId="1ADCC3DF"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170 – 205</w:t>
            </w:r>
          </w:p>
        </w:tc>
        <w:tc>
          <w:tcPr>
            <w:tcW w:w="355" w:type="pct"/>
            <w:tcBorders>
              <w:top w:val="nil"/>
              <w:left w:val="single" w:sz="4" w:space="0" w:color="auto"/>
              <w:bottom w:val="nil"/>
              <w:right w:val="nil"/>
            </w:tcBorders>
            <w:hideMark/>
          </w:tcPr>
          <w:p w14:paraId="2252FC76"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15,958</w:t>
            </w:r>
          </w:p>
        </w:tc>
        <w:tc>
          <w:tcPr>
            <w:tcW w:w="608" w:type="pct"/>
            <w:tcBorders>
              <w:top w:val="nil"/>
              <w:left w:val="nil"/>
              <w:bottom w:val="nil"/>
              <w:right w:val="single" w:sz="4" w:space="0" w:color="auto"/>
            </w:tcBorders>
            <w:hideMark/>
          </w:tcPr>
          <w:p w14:paraId="64ABF90E"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14,315 – 17,736</w:t>
            </w:r>
          </w:p>
        </w:tc>
        <w:tc>
          <w:tcPr>
            <w:tcW w:w="276" w:type="pct"/>
            <w:tcBorders>
              <w:top w:val="nil"/>
              <w:left w:val="single" w:sz="4" w:space="0" w:color="auto"/>
              <w:bottom w:val="nil"/>
              <w:right w:val="nil"/>
            </w:tcBorders>
            <w:hideMark/>
          </w:tcPr>
          <w:p w14:paraId="347E8526"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2106</w:t>
            </w:r>
          </w:p>
        </w:tc>
        <w:tc>
          <w:tcPr>
            <w:tcW w:w="584" w:type="pct"/>
            <w:tcBorders>
              <w:top w:val="nil"/>
              <w:left w:val="nil"/>
              <w:bottom w:val="nil"/>
              <w:right w:val="nil"/>
            </w:tcBorders>
            <w:hideMark/>
          </w:tcPr>
          <w:p w14:paraId="74C6CE54"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-2975 – 7105</w:t>
            </w:r>
          </w:p>
        </w:tc>
        <w:tc>
          <w:tcPr>
            <w:tcW w:w="356" w:type="pct"/>
            <w:tcBorders>
              <w:top w:val="nil"/>
              <w:left w:val="nil"/>
              <w:bottom w:val="nil"/>
              <w:right w:val="single" w:sz="4" w:space="0" w:color="auto"/>
            </w:tcBorders>
            <w:hideMark/>
          </w:tcPr>
          <w:p w14:paraId="09E67051"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lang w:val="en-US"/>
              </w:rPr>
            </w:pPr>
            <w:r w:rsidRPr="000E6E0A">
              <w:rPr>
                <w:rFonts w:cstheme="minorHAnsi"/>
                <w:sz w:val="20"/>
                <w:szCs w:val="20"/>
                <w:lang w:val="en-US"/>
              </w:rPr>
              <w:t>0.436</w:t>
            </w:r>
          </w:p>
        </w:tc>
        <w:tc>
          <w:tcPr>
            <w:tcW w:w="304" w:type="pct"/>
            <w:tcBorders>
              <w:top w:val="nil"/>
              <w:left w:val="single" w:sz="4" w:space="0" w:color="auto"/>
              <w:bottom w:val="nil"/>
              <w:right w:val="nil"/>
            </w:tcBorders>
            <w:hideMark/>
          </w:tcPr>
          <w:p w14:paraId="686F9A61"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2348</w:t>
            </w:r>
          </w:p>
        </w:tc>
        <w:tc>
          <w:tcPr>
            <w:tcW w:w="558" w:type="pct"/>
            <w:tcBorders>
              <w:top w:val="nil"/>
              <w:left w:val="nil"/>
              <w:bottom w:val="nil"/>
              <w:right w:val="nil"/>
            </w:tcBorders>
            <w:hideMark/>
          </w:tcPr>
          <w:p w14:paraId="1C827BF8"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-2486 – 7036</w:t>
            </w:r>
          </w:p>
        </w:tc>
        <w:tc>
          <w:tcPr>
            <w:tcW w:w="340" w:type="pct"/>
            <w:tcBorders>
              <w:top w:val="nil"/>
              <w:left w:val="nil"/>
              <w:bottom w:val="nil"/>
              <w:right w:val="nil"/>
            </w:tcBorders>
            <w:hideMark/>
          </w:tcPr>
          <w:p w14:paraId="54DA8ED1"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0.367</w:t>
            </w:r>
          </w:p>
        </w:tc>
      </w:tr>
      <w:tr w:rsidR="00F527DF" w:rsidRPr="000E6E0A" w14:paraId="0CC2F79B" w14:textId="77777777" w:rsidTr="009A47D5">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nil"/>
              <w:bottom w:val="nil"/>
              <w:right w:val="nil"/>
            </w:tcBorders>
            <w:vAlign w:val="center"/>
            <w:hideMark/>
          </w:tcPr>
          <w:p w14:paraId="76631E39" w14:textId="77777777" w:rsidR="00F527DF" w:rsidRPr="000E6E0A" w:rsidRDefault="00F527DF" w:rsidP="009A47D5">
            <w:pPr>
              <w:spacing w:after="0" w:line="240" w:lineRule="auto"/>
              <w:rPr>
                <w:rFonts w:cstheme="minorHAnsi"/>
                <w:sz w:val="20"/>
                <w:szCs w:val="20"/>
                <w:lang w:val="en-US"/>
              </w:rPr>
            </w:pPr>
          </w:p>
        </w:tc>
        <w:tc>
          <w:tcPr>
            <w:tcW w:w="434" w:type="pct"/>
            <w:tcBorders>
              <w:top w:val="nil"/>
              <w:left w:val="nil"/>
              <w:bottom w:val="nil"/>
              <w:right w:val="single" w:sz="4" w:space="0" w:color="auto"/>
            </w:tcBorders>
            <w:hideMark/>
          </w:tcPr>
          <w:p w14:paraId="538B7089"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≥65</w:t>
            </w:r>
          </w:p>
        </w:tc>
        <w:tc>
          <w:tcPr>
            <w:tcW w:w="325" w:type="pct"/>
            <w:tcBorders>
              <w:top w:val="nil"/>
              <w:left w:val="single" w:sz="4" w:space="0" w:color="auto"/>
              <w:bottom w:val="nil"/>
              <w:right w:val="nil"/>
            </w:tcBorders>
            <w:hideMark/>
          </w:tcPr>
          <w:p w14:paraId="27690D1D"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167</w:t>
            </w:r>
          </w:p>
        </w:tc>
        <w:tc>
          <w:tcPr>
            <w:tcW w:w="406" w:type="pct"/>
            <w:tcBorders>
              <w:top w:val="nil"/>
              <w:left w:val="nil"/>
              <w:bottom w:val="nil"/>
              <w:right w:val="single" w:sz="4" w:space="0" w:color="auto"/>
            </w:tcBorders>
            <w:hideMark/>
          </w:tcPr>
          <w:p w14:paraId="0428E71B"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139 – 198</w:t>
            </w:r>
          </w:p>
        </w:tc>
        <w:tc>
          <w:tcPr>
            <w:tcW w:w="355" w:type="pct"/>
            <w:tcBorders>
              <w:top w:val="nil"/>
              <w:left w:val="single" w:sz="4" w:space="0" w:color="auto"/>
              <w:bottom w:val="nil"/>
              <w:right w:val="nil"/>
            </w:tcBorders>
            <w:hideMark/>
          </w:tcPr>
          <w:p w14:paraId="3036BAEB"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12,541</w:t>
            </w:r>
          </w:p>
        </w:tc>
        <w:tc>
          <w:tcPr>
            <w:tcW w:w="608" w:type="pct"/>
            <w:tcBorders>
              <w:top w:val="nil"/>
              <w:left w:val="nil"/>
              <w:bottom w:val="nil"/>
              <w:right w:val="single" w:sz="4" w:space="0" w:color="auto"/>
            </w:tcBorders>
            <w:hideMark/>
          </w:tcPr>
          <w:p w14:paraId="3EADA77B"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9,595 – 15,866</w:t>
            </w:r>
          </w:p>
        </w:tc>
        <w:tc>
          <w:tcPr>
            <w:tcW w:w="276" w:type="pct"/>
            <w:tcBorders>
              <w:top w:val="nil"/>
              <w:left w:val="single" w:sz="4" w:space="0" w:color="auto"/>
              <w:bottom w:val="nil"/>
              <w:right w:val="nil"/>
            </w:tcBorders>
            <w:hideMark/>
          </w:tcPr>
          <w:p w14:paraId="26FEF8EB"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E6E0A">
              <w:rPr>
                <w:rFonts w:cstheme="minorHAnsi"/>
                <w:sz w:val="20"/>
                <w:szCs w:val="20"/>
                <w:lang w:val="en-US"/>
              </w:rPr>
              <w:t>-1246</w:t>
            </w:r>
          </w:p>
        </w:tc>
        <w:tc>
          <w:tcPr>
            <w:tcW w:w="584" w:type="pct"/>
            <w:tcBorders>
              <w:top w:val="nil"/>
              <w:left w:val="nil"/>
              <w:bottom w:val="nil"/>
              <w:right w:val="nil"/>
            </w:tcBorders>
            <w:hideMark/>
          </w:tcPr>
          <w:p w14:paraId="1EA0240B"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E6E0A">
              <w:rPr>
                <w:rFonts w:cstheme="minorHAnsi"/>
                <w:sz w:val="20"/>
                <w:szCs w:val="20"/>
              </w:rPr>
              <w:t>-6798 – 4323</w:t>
            </w:r>
          </w:p>
        </w:tc>
        <w:tc>
          <w:tcPr>
            <w:tcW w:w="356" w:type="pct"/>
            <w:tcBorders>
              <w:top w:val="nil"/>
              <w:left w:val="nil"/>
              <w:bottom w:val="nil"/>
              <w:right w:val="single" w:sz="4" w:space="0" w:color="auto"/>
            </w:tcBorders>
            <w:hideMark/>
          </w:tcPr>
          <w:p w14:paraId="00937737"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0.679</w:t>
            </w:r>
          </w:p>
        </w:tc>
        <w:tc>
          <w:tcPr>
            <w:tcW w:w="304" w:type="pct"/>
            <w:tcBorders>
              <w:top w:val="nil"/>
              <w:left w:val="single" w:sz="4" w:space="0" w:color="auto"/>
              <w:bottom w:val="nil"/>
              <w:right w:val="nil"/>
            </w:tcBorders>
            <w:hideMark/>
          </w:tcPr>
          <w:p w14:paraId="34513BD1"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-671</w:t>
            </w:r>
          </w:p>
        </w:tc>
        <w:tc>
          <w:tcPr>
            <w:tcW w:w="558" w:type="pct"/>
            <w:tcBorders>
              <w:top w:val="nil"/>
              <w:left w:val="nil"/>
              <w:bottom w:val="nil"/>
              <w:right w:val="nil"/>
            </w:tcBorders>
            <w:hideMark/>
          </w:tcPr>
          <w:p w14:paraId="2B709BAB"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-5816 – 4414</w:t>
            </w:r>
          </w:p>
        </w:tc>
        <w:tc>
          <w:tcPr>
            <w:tcW w:w="340" w:type="pct"/>
            <w:tcBorders>
              <w:top w:val="nil"/>
              <w:left w:val="nil"/>
              <w:bottom w:val="nil"/>
              <w:right w:val="nil"/>
            </w:tcBorders>
            <w:hideMark/>
          </w:tcPr>
          <w:p w14:paraId="1A10ACD4"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0.816</w:t>
            </w:r>
          </w:p>
        </w:tc>
      </w:tr>
      <w:tr w:rsidR="00F527DF" w:rsidRPr="000E6E0A" w14:paraId="005166F7" w14:textId="77777777" w:rsidTr="009A47D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54" w:type="pct"/>
            <w:vMerge w:val="restart"/>
            <w:tcBorders>
              <w:left w:val="nil"/>
              <w:bottom w:val="nil"/>
              <w:right w:val="nil"/>
            </w:tcBorders>
            <w:hideMark/>
          </w:tcPr>
          <w:p w14:paraId="2EA1A214" w14:textId="77777777" w:rsidR="00F527DF" w:rsidRPr="000E6E0A" w:rsidRDefault="00F527DF" w:rsidP="009A47D5">
            <w:pPr>
              <w:spacing w:after="0" w:line="240" w:lineRule="auto"/>
              <w:rPr>
                <w:rFonts w:cstheme="minorHAnsi"/>
                <w:sz w:val="20"/>
                <w:szCs w:val="20"/>
                <w:lang w:val="en-US"/>
              </w:rPr>
            </w:pPr>
            <w:r w:rsidRPr="000E6E0A">
              <w:rPr>
                <w:rFonts w:cstheme="minorHAnsi"/>
                <w:sz w:val="20"/>
                <w:szCs w:val="20"/>
                <w:lang w:val="en-US"/>
              </w:rPr>
              <w:t>Hours</w:t>
            </w:r>
          </w:p>
        </w:tc>
        <w:tc>
          <w:tcPr>
            <w:tcW w:w="434" w:type="pct"/>
            <w:tcBorders>
              <w:left w:val="nil"/>
              <w:bottom w:val="nil"/>
              <w:right w:val="single" w:sz="4" w:space="0" w:color="auto"/>
            </w:tcBorders>
            <w:hideMark/>
          </w:tcPr>
          <w:p w14:paraId="09D3B445"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&lt;20</w:t>
            </w:r>
          </w:p>
        </w:tc>
        <w:tc>
          <w:tcPr>
            <w:tcW w:w="325" w:type="pct"/>
            <w:tcBorders>
              <w:left w:val="single" w:sz="4" w:space="0" w:color="auto"/>
              <w:bottom w:val="nil"/>
              <w:right w:val="nil"/>
            </w:tcBorders>
            <w:hideMark/>
          </w:tcPr>
          <w:p w14:paraId="19B7727B"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178</w:t>
            </w:r>
          </w:p>
        </w:tc>
        <w:tc>
          <w:tcPr>
            <w:tcW w:w="406" w:type="pct"/>
            <w:tcBorders>
              <w:left w:val="nil"/>
              <w:bottom w:val="nil"/>
              <w:right w:val="single" w:sz="4" w:space="0" w:color="auto"/>
            </w:tcBorders>
            <w:hideMark/>
          </w:tcPr>
          <w:p w14:paraId="2DAF8561"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152 – 204</w:t>
            </w:r>
          </w:p>
        </w:tc>
        <w:tc>
          <w:tcPr>
            <w:tcW w:w="355" w:type="pct"/>
            <w:tcBorders>
              <w:left w:val="single" w:sz="4" w:space="0" w:color="auto"/>
              <w:bottom w:val="nil"/>
              <w:right w:val="nil"/>
            </w:tcBorders>
            <w:hideMark/>
          </w:tcPr>
          <w:p w14:paraId="419CAE45"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5,637</w:t>
            </w:r>
          </w:p>
        </w:tc>
        <w:tc>
          <w:tcPr>
            <w:tcW w:w="608" w:type="pct"/>
            <w:tcBorders>
              <w:left w:val="nil"/>
              <w:bottom w:val="nil"/>
              <w:right w:val="single" w:sz="4" w:space="0" w:color="auto"/>
            </w:tcBorders>
            <w:hideMark/>
          </w:tcPr>
          <w:p w14:paraId="32D66EF6"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4,763 – 6,607</w:t>
            </w:r>
          </w:p>
        </w:tc>
        <w:tc>
          <w:tcPr>
            <w:tcW w:w="860" w:type="pct"/>
            <w:gridSpan w:val="2"/>
            <w:tcBorders>
              <w:left w:val="single" w:sz="4" w:space="0" w:color="auto"/>
              <w:bottom w:val="nil"/>
              <w:right w:val="nil"/>
            </w:tcBorders>
            <w:hideMark/>
          </w:tcPr>
          <w:p w14:paraId="676BA616" w14:textId="77777777" w:rsidR="00F527DF" w:rsidRPr="000E6E0A" w:rsidRDefault="00F527DF" w:rsidP="009A47D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Reference</w:t>
            </w:r>
          </w:p>
        </w:tc>
        <w:tc>
          <w:tcPr>
            <w:tcW w:w="356" w:type="pct"/>
            <w:tcBorders>
              <w:left w:val="nil"/>
              <w:bottom w:val="nil"/>
              <w:right w:val="single" w:sz="4" w:space="0" w:color="auto"/>
            </w:tcBorders>
          </w:tcPr>
          <w:p w14:paraId="27CF8837"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p>
        </w:tc>
        <w:tc>
          <w:tcPr>
            <w:tcW w:w="304" w:type="pct"/>
            <w:tcBorders>
              <w:left w:val="single" w:sz="4" w:space="0" w:color="auto"/>
              <w:bottom w:val="nil"/>
              <w:right w:val="nil"/>
            </w:tcBorders>
          </w:tcPr>
          <w:p w14:paraId="5FA960DF"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p>
        </w:tc>
        <w:tc>
          <w:tcPr>
            <w:tcW w:w="558" w:type="pct"/>
            <w:tcBorders>
              <w:left w:val="nil"/>
              <w:bottom w:val="nil"/>
              <w:right w:val="nil"/>
            </w:tcBorders>
          </w:tcPr>
          <w:p w14:paraId="7FF6425E" w14:textId="77777777" w:rsidR="00F527DF" w:rsidRPr="000E6E0A" w:rsidRDefault="00F527DF" w:rsidP="009A47D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p>
        </w:tc>
        <w:tc>
          <w:tcPr>
            <w:tcW w:w="340" w:type="pct"/>
            <w:tcBorders>
              <w:left w:val="nil"/>
              <w:bottom w:val="nil"/>
              <w:right w:val="nil"/>
            </w:tcBorders>
          </w:tcPr>
          <w:p w14:paraId="255D1DEA" w14:textId="77777777" w:rsidR="00F527DF" w:rsidRPr="000E6E0A" w:rsidRDefault="00F527DF" w:rsidP="009A47D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p>
        </w:tc>
      </w:tr>
      <w:tr w:rsidR="00F527DF" w:rsidRPr="000E6E0A" w14:paraId="37B736E3" w14:textId="77777777" w:rsidTr="009A47D5">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nil"/>
              <w:bottom w:val="nil"/>
              <w:right w:val="nil"/>
            </w:tcBorders>
            <w:vAlign w:val="center"/>
            <w:hideMark/>
          </w:tcPr>
          <w:p w14:paraId="4DE7B3BF" w14:textId="77777777" w:rsidR="00F527DF" w:rsidRPr="000E6E0A" w:rsidRDefault="00F527DF" w:rsidP="009A47D5">
            <w:pPr>
              <w:spacing w:after="0" w:line="240" w:lineRule="auto"/>
              <w:rPr>
                <w:rFonts w:cstheme="minorHAnsi"/>
                <w:sz w:val="20"/>
                <w:szCs w:val="20"/>
                <w:lang w:val="en-US"/>
              </w:rPr>
            </w:pPr>
          </w:p>
        </w:tc>
        <w:tc>
          <w:tcPr>
            <w:tcW w:w="434" w:type="pct"/>
            <w:tcBorders>
              <w:top w:val="nil"/>
              <w:left w:val="nil"/>
              <w:bottom w:val="nil"/>
              <w:right w:val="single" w:sz="4" w:space="0" w:color="auto"/>
            </w:tcBorders>
            <w:hideMark/>
          </w:tcPr>
          <w:p w14:paraId="4CE7920F"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20-24</w:t>
            </w:r>
          </w:p>
        </w:tc>
        <w:tc>
          <w:tcPr>
            <w:tcW w:w="325" w:type="pct"/>
            <w:tcBorders>
              <w:top w:val="nil"/>
              <w:left w:val="single" w:sz="4" w:space="0" w:color="auto"/>
              <w:bottom w:val="nil"/>
              <w:right w:val="nil"/>
            </w:tcBorders>
            <w:hideMark/>
          </w:tcPr>
          <w:p w14:paraId="6ADB3259"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218</w:t>
            </w:r>
          </w:p>
        </w:tc>
        <w:tc>
          <w:tcPr>
            <w:tcW w:w="406" w:type="pct"/>
            <w:tcBorders>
              <w:top w:val="nil"/>
              <w:left w:val="nil"/>
              <w:bottom w:val="nil"/>
              <w:right w:val="single" w:sz="4" w:space="0" w:color="auto"/>
            </w:tcBorders>
            <w:hideMark/>
          </w:tcPr>
          <w:p w14:paraId="7627658F"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178 – 262</w:t>
            </w:r>
          </w:p>
        </w:tc>
        <w:tc>
          <w:tcPr>
            <w:tcW w:w="355" w:type="pct"/>
            <w:tcBorders>
              <w:top w:val="nil"/>
              <w:left w:val="single" w:sz="4" w:space="0" w:color="auto"/>
              <w:bottom w:val="nil"/>
              <w:right w:val="nil"/>
            </w:tcBorders>
            <w:hideMark/>
          </w:tcPr>
          <w:p w14:paraId="60700812"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11,672</w:t>
            </w:r>
          </w:p>
        </w:tc>
        <w:tc>
          <w:tcPr>
            <w:tcW w:w="608" w:type="pct"/>
            <w:tcBorders>
              <w:top w:val="nil"/>
              <w:left w:val="nil"/>
              <w:bottom w:val="nil"/>
              <w:right w:val="single" w:sz="4" w:space="0" w:color="auto"/>
            </w:tcBorders>
            <w:hideMark/>
          </w:tcPr>
          <w:p w14:paraId="44F294BF"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9,467 – 14,148</w:t>
            </w:r>
          </w:p>
        </w:tc>
        <w:tc>
          <w:tcPr>
            <w:tcW w:w="276" w:type="pct"/>
            <w:tcBorders>
              <w:top w:val="nil"/>
              <w:left w:val="single" w:sz="4" w:space="0" w:color="auto"/>
              <w:bottom w:val="nil"/>
              <w:right w:val="nil"/>
            </w:tcBorders>
            <w:hideMark/>
          </w:tcPr>
          <w:p w14:paraId="2941470B"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6035</w:t>
            </w:r>
          </w:p>
        </w:tc>
        <w:tc>
          <w:tcPr>
            <w:tcW w:w="584" w:type="pct"/>
            <w:tcBorders>
              <w:top w:val="nil"/>
              <w:left w:val="nil"/>
              <w:bottom w:val="nil"/>
              <w:right w:val="nil"/>
            </w:tcBorders>
            <w:hideMark/>
          </w:tcPr>
          <w:p w14:paraId="484F3ACD"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3509 – 8441</w:t>
            </w:r>
          </w:p>
        </w:tc>
        <w:tc>
          <w:tcPr>
            <w:tcW w:w="356" w:type="pct"/>
            <w:tcBorders>
              <w:top w:val="nil"/>
              <w:left w:val="nil"/>
              <w:bottom w:val="nil"/>
              <w:right w:val="single" w:sz="4" w:space="0" w:color="auto"/>
            </w:tcBorders>
            <w:hideMark/>
          </w:tcPr>
          <w:p w14:paraId="228FA118"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0.000</w:t>
            </w:r>
          </w:p>
        </w:tc>
        <w:tc>
          <w:tcPr>
            <w:tcW w:w="304" w:type="pct"/>
            <w:tcBorders>
              <w:top w:val="nil"/>
              <w:left w:val="single" w:sz="4" w:space="0" w:color="auto"/>
              <w:bottom w:val="nil"/>
              <w:right w:val="nil"/>
            </w:tcBorders>
            <w:hideMark/>
          </w:tcPr>
          <w:p w14:paraId="7B23C84B"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5892</w:t>
            </w:r>
          </w:p>
        </w:tc>
        <w:tc>
          <w:tcPr>
            <w:tcW w:w="558" w:type="pct"/>
            <w:tcBorders>
              <w:top w:val="nil"/>
              <w:left w:val="nil"/>
              <w:bottom w:val="nil"/>
              <w:right w:val="nil"/>
            </w:tcBorders>
            <w:hideMark/>
          </w:tcPr>
          <w:p w14:paraId="26C7D664"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3415 – 8436</w:t>
            </w:r>
          </w:p>
        </w:tc>
        <w:tc>
          <w:tcPr>
            <w:tcW w:w="340" w:type="pct"/>
            <w:tcBorders>
              <w:top w:val="nil"/>
              <w:left w:val="nil"/>
              <w:bottom w:val="nil"/>
              <w:right w:val="nil"/>
            </w:tcBorders>
            <w:hideMark/>
          </w:tcPr>
          <w:p w14:paraId="5B787898"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0.000</w:t>
            </w:r>
          </w:p>
        </w:tc>
      </w:tr>
      <w:tr w:rsidR="00F527DF" w:rsidRPr="000E6E0A" w14:paraId="3743DF79" w14:textId="77777777" w:rsidTr="009A47D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tcBorders>
              <w:left w:val="nil"/>
              <w:bottom w:val="nil"/>
              <w:right w:val="nil"/>
            </w:tcBorders>
            <w:vAlign w:val="center"/>
            <w:hideMark/>
          </w:tcPr>
          <w:p w14:paraId="0AC169E0" w14:textId="77777777" w:rsidR="00F527DF" w:rsidRPr="000E6E0A" w:rsidRDefault="00F527DF" w:rsidP="009A47D5">
            <w:pPr>
              <w:spacing w:after="0" w:line="240" w:lineRule="auto"/>
              <w:rPr>
                <w:rFonts w:cstheme="minorHAnsi"/>
                <w:sz w:val="20"/>
                <w:szCs w:val="20"/>
                <w:lang w:val="en-US"/>
              </w:rPr>
            </w:pPr>
          </w:p>
        </w:tc>
        <w:tc>
          <w:tcPr>
            <w:tcW w:w="434" w:type="pct"/>
            <w:tcBorders>
              <w:top w:val="nil"/>
              <w:left w:val="nil"/>
              <w:bottom w:val="nil"/>
              <w:right w:val="single" w:sz="4" w:space="0" w:color="auto"/>
            </w:tcBorders>
            <w:hideMark/>
          </w:tcPr>
          <w:p w14:paraId="39076DD3"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25-29</w:t>
            </w:r>
          </w:p>
        </w:tc>
        <w:tc>
          <w:tcPr>
            <w:tcW w:w="325" w:type="pct"/>
            <w:tcBorders>
              <w:top w:val="nil"/>
              <w:left w:val="single" w:sz="4" w:space="0" w:color="auto"/>
              <w:bottom w:val="nil"/>
              <w:right w:val="nil"/>
            </w:tcBorders>
            <w:hideMark/>
          </w:tcPr>
          <w:p w14:paraId="6D0CFB03"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202</w:t>
            </w:r>
          </w:p>
        </w:tc>
        <w:tc>
          <w:tcPr>
            <w:tcW w:w="406" w:type="pct"/>
            <w:tcBorders>
              <w:top w:val="nil"/>
              <w:left w:val="nil"/>
              <w:bottom w:val="nil"/>
              <w:right w:val="single" w:sz="4" w:space="0" w:color="auto"/>
            </w:tcBorders>
            <w:hideMark/>
          </w:tcPr>
          <w:p w14:paraId="2606873F"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163 – 245</w:t>
            </w:r>
          </w:p>
        </w:tc>
        <w:tc>
          <w:tcPr>
            <w:tcW w:w="355" w:type="pct"/>
            <w:tcBorders>
              <w:top w:val="nil"/>
              <w:left w:val="single" w:sz="4" w:space="0" w:color="auto"/>
              <w:bottom w:val="nil"/>
              <w:right w:val="nil"/>
            </w:tcBorders>
            <w:hideMark/>
          </w:tcPr>
          <w:p w14:paraId="637F37C1"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13,432</w:t>
            </w:r>
          </w:p>
        </w:tc>
        <w:tc>
          <w:tcPr>
            <w:tcW w:w="608" w:type="pct"/>
            <w:tcBorders>
              <w:top w:val="nil"/>
              <w:left w:val="nil"/>
              <w:bottom w:val="nil"/>
              <w:right w:val="single" w:sz="4" w:space="0" w:color="auto"/>
            </w:tcBorders>
            <w:hideMark/>
          </w:tcPr>
          <w:p w14:paraId="228AC5FA"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10,788 – 16,384</w:t>
            </w:r>
          </w:p>
        </w:tc>
        <w:tc>
          <w:tcPr>
            <w:tcW w:w="276" w:type="pct"/>
            <w:tcBorders>
              <w:top w:val="nil"/>
              <w:left w:val="single" w:sz="4" w:space="0" w:color="auto"/>
              <w:bottom w:val="nil"/>
              <w:right w:val="nil"/>
            </w:tcBorders>
            <w:hideMark/>
          </w:tcPr>
          <w:p w14:paraId="40D9B9A6"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7795</w:t>
            </w:r>
          </w:p>
        </w:tc>
        <w:tc>
          <w:tcPr>
            <w:tcW w:w="584" w:type="pct"/>
            <w:tcBorders>
              <w:top w:val="nil"/>
              <w:left w:val="nil"/>
              <w:bottom w:val="nil"/>
              <w:right w:val="nil"/>
            </w:tcBorders>
            <w:hideMark/>
          </w:tcPr>
          <w:p w14:paraId="7BB3E720"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5018 – 10715</w:t>
            </w:r>
          </w:p>
        </w:tc>
        <w:tc>
          <w:tcPr>
            <w:tcW w:w="356" w:type="pct"/>
            <w:tcBorders>
              <w:top w:val="nil"/>
              <w:left w:val="nil"/>
              <w:bottom w:val="nil"/>
              <w:right w:val="single" w:sz="4" w:space="0" w:color="auto"/>
            </w:tcBorders>
            <w:hideMark/>
          </w:tcPr>
          <w:p w14:paraId="3FB69DF4"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0.000</w:t>
            </w:r>
          </w:p>
        </w:tc>
        <w:tc>
          <w:tcPr>
            <w:tcW w:w="304" w:type="pct"/>
            <w:tcBorders>
              <w:top w:val="nil"/>
              <w:left w:val="single" w:sz="4" w:space="0" w:color="auto"/>
              <w:bottom w:val="nil"/>
              <w:right w:val="nil"/>
            </w:tcBorders>
            <w:hideMark/>
          </w:tcPr>
          <w:p w14:paraId="5BD65FB2"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7702</w:t>
            </w:r>
          </w:p>
        </w:tc>
        <w:tc>
          <w:tcPr>
            <w:tcW w:w="558" w:type="pct"/>
            <w:tcBorders>
              <w:top w:val="nil"/>
              <w:left w:val="nil"/>
              <w:bottom w:val="nil"/>
              <w:right w:val="nil"/>
            </w:tcBorders>
            <w:hideMark/>
          </w:tcPr>
          <w:p w14:paraId="4A22297F"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4790 – 10639</w:t>
            </w:r>
          </w:p>
        </w:tc>
        <w:tc>
          <w:tcPr>
            <w:tcW w:w="340" w:type="pct"/>
            <w:tcBorders>
              <w:top w:val="nil"/>
              <w:left w:val="nil"/>
              <w:bottom w:val="nil"/>
              <w:right w:val="nil"/>
            </w:tcBorders>
            <w:hideMark/>
          </w:tcPr>
          <w:p w14:paraId="1B9ED451"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0.000</w:t>
            </w:r>
          </w:p>
        </w:tc>
      </w:tr>
      <w:tr w:rsidR="00F527DF" w:rsidRPr="000E6E0A" w14:paraId="2EB39A9D" w14:textId="77777777" w:rsidTr="009A47D5">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nil"/>
              <w:bottom w:val="nil"/>
              <w:right w:val="nil"/>
            </w:tcBorders>
            <w:vAlign w:val="center"/>
            <w:hideMark/>
          </w:tcPr>
          <w:p w14:paraId="41E0F9B3" w14:textId="77777777" w:rsidR="00F527DF" w:rsidRPr="000E6E0A" w:rsidRDefault="00F527DF" w:rsidP="009A47D5">
            <w:pPr>
              <w:spacing w:after="0" w:line="240" w:lineRule="auto"/>
              <w:rPr>
                <w:rFonts w:cstheme="minorHAnsi"/>
                <w:sz w:val="20"/>
                <w:szCs w:val="20"/>
                <w:lang w:val="en-US"/>
              </w:rPr>
            </w:pPr>
          </w:p>
        </w:tc>
        <w:tc>
          <w:tcPr>
            <w:tcW w:w="434" w:type="pct"/>
            <w:tcBorders>
              <w:top w:val="nil"/>
              <w:left w:val="nil"/>
              <w:bottom w:val="nil"/>
              <w:right w:val="single" w:sz="4" w:space="0" w:color="auto"/>
            </w:tcBorders>
            <w:hideMark/>
          </w:tcPr>
          <w:p w14:paraId="6ED83293"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30-34</w:t>
            </w:r>
          </w:p>
        </w:tc>
        <w:tc>
          <w:tcPr>
            <w:tcW w:w="325" w:type="pct"/>
            <w:tcBorders>
              <w:top w:val="nil"/>
              <w:left w:val="single" w:sz="4" w:space="0" w:color="auto"/>
              <w:bottom w:val="nil"/>
              <w:right w:val="nil"/>
            </w:tcBorders>
            <w:hideMark/>
          </w:tcPr>
          <w:p w14:paraId="7719167A"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182</w:t>
            </w:r>
          </w:p>
        </w:tc>
        <w:tc>
          <w:tcPr>
            <w:tcW w:w="406" w:type="pct"/>
            <w:tcBorders>
              <w:top w:val="nil"/>
              <w:left w:val="nil"/>
              <w:bottom w:val="nil"/>
              <w:right w:val="single" w:sz="4" w:space="0" w:color="auto"/>
            </w:tcBorders>
            <w:hideMark/>
          </w:tcPr>
          <w:p w14:paraId="188047E0"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152 - 214</w:t>
            </w:r>
          </w:p>
        </w:tc>
        <w:tc>
          <w:tcPr>
            <w:tcW w:w="355" w:type="pct"/>
            <w:tcBorders>
              <w:top w:val="nil"/>
              <w:left w:val="single" w:sz="4" w:space="0" w:color="auto"/>
              <w:bottom w:val="nil"/>
              <w:right w:val="nil"/>
            </w:tcBorders>
            <w:hideMark/>
          </w:tcPr>
          <w:p w14:paraId="0C52121A"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14,475</w:t>
            </w:r>
          </w:p>
        </w:tc>
        <w:tc>
          <w:tcPr>
            <w:tcW w:w="608" w:type="pct"/>
            <w:tcBorders>
              <w:top w:val="nil"/>
              <w:left w:val="nil"/>
              <w:bottom w:val="nil"/>
              <w:right w:val="single" w:sz="4" w:space="0" w:color="auto"/>
            </w:tcBorders>
            <w:hideMark/>
          </w:tcPr>
          <w:p w14:paraId="438D2BFD"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12,061 – 16,976</w:t>
            </w:r>
          </w:p>
        </w:tc>
        <w:tc>
          <w:tcPr>
            <w:tcW w:w="276" w:type="pct"/>
            <w:tcBorders>
              <w:top w:val="nil"/>
              <w:left w:val="single" w:sz="4" w:space="0" w:color="auto"/>
              <w:bottom w:val="nil"/>
              <w:right w:val="nil"/>
            </w:tcBorders>
            <w:hideMark/>
          </w:tcPr>
          <w:p w14:paraId="19DD59C3"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8658</w:t>
            </w:r>
          </w:p>
        </w:tc>
        <w:tc>
          <w:tcPr>
            <w:tcW w:w="584" w:type="pct"/>
            <w:tcBorders>
              <w:top w:val="nil"/>
              <w:left w:val="nil"/>
              <w:bottom w:val="nil"/>
              <w:right w:val="nil"/>
            </w:tcBorders>
            <w:hideMark/>
          </w:tcPr>
          <w:p w14:paraId="5BC940F1"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6033 – 11313</w:t>
            </w:r>
          </w:p>
        </w:tc>
        <w:tc>
          <w:tcPr>
            <w:tcW w:w="356" w:type="pct"/>
            <w:tcBorders>
              <w:top w:val="nil"/>
              <w:left w:val="nil"/>
              <w:bottom w:val="nil"/>
              <w:right w:val="single" w:sz="4" w:space="0" w:color="auto"/>
            </w:tcBorders>
            <w:hideMark/>
          </w:tcPr>
          <w:p w14:paraId="52CD32BE"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0.000</w:t>
            </w:r>
          </w:p>
        </w:tc>
        <w:tc>
          <w:tcPr>
            <w:tcW w:w="304" w:type="pct"/>
            <w:tcBorders>
              <w:top w:val="nil"/>
              <w:left w:val="single" w:sz="4" w:space="0" w:color="auto"/>
              <w:bottom w:val="nil"/>
              <w:right w:val="nil"/>
            </w:tcBorders>
            <w:hideMark/>
          </w:tcPr>
          <w:p w14:paraId="25209105"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7808</w:t>
            </w:r>
          </w:p>
        </w:tc>
        <w:tc>
          <w:tcPr>
            <w:tcW w:w="558" w:type="pct"/>
            <w:tcBorders>
              <w:top w:val="nil"/>
              <w:left w:val="nil"/>
              <w:bottom w:val="nil"/>
              <w:right w:val="nil"/>
            </w:tcBorders>
            <w:hideMark/>
          </w:tcPr>
          <w:p w14:paraId="6D68392A"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5147 – 10511</w:t>
            </w:r>
          </w:p>
        </w:tc>
        <w:tc>
          <w:tcPr>
            <w:tcW w:w="340" w:type="pct"/>
            <w:tcBorders>
              <w:top w:val="nil"/>
              <w:left w:val="nil"/>
              <w:bottom w:val="nil"/>
              <w:right w:val="nil"/>
            </w:tcBorders>
            <w:hideMark/>
          </w:tcPr>
          <w:p w14:paraId="526603FB"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0.000</w:t>
            </w:r>
          </w:p>
        </w:tc>
      </w:tr>
      <w:tr w:rsidR="00F527DF" w:rsidRPr="000E6E0A" w14:paraId="4B16D31B" w14:textId="77777777" w:rsidTr="009A47D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tcBorders>
              <w:left w:val="nil"/>
              <w:bottom w:val="nil"/>
              <w:right w:val="nil"/>
            </w:tcBorders>
            <w:vAlign w:val="center"/>
            <w:hideMark/>
          </w:tcPr>
          <w:p w14:paraId="3B3F3820" w14:textId="77777777" w:rsidR="00F527DF" w:rsidRPr="000E6E0A" w:rsidRDefault="00F527DF" w:rsidP="009A47D5">
            <w:pPr>
              <w:spacing w:after="0" w:line="240" w:lineRule="auto"/>
              <w:rPr>
                <w:rFonts w:cstheme="minorHAnsi"/>
                <w:sz w:val="20"/>
                <w:szCs w:val="20"/>
                <w:lang w:val="en-US"/>
              </w:rPr>
            </w:pPr>
          </w:p>
        </w:tc>
        <w:tc>
          <w:tcPr>
            <w:tcW w:w="434" w:type="pct"/>
            <w:tcBorders>
              <w:top w:val="nil"/>
              <w:left w:val="nil"/>
              <w:bottom w:val="nil"/>
              <w:right w:val="single" w:sz="4" w:space="0" w:color="auto"/>
            </w:tcBorders>
            <w:hideMark/>
          </w:tcPr>
          <w:p w14:paraId="0358FB38"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35-39</w:t>
            </w:r>
          </w:p>
        </w:tc>
        <w:tc>
          <w:tcPr>
            <w:tcW w:w="325" w:type="pct"/>
            <w:tcBorders>
              <w:top w:val="nil"/>
              <w:left w:val="single" w:sz="4" w:space="0" w:color="auto"/>
              <w:bottom w:val="nil"/>
              <w:right w:val="nil"/>
            </w:tcBorders>
            <w:hideMark/>
          </w:tcPr>
          <w:p w14:paraId="07AA53C9"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158</w:t>
            </w:r>
          </w:p>
        </w:tc>
        <w:tc>
          <w:tcPr>
            <w:tcW w:w="406" w:type="pct"/>
            <w:tcBorders>
              <w:top w:val="nil"/>
              <w:left w:val="nil"/>
              <w:bottom w:val="nil"/>
              <w:right w:val="single" w:sz="4" w:space="0" w:color="auto"/>
            </w:tcBorders>
            <w:hideMark/>
          </w:tcPr>
          <w:p w14:paraId="2C5D0197"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143 – 174</w:t>
            </w:r>
          </w:p>
        </w:tc>
        <w:tc>
          <w:tcPr>
            <w:tcW w:w="355" w:type="pct"/>
            <w:tcBorders>
              <w:top w:val="nil"/>
              <w:left w:val="single" w:sz="4" w:space="0" w:color="auto"/>
              <w:bottom w:val="nil"/>
              <w:right w:val="nil"/>
            </w:tcBorders>
            <w:hideMark/>
          </w:tcPr>
          <w:p w14:paraId="0712C0D8"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15,769</w:t>
            </w:r>
          </w:p>
        </w:tc>
        <w:tc>
          <w:tcPr>
            <w:tcW w:w="608" w:type="pct"/>
            <w:tcBorders>
              <w:top w:val="nil"/>
              <w:left w:val="nil"/>
              <w:bottom w:val="nil"/>
              <w:right w:val="single" w:sz="4" w:space="0" w:color="auto"/>
            </w:tcBorders>
            <w:hideMark/>
          </w:tcPr>
          <w:p w14:paraId="757CE0C7"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14,241 – 17,447</w:t>
            </w:r>
          </w:p>
        </w:tc>
        <w:tc>
          <w:tcPr>
            <w:tcW w:w="276" w:type="pct"/>
            <w:tcBorders>
              <w:top w:val="nil"/>
              <w:left w:val="single" w:sz="4" w:space="0" w:color="auto"/>
              <w:bottom w:val="nil"/>
              <w:right w:val="nil"/>
            </w:tcBorders>
            <w:hideMark/>
          </w:tcPr>
          <w:p w14:paraId="52C828FB"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10132</w:t>
            </w:r>
          </w:p>
        </w:tc>
        <w:tc>
          <w:tcPr>
            <w:tcW w:w="584" w:type="pct"/>
            <w:tcBorders>
              <w:top w:val="nil"/>
              <w:left w:val="nil"/>
              <w:bottom w:val="nil"/>
              <w:right w:val="nil"/>
            </w:tcBorders>
            <w:hideMark/>
          </w:tcPr>
          <w:p w14:paraId="63D8F43B"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8114 – 12128</w:t>
            </w:r>
          </w:p>
        </w:tc>
        <w:tc>
          <w:tcPr>
            <w:tcW w:w="356" w:type="pct"/>
            <w:tcBorders>
              <w:top w:val="nil"/>
              <w:left w:val="nil"/>
              <w:bottom w:val="nil"/>
              <w:right w:val="single" w:sz="4" w:space="0" w:color="auto"/>
            </w:tcBorders>
            <w:hideMark/>
          </w:tcPr>
          <w:p w14:paraId="151E6D7A"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0.000</w:t>
            </w:r>
          </w:p>
        </w:tc>
        <w:tc>
          <w:tcPr>
            <w:tcW w:w="304" w:type="pct"/>
            <w:tcBorders>
              <w:top w:val="nil"/>
              <w:left w:val="single" w:sz="4" w:space="0" w:color="auto"/>
              <w:bottom w:val="nil"/>
              <w:right w:val="nil"/>
            </w:tcBorders>
            <w:hideMark/>
          </w:tcPr>
          <w:p w14:paraId="4B5AA654"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7229</w:t>
            </w:r>
          </w:p>
        </w:tc>
        <w:tc>
          <w:tcPr>
            <w:tcW w:w="558" w:type="pct"/>
            <w:tcBorders>
              <w:top w:val="nil"/>
              <w:left w:val="nil"/>
              <w:bottom w:val="nil"/>
              <w:right w:val="nil"/>
            </w:tcBorders>
            <w:hideMark/>
          </w:tcPr>
          <w:p w14:paraId="6FABC984"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4982 – 9499</w:t>
            </w:r>
          </w:p>
        </w:tc>
        <w:tc>
          <w:tcPr>
            <w:tcW w:w="340" w:type="pct"/>
            <w:tcBorders>
              <w:top w:val="nil"/>
              <w:left w:val="nil"/>
              <w:bottom w:val="nil"/>
              <w:right w:val="nil"/>
            </w:tcBorders>
            <w:hideMark/>
          </w:tcPr>
          <w:p w14:paraId="2C5EC776"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0.000</w:t>
            </w:r>
          </w:p>
        </w:tc>
      </w:tr>
      <w:tr w:rsidR="00F527DF" w:rsidRPr="000E6E0A" w14:paraId="617B9910" w14:textId="77777777" w:rsidTr="009A47D5">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nil"/>
              <w:bottom w:val="nil"/>
              <w:right w:val="nil"/>
            </w:tcBorders>
            <w:vAlign w:val="center"/>
            <w:hideMark/>
          </w:tcPr>
          <w:p w14:paraId="45AD9976" w14:textId="77777777" w:rsidR="00F527DF" w:rsidRPr="000E6E0A" w:rsidRDefault="00F527DF" w:rsidP="009A47D5">
            <w:pPr>
              <w:spacing w:after="0" w:line="240" w:lineRule="auto"/>
              <w:rPr>
                <w:rFonts w:cstheme="minorHAnsi"/>
                <w:sz w:val="20"/>
                <w:szCs w:val="20"/>
                <w:lang w:val="en-US"/>
              </w:rPr>
            </w:pPr>
          </w:p>
        </w:tc>
        <w:tc>
          <w:tcPr>
            <w:tcW w:w="434" w:type="pct"/>
            <w:tcBorders>
              <w:top w:val="nil"/>
              <w:left w:val="nil"/>
              <w:bottom w:val="nil"/>
              <w:right w:val="single" w:sz="4" w:space="0" w:color="auto"/>
            </w:tcBorders>
            <w:hideMark/>
          </w:tcPr>
          <w:p w14:paraId="2FE517DD"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≥40</w:t>
            </w:r>
          </w:p>
        </w:tc>
        <w:tc>
          <w:tcPr>
            <w:tcW w:w="325" w:type="pct"/>
            <w:tcBorders>
              <w:top w:val="nil"/>
              <w:left w:val="single" w:sz="4" w:space="0" w:color="auto"/>
              <w:bottom w:val="nil"/>
              <w:right w:val="nil"/>
            </w:tcBorders>
            <w:hideMark/>
          </w:tcPr>
          <w:p w14:paraId="02D14484"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204</w:t>
            </w:r>
          </w:p>
        </w:tc>
        <w:tc>
          <w:tcPr>
            <w:tcW w:w="406" w:type="pct"/>
            <w:tcBorders>
              <w:top w:val="nil"/>
              <w:left w:val="nil"/>
              <w:bottom w:val="nil"/>
              <w:right w:val="single" w:sz="4" w:space="0" w:color="auto"/>
            </w:tcBorders>
            <w:hideMark/>
          </w:tcPr>
          <w:p w14:paraId="313E3D84"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184 – 224</w:t>
            </w:r>
          </w:p>
        </w:tc>
        <w:tc>
          <w:tcPr>
            <w:tcW w:w="355" w:type="pct"/>
            <w:tcBorders>
              <w:top w:val="nil"/>
              <w:left w:val="single" w:sz="4" w:space="0" w:color="auto"/>
              <w:bottom w:val="nil"/>
              <w:right w:val="nil"/>
            </w:tcBorders>
            <w:hideMark/>
          </w:tcPr>
          <w:p w14:paraId="3BCAC853"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22,715</w:t>
            </w:r>
          </w:p>
        </w:tc>
        <w:tc>
          <w:tcPr>
            <w:tcW w:w="608" w:type="pct"/>
            <w:tcBorders>
              <w:top w:val="nil"/>
              <w:left w:val="nil"/>
              <w:bottom w:val="nil"/>
              <w:right w:val="single" w:sz="4" w:space="0" w:color="auto"/>
            </w:tcBorders>
            <w:hideMark/>
          </w:tcPr>
          <w:p w14:paraId="6D73DAB0"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20,502 – 25,000</w:t>
            </w:r>
          </w:p>
        </w:tc>
        <w:tc>
          <w:tcPr>
            <w:tcW w:w="276" w:type="pct"/>
            <w:tcBorders>
              <w:top w:val="nil"/>
              <w:left w:val="single" w:sz="4" w:space="0" w:color="auto"/>
              <w:bottom w:val="nil"/>
              <w:right w:val="nil"/>
            </w:tcBorders>
            <w:hideMark/>
          </w:tcPr>
          <w:p w14:paraId="1099772B"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17078</w:t>
            </w:r>
          </w:p>
        </w:tc>
        <w:tc>
          <w:tcPr>
            <w:tcW w:w="584" w:type="pct"/>
            <w:tcBorders>
              <w:top w:val="nil"/>
              <w:left w:val="nil"/>
              <w:bottom w:val="nil"/>
              <w:right w:val="nil"/>
            </w:tcBorders>
            <w:hideMark/>
          </w:tcPr>
          <w:p w14:paraId="6A7D6F61"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14489 – 19736</w:t>
            </w:r>
          </w:p>
        </w:tc>
        <w:tc>
          <w:tcPr>
            <w:tcW w:w="356" w:type="pct"/>
            <w:tcBorders>
              <w:top w:val="nil"/>
              <w:left w:val="nil"/>
              <w:bottom w:val="nil"/>
              <w:right w:val="single" w:sz="4" w:space="0" w:color="auto"/>
            </w:tcBorders>
            <w:hideMark/>
          </w:tcPr>
          <w:p w14:paraId="6926D65F"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0.000</w:t>
            </w:r>
          </w:p>
        </w:tc>
        <w:tc>
          <w:tcPr>
            <w:tcW w:w="304" w:type="pct"/>
            <w:tcBorders>
              <w:top w:val="nil"/>
              <w:left w:val="single" w:sz="4" w:space="0" w:color="auto"/>
              <w:bottom w:val="nil"/>
              <w:right w:val="nil"/>
            </w:tcBorders>
            <w:hideMark/>
          </w:tcPr>
          <w:p w14:paraId="11FAD733"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13922</w:t>
            </w:r>
          </w:p>
        </w:tc>
        <w:tc>
          <w:tcPr>
            <w:tcW w:w="558" w:type="pct"/>
            <w:tcBorders>
              <w:top w:val="nil"/>
              <w:left w:val="nil"/>
              <w:bottom w:val="nil"/>
              <w:right w:val="nil"/>
            </w:tcBorders>
            <w:hideMark/>
          </w:tcPr>
          <w:p w14:paraId="5F1E8D74"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11136 – 16713</w:t>
            </w:r>
          </w:p>
        </w:tc>
        <w:tc>
          <w:tcPr>
            <w:tcW w:w="340" w:type="pct"/>
            <w:tcBorders>
              <w:top w:val="nil"/>
              <w:left w:val="nil"/>
              <w:bottom w:val="nil"/>
              <w:right w:val="nil"/>
            </w:tcBorders>
            <w:hideMark/>
          </w:tcPr>
          <w:p w14:paraId="32257162"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0.000</w:t>
            </w:r>
          </w:p>
        </w:tc>
      </w:tr>
      <w:tr w:rsidR="00F527DF" w:rsidRPr="000E6E0A" w14:paraId="460D461F" w14:textId="77777777" w:rsidTr="009A47D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54" w:type="pct"/>
            <w:vMerge w:val="restart"/>
            <w:tcBorders>
              <w:left w:val="nil"/>
              <w:bottom w:val="single" w:sz="8" w:space="0" w:color="auto"/>
              <w:right w:val="nil"/>
            </w:tcBorders>
            <w:hideMark/>
          </w:tcPr>
          <w:p w14:paraId="5DABDA32" w14:textId="77777777" w:rsidR="00F527DF" w:rsidRPr="000E6E0A" w:rsidRDefault="00F527DF" w:rsidP="009A47D5">
            <w:pPr>
              <w:spacing w:after="0" w:line="240" w:lineRule="auto"/>
              <w:rPr>
                <w:rFonts w:cstheme="minorHAnsi"/>
                <w:sz w:val="20"/>
                <w:szCs w:val="20"/>
                <w:lang w:val="en-US"/>
              </w:rPr>
            </w:pPr>
            <w:r w:rsidRPr="000E6E0A">
              <w:rPr>
                <w:rFonts w:cstheme="minorHAnsi"/>
                <w:sz w:val="20"/>
                <w:szCs w:val="20"/>
                <w:lang w:val="en-US"/>
              </w:rPr>
              <w:t>Sick leave episode</w:t>
            </w:r>
          </w:p>
        </w:tc>
        <w:tc>
          <w:tcPr>
            <w:tcW w:w="434" w:type="pct"/>
            <w:tcBorders>
              <w:left w:val="nil"/>
              <w:bottom w:val="nil"/>
              <w:right w:val="single" w:sz="4" w:space="0" w:color="auto"/>
            </w:tcBorders>
            <w:hideMark/>
          </w:tcPr>
          <w:p w14:paraId="24DE92C6"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E6E0A">
              <w:rPr>
                <w:rFonts w:cstheme="minorHAnsi"/>
                <w:sz w:val="20"/>
                <w:szCs w:val="20"/>
                <w:lang w:val="en-US"/>
              </w:rPr>
              <w:t>1</w:t>
            </w:r>
            <w:r w:rsidRPr="000E6E0A">
              <w:rPr>
                <w:rFonts w:cstheme="minorHAnsi"/>
                <w:sz w:val="20"/>
                <w:szCs w:val="20"/>
                <w:vertAlign w:val="superscript"/>
                <w:lang w:val="en-US"/>
              </w:rPr>
              <w:t>st</w:t>
            </w:r>
            <w:r w:rsidRPr="000E6E0A">
              <w:rPr>
                <w:rFonts w:cstheme="minorHAnsi"/>
                <w:sz w:val="20"/>
                <w:szCs w:val="20"/>
                <w:lang w:val="en-US"/>
              </w:rPr>
              <w:t xml:space="preserve"> </w:t>
            </w:r>
          </w:p>
        </w:tc>
        <w:tc>
          <w:tcPr>
            <w:tcW w:w="325" w:type="pct"/>
            <w:tcBorders>
              <w:left w:val="single" w:sz="4" w:space="0" w:color="auto"/>
              <w:bottom w:val="nil"/>
              <w:right w:val="nil"/>
            </w:tcBorders>
            <w:hideMark/>
          </w:tcPr>
          <w:p w14:paraId="09B16AE8"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186</w:t>
            </w:r>
          </w:p>
        </w:tc>
        <w:tc>
          <w:tcPr>
            <w:tcW w:w="406" w:type="pct"/>
            <w:tcBorders>
              <w:left w:val="nil"/>
              <w:bottom w:val="nil"/>
              <w:right w:val="single" w:sz="4" w:space="0" w:color="auto"/>
            </w:tcBorders>
            <w:hideMark/>
          </w:tcPr>
          <w:p w14:paraId="765F09DD"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176 – 198</w:t>
            </w:r>
          </w:p>
        </w:tc>
        <w:tc>
          <w:tcPr>
            <w:tcW w:w="355" w:type="pct"/>
            <w:tcBorders>
              <w:left w:val="single" w:sz="4" w:space="0" w:color="auto"/>
              <w:bottom w:val="nil"/>
              <w:right w:val="nil"/>
            </w:tcBorders>
            <w:hideMark/>
          </w:tcPr>
          <w:p w14:paraId="370A5D58"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15,332</w:t>
            </w:r>
          </w:p>
        </w:tc>
        <w:tc>
          <w:tcPr>
            <w:tcW w:w="608" w:type="pct"/>
            <w:tcBorders>
              <w:left w:val="nil"/>
              <w:bottom w:val="nil"/>
              <w:right w:val="single" w:sz="4" w:space="0" w:color="auto"/>
            </w:tcBorders>
            <w:hideMark/>
          </w:tcPr>
          <w:p w14:paraId="23ABCEC4"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14,314 – 16,415</w:t>
            </w:r>
          </w:p>
        </w:tc>
        <w:tc>
          <w:tcPr>
            <w:tcW w:w="860" w:type="pct"/>
            <w:gridSpan w:val="2"/>
            <w:tcBorders>
              <w:left w:val="single" w:sz="4" w:space="0" w:color="auto"/>
              <w:bottom w:val="nil"/>
              <w:right w:val="nil"/>
            </w:tcBorders>
            <w:hideMark/>
          </w:tcPr>
          <w:p w14:paraId="1127E7DC" w14:textId="77777777" w:rsidR="00F527DF" w:rsidRPr="000E6E0A" w:rsidRDefault="00F527DF" w:rsidP="009A47D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Reference</w:t>
            </w:r>
          </w:p>
        </w:tc>
        <w:tc>
          <w:tcPr>
            <w:tcW w:w="356" w:type="pct"/>
            <w:tcBorders>
              <w:left w:val="nil"/>
              <w:bottom w:val="nil"/>
              <w:right w:val="single" w:sz="4" w:space="0" w:color="auto"/>
            </w:tcBorders>
          </w:tcPr>
          <w:p w14:paraId="42F68E4E"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p>
        </w:tc>
        <w:tc>
          <w:tcPr>
            <w:tcW w:w="304" w:type="pct"/>
            <w:tcBorders>
              <w:left w:val="single" w:sz="4" w:space="0" w:color="auto"/>
              <w:bottom w:val="nil"/>
              <w:right w:val="nil"/>
            </w:tcBorders>
          </w:tcPr>
          <w:p w14:paraId="07BE26B3" w14:textId="77777777" w:rsidR="00F527DF" w:rsidRPr="000E6E0A" w:rsidRDefault="00F527DF" w:rsidP="009A47D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p>
        </w:tc>
        <w:tc>
          <w:tcPr>
            <w:tcW w:w="558" w:type="pct"/>
            <w:tcBorders>
              <w:left w:val="nil"/>
              <w:bottom w:val="nil"/>
              <w:right w:val="nil"/>
            </w:tcBorders>
          </w:tcPr>
          <w:p w14:paraId="24DF44C5" w14:textId="77777777" w:rsidR="00F527DF" w:rsidRPr="000E6E0A" w:rsidRDefault="00F527DF" w:rsidP="009A47D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p>
        </w:tc>
        <w:tc>
          <w:tcPr>
            <w:tcW w:w="340" w:type="pct"/>
            <w:tcBorders>
              <w:left w:val="nil"/>
              <w:bottom w:val="nil"/>
              <w:right w:val="nil"/>
            </w:tcBorders>
          </w:tcPr>
          <w:p w14:paraId="245E05B2" w14:textId="77777777" w:rsidR="00F527DF" w:rsidRPr="000E6E0A" w:rsidRDefault="00F527DF" w:rsidP="009A47D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p>
        </w:tc>
      </w:tr>
      <w:tr w:rsidR="00F527DF" w:rsidRPr="000E6E0A" w14:paraId="447D5B6D" w14:textId="77777777" w:rsidTr="009A47D5">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nil"/>
              <w:bottom w:val="single" w:sz="8" w:space="0" w:color="auto"/>
              <w:right w:val="nil"/>
            </w:tcBorders>
            <w:vAlign w:val="center"/>
            <w:hideMark/>
          </w:tcPr>
          <w:p w14:paraId="0647DF8B" w14:textId="77777777" w:rsidR="00F527DF" w:rsidRPr="000E6E0A" w:rsidRDefault="00F527DF" w:rsidP="009A47D5">
            <w:pPr>
              <w:spacing w:after="0" w:line="240" w:lineRule="auto"/>
              <w:rPr>
                <w:rFonts w:cstheme="minorHAnsi"/>
                <w:sz w:val="20"/>
                <w:szCs w:val="20"/>
                <w:lang w:val="en-US"/>
              </w:rPr>
            </w:pPr>
          </w:p>
        </w:tc>
        <w:tc>
          <w:tcPr>
            <w:tcW w:w="434" w:type="pct"/>
            <w:tcBorders>
              <w:top w:val="nil"/>
              <w:left w:val="nil"/>
              <w:bottom w:val="single" w:sz="8" w:space="0" w:color="auto"/>
              <w:right w:val="single" w:sz="4" w:space="0" w:color="auto"/>
            </w:tcBorders>
            <w:hideMark/>
          </w:tcPr>
          <w:p w14:paraId="0E578787"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&gt;1</w:t>
            </w:r>
          </w:p>
        </w:tc>
        <w:tc>
          <w:tcPr>
            <w:tcW w:w="325" w:type="pct"/>
            <w:tcBorders>
              <w:top w:val="nil"/>
              <w:left w:val="single" w:sz="4" w:space="0" w:color="auto"/>
              <w:bottom w:val="single" w:sz="8" w:space="0" w:color="auto"/>
              <w:right w:val="nil"/>
            </w:tcBorders>
            <w:hideMark/>
          </w:tcPr>
          <w:p w14:paraId="4EF70A14"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180</w:t>
            </w:r>
          </w:p>
        </w:tc>
        <w:tc>
          <w:tcPr>
            <w:tcW w:w="406" w:type="pct"/>
            <w:tcBorders>
              <w:top w:val="nil"/>
              <w:left w:val="nil"/>
              <w:bottom w:val="single" w:sz="8" w:space="0" w:color="auto"/>
              <w:right w:val="single" w:sz="4" w:space="0" w:color="auto"/>
            </w:tcBorders>
            <w:hideMark/>
          </w:tcPr>
          <w:p w14:paraId="764A7867"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149 – 214</w:t>
            </w:r>
          </w:p>
        </w:tc>
        <w:tc>
          <w:tcPr>
            <w:tcW w:w="355" w:type="pct"/>
            <w:tcBorders>
              <w:top w:val="nil"/>
              <w:left w:val="single" w:sz="4" w:space="0" w:color="auto"/>
              <w:bottom w:val="single" w:sz="8" w:space="0" w:color="auto"/>
              <w:right w:val="nil"/>
            </w:tcBorders>
            <w:hideMark/>
          </w:tcPr>
          <w:p w14:paraId="21FA1123"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17,726</w:t>
            </w:r>
          </w:p>
        </w:tc>
        <w:tc>
          <w:tcPr>
            <w:tcW w:w="608" w:type="pct"/>
            <w:tcBorders>
              <w:top w:val="nil"/>
              <w:left w:val="nil"/>
              <w:bottom w:val="single" w:sz="8" w:space="0" w:color="auto"/>
              <w:right w:val="single" w:sz="4" w:space="0" w:color="auto"/>
            </w:tcBorders>
            <w:hideMark/>
          </w:tcPr>
          <w:p w14:paraId="1170402A"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14,275 – 21,630</w:t>
            </w:r>
          </w:p>
        </w:tc>
        <w:tc>
          <w:tcPr>
            <w:tcW w:w="276" w:type="pct"/>
            <w:tcBorders>
              <w:top w:val="nil"/>
              <w:left w:val="single" w:sz="4" w:space="0" w:color="auto"/>
              <w:bottom w:val="single" w:sz="8" w:space="0" w:color="auto"/>
              <w:right w:val="nil"/>
            </w:tcBorders>
            <w:hideMark/>
          </w:tcPr>
          <w:p w14:paraId="1A5A3392"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2418</w:t>
            </w:r>
          </w:p>
        </w:tc>
        <w:tc>
          <w:tcPr>
            <w:tcW w:w="584" w:type="pct"/>
            <w:tcBorders>
              <w:top w:val="nil"/>
              <w:left w:val="nil"/>
              <w:bottom w:val="single" w:sz="8" w:space="0" w:color="auto"/>
              <w:right w:val="nil"/>
            </w:tcBorders>
            <w:hideMark/>
          </w:tcPr>
          <w:p w14:paraId="1179373E"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-1416 – 6201</w:t>
            </w:r>
          </w:p>
        </w:tc>
        <w:tc>
          <w:tcPr>
            <w:tcW w:w="356" w:type="pct"/>
            <w:tcBorders>
              <w:top w:val="nil"/>
              <w:left w:val="nil"/>
              <w:bottom w:val="single" w:sz="8" w:space="0" w:color="auto"/>
              <w:right w:val="single" w:sz="4" w:space="0" w:color="auto"/>
            </w:tcBorders>
            <w:hideMark/>
          </w:tcPr>
          <w:p w14:paraId="7248F8C6"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0.221</w:t>
            </w:r>
          </w:p>
        </w:tc>
        <w:tc>
          <w:tcPr>
            <w:tcW w:w="304" w:type="pct"/>
            <w:tcBorders>
              <w:top w:val="nil"/>
              <w:left w:val="single" w:sz="4" w:space="0" w:color="auto"/>
              <w:bottom w:val="single" w:sz="8" w:space="0" w:color="auto"/>
              <w:right w:val="nil"/>
            </w:tcBorders>
            <w:hideMark/>
          </w:tcPr>
          <w:p w14:paraId="747CA70F"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303</w:t>
            </w:r>
          </w:p>
        </w:tc>
        <w:tc>
          <w:tcPr>
            <w:tcW w:w="558" w:type="pct"/>
            <w:tcBorders>
              <w:top w:val="nil"/>
              <w:left w:val="nil"/>
              <w:bottom w:val="single" w:sz="8" w:space="0" w:color="auto"/>
              <w:right w:val="nil"/>
            </w:tcBorders>
            <w:hideMark/>
          </w:tcPr>
          <w:p w14:paraId="6D21D046"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-3260 – 3747</w:t>
            </w:r>
          </w:p>
        </w:tc>
        <w:tc>
          <w:tcPr>
            <w:tcW w:w="340" w:type="pct"/>
            <w:tcBorders>
              <w:top w:val="nil"/>
              <w:left w:val="nil"/>
              <w:bottom w:val="single" w:sz="8" w:space="0" w:color="auto"/>
              <w:right w:val="nil"/>
            </w:tcBorders>
            <w:hideMark/>
          </w:tcPr>
          <w:p w14:paraId="454007F0" w14:textId="77777777" w:rsidR="00F527DF" w:rsidRPr="000E6E0A" w:rsidRDefault="00F527DF" w:rsidP="009A47D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0.870</w:t>
            </w:r>
          </w:p>
        </w:tc>
      </w:tr>
    </w:tbl>
    <w:p w14:paraId="50F08EDD" w14:textId="77777777" w:rsidR="00DB0811" w:rsidRPr="000E6E0A" w:rsidRDefault="00DB0811">
      <w:pPr>
        <w:spacing w:after="200" w:line="276" w:lineRule="auto"/>
        <w:rPr>
          <w:rFonts w:cstheme="minorHAnsi"/>
          <w:sz w:val="20"/>
          <w:szCs w:val="20"/>
          <w:lang w:val="en-US"/>
        </w:rPr>
      </w:pPr>
      <w:r w:rsidRPr="000E6E0A">
        <w:rPr>
          <w:rFonts w:cstheme="minorHAnsi"/>
          <w:sz w:val="20"/>
          <w:szCs w:val="20"/>
          <w:lang w:val="en-US"/>
        </w:rPr>
        <w:br w:type="page"/>
      </w:r>
    </w:p>
    <w:p w14:paraId="1FD1DA3E" w14:textId="5CAF6CDF" w:rsidR="00300E4B" w:rsidRPr="000E6E0A" w:rsidRDefault="00300E4B" w:rsidP="00300E4B">
      <w:pPr>
        <w:spacing w:after="0" w:line="240" w:lineRule="auto"/>
        <w:rPr>
          <w:rFonts w:cstheme="minorHAnsi"/>
          <w:sz w:val="20"/>
          <w:szCs w:val="20"/>
          <w:lang w:val="en-US"/>
        </w:rPr>
      </w:pPr>
      <w:r w:rsidRPr="000E6E0A">
        <w:rPr>
          <w:rFonts w:cstheme="minorHAnsi"/>
          <w:sz w:val="20"/>
          <w:szCs w:val="20"/>
          <w:lang w:val="en-US"/>
        </w:rPr>
        <w:lastRenderedPageBreak/>
        <w:t xml:space="preserve">Sick leave days and absenteeism costs per episode of hip osteoarthritis, calculated using the Human Capital Approach and an employer’s perspective. Univariate and multivariate (adjusting for all other factors) regression models are shown, depicting subgroup differences. Here </w:t>
      </w:r>
      <w:proofErr w:type="gramStart"/>
      <w:r w:rsidRPr="000E6E0A">
        <w:rPr>
          <w:rFonts w:cstheme="minorHAnsi"/>
          <w:sz w:val="20"/>
          <w:szCs w:val="20"/>
          <w:lang w:val="en-US"/>
        </w:rPr>
        <w:t>beta (B) with 95 % confidence intervals (95% CI) are</w:t>
      </w:r>
      <w:proofErr w:type="gramEnd"/>
      <w:r w:rsidRPr="000E6E0A">
        <w:rPr>
          <w:rFonts w:cstheme="minorHAnsi"/>
          <w:sz w:val="20"/>
          <w:szCs w:val="20"/>
          <w:lang w:val="en-US"/>
        </w:rPr>
        <w:t xml:space="preserve"> reported.</w:t>
      </w:r>
    </w:p>
    <w:tbl>
      <w:tblPr>
        <w:tblStyle w:val="PlainTable2"/>
        <w:tblW w:w="5036" w:type="pct"/>
        <w:tblLook w:val="04A0" w:firstRow="1" w:lastRow="0" w:firstColumn="1" w:lastColumn="0" w:noHBand="0" w:noVBand="1"/>
      </w:tblPr>
      <w:tblGrid>
        <w:gridCol w:w="1267"/>
        <w:gridCol w:w="1217"/>
        <w:gridCol w:w="899"/>
        <w:gridCol w:w="1277"/>
        <w:gridCol w:w="1025"/>
        <w:gridCol w:w="1758"/>
        <w:gridCol w:w="785"/>
        <w:gridCol w:w="1687"/>
        <w:gridCol w:w="1002"/>
        <w:gridCol w:w="785"/>
        <w:gridCol w:w="1670"/>
        <w:gridCol w:w="948"/>
      </w:tblGrid>
      <w:tr w:rsidR="00300E4B" w:rsidRPr="000E6E0A" w14:paraId="2EAF13A0" w14:textId="77777777" w:rsidTr="0078776F">
        <w:trPr>
          <w:cnfStyle w:val="100000000000" w:firstRow="1" w:lastRow="0" w:firstColumn="0" w:lastColumn="0" w:oddVBand="0" w:evenVBand="0" w:oddHBand="0"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867" w:type="pct"/>
            <w:gridSpan w:val="2"/>
            <w:vMerge w:val="restart"/>
            <w:tcBorders>
              <w:top w:val="single" w:sz="8" w:space="0" w:color="auto"/>
              <w:left w:val="nil"/>
              <w:bottom w:val="single" w:sz="8" w:space="0" w:color="auto"/>
              <w:right w:val="single" w:sz="4" w:space="0" w:color="auto"/>
            </w:tcBorders>
          </w:tcPr>
          <w:p w14:paraId="50AE2DE7" w14:textId="77777777" w:rsidR="00300E4B" w:rsidRPr="000E6E0A" w:rsidRDefault="00300E4B" w:rsidP="0078776F">
            <w:pPr>
              <w:spacing w:after="0" w:line="240" w:lineRule="auto"/>
              <w:jc w:val="center"/>
              <w:rPr>
                <w:rFonts w:cstheme="minorHAnsi"/>
                <w:b w:val="0"/>
                <w:bCs w:val="0"/>
                <w:sz w:val="20"/>
                <w:szCs w:val="20"/>
                <w:lang w:val="en-US"/>
              </w:rPr>
            </w:pPr>
            <w:bookmarkStart w:id="1" w:name="_Hlk73354336"/>
          </w:p>
        </w:tc>
        <w:tc>
          <w:tcPr>
            <w:tcW w:w="760" w:type="pct"/>
            <w:gridSpan w:val="2"/>
            <w:tcBorders>
              <w:top w:val="single" w:sz="8" w:space="0" w:color="auto"/>
              <w:left w:val="single" w:sz="4" w:space="0" w:color="auto"/>
              <w:bottom w:val="single" w:sz="8" w:space="0" w:color="auto"/>
              <w:right w:val="single" w:sz="4" w:space="0" w:color="auto"/>
            </w:tcBorders>
            <w:hideMark/>
          </w:tcPr>
          <w:p w14:paraId="4523C54B" w14:textId="77777777" w:rsidR="00300E4B" w:rsidRPr="000E6E0A" w:rsidRDefault="00300E4B" w:rsidP="0078776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lang w:val="en-US"/>
              </w:rPr>
            </w:pPr>
            <w:r w:rsidRPr="000E6E0A">
              <w:rPr>
                <w:rFonts w:cstheme="minorHAnsi"/>
                <w:sz w:val="20"/>
                <w:szCs w:val="20"/>
                <w:lang w:val="en-US"/>
              </w:rPr>
              <w:t>Sick leave days</w:t>
            </w:r>
          </w:p>
        </w:tc>
        <w:tc>
          <w:tcPr>
            <w:tcW w:w="972" w:type="pct"/>
            <w:gridSpan w:val="2"/>
            <w:tcBorders>
              <w:top w:val="single" w:sz="8" w:space="0" w:color="auto"/>
              <w:left w:val="single" w:sz="4" w:space="0" w:color="auto"/>
              <w:bottom w:val="single" w:sz="8" w:space="0" w:color="auto"/>
              <w:right w:val="single" w:sz="4" w:space="0" w:color="auto"/>
            </w:tcBorders>
            <w:hideMark/>
          </w:tcPr>
          <w:p w14:paraId="0854A7F0" w14:textId="77777777" w:rsidR="00300E4B" w:rsidRPr="000E6E0A" w:rsidRDefault="00300E4B" w:rsidP="0078776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lang w:val="en-US"/>
              </w:rPr>
            </w:pPr>
            <w:r w:rsidRPr="000E6E0A">
              <w:rPr>
                <w:rFonts w:cstheme="minorHAnsi"/>
                <w:sz w:val="20"/>
                <w:szCs w:val="20"/>
                <w:lang w:val="en-US"/>
              </w:rPr>
              <w:t>Costs (€)</w:t>
            </w:r>
          </w:p>
        </w:tc>
        <w:tc>
          <w:tcPr>
            <w:tcW w:w="1213" w:type="pct"/>
            <w:gridSpan w:val="3"/>
            <w:tcBorders>
              <w:top w:val="single" w:sz="8" w:space="0" w:color="auto"/>
              <w:left w:val="single" w:sz="4" w:space="0" w:color="auto"/>
              <w:bottom w:val="single" w:sz="8" w:space="0" w:color="auto"/>
              <w:right w:val="single" w:sz="4" w:space="0" w:color="auto"/>
            </w:tcBorders>
            <w:hideMark/>
          </w:tcPr>
          <w:p w14:paraId="32BB65EC" w14:textId="77777777" w:rsidR="00300E4B" w:rsidRPr="000E6E0A" w:rsidRDefault="00300E4B" w:rsidP="0078776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lang w:val="en-US"/>
              </w:rPr>
            </w:pPr>
            <w:r w:rsidRPr="000E6E0A">
              <w:rPr>
                <w:rFonts w:cstheme="minorHAnsi"/>
                <w:sz w:val="20"/>
                <w:szCs w:val="20"/>
                <w:lang w:val="en-US"/>
              </w:rPr>
              <w:t>Univariate model</w:t>
            </w:r>
          </w:p>
        </w:tc>
        <w:tc>
          <w:tcPr>
            <w:tcW w:w="1188" w:type="pct"/>
            <w:gridSpan w:val="3"/>
            <w:tcBorders>
              <w:top w:val="single" w:sz="8" w:space="0" w:color="auto"/>
              <w:left w:val="single" w:sz="4" w:space="0" w:color="auto"/>
              <w:right w:val="nil"/>
            </w:tcBorders>
            <w:hideMark/>
          </w:tcPr>
          <w:p w14:paraId="5A41F05D" w14:textId="77777777" w:rsidR="00300E4B" w:rsidRPr="000E6E0A" w:rsidRDefault="00300E4B" w:rsidP="0078776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lang w:val="en-US"/>
              </w:rPr>
            </w:pPr>
            <w:r w:rsidRPr="000E6E0A">
              <w:rPr>
                <w:rFonts w:cstheme="minorHAnsi"/>
                <w:sz w:val="20"/>
                <w:szCs w:val="20"/>
                <w:lang w:val="en-US"/>
              </w:rPr>
              <w:t>Multivariate model</w:t>
            </w:r>
          </w:p>
        </w:tc>
      </w:tr>
      <w:tr w:rsidR="00300E4B" w:rsidRPr="000E6E0A" w14:paraId="7548EABB" w14:textId="77777777" w:rsidTr="0078776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0" w:type="auto"/>
            <w:gridSpan w:val="2"/>
            <w:vMerge/>
            <w:tcBorders>
              <w:top w:val="single" w:sz="8" w:space="0" w:color="auto"/>
              <w:left w:val="nil"/>
              <w:bottom w:val="single" w:sz="8" w:space="0" w:color="auto"/>
              <w:right w:val="single" w:sz="4" w:space="0" w:color="auto"/>
            </w:tcBorders>
            <w:vAlign w:val="center"/>
            <w:hideMark/>
          </w:tcPr>
          <w:p w14:paraId="0D90B3ED" w14:textId="77777777" w:rsidR="00300E4B" w:rsidRPr="000E6E0A" w:rsidRDefault="00300E4B" w:rsidP="0078776F">
            <w:pPr>
              <w:spacing w:after="0" w:line="240" w:lineRule="auto"/>
              <w:rPr>
                <w:rFonts w:cstheme="minorHAnsi"/>
                <w:sz w:val="20"/>
                <w:szCs w:val="20"/>
                <w:lang w:val="en-US"/>
              </w:rPr>
            </w:pPr>
          </w:p>
        </w:tc>
        <w:tc>
          <w:tcPr>
            <w:tcW w:w="314" w:type="pct"/>
            <w:tcBorders>
              <w:top w:val="single" w:sz="8" w:space="0" w:color="auto"/>
              <w:left w:val="single" w:sz="4" w:space="0" w:color="auto"/>
              <w:bottom w:val="single" w:sz="8" w:space="0" w:color="auto"/>
              <w:right w:val="nil"/>
            </w:tcBorders>
            <w:hideMark/>
          </w:tcPr>
          <w:p w14:paraId="03533390"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lang w:val="en-US"/>
              </w:rPr>
            </w:pPr>
            <w:r w:rsidRPr="000E6E0A">
              <w:rPr>
                <w:rFonts w:cstheme="minorHAnsi"/>
                <w:b/>
                <w:bCs/>
                <w:sz w:val="20"/>
                <w:szCs w:val="20"/>
                <w:lang w:val="en-US"/>
              </w:rPr>
              <w:t>Mean</w:t>
            </w:r>
          </w:p>
        </w:tc>
        <w:tc>
          <w:tcPr>
            <w:tcW w:w="446" w:type="pct"/>
            <w:tcBorders>
              <w:top w:val="single" w:sz="8" w:space="0" w:color="auto"/>
              <w:left w:val="nil"/>
              <w:bottom w:val="single" w:sz="8" w:space="0" w:color="auto"/>
              <w:right w:val="single" w:sz="4" w:space="0" w:color="auto"/>
            </w:tcBorders>
            <w:hideMark/>
          </w:tcPr>
          <w:p w14:paraId="29EDD216"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lang w:val="en-US"/>
              </w:rPr>
            </w:pPr>
            <w:r w:rsidRPr="000E6E0A">
              <w:rPr>
                <w:rFonts w:cstheme="minorHAnsi"/>
                <w:b/>
                <w:bCs/>
                <w:sz w:val="20"/>
                <w:szCs w:val="20"/>
                <w:lang w:val="en-US"/>
              </w:rPr>
              <w:t>95% CI</w:t>
            </w:r>
          </w:p>
        </w:tc>
        <w:tc>
          <w:tcPr>
            <w:tcW w:w="358" w:type="pct"/>
            <w:tcBorders>
              <w:top w:val="single" w:sz="8" w:space="0" w:color="auto"/>
              <w:left w:val="single" w:sz="4" w:space="0" w:color="auto"/>
              <w:bottom w:val="single" w:sz="8" w:space="0" w:color="auto"/>
              <w:right w:val="nil"/>
            </w:tcBorders>
            <w:hideMark/>
          </w:tcPr>
          <w:p w14:paraId="23A1675E"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lang w:val="en-US"/>
              </w:rPr>
            </w:pPr>
            <w:r w:rsidRPr="000E6E0A">
              <w:rPr>
                <w:rFonts w:cstheme="minorHAnsi"/>
                <w:b/>
                <w:bCs/>
                <w:sz w:val="20"/>
                <w:szCs w:val="20"/>
                <w:lang w:val="en-US"/>
              </w:rPr>
              <w:t>Mean</w:t>
            </w:r>
          </w:p>
        </w:tc>
        <w:tc>
          <w:tcPr>
            <w:tcW w:w="614" w:type="pct"/>
            <w:tcBorders>
              <w:top w:val="single" w:sz="8" w:space="0" w:color="auto"/>
              <w:left w:val="nil"/>
              <w:bottom w:val="single" w:sz="8" w:space="0" w:color="auto"/>
              <w:right w:val="single" w:sz="4" w:space="0" w:color="auto"/>
            </w:tcBorders>
            <w:hideMark/>
          </w:tcPr>
          <w:p w14:paraId="020755AC"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lang w:val="en-US"/>
              </w:rPr>
            </w:pPr>
            <w:r w:rsidRPr="000E6E0A">
              <w:rPr>
                <w:rFonts w:cstheme="minorHAnsi"/>
                <w:b/>
                <w:bCs/>
                <w:sz w:val="20"/>
                <w:szCs w:val="20"/>
                <w:lang w:val="en-US"/>
              </w:rPr>
              <w:t>95% CI</w:t>
            </w:r>
          </w:p>
        </w:tc>
        <w:tc>
          <w:tcPr>
            <w:tcW w:w="274" w:type="pct"/>
            <w:tcBorders>
              <w:left w:val="single" w:sz="4" w:space="0" w:color="auto"/>
              <w:bottom w:val="single" w:sz="8" w:space="0" w:color="auto"/>
              <w:right w:val="nil"/>
            </w:tcBorders>
            <w:hideMark/>
          </w:tcPr>
          <w:p w14:paraId="6E6E56C3"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lang w:val="en-US"/>
              </w:rPr>
            </w:pPr>
            <w:r w:rsidRPr="000E6E0A">
              <w:rPr>
                <w:rFonts w:cstheme="minorHAnsi"/>
                <w:b/>
                <w:bCs/>
                <w:sz w:val="20"/>
                <w:szCs w:val="20"/>
                <w:lang w:val="en-US"/>
              </w:rPr>
              <w:t>B</w:t>
            </w:r>
          </w:p>
        </w:tc>
        <w:tc>
          <w:tcPr>
            <w:tcW w:w="589" w:type="pct"/>
            <w:tcBorders>
              <w:left w:val="nil"/>
              <w:bottom w:val="single" w:sz="8" w:space="0" w:color="auto"/>
              <w:right w:val="nil"/>
            </w:tcBorders>
            <w:hideMark/>
          </w:tcPr>
          <w:p w14:paraId="1A036849"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lang w:val="en-US"/>
              </w:rPr>
            </w:pPr>
            <w:r w:rsidRPr="000E6E0A">
              <w:rPr>
                <w:rFonts w:cstheme="minorHAnsi"/>
                <w:b/>
                <w:bCs/>
                <w:sz w:val="20"/>
                <w:szCs w:val="20"/>
                <w:lang w:val="en-US"/>
              </w:rPr>
              <w:t>95% CI</w:t>
            </w:r>
          </w:p>
        </w:tc>
        <w:tc>
          <w:tcPr>
            <w:tcW w:w="350" w:type="pct"/>
            <w:tcBorders>
              <w:left w:val="nil"/>
              <w:bottom w:val="single" w:sz="8" w:space="0" w:color="auto"/>
              <w:right w:val="single" w:sz="4" w:space="0" w:color="auto"/>
            </w:tcBorders>
            <w:hideMark/>
          </w:tcPr>
          <w:p w14:paraId="0FC4833A"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lang w:val="en-US"/>
              </w:rPr>
            </w:pPr>
            <w:r w:rsidRPr="000E6E0A">
              <w:rPr>
                <w:rFonts w:cstheme="minorHAnsi"/>
                <w:b/>
                <w:bCs/>
                <w:sz w:val="20"/>
                <w:szCs w:val="20"/>
                <w:lang w:val="en-US"/>
              </w:rPr>
              <w:t>p-value</w:t>
            </w:r>
          </w:p>
        </w:tc>
        <w:tc>
          <w:tcPr>
            <w:tcW w:w="274" w:type="pct"/>
            <w:tcBorders>
              <w:left w:val="single" w:sz="4" w:space="0" w:color="auto"/>
              <w:bottom w:val="single" w:sz="8" w:space="0" w:color="auto"/>
              <w:right w:val="nil"/>
            </w:tcBorders>
            <w:hideMark/>
          </w:tcPr>
          <w:p w14:paraId="00EAFF39"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lang w:val="en-US"/>
              </w:rPr>
            </w:pPr>
            <w:r w:rsidRPr="000E6E0A">
              <w:rPr>
                <w:rFonts w:cstheme="minorHAnsi"/>
                <w:b/>
                <w:bCs/>
                <w:sz w:val="20"/>
                <w:szCs w:val="20"/>
                <w:lang w:val="en-US"/>
              </w:rPr>
              <w:t>B</w:t>
            </w:r>
          </w:p>
        </w:tc>
        <w:tc>
          <w:tcPr>
            <w:tcW w:w="583" w:type="pct"/>
            <w:tcBorders>
              <w:left w:val="nil"/>
              <w:bottom w:val="single" w:sz="8" w:space="0" w:color="auto"/>
              <w:right w:val="nil"/>
            </w:tcBorders>
            <w:hideMark/>
          </w:tcPr>
          <w:p w14:paraId="524DD532"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lang w:val="en-US"/>
              </w:rPr>
            </w:pPr>
            <w:r w:rsidRPr="000E6E0A">
              <w:rPr>
                <w:rFonts w:cstheme="minorHAnsi"/>
                <w:b/>
                <w:bCs/>
                <w:sz w:val="20"/>
                <w:szCs w:val="20"/>
                <w:lang w:val="en-US"/>
              </w:rPr>
              <w:t>95% CI</w:t>
            </w:r>
          </w:p>
        </w:tc>
        <w:tc>
          <w:tcPr>
            <w:tcW w:w="331" w:type="pct"/>
            <w:tcBorders>
              <w:left w:val="nil"/>
              <w:bottom w:val="single" w:sz="4" w:space="0" w:color="auto"/>
              <w:right w:val="nil"/>
            </w:tcBorders>
            <w:hideMark/>
          </w:tcPr>
          <w:p w14:paraId="0EF8AE71"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lang w:val="en-US"/>
              </w:rPr>
            </w:pPr>
            <w:r w:rsidRPr="000E6E0A">
              <w:rPr>
                <w:rFonts w:cstheme="minorHAnsi"/>
                <w:b/>
                <w:bCs/>
                <w:sz w:val="20"/>
                <w:szCs w:val="20"/>
                <w:lang w:val="en-US"/>
              </w:rPr>
              <w:t>p-value</w:t>
            </w:r>
          </w:p>
        </w:tc>
      </w:tr>
      <w:tr w:rsidR="00300E4B" w:rsidRPr="000E6E0A" w14:paraId="660B0A8E" w14:textId="77777777" w:rsidTr="0078776F">
        <w:trPr>
          <w:trHeight w:val="232"/>
        </w:trPr>
        <w:tc>
          <w:tcPr>
            <w:cnfStyle w:val="001000000000" w:firstRow="0" w:lastRow="0" w:firstColumn="1" w:lastColumn="0" w:oddVBand="0" w:evenVBand="0" w:oddHBand="0" w:evenHBand="0" w:firstRowFirstColumn="0" w:firstRowLastColumn="0" w:lastRowFirstColumn="0" w:lastRowLastColumn="0"/>
            <w:tcW w:w="867" w:type="pct"/>
            <w:gridSpan w:val="2"/>
            <w:tcBorders>
              <w:top w:val="single" w:sz="8" w:space="0" w:color="auto"/>
              <w:left w:val="nil"/>
              <w:bottom w:val="nil"/>
              <w:right w:val="single" w:sz="4" w:space="0" w:color="auto"/>
            </w:tcBorders>
            <w:hideMark/>
          </w:tcPr>
          <w:p w14:paraId="0962054B" w14:textId="77777777" w:rsidR="00300E4B" w:rsidRPr="000E6E0A" w:rsidRDefault="00300E4B" w:rsidP="0078776F">
            <w:pPr>
              <w:spacing w:after="0" w:line="240" w:lineRule="auto"/>
              <w:rPr>
                <w:rFonts w:cstheme="minorHAnsi"/>
                <w:sz w:val="20"/>
                <w:szCs w:val="20"/>
                <w:lang w:val="en-US"/>
              </w:rPr>
            </w:pPr>
            <w:r w:rsidRPr="000E6E0A">
              <w:rPr>
                <w:rFonts w:cstheme="minorHAnsi"/>
                <w:sz w:val="20"/>
                <w:szCs w:val="20"/>
                <w:lang w:val="en-US"/>
              </w:rPr>
              <w:t>Overall</w:t>
            </w:r>
          </w:p>
        </w:tc>
        <w:tc>
          <w:tcPr>
            <w:tcW w:w="314" w:type="pct"/>
            <w:tcBorders>
              <w:top w:val="single" w:sz="8" w:space="0" w:color="auto"/>
              <w:left w:val="single" w:sz="4" w:space="0" w:color="auto"/>
              <w:bottom w:val="nil"/>
              <w:right w:val="nil"/>
            </w:tcBorders>
            <w:hideMark/>
          </w:tcPr>
          <w:p w14:paraId="1071BD61"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159</w:t>
            </w:r>
          </w:p>
        </w:tc>
        <w:tc>
          <w:tcPr>
            <w:tcW w:w="446" w:type="pct"/>
            <w:tcBorders>
              <w:top w:val="single" w:sz="8" w:space="0" w:color="auto"/>
              <w:left w:val="nil"/>
              <w:bottom w:val="nil"/>
              <w:right w:val="single" w:sz="4" w:space="0" w:color="auto"/>
            </w:tcBorders>
            <w:hideMark/>
          </w:tcPr>
          <w:p w14:paraId="767AEF60"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 xml:space="preserve">148 </w:t>
            </w:r>
            <w:r w:rsidRPr="000E6E0A">
              <w:rPr>
                <w:rFonts w:cstheme="minorHAnsi"/>
                <w:sz w:val="20"/>
                <w:szCs w:val="20"/>
              </w:rPr>
              <w:t>– 171</w:t>
            </w:r>
          </w:p>
        </w:tc>
        <w:tc>
          <w:tcPr>
            <w:tcW w:w="358" w:type="pct"/>
            <w:tcBorders>
              <w:top w:val="single" w:sz="8" w:space="0" w:color="auto"/>
              <w:left w:val="single" w:sz="4" w:space="0" w:color="auto"/>
              <w:bottom w:val="nil"/>
              <w:right w:val="nil"/>
            </w:tcBorders>
            <w:hideMark/>
          </w:tcPr>
          <w:p w14:paraId="653E3E78"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12,482</w:t>
            </w:r>
          </w:p>
        </w:tc>
        <w:tc>
          <w:tcPr>
            <w:tcW w:w="614" w:type="pct"/>
            <w:tcBorders>
              <w:top w:val="single" w:sz="8" w:space="0" w:color="auto"/>
              <w:left w:val="nil"/>
              <w:bottom w:val="nil"/>
              <w:right w:val="single" w:sz="4" w:space="0" w:color="auto"/>
            </w:tcBorders>
            <w:hideMark/>
          </w:tcPr>
          <w:p w14:paraId="1FEF6088"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11,469 – 13,566</w:t>
            </w:r>
          </w:p>
        </w:tc>
        <w:tc>
          <w:tcPr>
            <w:tcW w:w="1213" w:type="pct"/>
            <w:gridSpan w:val="3"/>
            <w:tcBorders>
              <w:top w:val="single" w:sz="8" w:space="0" w:color="auto"/>
              <w:left w:val="single" w:sz="4" w:space="0" w:color="auto"/>
              <w:bottom w:val="nil"/>
              <w:right w:val="nil"/>
            </w:tcBorders>
          </w:tcPr>
          <w:p w14:paraId="3D56FA34"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c>
          <w:tcPr>
            <w:tcW w:w="1188" w:type="pct"/>
            <w:gridSpan w:val="3"/>
            <w:tcBorders>
              <w:top w:val="single" w:sz="8" w:space="0" w:color="auto"/>
              <w:left w:val="single" w:sz="4" w:space="0" w:color="auto"/>
              <w:bottom w:val="nil"/>
              <w:right w:val="nil"/>
            </w:tcBorders>
          </w:tcPr>
          <w:p w14:paraId="4CC96A97"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300E4B" w:rsidRPr="000E6E0A" w14:paraId="74822B8A" w14:textId="77777777" w:rsidTr="0078776F">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442" w:type="pct"/>
            <w:vMerge w:val="restart"/>
            <w:tcBorders>
              <w:left w:val="nil"/>
              <w:bottom w:val="single" w:sz="4" w:space="0" w:color="auto"/>
              <w:right w:val="nil"/>
            </w:tcBorders>
            <w:hideMark/>
          </w:tcPr>
          <w:p w14:paraId="50A0D269" w14:textId="77777777" w:rsidR="00300E4B" w:rsidRPr="000E6E0A" w:rsidRDefault="00300E4B" w:rsidP="0078776F">
            <w:pPr>
              <w:spacing w:after="0" w:line="240" w:lineRule="auto"/>
              <w:rPr>
                <w:rFonts w:cstheme="minorHAnsi"/>
                <w:sz w:val="20"/>
                <w:szCs w:val="20"/>
                <w:lang w:val="en-US"/>
              </w:rPr>
            </w:pPr>
            <w:r w:rsidRPr="000E6E0A">
              <w:rPr>
                <w:rFonts w:cstheme="minorHAnsi"/>
                <w:sz w:val="20"/>
                <w:szCs w:val="20"/>
                <w:lang w:val="en-US"/>
              </w:rPr>
              <w:t>Sex</w:t>
            </w:r>
          </w:p>
        </w:tc>
        <w:tc>
          <w:tcPr>
            <w:tcW w:w="425" w:type="pct"/>
            <w:tcBorders>
              <w:left w:val="nil"/>
              <w:bottom w:val="nil"/>
              <w:right w:val="single" w:sz="4" w:space="0" w:color="auto"/>
            </w:tcBorders>
            <w:hideMark/>
          </w:tcPr>
          <w:p w14:paraId="44B4E468"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Male</w:t>
            </w:r>
          </w:p>
        </w:tc>
        <w:tc>
          <w:tcPr>
            <w:tcW w:w="314" w:type="pct"/>
            <w:tcBorders>
              <w:left w:val="single" w:sz="4" w:space="0" w:color="auto"/>
              <w:bottom w:val="nil"/>
              <w:right w:val="nil"/>
            </w:tcBorders>
            <w:hideMark/>
          </w:tcPr>
          <w:p w14:paraId="6AAB3096"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147</w:t>
            </w:r>
          </w:p>
        </w:tc>
        <w:tc>
          <w:tcPr>
            <w:tcW w:w="446" w:type="pct"/>
            <w:tcBorders>
              <w:left w:val="nil"/>
              <w:bottom w:val="nil"/>
              <w:right w:val="single" w:sz="4" w:space="0" w:color="auto"/>
            </w:tcBorders>
            <w:hideMark/>
          </w:tcPr>
          <w:p w14:paraId="4473DD48"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133 – 163</w:t>
            </w:r>
          </w:p>
        </w:tc>
        <w:tc>
          <w:tcPr>
            <w:tcW w:w="358" w:type="pct"/>
            <w:tcBorders>
              <w:left w:val="single" w:sz="4" w:space="0" w:color="auto"/>
              <w:bottom w:val="nil"/>
              <w:right w:val="nil"/>
            </w:tcBorders>
            <w:hideMark/>
          </w:tcPr>
          <w:p w14:paraId="2BFCF77D"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14,939</w:t>
            </w:r>
          </w:p>
        </w:tc>
        <w:tc>
          <w:tcPr>
            <w:tcW w:w="614" w:type="pct"/>
            <w:tcBorders>
              <w:left w:val="nil"/>
              <w:bottom w:val="nil"/>
              <w:right w:val="single" w:sz="4" w:space="0" w:color="auto"/>
            </w:tcBorders>
            <w:hideMark/>
          </w:tcPr>
          <w:p w14:paraId="22AF3234"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13,349 – 16,645</w:t>
            </w:r>
          </w:p>
        </w:tc>
        <w:tc>
          <w:tcPr>
            <w:tcW w:w="1213" w:type="pct"/>
            <w:gridSpan w:val="3"/>
            <w:tcBorders>
              <w:left w:val="single" w:sz="4" w:space="0" w:color="auto"/>
              <w:bottom w:val="nil"/>
              <w:right w:val="nil"/>
            </w:tcBorders>
            <w:hideMark/>
          </w:tcPr>
          <w:p w14:paraId="3625CCC8" w14:textId="77777777" w:rsidR="00300E4B" w:rsidRPr="000E6E0A" w:rsidRDefault="00300E4B" w:rsidP="0078776F">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Reference</w:t>
            </w:r>
          </w:p>
        </w:tc>
        <w:tc>
          <w:tcPr>
            <w:tcW w:w="1188" w:type="pct"/>
            <w:gridSpan w:val="3"/>
            <w:tcBorders>
              <w:left w:val="single" w:sz="4" w:space="0" w:color="auto"/>
              <w:bottom w:val="nil"/>
              <w:right w:val="nil"/>
            </w:tcBorders>
          </w:tcPr>
          <w:p w14:paraId="632DF0F7" w14:textId="77777777" w:rsidR="00300E4B" w:rsidRPr="000E6E0A" w:rsidRDefault="00300E4B" w:rsidP="0078776F">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p>
        </w:tc>
      </w:tr>
      <w:tr w:rsidR="00300E4B" w:rsidRPr="000E6E0A" w14:paraId="5BE9B5D6" w14:textId="77777777" w:rsidTr="0078776F">
        <w:trPr>
          <w:trHeight w:val="234"/>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nil"/>
              <w:bottom w:val="single" w:sz="4" w:space="0" w:color="auto"/>
              <w:right w:val="nil"/>
            </w:tcBorders>
            <w:vAlign w:val="center"/>
            <w:hideMark/>
          </w:tcPr>
          <w:p w14:paraId="40CD37FB" w14:textId="77777777" w:rsidR="00300E4B" w:rsidRPr="000E6E0A" w:rsidRDefault="00300E4B" w:rsidP="0078776F">
            <w:pPr>
              <w:spacing w:after="0" w:line="240" w:lineRule="auto"/>
              <w:rPr>
                <w:rFonts w:cstheme="minorHAnsi"/>
                <w:sz w:val="20"/>
                <w:szCs w:val="20"/>
                <w:lang w:val="en-US"/>
              </w:rPr>
            </w:pPr>
          </w:p>
        </w:tc>
        <w:tc>
          <w:tcPr>
            <w:tcW w:w="425" w:type="pct"/>
            <w:tcBorders>
              <w:top w:val="nil"/>
              <w:left w:val="nil"/>
              <w:bottom w:val="nil"/>
              <w:right w:val="single" w:sz="4" w:space="0" w:color="auto"/>
            </w:tcBorders>
            <w:hideMark/>
          </w:tcPr>
          <w:p w14:paraId="1BE972ED"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Female</w:t>
            </w:r>
          </w:p>
        </w:tc>
        <w:tc>
          <w:tcPr>
            <w:tcW w:w="314" w:type="pct"/>
            <w:tcBorders>
              <w:top w:val="nil"/>
              <w:left w:val="single" w:sz="4" w:space="0" w:color="auto"/>
              <w:bottom w:val="nil"/>
              <w:right w:val="nil"/>
            </w:tcBorders>
            <w:hideMark/>
          </w:tcPr>
          <w:p w14:paraId="65EAA04C"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173</w:t>
            </w:r>
          </w:p>
        </w:tc>
        <w:tc>
          <w:tcPr>
            <w:tcW w:w="446" w:type="pct"/>
            <w:tcBorders>
              <w:top w:val="nil"/>
              <w:left w:val="nil"/>
              <w:bottom w:val="nil"/>
              <w:right w:val="single" w:sz="4" w:space="0" w:color="auto"/>
            </w:tcBorders>
            <w:hideMark/>
          </w:tcPr>
          <w:p w14:paraId="75147845"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157 – 190</w:t>
            </w:r>
          </w:p>
        </w:tc>
        <w:tc>
          <w:tcPr>
            <w:tcW w:w="358" w:type="pct"/>
            <w:tcBorders>
              <w:top w:val="nil"/>
              <w:left w:val="single" w:sz="4" w:space="0" w:color="auto"/>
              <w:bottom w:val="nil"/>
              <w:right w:val="nil"/>
            </w:tcBorders>
            <w:hideMark/>
          </w:tcPr>
          <w:p w14:paraId="2D56E827"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E6E0A">
              <w:rPr>
                <w:rFonts w:cstheme="minorHAnsi"/>
                <w:sz w:val="20"/>
                <w:szCs w:val="20"/>
                <w:lang w:val="en-US"/>
              </w:rPr>
              <w:t>9,822</w:t>
            </w:r>
          </w:p>
        </w:tc>
        <w:tc>
          <w:tcPr>
            <w:tcW w:w="614" w:type="pct"/>
            <w:tcBorders>
              <w:top w:val="nil"/>
              <w:left w:val="nil"/>
              <w:bottom w:val="single" w:sz="4" w:space="0" w:color="auto"/>
              <w:right w:val="single" w:sz="4" w:space="0" w:color="auto"/>
            </w:tcBorders>
            <w:hideMark/>
          </w:tcPr>
          <w:p w14:paraId="7A14E805"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8,792 – 10,917</w:t>
            </w:r>
          </w:p>
        </w:tc>
        <w:tc>
          <w:tcPr>
            <w:tcW w:w="274" w:type="pct"/>
            <w:tcBorders>
              <w:top w:val="nil"/>
              <w:left w:val="single" w:sz="4" w:space="0" w:color="auto"/>
              <w:bottom w:val="single" w:sz="4" w:space="0" w:color="auto"/>
              <w:right w:val="nil"/>
            </w:tcBorders>
            <w:hideMark/>
          </w:tcPr>
          <w:p w14:paraId="0F160F71"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E6E0A">
              <w:rPr>
                <w:rFonts w:cstheme="minorHAnsi"/>
                <w:sz w:val="20"/>
                <w:szCs w:val="20"/>
                <w:lang w:val="en-US"/>
              </w:rPr>
              <w:t>-5116</w:t>
            </w:r>
          </w:p>
        </w:tc>
        <w:tc>
          <w:tcPr>
            <w:tcW w:w="589" w:type="pct"/>
            <w:tcBorders>
              <w:top w:val="nil"/>
              <w:left w:val="nil"/>
              <w:bottom w:val="single" w:sz="4" w:space="0" w:color="auto"/>
              <w:right w:val="nil"/>
            </w:tcBorders>
            <w:hideMark/>
          </w:tcPr>
          <w:p w14:paraId="5C5B0CD5"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E6E0A">
              <w:rPr>
                <w:rFonts w:cstheme="minorHAnsi"/>
                <w:sz w:val="20"/>
                <w:szCs w:val="20"/>
              </w:rPr>
              <w:t>-7125 – -3051</w:t>
            </w:r>
          </w:p>
        </w:tc>
        <w:tc>
          <w:tcPr>
            <w:tcW w:w="350" w:type="pct"/>
            <w:tcBorders>
              <w:top w:val="nil"/>
              <w:left w:val="nil"/>
              <w:bottom w:val="nil"/>
              <w:right w:val="single" w:sz="4" w:space="0" w:color="auto"/>
            </w:tcBorders>
            <w:hideMark/>
          </w:tcPr>
          <w:p w14:paraId="2C083CB8"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0.000</w:t>
            </w:r>
          </w:p>
        </w:tc>
        <w:tc>
          <w:tcPr>
            <w:tcW w:w="274" w:type="pct"/>
            <w:tcBorders>
              <w:top w:val="nil"/>
              <w:left w:val="single" w:sz="4" w:space="0" w:color="auto"/>
              <w:bottom w:val="nil"/>
              <w:right w:val="nil"/>
            </w:tcBorders>
            <w:hideMark/>
          </w:tcPr>
          <w:p w14:paraId="530E238D"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-1875</w:t>
            </w:r>
          </w:p>
        </w:tc>
        <w:tc>
          <w:tcPr>
            <w:tcW w:w="583" w:type="pct"/>
            <w:tcBorders>
              <w:top w:val="nil"/>
              <w:left w:val="nil"/>
              <w:bottom w:val="nil"/>
              <w:right w:val="nil"/>
            </w:tcBorders>
            <w:hideMark/>
          </w:tcPr>
          <w:p w14:paraId="6076C7B7"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-4151 – 370</w:t>
            </w:r>
          </w:p>
        </w:tc>
        <w:tc>
          <w:tcPr>
            <w:tcW w:w="331" w:type="pct"/>
            <w:tcBorders>
              <w:top w:val="nil"/>
              <w:left w:val="nil"/>
              <w:bottom w:val="nil"/>
              <w:right w:val="nil"/>
            </w:tcBorders>
            <w:hideMark/>
          </w:tcPr>
          <w:p w14:paraId="47D89C1C"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0.104</w:t>
            </w:r>
          </w:p>
        </w:tc>
      </w:tr>
      <w:tr w:rsidR="00300E4B" w:rsidRPr="000E6E0A" w14:paraId="59F9CC81" w14:textId="77777777" w:rsidTr="0078776F">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442" w:type="pct"/>
            <w:vMerge w:val="restart"/>
            <w:tcBorders>
              <w:top w:val="single" w:sz="4" w:space="0" w:color="auto"/>
              <w:left w:val="nil"/>
              <w:bottom w:val="nil"/>
              <w:right w:val="nil"/>
            </w:tcBorders>
            <w:hideMark/>
          </w:tcPr>
          <w:p w14:paraId="2FF1C083" w14:textId="77777777" w:rsidR="00300E4B" w:rsidRPr="000E6E0A" w:rsidRDefault="00300E4B" w:rsidP="0078776F">
            <w:pPr>
              <w:spacing w:after="0" w:line="240" w:lineRule="auto"/>
              <w:rPr>
                <w:rFonts w:cstheme="minorHAnsi"/>
                <w:sz w:val="20"/>
                <w:szCs w:val="20"/>
                <w:lang w:val="en-US"/>
              </w:rPr>
            </w:pPr>
            <w:r w:rsidRPr="000E6E0A">
              <w:rPr>
                <w:rFonts w:cstheme="minorHAnsi"/>
                <w:sz w:val="20"/>
                <w:szCs w:val="20"/>
                <w:lang w:val="en-US"/>
              </w:rPr>
              <w:t>Age</w:t>
            </w:r>
          </w:p>
        </w:tc>
        <w:tc>
          <w:tcPr>
            <w:tcW w:w="425" w:type="pct"/>
            <w:tcBorders>
              <w:left w:val="nil"/>
              <w:bottom w:val="nil"/>
              <w:right w:val="single" w:sz="4" w:space="0" w:color="auto"/>
            </w:tcBorders>
            <w:hideMark/>
          </w:tcPr>
          <w:p w14:paraId="68733F66"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&lt;45</w:t>
            </w:r>
          </w:p>
        </w:tc>
        <w:tc>
          <w:tcPr>
            <w:tcW w:w="314" w:type="pct"/>
            <w:tcBorders>
              <w:left w:val="single" w:sz="4" w:space="0" w:color="auto"/>
              <w:bottom w:val="nil"/>
              <w:right w:val="nil"/>
            </w:tcBorders>
            <w:hideMark/>
          </w:tcPr>
          <w:p w14:paraId="285415C8"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207</w:t>
            </w:r>
          </w:p>
        </w:tc>
        <w:tc>
          <w:tcPr>
            <w:tcW w:w="446" w:type="pct"/>
            <w:tcBorders>
              <w:left w:val="nil"/>
              <w:bottom w:val="nil"/>
              <w:right w:val="single" w:sz="4" w:space="0" w:color="auto"/>
            </w:tcBorders>
            <w:hideMark/>
          </w:tcPr>
          <w:p w14:paraId="3CD45872"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149 – 274</w:t>
            </w:r>
          </w:p>
        </w:tc>
        <w:tc>
          <w:tcPr>
            <w:tcW w:w="358" w:type="pct"/>
            <w:tcBorders>
              <w:left w:val="single" w:sz="4" w:space="0" w:color="auto"/>
              <w:bottom w:val="nil"/>
              <w:right w:val="nil"/>
            </w:tcBorders>
            <w:hideMark/>
          </w:tcPr>
          <w:p w14:paraId="3951EF7F"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13,800</w:t>
            </w:r>
          </w:p>
        </w:tc>
        <w:tc>
          <w:tcPr>
            <w:tcW w:w="614" w:type="pct"/>
            <w:tcBorders>
              <w:top w:val="single" w:sz="4" w:space="0" w:color="auto"/>
              <w:left w:val="nil"/>
              <w:bottom w:val="nil"/>
              <w:right w:val="single" w:sz="4" w:space="0" w:color="auto"/>
            </w:tcBorders>
            <w:hideMark/>
          </w:tcPr>
          <w:p w14:paraId="175DAC10"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9,544 – 18,888</w:t>
            </w:r>
          </w:p>
        </w:tc>
        <w:tc>
          <w:tcPr>
            <w:tcW w:w="1213" w:type="pct"/>
            <w:gridSpan w:val="3"/>
            <w:tcBorders>
              <w:top w:val="single" w:sz="4" w:space="0" w:color="auto"/>
              <w:left w:val="single" w:sz="4" w:space="0" w:color="auto"/>
              <w:bottom w:val="nil"/>
              <w:right w:val="nil"/>
            </w:tcBorders>
            <w:hideMark/>
          </w:tcPr>
          <w:p w14:paraId="7F9E9BE1" w14:textId="77777777" w:rsidR="00300E4B" w:rsidRPr="000E6E0A" w:rsidRDefault="00300E4B" w:rsidP="0078776F">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Reference</w:t>
            </w:r>
          </w:p>
        </w:tc>
        <w:tc>
          <w:tcPr>
            <w:tcW w:w="1188" w:type="pct"/>
            <w:gridSpan w:val="3"/>
            <w:tcBorders>
              <w:top w:val="single" w:sz="4" w:space="0" w:color="auto"/>
              <w:left w:val="single" w:sz="4" w:space="0" w:color="auto"/>
              <w:bottom w:val="nil"/>
              <w:right w:val="nil"/>
            </w:tcBorders>
          </w:tcPr>
          <w:p w14:paraId="02CEFE2E" w14:textId="77777777" w:rsidR="00300E4B" w:rsidRPr="000E6E0A" w:rsidRDefault="00300E4B" w:rsidP="0078776F">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p>
        </w:tc>
      </w:tr>
      <w:tr w:rsidR="00300E4B" w:rsidRPr="000E6E0A" w14:paraId="3F1FBC61" w14:textId="77777777" w:rsidTr="0078776F">
        <w:trPr>
          <w:trHeight w:val="232"/>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nil"/>
              <w:bottom w:val="nil"/>
              <w:right w:val="nil"/>
            </w:tcBorders>
            <w:vAlign w:val="center"/>
            <w:hideMark/>
          </w:tcPr>
          <w:p w14:paraId="5F2747A2" w14:textId="77777777" w:rsidR="00300E4B" w:rsidRPr="000E6E0A" w:rsidRDefault="00300E4B" w:rsidP="0078776F">
            <w:pPr>
              <w:spacing w:after="0" w:line="240" w:lineRule="auto"/>
              <w:rPr>
                <w:rFonts w:cstheme="minorHAnsi"/>
                <w:sz w:val="20"/>
                <w:szCs w:val="20"/>
                <w:lang w:val="en-US"/>
              </w:rPr>
            </w:pPr>
          </w:p>
        </w:tc>
        <w:tc>
          <w:tcPr>
            <w:tcW w:w="425" w:type="pct"/>
            <w:tcBorders>
              <w:top w:val="nil"/>
              <w:left w:val="nil"/>
              <w:bottom w:val="nil"/>
              <w:right w:val="single" w:sz="4" w:space="0" w:color="auto"/>
            </w:tcBorders>
            <w:hideMark/>
          </w:tcPr>
          <w:p w14:paraId="00F3E95F"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45-49</w:t>
            </w:r>
          </w:p>
        </w:tc>
        <w:tc>
          <w:tcPr>
            <w:tcW w:w="314" w:type="pct"/>
            <w:tcBorders>
              <w:top w:val="nil"/>
              <w:left w:val="single" w:sz="4" w:space="0" w:color="auto"/>
              <w:bottom w:val="nil"/>
              <w:right w:val="nil"/>
            </w:tcBorders>
            <w:hideMark/>
          </w:tcPr>
          <w:p w14:paraId="284C9AFC"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rPr>
              <w:t>143</w:t>
            </w:r>
          </w:p>
        </w:tc>
        <w:tc>
          <w:tcPr>
            <w:tcW w:w="446" w:type="pct"/>
            <w:tcBorders>
              <w:top w:val="nil"/>
              <w:left w:val="nil"/>
              <w:bottom w:val="nil"/>
              <w:right w:val="single" w:sz="4" w:space="0" w:color="auto"/>
            </w:tcBorders>
            <w:hideMark/>
          </w:tcPr>
          <w:p w14:paraId="1DE2753D"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118 – 170</w:t>
            </w:r>
          </w:p>
        </w:tc>
        <w:tc>
          <w:tcPr>
            <w:tcW w:w="358" w:type="pct"/>
            <w:tcBorders>
              <w:top w:val="nil"/>
              <w:left w:val="single" w:sz="4" w:space="0" w:color="auto"/>
              <w:bottom w:val="nil"/>
              <w:right w:val="nil"/>
            </w:tcBorders>
            <w:hideMark/>
          </w:tcPr>
          <w:p w14:paraId="13B87347"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10,795</w:t>
            </w:r>
          </w:p>
        </w:tc>
        <w:tc>
          <w:tcPr>
            <w:tcW w:w="614" w:type="pct"/>
            <w:tcBorders>
              <w:top w:val="nil"/>
              <w:left w:val="nil"/>
              <w:bottom w:val="nil"/>
              <w:right w:val="single" w:sz="4" w:space="0" w:color="auto"/>
            </w:tcBorders>
            <w:hideMark/>
          </w:tcPr>
          <w:p w14:paraId="262B18EA"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8,762 – 13,142</w:t>
            </w:r>
          </w:p>
        </w:tc>
        <w:tc>
          <w:tcPr>
            <w:tcW w:w="274" w:type="pct"/>
            <w:tcBorders>
              <w:top w:val="nil"/>
              <w:left w:val="single" w:sz="4" w:space="0" w:color="auto"/>
              <w:bottom w:val="nil"/>
              <w:right w:val="nil"/>
            </w:tcBorders>
            <w:hideMark/>
          </w:tcPr>
          <w:p w14:paraId="5E6787FC"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rPr>
              <w:t>-3005</w:t>
            </w:r>
          </w:p>
        </w:tc>
        <w:tc>
          <w:tcPr>
            <w:tcW w:w="589" w:type="pct"/>
            <w:tcBorders>
              <w:top w:val="nil"/>
              <w:left w:val="nil"/>
              <w:bottom w:val="nil"/>
              <w:right w:val="nil"/>
            </w:tcBorders>
            <w:hideMark/>
          </w:tcPr>
          <w:p w14:paraId="44D8AEDE"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-8033 – 1998</w:t>
            </w:r>
          </w:p>
        </w:tc>
        <w:tc>
          <w:tcPr>
            <w:tcW w:w="350" w:type="pct"/>
            <w:tcBorders>
              <w:top w:val="nil"/>
              <w:left w:val="nil"/>
              <w:bottom w:val="nil"/>
              <w:right w:val="single" w:sz="4" w:space="0" w:color="auto"/>
            </w:tcBorders>
            <w:hideMark/>
          </w:tcPr>
          <w:p w14:paraId="47B9546A"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0.275</w:t>
            </w:r>
          </w:p>
        </w:tc>
        <w:tc>
          <w:tcPr>
            <w:tcW w:w="274" w:type="pct"/>
            <w:tcBorders>
              <w:top w:val="nil"/>
              <w:left w:val="single" w:sz="4" w:space="0" w:color="auto"/>
              <w:bottom w:val="nil"/>
              <w:right w:val="nil"/>
            </w:tcBorders>
            <w:hideMark/>
          </w:tcPr>
          <w:p w14:paraId="2BE83136"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-3255</w:t>
            </w:r>
          </w:p>
        </w:tc>
        <w:tc>
          <w:tcPr>
            <w:tcW w:w="583" w:type="pct"/>
            <w:tcBorders>
              <w:top w:val="nil"/>
              <w:left w:val="nil"/>
              <w:bottom w:val="nil"/>
              <w:right w:val="nil"/>
            </w:tcBorders>
            <w:hideMark/>
          </w:tcPr>
          <w:p w14:paraId="05B4C222"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-8212 – 1659</w:t>
            </w:r>
          </w:p>
        </w:tc>
        <w:tc>
          <w:tcPr>
            <w:tcW w:w="331" w:type="pct"/>
            <w:tcBorders>
              <w:top w:val="nil"/>
              <w:left w:val="nil"/>
              <w:bottom w:val="nil"/>
              <w:right w:val="nil"/>
            </w:tcBorders>
            <w:hideMark/>
          </w:tcPr>
          <w:p w14:paraId="028839D8"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0.221</w:t>
            </w:r>
          </w:p>
        </w:tc>
      </w:tr>
      <w:tr w:rsidR="00300E4B" w:rsidRPr="000E6E0A" w14:paraId="74FC6969" w14:textId="77777777" w:rsidTr="0078776F">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nil"/>
              <w:bottom w:val="nil"/>
              <w:right w:val="nil"/>
            </w:tcBorders>
            <w:vAlign w:val="center"/>
            <w:hideMark/>
          </w:tcPr>
          <w:p w14:paraId="3F8AB5D3" w14:textId="77777777" w:rsidR="00300E4B" w:rsidRPr="000E6E0A" w:rsidRDefault="00300E4B" w:rsidP="0078776F">
            <w:pPr>
              <w:spacing w:after="0" w:line="240" w:lineRule="auto"/>
              <w:rPr>
                <w:rFonts w:cstheme="minorHAnsi"/>
                <w:sz w:val="20"/>
                <w:szCs w:val="20"/>
                <w:lang w:val="en-US"/>
              </w:rPr>
            </w:pPr>
          </w:p>
        </w:tc>
        <w:tc>
          <w:tcPr>
            <w:tcW w:w="425" w:type="pct"/>
            <w:tcBorders>
              <w:top w:val="nil"/>
              <w:left w:val="nil"/>
              <w:bottom w:val="nil"/>
              <w:right w:val="single" w:sz="4" w:space="0" w:color="auto"/>
            </w:tcBorders>
            <w:hideMark/>
          </w:tcPr>
          <w:p w14:paraId="476E2F4D"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50-54</w:t>
            </w:r>
          </w:p>
        </w:tc>
        <w:tc>
          <w:tcPr>
            <w:tcW w:w="314" w:type="pct"/>
            <w:tcBorders>
              <w:top w:val="nil"/>
              <w:left w:val="single" w:sz="4" w:space="0" w:color="auto"/>
              <w:bottom w:val="nil"/>
              <w:right w:val="nil"/>
            </w:tcBorders>
            <w:hideMark/>
          </w:tcPr>
          <w:p w14:paraId="69197A08"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181</w:t>
            </w:r>
          </w:p>
        </w:tc>
        <w:tc>
          <w:tcPr>
            <w:tcW w:w="446" w:type="pct"/>
            <w:tcBorders>
              <w:top w:val="nil"/>
              <w:left w:val="nil"/>
              <w:bottom w:val="nil"/>
              <w:right w:val="single" w:sz="4" w:space="0" w:color="auto"/>
            </w:tcBorders>
            <w:hideMark/>
          </w:tcPr>
          <w:p w14:paraId="116B75AD"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148 – 218</w:t>
            </w:r>
          </w:p>
        </w:tc>
        <w:tc>
          <w:tcPr>
            <w:tcW w:w="358" w:type="pct"/>
            <w:tcBorders>
              <w:top w:val="nil"/>
              <w:left w:val="single" w:sz="4" w:space="0" w:color="auto"/>
              <w:bottom w:val="nil"/>
              <w:right w:val="nil"/>
            </w:tcBorders>
            <w:hideMark/>
          </w:tcPr>
          <w:p w14:paraId="628E2F7C"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15,216</w:t>
            </w:r>
          </w:p>
        </w:tc>
        <w:tc>
          <w:tcPr>
            <w:tcW w:w="614" w:type="pct"/>
            <w:tcBorders>
              <w:top w:val="nil"/>
              <w:left w:val="nil"/>
              <w:bottom w:val="nil"/>
              <w:right w:val="single" w:sz="4" w:space="0" w:color="auto"/>
            </w:tcBorders>
            <w:hideMark/>
          </w:tcPr>
          <w:p w14:paraId="03C08663"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12,252 – 18,719</w:t>
            </w:r>
          </w:p>
        </w:tc>
        <w:tc>
          <w:tcPr>
            <w:tcW w:w="274" w:type="pct"/>
            <w:tcBorders>
              <w:top w:val="nil"/>
              <w:left w:val="single" w:sz="4" w:space="0" w:color="auto"/>
              <w:bottom w:val="nil"/>
              <w:right w:val="nil"/>
            </w:tcBorders>
            <w:hideMark/>
          </w:tcPr>
          <w:p w14:paraId="0BF02B61"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1416</w:t>
            </w:r>
          </w:p>
        </w:tc>
        <w:tc>
          <w:tcPr>
            <w:tcW w:w="589" w:type="pct"/>
            <w:tcBorders>
              <w:top w:val="nil"/>
              <w:left w:val="nil"/>
              <w:bottom w:val="nil"/>
              <w:right w:val="nil"/>
            </w:tcBorders>
            <w:hideMark/>
          </w:tcPr>
          <w:p w14:paraId="17BCF08C"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-4112 – 7202</w:t>
            </w:r>
          </w:p>
        </w:tc>
        <w:tc>
          <w:tcPr>
            <w:tcW w:w="350" w:type="pct"/>
            <w:tcBorders>
              <w:top w:val="nil"/>
              <w:left w:val="nil"/>
              <w:bottom w:val="nil"/>
              <w:right w:val="single" w:sz="4" w:space="0" w:color="auto"/>
            </w:tcBorders>
            <w:hideMark/>
          </w:tcPr>
          <w:p w14:paraId="4664E933"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0.635</w:t>
            </w:r>
          </w:p>
        </w:tc>
        <w:tc>
          <w:tcPr>
            <w:tcW w:w="274" w:type="pct"/>
            <w:tcBorders>
              <w:top w:val="nil"/>
              <w:left w:val="single" w:sz="4" w:space="0" w:color="auto"/>
              <w:bottom w:val="nil"/>
              <w:right w:val="nil"/>
            </w:tcBorders>
            <w:hideMark/>
          </w:tcPr>
          <w:p w14:paraId="2853282A"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1013</w:t>
            </w:r>
          </w:p>
        </w:tc>
        <w:tc>
          <w:tcPr>
            <w:tcW w:w="583" w:type="pct"/>
            <w:tcBorders>
              <w:top w:val="nil"/>
              <w:left w:val="nil"/>
              <w:bottom w:val="nil"/>
              <w:right w:val="nil"/>
            </w:tcBorders>
            <w:hideMark/>
          </w:tcPr>
          <w:p w14:paraId="1938968C"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-4529 – 6454</w:t>
            </w:r>
          </w:p>
        </w:tc>
        <w:tc>
          <w:tcPr>
            <w:tcW w:w="331" w:type="pct"/>
            <w:tcBorders>
              <w:top w:val="nil"/>
              <w:left w:val="nil"/>
              <w:bottom w:val="nil"/>
              <w:right w:val="nil"/>
            </w:tcBorders>
            <w:hideMark/>
          </w:tcPr>
          <w:p w14:paraId="2AF430AF"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0.736</w:t>
            </w:r>
          </w:p>
        </w:tc>
      </w:tr>
      <w:tr w:rsidR="00300E4B" w:rsidRPr="000E6E0A" w14:paraId="612F41C0" w14:textId="77777777" w:rsidTr="0078776F">
        <w:trPr>
          <w:trHeight w:val="234"/>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nil"/>
              <w:bottom w:val="nil"/>
              <w:right w:val="nil"/>
            </w:tcBorders>
            <w:vAlign w:val="center"/>
            <w:hideMark/>
          </w:tcPr>
          <w:p w14:paraId="1264D80F" w14:textId="77777777" w:rsidR="00300E4B" w:rsidRPr="000E6E0A" w:rsidRDefault="00300E4B" w:rsidP="0078776F">
            <w:pPr>
              <w:spacing w:after="0" w:line="240" w:lineRule="auto"/>
              <w:rPr>
                <w:rFonts w:cstheme="minorHAnsi"/>
                <w:sz w:val="20"/>
                <w:szCs w:val="20"/>
                <w:lang w:val="en-US"/>
              </w:rPr>
            </w:pPr>
          </w:p>
        </w:tc>
        <w:tc>
          <w:tcPr>
            <w:tcW w:w="425" w:type="pct"/>
            <w:tcBorders>
              <w:top w:val="nil"/>
              <w:left w:val="nil"/>
              <w:bottom w:val="nil"/>
              <w:right w:val="single" w:sz="4" w:space="0" w:color="auto"/>
            </w:tcBorders>
            <w:hideMark/>
          </w:tcPr>
          <w:p w14:paraId="41C1751E"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55-59</w:t>
            </w:r>
          </w:p>
        </w:tc>
        <w:tc>
          <w:tcPr>
            <w:tcW w:w="314" w:type="pct"/>
            <w:tcBorders>
              <w:top w:val="nil"/>
              <w:left w:val="single" w:sz="4" w:space="0" w:color="auto"/>
              <w:bottom w:val="nil"/>
              <w:right w:val="nil"/>
            </w:tcBorders>
            <w:hideMark/>
          </w:tcPr>
          <w:p w14:paraId="35B6C62F"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151</w:t>
            </w:r>
          </w:p>
        </w:tc>
        <w:tc>
          <w:tcPr>
            <w:tcW w:w="446" w:type="pct"/>
            <w:tcBorders>
              <w:top w:val="nil"/>
              <w:left w:val="nil"/>
              <w:bottom w:val="nil"/>
              <w:right w:val="single" w:sz="4" w:space="0" w:color="auto"/>
            </w:tcBorders>
            <w:hideMark/>
          </w:tcPr>
          <w:p w14:paraId="3FDDBB16"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132 – 173</w:t>
            </w:r>
          </w:p>
        </w:tc>
        <w:tc>
          <w:tcPr>
            <w:tcW w:w="358" w:type="pct"/>
            <w:tcBorders>
              <w:top w:val="nil"/>
              <w:left w:val="single" w:sz="4" w:space="0" w:color="auto"/>
              <w:bottom w:val="nil"/>
              <w:right w:val="nil"/>
            </w:tcBorders>
            <w:hideMark/>
          </w:tcPr>
          <w:p w14:paraId="385F15CE"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12,151</w:t>
            </w:r>
          </w:p>
        </w:tc>
        <w:tc>
          <w:tcPr>
            <w:tcW w:w="614" w:type="pct"/>
            <w:tcBorders>
              <w:top w:val="nil"/>
              <w:left w:val="nil"/>
              <w:bottom w:val="nil"/>
              <w:right w:val="single" w:sz="4" w:space="0" w:color="auto"/>
            </w:tcBorders>
            <w:hideMark/>
          </w:tcPr>
          <w:p w14:paraId="32D45F5F"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10,334 – 14,207</w:t>
            </w:r>
          </w:p>
        </w:tc>
        <w:tc>
          <w:tcPr>
            <w:tcW w:w="274" w:type="pct"/>
            <w:tcBorders>
              <w:top w:val="nil"/>
              <w:left w:val="single" w:sz="4" w:space="0" w:color="auto"/>
              <w:bottom w:val="nil"/>
              <w:right w:val="nil"/>
            </w:tcBorders>
            <w:hideMark/>
          </w:tcPr>
          <w:p w14:paraId="185B89B2"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-1649</w:t>
            </w:r>
          </w:p>
        </w:tc>
        <w:tc>
          <w:tcPr>
            <w:tcW w:w="589" w:type="pct"/>
            <w:tcBorders>
              <w:top w:val="nil"/>
              <w:left w:val="nil"/>
              <w:bottom w:val="nil"/>
              <w:right w:val="nil"/>
            </w:tcBorders>
            <w:hideMark/>
          </w:tcPr>
          <w:p w14:paraId="0ABE1E66"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-6520 – 3177</w:t>
            </w:r>
          </w:p>
        </w:tc>
        <w:tc>
          <w:tcPr>
            <w:tcW w:w="350" w:type="pct"/>
            <w:tcBorders>
              <w:top w:val="nil"/>
              <w:left w:val="nil"/>
              <w:bottom w:val="nil"/>
              <w:right w:val="single" w:sz="4" w:space="0" w:color="auto"/>
            </w:tcBorders>
            <w:hideMark/>
          </w:tcPr>
          <w:p w14:paraId="3AA0F364"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0.550</w:t>
            </w:r>
          </w:p>
        </w:tc>
        <w:tc>
          <w:tcPr>
            <w:tcW w:w="274" w:type="pct"/>
            <w:tcBorders>
              <w:top w:val="nil"/>
              <w:left w:val="single" w:sz="4" w:space="0" w:color="auto"/>
              <w:bottom w:val="nil"/>
              <w:right w:val="nil"/>
            </w:tcBorders>
            <w:hideMark/>
          </w:tcPr>
          <w:p w14:paraId="4BA60FFB"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-1270</w:t>
            </w:r>
          </w:p>
        </w:tc>
        <w:tc>
          <w:tcPr>
            <w:tcW w:w="583" w:type="pct"/>
            <w:tcBorders>
              <w:top w:val="nil"/>
              <w:left w:val="nil"/>
              <w:bottom w:val="nil"/>
              <w:right w:val="nil"/>
            </w:tcBorders>
            <w:hideMark/>
          </w:tcPr>
          <w:p w14:paraId="3CBFE30E"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-6031 – 3438</w:t>
            </w:r>
          </w:p>
        </w:tc>
        <w:tc>
          <w:tcPr>
            <w:tcW w:w="331" w:type="pct"/>
            <w:tcBorders>
              <w:top w:val="nil"/>
              <w:left w:val="nil"/>
              <w:bottom w:val="nil"/>
              <w:right w:val="nil"/>
            </w:tcBorders>
            <w:hideMark/>
          </w:tcPr>
          <w:p w14:paraId="287665E1"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0.632</w:t>
            </w:r>
          </w:p>
        </w:tc>
      </w:tr>
      <w:tr w:rsidR="00300E4B" w:rsidRPr="000E6E0A" w14:paraId="19BF3896" w14:textId="77777777" w:rsidTr="0078776F">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nil"/>
              <w:bottom w:val="nil"/>
              <w:right w:val="nil"/>
            </w:tcBorders>
            <w:vAlign w:val="center"/>
            <w:hideMark/>
          </w:tcPr>
          <w:p w14:paraId="6CFA5ADC" w14:textId="77777777" w:rsidR="00300E4B" w:rsidRPr="000E6E0A" w:rsidRDefault="00300E4B" w:rsidP="0078776F">
            <w:pPr>
              <w:spacing w:after="0" w:line="240" w:lineRule="auto"/>
              <w:rPr>
                <w:rFonts w:cstheme="minorHAnsi"/>
                <w:sz w:val="20"/>
                <w:szCs w:val="20"/>
                <w:lang w:val="en-US"/>
              </w:rPr>
            </w:pPr>
          </w:p>
        </w:tc>
        <w:tc>
          <w:tcPr>
            <w:tcW w:w="425" w:type="pct"/>
            <w:tcBorders>
              <w:top w:val="nil"/>
              <w:left w:val="nil"/>
              <w:bottom w:val="nil"/>
              <w:right w:val="single" w:sz="4" w:space="0" w:color="auto"/>
            </w:tcBorders>
            <w:hideMark/>
          </w:tcPr>
          <w:p w14:paraId="5B7C8A47"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60-64</w:t>
            </w:r>
          </w:p>
        </w:tc>
        <w:tc>
          <w:tcPr>
            <w:tcW w:w="314" w:type="pct"/>
            <w:tcBorders>
              <w:top w:val="nil"/>
              <w:left w:val="single" w:sz="4" w:space="0" w:color="auto"/>
              <w:bottom w:val="nil"/>
              <w:right w:val="nil"/>
            </w:tcBorders>
            <w:hideMark/>
          </w:tcPr>
          <w:p w14:paraId="53D1B669"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158</w:t>
            </w:r>
          </w:p>
        </w:tc>
        <w:tc>
          <w:tcPr>
            <w:tcW w:w="446" w:type="pct"/>
            <w:tcBorders>
              <w:top w:val="nil"/>
              <w:left w:val="nil"/>
              <w:bottom w:val="nil"/>
              <w:right w:val="single" w:sz="4" w:space="0" w:color="auto"/>
            </w:tcBorders>
            <w:hideMark/>
          </w:tcPr>
          <w:p w14:paraId="2F4FB436"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142 – 175</w:t>
            </w:r>
          </w:p>
        </w:tc>
        <w:tc>
          <w:tcPr>
            <w:tcW w:w="358" w:type="pct"/>
            <w:tcBorders>
              <w:top w:val="nil"/>
              <w:left w:val="single" w:sz="4" w:space="0" w:color="auto"/>
              <w:bottom w:val="nil"/>
              <w:right w:val="nil"/>
            </w:tcBorders>
            <w:hideMark/>
          </w:tcPr>
          <w:p w14:paraId="1FC13BD5"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12,320</w:t>
            </w:r>
          </w:p>
        </w:tc>
        <w:tc>
          <w:tcPr>
            <w:tcW w:w="614" w:type="pct"/>
            <w:tcBorders>
              <w:top w:val="nil"/>
              <w:left w:val="nil"/>
              <w:bottom w:val="nil"/>
              <w:right w:val="single" w:sz="4" w:space="0" w:color="auto"/>
            </w:tcBorders>
            <w:hideMark/>
          </w:tcPr>
          <w:p w14:paraId="53212768"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10,920 – 13,839</w:t>
            </w:r>
          </w:p>
        </w:tc>
        <w:tc>
          <w:tcPr>
            <w:tcW w:w="274" w:type="pct"/>
            <w:tcBorders>
              <w:top w:val="nil"/>
              <w:left w:val="single" w:sz="4" w:space="0" w:color="auto"/>
              <w:bottom w:val="nil"/>
              <w:right w:val="nil"/>
            </w:tcBorders>
            <w:hideMark/>
          </w:tcPr>
          <w:p w14:paraId="39F19022"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-1480</w:t>
            </w:r>
          </w:p>
        </w:tc>
        <w:tc>
          <w:tcPr>
            <w:tcW w:w="589" w:type="pct"/>
            <w:tcBorders>
              <w:top w:val="nil"/>
              <w:left w:val="nil"/>
              <w:bottom w:val="nil"/>
              <w:right w:val="nil"/>
            </w:tcBorders>
            <w:hideMark/>
          </w:tcPr>
          <w:p w14:paraId="0333298B"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-6139 – 3262</w:t>
            </w:r>
          </w:p>
        </w:tc>
        <w:tc>
          <w:tcPr>
            <w:tcW w:w="350" w:type="pct"/>
            <w:tcBorders>
              <w:top w:val="nil"/>
              <w:left w:val="nil"/>
              <w:bottom w:val="nil"/>
              <w:right w:val="single" w:sz="4" w:space="0" w:color="auto"/>
            </w:tcBorders>
            <w:hideMark/>
          </w:tcPr>
          <w:p w14:paraId="5CCD6E05"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0.573</w:t>
            </w:r>
          </w:p>
        </w:tc>
        <w:tc>
          <w:tcPr>
            <w:tcW w:w="274" w:type="pct"/>
            <w:tcBorders>
              <w:top w:val="nil"/>
              <w:left w:val="single" w:sz="4" w:space="0" w:color="auto"/>
              <w:bottom w:val="nil"/>
              <w:right w:val="nil"/>
            </w:tcBorders>
            <w:hideMark/>
          </w:tcPr>
          <w:p w14:paraId="50029C52"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-1094</w:t>
            </w:r>
          </w:p>
        </w:tc>
        <w:tc>
          <w:tcPr>
            <w:tcW w:w="583" w:type="pct"/>
            <w:tcBorders>
              <w:top w:val="nil"/>
              <w:left w:val="nil"/>
              <w:bottom w:val="nil"/>
              <w:right w:val="nil"/>
            </w:tcBorders>
            <w:hideMark/>
          </w:tcPr>
          <w:p w14:paraId="0F33D2DA"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-5776 – 3579</w:t>
            </w:r>
          </w:p>
        </w:tc>
        <w:tc>
          <w:tcPr>
            <w:tcW w:w="331" w:type="pct"/>
            <w:tcBorders>
              <w:top w:val="nil"/>
              <w:left w:val="nil"/>
              <w:bottom w:val="nil"/>
              <w:right w:val="nil"/>
            </w:tcBorders>
            <w:hideMark/>
          </w:tcPr>
          <w:p w14:paraId="522CBF99"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0.669</w:t>
            </w:r>
          </w:p>
        </w:tc>
      </w:tr>
      <w:tr w:rsidR="00300E4B" w:rsidRPr="000E6E0A" w14:paraId="1C641FC8" w14:textId="77777777" w:rsidTr="0078776F">
        <w:trPr>
          <w:trHeight w:val="234"/>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nil"/>
              <w:bottom w:val="nil"/>
              <w:right w:val="nil"/>
            </w:tcBorders>
            <w:vAlign w:val="center"/>
            <w:hideMark/>
          </w:tcPr>
          <w:p w14:paraId="57EA8A76" w14:textId="77777777" w:rsidR="00300E4B" w:rsidRPr="000E6E0A" w:rsidRDefault="00300E4B" w:rsidP="0078776F">
            <w:pPr>
              <w:spacing w:after="0" w:line="240" w:lineRule="auto"/>
              <w:rPr>
                <w:rFonts w:cstheme="minorHAnsi"/>
                <w:sz w:val="20"/>
                <w:szCs w:val="20"/>
                <w:lang w:val="en-US"/>
              </w:rPr>
            </w:pPr>
          </w:p>
        </w:tc>
        <w:tc>
          <w:tcPr>
            <w:tcW w:w="425" w:type="pct"/>
            <w:tcBorders>
              <w:top w:val="nil"/>
              <w:left w:val="nil"/>
              <w:bottom w:val="nil"/>
              <w:right w:val="single" w:sz="4" w:space="0" w:color="auto"/>
            </w:tcBorders>
            <w:hideMark/>
          </w:tcPr>
          <w:p w14:paraId="5BCEC501"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≥65</w:t>
            </w:r>
          </w:p>
        </w:tc>
        <w:tc>
          <w:tcPr>
            <w:tcW w:w="314" w:type="pct"/>
            <w:tcBorders>
              <w:top w:val="nil"/>
              <w:left w:val="single" w:sz="4" w:space="0" w:color="auto"/>
              <w:bottom w:val="nil"/>
              <w:right w:val="nil"/>
            </w:tcBorders>
            <w:hideMark/>
          </w:tcPr>
          <w:p w14:paraId="2668A609"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104</w:t>
            </w:r>
          </w:p>
        </w:tc>
        <w:tc>
          <w:tcPr>
            <w:tcW w:w="446" w:type="pct"/>
            <w:tcBorders>
              <w:top w:val="nil"/>
              <w:left w:val="nil"/>
              <w:bottom w:val="nil"/>
              <w:right w:val="single" w:sz="4" w:space="0" w:color="auto"/>
            </w:tcBorders>
            <w:hideMark/>
          </w:tcPr>
          <w:p w14:paraId="17B6659D"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83 – 126</w:t>
            </w:r>
          </w:p>
        </w:tc>
        <w:tc>
          <w:tcPr>
            <w:tcW w:w="358" w:type="pct"/>
            <w:tcBorders>
              <w:top w:val="nil"/>
              <w:left w:val="single" w:sz="4" w:space="0" w:color="auto"/>
              <w:bottom w:val="nil"/>
              <w:right w:val="nil"/>
            </w:tcBorders>
            <w:hideMark/>
          </w:tcPr>
          <w:p w14:paraId="4B64F04E"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6,965</w:t>
            </w:r>
          </w:p>
        </w:tc>
        <w:tc>
          <w:tcPr>
            <w:tcW w:w="614" w:type="pct"/>
            <w:tcBorders>
              <w:top w:val="nil"/>
              <w:left w:val="nil"/>
              <w:bottom w:val="nil"/>
              <w:right w:val="single" w:sz="4" w:space="0" w:color="auto"/>
            </w:tcBorders>
            <w:hideMark/>
          </w:tcPr>
          <w:p w14:paraId="7A63C9FB"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4,887 – 9,169</w:t>
            </w:r>
          </w:p>
        </w:tc>
        <w:tc>
          <w:tcPr>
            <w:tcW w:w="274" w:type="pct"/>
            <w:tcBorders>
              <w:top w:val="nil"/>
              <w:left w:val="single" w:sz="4" w:space="0" w:color="auto"/>
              <w:bottom w:val="nil"/>
              <w:right w:val="nil"/>
            </w:tcBorders>
            <w:hideMark/>
          </w:tcPr>
          <w:p w14:paraId="6148A6BB"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E6E0A">
              <w:rPr>
                <w:rFonts w:cstheme="minorHAnsi"/>
                <w:sz w:val="20"/>
                <w:szCs w:val="20"/>
                <w:lang w:val="en-US"/>
              </w:rPr>
              <w:t>-6836</w:t>
            </w:r>
          </w:p>
        </w:tc>
        <w:tc>
          <w:tcPr>
            <w:tcW w:w="589" w:type="pct"/>
            <w:tcBorders>
              <w:top w:val="nil"/>
              <w:left w:val="nil"/>
              <w:bottom w:val="nil"/>
              <w:right w:val="nil"/>
            </w:tcBorders>
            <w:hideMark/>
          </w:tcPr>
          <w:p w14:paraId="3B313A36"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E6E0A">
              <w:rPr>
                <w:rFonts w:cstheme="minorHAnsi"/>
                <w:sz w:val="20"/>
                <w:szCs w:val="20"/>
              </w:rPr>
              <w:t>-11800 – -1965</w:t>
            </w:r>
          </w:p>
        </w:tc>
        <w:tc>
          <w:tcPr>
            <w:tcW w:w="350" w:type="pct"/>
            <w:tcBorders>
              <w:top w:val="nil"/>
              <w:left w:val="nil"/>
              <w:bottom w:val="nil"/>
              <w:right w:val="single" w:sz="4" w:space="0" w:color="auto"/>
            </w:tcBorders>
            <w:hideMark/>
          </w:tcPr>
          <w:p w14:paraId="6A930122"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0.006</w:t>
            </w:r>
          </w:p>
        </w:tc>
        <w:tc>
          <w:tcPr>
            <w:tcW w:w="274" w:type="pct"/>
            <w:tcBorders>
              <w:top w:val="nil"/>
              <w:left w:val="single" w:sz="4" w:space="0" w:color="auto"/>
              <w:bottom w:val="nil"/>
              <w:right w:val="nil"/>
            </w:tcBorders>
            <w:hideMark/>
          </w:tcPr>
          <w:p w14:paraId="249F5530"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-6627</w:t>
            </w:r>
          </w:p>
        </w:tc>
        <w:tc>
          <w:tcPr>
            <w:tcW w:w="583" w:type="pct"/>
            <w:tcBorders>
              <w:top w:val="nil"/>
              <w:left w:val="nil"/>
              <w:bottom w:val="nil"/>
              <w:right w:val="nil"/>
            </w:tcBorders>
            <w:hideMark/>
          </w:tcPr>
          <w:p w14:paraId="0F93D221"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-11815 – -1493</w:t>
            </w:r>
          </w:p>
        </w:tc>
        <w:tc>
          <w:tcPr>
            <w:tcW w:w="331" w:type="pct"/>
            <w:tcBorders>
              <w:top w:val="nil"/>
              <w:left w:val="nil"/>
              <w:bottom w:val="nil"/>
              <w:right w:val="nil"/>
            </w:tcBorders>
            <w:hideMark/>
          </w:tcPr>
          <w:p w14:paraId="34F0FE9A"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0.008</w:t>
            </w:r>
          </w:p>
        </w:tc>
      </w:tr>
      <w:tr w:rsidR="00300E4B" w:rsidRPr="000E6E0A" w14:paraId="66826CFA" w14:textId="77777777" w:rsidTr="0078776F">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442" w:type="pct"/>
            <w:vMerge w:val="restart"/>
            <w:tcBorders>
              <w:left w:val="nil"/>
              <w:bottom w:val="nil"/>
              <w:right w:val="nil"/>
            </w:tcBorders>
            <w:hideMark/>
          </w:tcPr>
          <w:p w14:paraId="4823FA39" w14:textId="77777777" w:rsidR="00300E4B" w:rsidRPr="000E6E0A" w:rsidRDefault="00300E4B" w:rsidP="0078776F">
            <w:pPr>
              <w:spacing w:after="0" w:line="240" w:lineRule="auto"/>
              <w:rPr>
                <w:rFonts w:cstheme="minorHAnsi"/>
                <w:sz w:val="20"/>
                <w:szCs w:val="20"/>
                <w:lang w:val="en-US"/>
              </w:rPr>
            </w:pPr>
            <w:r w:rsidRPr="000E6E0A">
              <w:rPr>
                <w:rFonts w:cstheme="minorHAnsi"/>
                <w:sz w:val="20"/>
                <w:szCs w:val="20"/>
                <w:lang w:val="en-US"/>
              </w:rPr>
              <w:t>Hours</w:t>
            </w:r>
          </w:p>
        </w:tc>
        <w:tc>
          <w:tcPr>
            <w:tcW w:w="425" w:type="pct"/>
            <w:tcBorders>
              <w:left w:val="nil"/>
              <w:bottom w:val="nil"/>
              <w:right w:val="single" w:sz="4" w:space="0" w:color="auto"/>
            </w:tcBorders>
            <w:hideMark/>
          </w:tcPr>
          <w:p w14:paraId="274329E3"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&lt;20</w:t>
            </w:r>
          </w:p>
        </w:tc>
        <w:tc>
          <w:tcPr>
            <w:tcW w:w="314" w:type="pct"/>
            <w:tcBorders>
              <w:left w:val="single" w:sz="4" w:space="0" w:color="auto"/>
              <w:bottom w:val="nil"/>
              <w:right w:val="nil"/>
            </w:tcBorders>
            <w:hideMark/>
          </w:tcPr>
          <w:p w14:paraId="56AAA063"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166</w:t>
            </w:r>
          </w:p>
        </w:tc>
        <w:tc>
          <w:tcPr>
            <w:tcW w:w="446" w:type="pct"/>
            <w:tcBorders>
              <w:left w:val="nil"/>
              <w:bottom w:val="nil"/>
              <w:right w:val="single" w:sz="4" w:space="0" w:color="auto"/>
            </w:tcBorders>
            <w:hideMark/>
          </w:tcPr>
          <w:p w14:paraId="6AD7D545"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138 – 198</w:t>
            </w:r>
          </w:p>
        </w:tc>
        <w:tc>
          <w:tcPr>
            <w:tcW w:w="358" w:type="pct"/>
            <w:tcBorders>
              <w:left w:val="single" w:sz="4" w:space="0" w:color="auto"/>
              <w:bottom w:val="nil"/>
              <w:right w:val="nil"/>
            </w:tcBorders>
            <w:hideMark/>
          </w:tcPr>
          <w:p w14:paraId="751DBA10"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4,826</w:t>
            </w:r>
          </w:p>
        </w:tc>
        <w:tc>
          <w:tcPr>
            <w:tcW w:w="614" w:type="pct"/>
            <w:tcBorders>
              <w:left w:val="nil"/>
              <w:bottom w:val="nil"/>
              <w:right w:val="single" w:sz="4" w:space="0" w:color="auto"/>
            </w:tcBorders>
            <w:hideMark/>
          </w:tcPr>
          <w:p w14:paraId="1077FDB6"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3,983 – 5,818</w:t>
            </w:r>
          </w:p>
        </w:tc>
        <w:tc>
          <w:tcPr>
            <w:tcW w:w="1213" w:type="pct"/>
            <w:gridSpan w:val="3"/>
            <w:tcBorders>
              <w:left w:val="single" w:sz="4" w:space="0" w:color="auto"/>
              <w:bottom w:val="nil"/>
              <w:right w:val="nil"/>
            </w:tcBorders>
            <w:hideMark/>
          </w:tcPr>
          <w:p w14:paraId="664CF95E" w14:textId="77777777" w:rsidR="00300E4B" w:rsidRPr="000E6E0A" w:rsidRDefault="00300E4B" w:rsidP="0078776F">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Reference</w:t>
            </w:r>
          </w:p>
        </w:tc>
        <w:tc>
          <w:tcPr>
            <w:tcW w:w="1188" w:type="pct"/>
            <w:gridSpan w:val="3"/>
            <w:tcBorders>
              <w:left w:val="single" w:sz="4" w:space="0" w:color="auto"/>
              <w:bottom w:val="nil"/>
              <w:right w:val="nil"/>
            </w:tcBorders>
          </w:tcPr>
          <w:p w14:paraId="32078B94" w14:textId="77777777" w:rsidR="00300E4B" w:rsidRPr="000E6E0A" w:rsidRDefault="00300E4B" w:rsidP="0078776F">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p>
        </w:tc>
      </w:tr>
      <w:tr w:rsidR="00300E4B" w:rsidRPr="000E6E0A" w14:paraId="2444E5D8" w14:textId="77777777" w:rsidTr="0078776F">
        <w:trPr>
          <w:trHeight w:val="234"/>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nil"/>
              <w:bottom w:val="nil"/>
              <w:right w:val="nil"/>
            </w:tcBorders>
            <w:vAlign w:val="center"/>
            <w:hideMark/>
          </w:tcPr>
          <w:p w14:paraId="349BA636" w14:textId="77777777" w:rsidR="00300E4B" w:rsidRPr="000E6E0A" w:rsidRDefault="00300E4B" w:rsidP="0078776F">
            <w:pPr>
              <w:spacing w:after="0" w:line="240" w:lineRule="auto"/>
              <w:rPr>
                <w:rFonts w:cstheme="minorHAnsi"/>
                <w:sz w:val="20"/>
                <w:szCs w:val="20"/>
                <w:lang w:val="en-US"/>
              </w:rPr>
            </w:pPr>
          </w:p>
        </w:tc>
        <w:tc>
          <w:tcPr>
            <w:tcW w:w="425" w:type="pct"/>
            <w:tcBorders>
              <w:top w:val="nil"/>
              <w:left w:val="nil"/>
              <w:bottom w:val="nil"/>
              <w:right w:val="single" w:sz="4" w:space="0" w:color="auto"/>
            </w:tcBorders>
            <w:hideMark/>
          </w:tcPr>
          <w:p w14:paraId="524434F7"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20-24</w:t>
            </w:r>
          </w:p>
        </w:tc>
        <w:tc>
          <w:tcPr>
            <w:tcW w:w="314" w:type="pct"/>
            <w:tcBorders>
              <w:top w:val="nil"/>
              <w:left w:val="single" w:sz="4" w:space="0" w:color="auto"/>
              <w:bottom w:val="nil"/>
              <w:right w:val="nil"/>
            </w:tcBorders>
            <w:hideMark/>
          </w:tcPr>
          <w:p w14:paraId="1DB0CF49"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206</w:t>
            </w:r>
          </w:p>
        </w:tc>
        <w:tc>
          <w:tcPr>
            <w:tcW w:w="446" w:type="pct"/>
            <w:tcBorders>
              <w:top w:val="nil"/>
              <w:left w:val="nil"/>
              <w:bottom w:val="nil"/>
              <w:right w:val="single" w:sz="4" w:space="0" w:color="auto"/>
            </w:tcBorders>
            <w:hideMark/>
          </w:tcPr>
          <w:p w14:paraId="230CD80C"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171 – 246</w:t>
            </w:r>
          </w:p>
        </w:tc>
        <w:tc>
          <w:tcPr>
            <w:tcW w:w="358" w:type="pct"/>
            <w:tcBorders>
              <w:top w:val="nil"/>
              <w:left w:val="single" w:sz="4" w:space="0" w:color="auto"/>
              <w:bottom w:val="nil"/>
              <w:right w:val="nil"/>
            </w:tcBorders>
            <w:hideMark/>
          </w:tcPr>
          <w:p w14:paraId="3EC90480"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10,672</w:t>
            </w:r>
          </w:p>
        </w:tc>
        <w:tc>
          <w:tcPr>
            <w:tcW w:w="614" w:type="pct"/>
            <w:tcBorders>
              <w:top w:val="nil"/>
              <w:left w:val="nil"/>
              <w:bottom w:val="nil"/>
              <w:right w:val="single" w:sz="4" w:space="0" w:color="auto"/>
            </w:tcBorders>
            <w:hideMark/>
          </w:tcPr>
          <w:p w14:paraId="40BE688F"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8,789 – 12,837</w:t>
            </w:r>
          </w:p>
        </w:tc>
        <w:tc>
          <w:tcPr>
            <w:tcW w:w="274" w:type="pct"/>
            <w:tcBorders>
              <w:top w:val="nil"/>
              <w:left w:val="single" w:sz="4" w:space="0" w:color="auto"/>
              <w:bottom w:val="nil"/>
              <w:right w:val="nil"/>
            </w:tcBorders>
            <w:hideMark/>
          </w:tcPr>
          <w:p w14:paraId="63BE096B"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5846</w:t>
            </w:r>
          </w:p>
        </w:tc>
        <w:tc>
          <w:tcPr>
            <w:tcW w:w="589" w:type="pct"/>
            <w:tcBorders>
              <w:top w:val="nil"/>
              <w:left w:val="nil"/>
              <w:bottom w:val="nil"/>
              <w:right w:val="nil"/>
            </w:tcBorders>
            <w:hideMark/>
          </w:tcPr>
          <w:p w14:paraId="0C7C350D"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3592 – 8142</w:t>
            </w:r>
          </w:p>
        </w:tc>
        <w:tc>
          <w:tcPr>
            <w:tcW w:w="350" w:type="pct"/>
            <w:tcBorders>
              <w:top w:val="nil"/>
              <w:left w:val="nil"/>
              <w:bottom w:val="nil"/>
              <w:right w:val="single" w:sz="4" w:space="0" w:color="auto"/>
            </w:tcBorders>
            <w:hideMark/>
          </w:tcPr>
          <w:p w14:paraId="140BEBC6"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0.000</w:t>
            </w:r>
          </w:p>
        </w:tc>
        <w:tc>
          <w:tcPr>
            <w:tcW w:w="274" w:type="pct"/>
            <w:tcBorders>
              <w:top w:val="nil"/>
              <w:left w:val="single" w:sz="4" w:space="0" w:color="auto"/>
              <w:bottom w:val="nil"/>
              <w:right w:val="nil"/>
            </w:tcBorders>
            <w:hideMark/>
          </w:tcPr>
          <w:p w14:paraId="2860B950"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6053</w:t>
            </w:r>
          </w:p>
        </w:tc>
        <w:tc>
          <w:tcPr>
            <w:tcW w:w="583" w:type="pct"/>
            <w:tcBorders>
              <w:top w:val="nil"/>
              <w:left w:val="nil"/>
              <w:bottom w:val="nil"/>
              <w:right w:val="nil"/>
            </w:tcBorders>
            <w:hideMark/>
          </w:tcPr>
          <w:p w14:paraId="21B1F640"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3835 – 8193</w:t>
            </w:r>
          </w:p>
        </w:tc>
        <w:tc>
          <w:tcPr>
            <w:tcW w:w="331" w:type="pct"/>
            <w:tcBorders>
              <w:top w:val="nil"/>
              <w:left w:val="nil"/>
              <w:bottom w:val="nil"/>
              <w:right w:val="nil"/>
            </w:tcBorders>
            <w:hideMark/>
          </w:tcPr>
          <w:p w14:paraId="4340B3F7"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0.000</w:t>
            </w:r>
          </w:p>
        </w:tc>
      </w:tr>
      <w:tr w:rsidR="00300E4B" w:rsidRPr="000E6E0A" w14:paraId="4932851F" w14:textId="77777777" w:rsidTr="0078776F">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0" w:type="auto"/>
            <w:vMerge/>
            <w:tcBorders>
              <w:left w:val="nil"/>
              <w:bottom w:val="nil"/>
              <w:right w:val="nil"/>
            </w:tcBorders>
            <w:vAlign w:val="center"/>
            <w:hideMark/>
          </w:tcPr>
          <w:p w14:paraId="02326484" w14:textId="77777777" w:rsidR="00300E4B" w:rsidRPr="000E6E0A" w:rsidRDefault="00300E4B" w:rsidP="0078776F">
            <w:pPr>
              <w:spacing w:after="0" w:line="240" w:lineRule="auto"/>
              <w:rPr>
                <w:rFonts w:cstheme="minorHAnsi"/>
                <w:sz w:val="20"/>
                <w:szCs w:val="20"/>
                <w:lang w:val="en-US"/>
              </w:rPr>
            </w:pPr>
          </w:p>
        </w:tc>
        <w:tc>
          <w:tcPr>
            <w:tcW w:w="425" w:type="pct"/>
            <w:tcBorders>
              <w:top w:val="nil"/>
              <w:left w:val="nil"/>
              <w:bottom w:val="nil"/>
              <w:right w:val="single" w:sz="4" w:space="0" w:color="auto"/>
            </w:tcBorders>
            <w:hideMark/>
          </w:tcPr>
          <w:p w14:paraId="6246D5A5"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25-29</w:t>
            </w:r>
          </w:p>
        </w:tc>
        <w:tc>
          <w:tcPr>
            <w:tcW w:w="314" w:type="pct"/>
            <w:tcBorders>
              <w:top w:val="nil"/>
              <w:left w:val="single" w:sz="4" w:space="0" w:color="auto"/>
              <w:bottom w:val="nil"/>
              <w:right w:val="nil"/>
            </w:tcBorders>
            <w:hideMark/>
          </w:tcPr>
          <w:p w14:paraId="527F15E6"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158</w:t>
            </w:r>
          </w:p>
        </w:tc>
        <w:tc>
          <w:tcPr>
            <w:tcW w:w="446" w:type="pct"/>
            <w:tcBorders>
              <w:top w:val="nil"/>
              <w:left w:val="nil"/>
              <w:bottom w:val="nil"/>
              <w:right w:val="single" w:sz="4" w:space="0" w:color="auto"/>
            </w:tcBorders>
            <w:hideMark/>
          </w:tcPr>
          <w:p w14:paraId="70780C2B"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127 – 192</w:t>
            </w:r>
          </w:p>
        </w:tc>
        <w:tc>
          <w:tcPr>
            <w:tcW w:w="358" w:type="pct"/>
            <w:tcBorders>
              <w:top w:val="nil"/>
              <w:left w:val="single" w:sz="4" w:space="0" w:color="auto"/>
              <w:bottom w:val="nil"/>
              <w:right w:val="nil"/>
            </w:tcBorders>
            <w:hideMark/>
          </w:tcPr>
          <w:p w14:paraId="4877B1E0"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10,575</w:t>
            </w:r>
          </w:p>
        </w:tc>
        <w:tc>
          <w:tcPr>
            <w:tcW w:w="614" w:type="pct"/>
            <w:tcBorders>
              <w:top w:val="nil"/>
              <w:left w:val="nil"/>
              <w:bottom w:val="nil"/>
              <w:right w:val="single" w:sz="4" w:space="0" w:color="auto"/>
            </w:tcBorders>
            <w:hideMark/>
          </w:tcPr>
          <w:p w14:paraId="32EFB9B7"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8,422 – 13,118</w:t>
            </w:r>
          </w:p>
        </w:tc>
        <w:tc>
          <w:tcPr>
            <w:tcW w:w="274" w:type="pct"/>
            <w:tcBorders>
              <w:top w:val="nil"/>
              <w:left w:val="single" w:sz="4" w:space="0" w:color="auto"/>
              <w:bottom w:val="nil"/>
              <w:right w:val="nil"/>
            </w:tcBorders>
            <w:hideMark/>
          </w:tcPr>
          <w:p w14:paraId="31B46511"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5749</w:t>
            </w:r>
          </w:p>
        </w:tc>
        <w:tc>
          <w:tcPr>
            <w:tcW w:w="589" w:type="pct"/>
            <w:tcBorders>
              <w:top w:val="nil"/>
              <w:left w:val="nil"/>
              <w:bottom w:val="nil"/>
              <w:right w:val="nil"/>
            </w:tcBorders>
            <w:hideMark/>
          </w:tcPr>
          <w:p w14:paraId="709610DE"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3195 – 8359</w:t>
            </w:r>
          </w:p>
        </w:tc>
        <w:tc>
          <w:tcPr>
            <w:tcW w:w="350" w:type="pct"/>
            <w:tcBorders>
              <w:top w:val="nil"/>
              <w:left w:val="nil"/>
              <w:bottom w:val="nil"/>
              <w:right w:val="single" w:sz="4" w:space="0" w:color="auto"/>
            </w:tcBorders>
            <w:hideMark/>
          </w:tcPr>
          <w:p w14:paraId="481210BB"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0.000</w:t>
            </w:r>
          </w:p>
        </w:tc>
        <w:tc>
          <w:tcPr>
            <w:tcW w:w="274" w:type="pct"/>
            <w:tcBorders>
              <w:top w:val="nil"/>
              <w:left w:val="single" w:sz="4" w:space="0" w:color="auto"/>
              <w:bottom w:val="nil"/>
              <w:right w:val="nil"/>
            </w:tcBorders>
            <w:hideMark/>
          </w:tcPr>
          <w:p w14:paraId="7818A7FA"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5140</w:t>
            </w:r>
          </w:p>
        </w:tc>
        <w:tc>
          <w:tcPr>
            <w:tcW w:w="583" w:type="pct"/>
            <w:tcBorders>
              <w:top w:val="nil"/>
              <w:left w:val="nil"/>
              <w:bottom w:val="nil"/>
              <w:right w:val="nil"/>
            </w:tcBorders>
            <w:hideMark/>
          </w:tcPr>
          <w:p w14:paraId="64F11E0D"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2624 – 7588</w:t>
            </w:r>
          </w:p>
        </w:tc>
        <w:tc>
          <w:tcPr>
            <w:tcW w:w="331" w:type="pct"/>
            <w:tcBorders>
              <w:top w:val="nil"/>
              <w:left w:val="nil"/>
              <w:bottom w:val="nil"/>
              <w:right w:val="nil"/>
            </w:tcBorders>
            <w:hideMark/>
          </w:tcPr>
          <w:p w14:paraId="111AB8DC"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0.000</w:t>
            </w:r>
          </w:p>
        </w:tc>
      </w:tr>
      <w:tr w:rsidR="00300E4B" w:rsidRPr="000E6E0A" w14:paraId="1D581E21" w14:textId="77777777" w:rsidTr="0078776F">
        <w:trPr>
          <w:trHeight w:val="234"/>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nil"/>
              <w:bottom w:val="nil"/>
              <w:right w:val="nil"/>
            </w:tcBorders>
            <w:vAlign w:val="center"/>
            <w:hideMark/>
          </w:tcPr>
          <w:p w14:paraId="3229CEC1" w14:textId="77777777" w:rsidR="00300E4B" w:rsidRPr="000E6E0A" w:rsidRDefault="00300E4B" w:rsidP="0078776F">
            <w:pPr>
              <w:spacing w:after="0" w:line="240" w:lineRule="auto"/>
              <w:rPr>
                <w:rFonts w:cstheme="minorHAnsi"/>
                <w:sz w:val="20"/>
                <w:szCs w:val="20"/>
                <w:lang w:val="en-US"/>
              </w:rPr>
            </w:pPr>
          </w:p>
        </w:tc>
        <w:tc>
          <w:tcPr>
            <w:tcW w:w="425" w:type="pct"/>
            <w:tcBorders>
              <w:top w:val="nil"/>
              <w:left w:val="nil"/>
              <w:bottom w:val="nil"/>
              <w:right w:val="single" w:sz="4" w:space="0" w:color="auto"/>
            </w:tcBorders>
            <w:hideMark/>
          </w:tcPr>
          <w:p w14:paraId="08ED8973"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30-34</w:t>
            </w:r>
          </w:p>
        </w:tc>
        <w:tc>
          <w:tcPr>
            <w:tcW w:w="314" w:type="pct"/>
            <w:tcBorders>
              <w:top w:val="nil"/>
              <w:left w:val="single" w:sz="4" w:space="0" w:color="auto"/>
              <w:bottom w:val="nil"/>
              <w:right w:val="nil"/>
            </w:tcBorders>
            <w:hideMark/>
          </w:tcPr>
          <w:p w14:paraId="1BBEB142"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140</w:t>
            </w:r>
          </w:p>
        </w:tc>
        <w:tc>
          <w:tcPr>
            <w:tcW w:w="446" w:type="pct"/>
            <w:tcBorders>
              <w:top w:val="nil"/>
              <w:left w:val="nil"/>
              <w:bottom w:val="nil"/>
              <w:right w:val="single" w:sz="4" w:space="0" w:color="auto"/>
            </w:tcBorders>
            <w:hideMark/>
          </w:tcPr>
          <w:p w14:paraId="7DA2F874"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113 – 170</w:t>
            </w:r>
          </w:p>
        </w:tc>
        <w:tc>
          <w:tcPr>
            <w:tcW w:w="358" w:type="pct"/>
            <w:tcBorders>
              <w:top w:val="nil"/>
              <w:left w:val="single" w:sz="4" w:space="0" w:color="auto"/>
              <w:bottom w:val="nil"/>
              <w:right w:val="nil"/>
            </w:tcBorders>
            <w:hideMark/>
          </w:tcPr>
          <w:p w14:paraId="70228548"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11,002</w:t>
            </w:r>
          </w:p>
        </w:tc>
        <w:tc>
          <w:tcPr>
            <w:tcW w:w="614" w:type="pct"/>
            <w:tcBorders>
              <w:top w:val="nil"/>
              <w:left w:val="nil"/>
              <w:bottom w:val="nil"/>
              <w:right w:val="single" w:sz="4" w:space="0" w:color="auto"/>
            </w:tcBorders>
            <w:hideMark/>
          </w:tcPr>
          <w:p w14:paraId="776000D5"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8,855 – 13,538</w:t>
            </w:r>
          </w:p>
        </w:tc>
        <w:tc>
          <w:tcPr>
            <w:tcW w:w="274" w:type="pct"/>
            <w:tcBorders>
              <w:top w:val="nil"/>
              <w:left w:val="single" w:sz="4" w:space="0" w:color="auto"/>
              <w:bottom w:val="nil"/>
              <w:right w:val="nil"/>
            </w:tcBorders>
            <w:hideMark/>
          </w:tcPr>
          <w:p w14:paraId="390CD7F3"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6176</w:t>
            </w:r>
          </w:p>
        </w:tc>
        <w:tc>
          <w:tcPr>
            <w:tcW w:w="589" w:type="pct"/>
            <w:tcBorders>
              <w:top w:val="nil"/>
              <w:left w:val="nil"/>
              <w:bottom w:val="nil"/>
              <w:right w:val="nil"/>
            </w:tcBorders>
            <w:hideMark/>
          </w:tcPr>
          <w:p w14:paraId="3CC566C2"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3662 – 8818</w:t>
            </w:r>
          </w:p>
        </w:tc>
        <w:tc>
          <w:tcPr>
            <w:tcW w:w="350" w:type="pct"/>
            <w:tcBorders>
              <w:top w:val="nil"/>
              <w:left w:val="nil"/>
              <w:bottom w:val="nil"/>
              <w:right w:val="single" w:sz="4" w:space="0" w:color="auto"/>
            </w:tcBorders>
            <w:hideMark/>
          </w:tcPr>
          <w:p w14:paraId="7C040660"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0.000</w:t>
            </w:r>
          </w:p>
        </w:tc>
        <w:tc>
          <w:tcPr>
            <w:tcW w:w="274" w:type="pct"/>
            <w:tcBorders>
              <w:top w:val="nil"/>
              <w:left w:val="single" w:sz="4" w:space="0" w:color="auto"/>
              <w:bottom w:val="nil"/>
              <w:right w:val="nil"/>
            </w:tcBorders>
            <w:hideMark/>
          </w:tcPr>
          <w:p w14:paraId="41759247"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5435</w:t>
            </w:r>
          </w:p>
        </w:tc>
        <w:tc>
          <w:tcPr>
            <w:tcW w:w="583" w:type="pct"/>
            <w:tcBorders>
              <w:top w:val="nil"/>
              <w:left w:val="nil"/>
              <w:bottom w:val="nil"/>
              <w:right w:val="nil"/>
            </w:tcBorders>
            <w:hideMark/>
          </w:tcPr>
          <w:p w14:paraId="56797BF1"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2696 – 8245</w:t>
            </w:r>
          </w:p>
        </w:tc>
        <w:tc>
          <w:tcPr>
            <w:tcW w:w="331" w:type="pct"/>
            <w:tcBorders>
              <w:top w:val="nil"/>
              <w:left w:val="nil"/>
              <w:bottom w:val="nil"/>
              <w:right w:val="nil"/>
            </w:tcBorders>
            <w:hideMark/>
          </w:tcPr>
          <w:p w14:paraId="0D94B7B4"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0.000</w:t>
            </w:r>
          </w:p>
        </w:tc>
      </w:tr>
      <w:tr w:rsidR="00300E4B" w:rsidRPr="000E6E0A" w14:paraId="35F6F9F9" w14:textId="77777777" w:rsidTr="0078776F">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0" w:type="auto"/>
            <w:vMerge/>
            <w:tcBorders>
              <w:left w:val="nil"/>
              <w:bottom w:val="nil"/>
              <w:right w:val="nil"/>
            </w:tcBorders>
            <w:vAlign w:val="center"/>
            <w:hideMark/>
          </w:tcPr>
          <w:p w14:paraId="58889222" w14:textId="77777777" w:rsidR="00300E4B" w:rsidRPr="000E6E0A" w:rsidRDefault="00300E4B" w:rsidP="0078776F">
            <w:pPr>
              <w:spacing w:after="0" w:line="240" w:lineRule="auto"/>
              <w:rPr>
                <w:rFonts w:cstheme="minorHAnsi"/>
                <w:sz w:val="20"/>
                <w:szCs w:val="20"/>
                <w:lang w:val="en-US"/>
              </w:rPr>
            </w:pPr>
          </w:p>
        </w:tc>
        <w:tc>
          <w:tcPr>
            <w:tcW w:w="425" w:type="pct"/>
            <w:tcBorders>
              <w:top w:val="nil"/>
              <w:left w:val="nil"/>
              <w:bottom w:val="nil"/>
              <w:right w:val="single" w:sz="4" w:space="0" w:color="auto"/>
            </w:tcBorders>
            <w:hideMark/>
          </w:tcPr>
          <w:p w14:paraId="0A5AFA65"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35-39</w:t>
            </w:r>
          </w:p>
        </w:tc>
        <w:tc>
          <w:tcPr>
            <w:tcW w:w="314" w:type="pct"/>
            <w:tcBorders>
              <w:top w:val="nil"/>
              <w:left w:val="single" w:sz="4" w:space="0" w:color="auto"/>
              <w:bottom w:val="nil"/>
              <w:right w:val="nil"/>
            </w:tcBorders>
            <w:hideMark/>
          </w:tcPr>
          <w:p w14:paraId="5F44B893"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151</w:t>
            </w:r>
          </w:p>
        </w:tc>
        <w:tc>
          <w:tcPr>
            <w:tcW w:w="446" w:type="pct"/>
            <w:tcBorders>
              <w:top w:val="nil"/>
              <w:left w:val="nil"/>
              <w:bottom w:val="nil"/>
              <w:right w:val="single" w:sz="4" w:space="0" w:color="auto"/>
            </w:tcBorders>
            <w:hideMark/>
          </w:tcPr>
          <w:p w14:paraId="6A69CEF8"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133 – 173</w:t>
            </w:r>
          </w:p>
        </w:tc>
        <w:tc>
          <w:tcPr>
            <w:tcW w:w="358" w:type="pct"/>
            <w:tcBorders>
              <w:top w:val="nil"/>
              <w:left w:val="single" w:sz="4" w:space="0" w:color="auto"/>
              <w:bottom w:val="nil"/>
              <w:right w:val="nil"/>
            </w:tcBorders>
            <w:hideMark/>
          </w:tcPr>
          <w:p w14:paraId="7835EBB0"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14,788</w:t>
            </w:r>
          </w:p>
        </w:tc>
        <w:tc>
          <w:tcPr>
            <w:tcW w:w="614" w:type="pct"/>
            <w:tcBorders>
              <w:top w:val="nil"/>
              <w:left w:val="nil"/>
              <w:bottom w:val="nil"/>
              <w:right w:val="single" w:sz="4" w:space="0" w:color="auto"/>
            </w:tcBorders>
            <w:hideMark/>
          </w:tcPr>
          <w:p w14:paraId="479FB8D8"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12,935 – 16,910</w:t>
            </w:r>
          </w:p>
        </w:tc>
        <w:tc>
          <w:tcPr>
            <w:tcW w:w="274" w:type="pct"/>
            <w:tcBorders>
              <w:top w:val="nil"/>
              <w:left w:val="single" w:sz="4" w:space="0" w:color="auto"/>
              <w:bottom w:val="nil"/>
              <w:right w:val="nil"/>
            </w:tcBorders>
            <w:hideMark/>
          </w:tcPr>
          <w:p w14:paraId="558324B0"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9961</w:t>
            </w:r>
          </w:p>
        </w:tc>
        <w:tc>
          <w:tcPr>
            <w:tcW w:w="589" w:type="pct"/>
            <w:tcBorders>
              <w:top w:val="nil"/>
              <w:left w:val="nil"/>
              <w:bottom w:val="nil"/>
              <w:right w:val="nil"/>
            </w:tcBorders>
            <w:hideMark/>
          </w:tcPr>
          <w:p w14:paraId="23235532"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7621 – 12279</w:t>
            </w:r>
          </w:p>
        </w:tc>
        <w:tc>
          <w:tcPr>
            <w:tcW w:w="350" w:type="pct"/>
            <w:tcBorders>
              <w:top w:val="nil"/>
              <w:left w:val="nil"/>
              <w:bottom w:val="nil"/>
              <w:right w:val="single" w:sz="4" w:space="0" w:color="auto"/>
            </w:tcBorders>
            <w:hideMark/>
          </w:tcPr>
          <w:p w14:paraId="1D88302A"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0.000</w:t>
            </w:r>
          </w:p>
        </w:tc>
        <w:tc>
          <w:tcPr>
            <w:tcW w:w="274" w:type="pct"/>
            <w:tcBorders>
              <w:top w:val="nil"/>
              <w:left w:val="single" w:sz="4" w:space="0" w:color="auto"/>
              <w:bottom w:val="nil"/>
              <w:right w:val="nil"/>
            </w:tcBorders>
            <w:hideMark/>
          </w:tcPr>
          <w:p w14:paraId="0CAC7C4D"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8622</w:t>
            </w:r>
          </w:p>
        </w:tc>
        <w:tc>
          <w:tcPr>
            <w:tcW w:w="583" w:type="pct"/>
            <w:tcBorders>
              <w:top w:val="nil"/>
              <w:left w:val="nil"/>
              <w:bottom w:val="nil"/>
              <w:right w:val="nil"/>
            </w:tcBorders>
            <w:hideMark/>
          </w:tcPr>
          <w:p w14:paraId="50293C8F"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6215 – 11063</w:t>
            </w:r>
          </w:p>
        </w:tc>
        <w:tc>
          <w:tcPr>
            <w:tcW w:w="331" w:type="pct"/>
            <w:tcBorders>
              <w:top w:val="nil"/>
              <w:left w:val="nil"/>
              <w:bottom w:val="nil"/>
              <w:right w:val="nil"/>
            </w:tcBorders>
            <w:hideMark/>
          </w:tcPr>
          <w:p w14:paraId="590528B1"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0.000</w:t>
            </w:r>
          </w:p>
        </w:tc>
      </w:tr>
      <w:tr w:rsidR="00300E4B" w:rsidRPr="000E6E0A" w14:paraId="78A5FD6C" w14:textId="77777777" w:rsidTr="0078776F">
        <w:trPr>
          <w:trHeight w:val="234"/>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nil"/>
              <w:bottom w:val="nil"/>
              <w:right w:val="nil"/>
            </w:tcBorders>
            <w:vAlign w:val="center"/>
            <w:hideMark/>
          </w:tcPr>
          <w:p w14:paraId="5EE09FF8" w14:textId="77777777" w:rsidR="00300E4B" w:rsidRPr="000E6E0A" w:rsidRDefault="00300E4B" w:rsidP="0078776F">
            <w:pPr>
              <w:spacing w:after="0" w:line="240" w:lineRule="auto"/>
              <w:rPr>
                <w:rFonts w:cstheme="minorHAnsi"/>
                <w:sz w:val="20"/>
                <w:szCs w:val="20"/>
                <w:lang w:val="en-US"/>
              </w:rPr>
            </w:pPr>
          </w:p>
        </w:tc>
        <w:tc>
          <w:tcPr>
            <w:tcW w:w="425" w:type="pct"/>
            <w:tcBorders>
              <w:top w:val="nil"/>
              <w:left w:val="nil"/>
              <w:bottom w:val="nil"/>
              <w:right w:val="single" w:sz="4" w:space="0" w:color="auto"/>
            </w:tcBorders>
            <w:hideMark/>
          </w:tcPr>
          <w:p w14:paraId="6A65D71D"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≥40</w:t>
            </w:r>
          </w:p>
        </w:tc>
        <w:tc>
          <w:tcPr>
            <w:tcW w:w="314" w:type="pct"/>
            <w:tcBorders>
              <w:top w:val="nil"/>
              <w:left w:val="single" w:sz="4" w:space="0" w:color="auto"/>
              <w:bottom w:val="nil"/>
              <w:right w:val="nil"/>
            </w:tcBorders>
            <w:hideMark/>
          </w:tcPr>
          <w:p w14:paraId="5FFA748F"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151</w:t>
            </w:r>
          </w:p>
        </w:tc>
        <w:tc>
          <w:tcPr>
            <w:tcW w:w="446" w:type="pct"/>
            <w:tcBorders>
              <w:top w:val="nil"/>
              <w:left w:val="nil"/>
              <w:bottom w:val="nil"/>
              <w:right w:val="single" w:sz="4" w:space="0" w:color="auto"/>
            </w:tcBorders>
            <w:hideMark/>
          </w:tcPr>
          <w:p w14:paraId="265689E9"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130 – 175</w:t>
            </w:r>
          </w:p>
        </w:tc>
        <w:tc>
          <w:tcPr>
            <w:tcW w:w="358" w:type="pct"/>
            <w:tcBorders>
              <w:top w:val="nil"/>
              <w:left w:val="single" w:sz="4" w:space="0" w:color="auto"/>
              <w:bottom w:val="nil"/>
              <w:right w:val="nil"/>
            </w:tcBorders>
            <w:hideMark/>
          </w:tcPr>
          <w:p w14:paraId="60F58210"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16,388</w:t>
            </w:r>
          </w:p>
        </w:tc>
        <w:tc>
          <w:tcPr>
            <w:tcW w:w="614" w:type="pct"/>
            <w:tcBorders>
              <w:top w:val="nil"/>
              <w:left w:val="nil"/>
              <w:bottom w:val="nil"/>
              <w:right w:val="single" w:sz="4" w:space="0" w:color="auto"/>
            </w:tcBorders>
            <w:hideMark/>
          </w:tcPr>
          <w:p w14:paraId="458B9886"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14,033 – 19,077</w:t>
            </w:r>
          </w:p>
        </w:tc>
        <w:tc>
          <w:tcPr>
            <w:tcW w:w="274" w:type="pct"/>
            <w:tcBorders>
              <w:top w:val="nil"/>
              <w:left w:val="single" w:sz="4" w:space="0" w:color="auto"/>
              <w:bottom w:val="nil"/>
              <w:right w:val="nil"/>
            </w:tcBorders>
            <w:hideMark/>
          </w:tcPr>
          <w:p w14:paraId="1767180F"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11562</w:t>
            </w:r>
          </w:p>
        </w:tc>
        <w:tc>
          <w:tcPr>
            <w:tcW w:w="589" w:type="pct"/>
            <w:tcBorders>
              <w:top w:val="nil"/>
              <w:left w:val="nil"/>
              <w:bottom w:val="nil"/>
              <w:right w:val="nil"/>
            </w:tcBorders>
            <w:hideMark/>
          </w:tcPr>
          <w:p w14:paraId="6912C6F2"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8729 – 14473</w:t>
            </w:r>
          </w:p>
        </w:tc>
        <w:tc>
          <w:tcPr>
            <w:tcW w:w="350" w:type="pct"/>
            <w:tcBorders>
              <w:top w:val="nil"/>
              <w:left w:val="nil"/>
              <w:bottom w:val="nil"/>
              <w:right w:val="single" w:sz="4" w:space="0" w:color="auto"/>
            </w:tcBorders>
            <w:hideMark/>
          </w:tcPr>
          <w:p w14:paraId="10672768"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0.000</w:t>
            </w:r>
          </w:p>
        </w:tc>
        <w:tc>
          <w:tcPr>
            <w:tcW w:w="274" w:type="pct"/>
            <w:tcBorders>
              <w:top w:val="nil"/>
              <w:left w:val="single" w:sz="4" w:space="0" w:color="auto"/>
              <w:bottom w:val="nil"/>
              <w:right w:val="nil"/>
            </w:tcBorders>
            <w:hideMark/>
          </w:tcPr>
          <w:p w14:paraId="605F6D10"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10163</w:t>
            </w:r>
          </w:p>
        </w:tc>
        <w:tc>
          <w:tcPr>
            <w:tcW w:w="583" w:type="pct"/>
            <w:tcBorders>
              <w:top w:val="nil"/>
              <w:left w:val="nil"/>
              <w:bottom w:val="nil"/>
              <w:right w:val="nil"/>
            </w:tcBorders>
            <w:hideMark/>
          </w:tcPr>
          <w:p w14:paraId="47E7E610"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7296 – 12978</w:t>
            </w:r>
          </w:p>
        </w:tc>
        <w:tc>
          <w:tcPr>
            <w:tcW w:w="331" w:type="pct"/>
            <w:tcBorders>
              <w:top w:val="nil"/>
              <w:left w:val="nil"/>
              <w:bottom w:val="nil"/>
              <w:right w:val="nil"/>
            </w:tcBorders>
            <w:hideMark/>
          </w:tcPr>
          <w:p w14:paraId="2671D931"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0.000</w:t>
            </w:r>
          </w:p>
        </w:tc>
      </w:tr>
      <w:tr w:rsidR="00300E4B" w:rsidRPr="000E6E0A" w14:paraId="0A423893" w14:textId="77777777" w:rsidTr="0078776F">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442" w:type="pct"/>
            <w:vMerge w:val="restart"/>
            <w:tcBorders>
              <w:left w:val="nil"/>
              <w:bottom w:val="single" w:sz="8" w:space="0" w:color="auto"/>
              <w:right w:val="nil"/>
            </w:tcBorders>
            <w:hideMark/>
          </w:tcPr>
          <w:p w14:paraId="12F80329" w14:textId="77777777" w:rsidR="00300E4B" w:rsidRPr="000E6E0A" w:rsidRDefault="00300E4B" w:rsidP="0078776F">
            <w:pPr>
              <w:spacing w:after="0" w:line="240" w:lineRule="auto"/>
              <w:rPr>
                <w:rFonts w:cstheme="minorHAnsi"/>
                <w:sz w:val="20"/>
                <w:szCs w:val="20"/>
                <w:lang w:val="en-US"/>
              </w:rPr>
            </w:pPr>
            <w:r w:rsidRPr="000E6E0A">
              <w:rPr>
                <w:rFonts w:cstheme="minorHAnsi"/>
                <w:sz w:val="20"/>
                <w:szCs w:val="20"/>
                <w:lang w:val="en-US"/>
              </w:rPr>
              <w:t>Sick leave episode</w:t>
            </w:r>
          </w:p>
        </w:tc>
        <w:tc>
          <w:tcPr>
            <w:tcW w:w="425" w:type="pct"/>
            <w:tcBorders>
              <w:left w:val="nil"/>
              <w:bottom w:val="nil"/>
              <w:right w:val="single" w:sz="4" w:space="0" w:color="auto"/>
            </w:tcBorders>
            <w:hideMark/>
          </w:tcPr>
          <w:p w14:paraId="4F9DF72A"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 xml:space="preserve"> 1</w:t>
            </w:r>
            <w:r w:rsidRPr="000E6E0A">
              <w:rPr>
                <w:rFonts w:cstheme="minorHAnsi"/>
                <w:sz w:val="20"/>
                <w:szCs w:val="20"/>
                <w:vertAlign w:val="superscript"/>
                <w:lang w:val="en-US"/>
              </w:rPr>
              <w:t>st</w:t>
            </w:r>
            <w:r w:rsidRPr="000E6E0A">
              <w:rPr>
                <w:rFonts w:cstheme="minorHAnsi"/>
                <w:sz w:val="20"/>
                <w:szCs w:val="20"/>
                <w:lang w:val="en-US"/>
              </w:rPr>
              <w:t xml:space="preserve"> </w:t>
            </w:r>
          </w:p>
        </w:tc>
        <w:tc>
          <w:tcPr>
            <w:tcW w:w="314" w:type="pct"/>
            <w:tcBorders>
              <w:left w:val="single" w:sz="4" w:space="0" w:color="auto"/>
              <w:bottom w:val="nil"/>
              <w:right w:val="nil"/>
            </w:tcBorders>
            <w:hideMark/>
          </w:tcPr>
          <w:p w14:paraId="7A1FD3BB"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158</w:t>
            </w:r>
          </w:p>
        </w:tc>
        <w:tc>
          <w:tcPr>
            <w:tcW w:w="446" w:type="pct"/>
            <w:tcBorders>
              <w:left w:val="nil"/>
              <w:bottom w:val="nil"/>
              <w:right w:val="single" w:sz="4" w:space="0" w:color="auto"/>
            </w:tcBorders>
            <w:hideMark/>
          </w:tcPr>
          <w:p w14:paraId="320AA618"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147 – 170</w:t>
            </w:r>
          </w:p>
        </w:tc>
        <w:tc>
          <w:tcPr>
            <w:tcW w:w="358" w:type="pct"/>
            <w:tcBorders>
              <w:left w:val="single" w:sz="4" w:space="0" w:color="auto"/>
              <w:bottom w:val="nil"/>
              <w:right w:val="nil"/>
            </w:tcBorders>
            <w:hideMark/>
          </w:tcPr>
          <w:p w14:paraId="5D92B59E"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12,358</w:t>
            </w:r>
          </w:p>
        </w:tc>
        <w:tc>
          <w:tcPr>
            <w:tcW w:w="614" w:type="pct"/>
            <w:tcBorders>
              <w:left w:val="nil"/>
              <w:bottom w:val="nil"/>
              <w:right w:val="single" w:sz="4" w:space="0" w:color="auto"/>
            </w:tcBorders>
            <w:hideMark/>
          </w:tcPr>
          <w:p w14:paraId="604E5280" w14:textId="77777777" w:rsidR="00300E4B" w:rsidRPr="000E6E0A" w:rsidRDefault="00300E4B" w:rsidP="007877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11,422 – 13,406</w:t>
            </w:r>
          </w:p>
        </w:tc>
        <w:tc>
          <w:tcPr>
            <w:tcW w:w="1213" w:type="pct"/>
            <w:gridSpan w:val="3"/>
            <w:tcBorders>
              <w:left w:val="single" w:sz="4" w:space="0" w:color="auto"/>
              <w:bottom w:val="nil"/>
              <w:right w:val="nil"/>
            </w:tcBorders>
            <w:hideMark/>
          </w:tcPr>
          <w:p w14:paraId="37BFEC1D" w14:textId="77777777" w:rsidR="00300E4B" w:rsidRPr="000E6E0A" w:rsidRDefault="00300E4B" w:rsidP="0078776F">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E6E0A">
              <w:rPr>
                <w:rFonts w:cstheme="minorHAnsi"/>
                <w:sz w:val="20"/>
                <w:szCs w:val="20"/>
                <w:lang w:val="en-US"/>
              </w:rPr>
              <w:t>Reference</w:t>
            </w:r>
          </w:p>
        </w:tc>
        <w:tc>
          <w:tcPr>
            <w:tcW w:w="1188" w:type="pct"/>
            <w:gridSpan w:val="3"/>
            <w:tcBorders>
              <w:left w:val="single" w:sz="4" w:space="0" w:color="auto"/>
              <w:bottom w:val="nil"/>
              <w:right w:val="nil"/>
            </w:tcBorders>
          </w:tcPr>
          <w:p w14:paraId="58D1F8CA" w14:textId="77777777" w:rsidR="00300E4B" w:rsidRPr="000E6E0A" w:rsidRDefault="00300E4B" w:rsidP="0078776F">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p>
        </w:tc>
      </w:tr>
      <w:tr w:rsidR="00300E4B" w:rsidRPr="000E6E0A" w14:paraId="2816B658" w14:textId="77777777" w:rsidTr="0078776F">
        <w:trPr>
          <w:trHeight w:val="85"/>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nil"/>
              <w:bottom w:val="single" w:sz="8" w:space="0" w:color="auto"/>
              <w:right w:val="nil"/>
            </w:tcBorders>
            <w:vAlign w:val="center"/>
            <w:hideMark/>
          </w:tcPr>
          <w:p w14:paraId="2981150D" w14:textId="77777777" w:rsidR="00300E4B" w:rsidRPr="000E6E0A" w:rsidRDefault="00300E4B" w:rsidP="0078776F">
            <w:pPr>
              <w:spacing w:after="0" w:line="240" w:lineRule="auto"/>
              <w:rPr>
                <w:rFonts w:cstheme="minorHAnsi"/>
                <w:sz w:val="20"/>
                <w:szCs w:val="20"/>
                <w:lang w:val="en-US"/>
              </w:rPr>
            </w:pPr>
          </w:p>
        </w:tc>
        <w:tc>
          <w:tcPr>
            <w:tcW w:w="425" w:type="pct"/>
            <w:tcBorders>
              <w:top w:val="nil"/>
              <w:left w:val="nil"/>
              <w:bottom w:val="single" w:sz="8" w:space="0" w:color="auto"/>
              <w:right w:val="single" w:sz="4" w:space="0" w:color="auto"/>
            </w:tcBorders>
            <w:hideMark/>
          </w:tcPr>
          <w:p w14:paraId="58116FA9"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&gt;1</w:t>
            </w:r>
          </w:p>
        </w:tc>
        <w:tc>
          <w:tcPr>
            <w:tcW w:w="314" w:type="pct"/>
            <w:tcBorders>
              <w:top w:val="nil"/>
              <w:left w:val="single" w:sz="4" w:space="0" w:color="auto"/>
              <w:bottom w:val="single" w:sz="8" w:space="0" w:color="auto"/>
              <w:right w:val="nil"/>
            </w:tcBorders>
            <w:hideMark/>
          </w:tcPr>
          <w:p w14:paraId="2FF57B5D"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174</w:t>
            </w:r>
          </w:p>
        </w:tc>
        <w:tc>
          <w:tcPr>
            <w:tcW w:w="446" w:type="pct"/>
            <w:tcBorders>
              <w:top w:val="nil"/>
              <w:left w:val="nil"/>
              <w:bottom w:val="single" w:sz="8" w:space="0" w:color="auto"/>
              <w:right w:val="single" w:sz="4" w:space="0" w:color="auto"/>
            </w:tcBorders>
            <w:hideMark/>
          </w:tcPr>
          <w:p w14:paraId="778A77DF"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136 – 217</w:t>
            </w:r>
          </w:p>
        </w:tc>
        <w:tc>
          <w:tcPr>
            <w:tcW w:w="358" w:type="pct"/>
            <w:tcBorders>
              <w:top w:val="nil"/>
              <w:left w:val="single" w:sz="4" w:space="0" w:color="auto"/>
              <w:bottom w:val="single" w:sz="8" w:space="0" w:color="auto"/>
              <w:right w:val="nil"/>
            </w:tcBorders>
            <w:hideMark/>
          </w:tcPr>
          <w:p w14:paraId="1625A518"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13,791</w:t>
            </w:r>
          </w:p>
        </w:tc>
        <w:tc>
          <w:tcPr>
            <w:tcW w:w="614" w:type="pct"/>
            <w:tcBorders>
              <w:top w:val="nil"/>
              <w:left w:val="nil"/>
              <w:bottom w:val="single" w:sz="8" w:space="0" w:color="auto"/>
              <w:right w:val="single" w:sz="4" w:space="0" w:color="auto"/>
            </w:tcBorders>
            <w:hideMark/>
          </w:tcPr>
          <w:p w14:paraId="3D3B3F98"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10,163 – 18,025</w:t>
            </w:r>
          </w:p>
        </w:tc>
        <w:tc>
          <w:tcPr>
            <w:tcW w:w="274" w:type="pct"/>
            <w:tcBorders>
              <w:top w:val="nil"/>
              <w:left w:val="single" w:sz="4" w:space="0" w:color="auto"/>
              <w:bottom w:val="single" w:sz="8" w:space="0" w:color="auto"/>
              <w:right w:val="nil"/>
            </w:tcBorders>
            <w:hideMark/>
          </w:tcPr>
          <w:p w14:paraId="250374B3"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1433</w:t>
            </w:r>
          </w:p>
        </w:tc>
        <w:tc>
          <w:tcPr>
            <w:tcW w:w="589" w:type="pct"/>
            <w:tcBorders>
              <w:top w:val="nil"/>
              <w:left w:val="nil"/>
              <w:bottom w:val="single" w:sz="8" w:space="0" w:color="auto"/>
              <w:right w:val="nil"/>
            </w:tcBorders>
            <w:hideMark/>
          </w:tcPr>
          <w:p w14:paraId="10A0BFA3"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-2908 – 5716</w:t>
            </w:r>
          </w:p>
        </w:tc>
        <w:tc>
          <w:tcPr>
            <w:tcW w:w="350" w:type="pct"/>
            <w:tcBorders>
              <w:top w:val="nil"/>
              <w:left w:val="nil"/>
              <w:bottom w:val="single" w:sz="8" w:space="0" w:color="auto"/>
              <w:right w:val="single" w:sz="4" w:space="0" w:color="auto"/>
            </w:tcBorders>
            <w:hideMark/>
          </w:tcPr>
          <w:p w14:paraId="01E48412"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0.539</w:t>
            </w:r>
          </w:p>
        </w:tc>
        <w:tc>
          <w:tcPr>
            <w:tcW w:w="274" w:type="pct"/>
            <w:tcBorders>
              <w:top w:val="nil"/>
              <w:left w:val="single" w:sz="4" w:space="0" w:color="auto"/>
              <w:bottom w:val="single" w:sz="8" w:space="0" w:color="auto"/>
              <w:right w:val="nil"/>
            </w:tcBorders>
            <w:hideMark/>
          </w:tcPr>
          <w:p w14:paraId="36AB4E54"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1791</w:t>
            </w:r>
          </w:p>
        </w:tc>
        <w:tc>
          <w:tcPr>
            <w:tcW w:w="583" w:type="pct"/>
            <w:tcBorders>
              <w:top w:val="nil"/>
              <w:left w:val="nil"/>
              <w:bottom w:val="single" w:sz="8" w:space="0" w:color="auto"/>
              <w:right w:val="nil"/>
            </w:tcBorders>
            <w:hideMark/>
          </w:tcPr>
          <w:p w14:paraId="64E8B14D"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-2281 – 5883</w:t>
            </w:r>
          </w:p>
        </w:tc>
        <w:tc>
          <w:tcPr>
            <w:tcW w:w="331" w:type="pct"/>
            <w:tcBorders>
              <w:top w:val="nil"/>
              <w:left w:val="nil"/>
              <w:bottom w:val="single" w:sz="8" w:space="0" w:color="auto"/>
              <w:right w:val="nil"/>
            </w:tcBorders>
            <w:hideMark/>
          </w:tcPr>
          <w:p w14:paraId="4DE6BE13" w14:textId="77777777" w:rsidR="00300E4B" w:rsidRPr="000E6E0A" w:rsidRDefault="00300E4B" w:rsidP="007877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0E6E0A">
              <w:rPr>
                <w:rFonts w:cstheme="minorHAnsi"/>
                <w:sz w:val="20"/>
                <w:szCs w:val="20"/>
                <w:lang w:val="en-US"/>
              </w:rPr>
              <w:t>0.409</w:t>
            </w:r>
          </w:p>
        </w:tc>
      </w:tr>
      <w:bookmarkEnd w:id="1"/>
    </w:tbl>
    <w:p w14:paraId="2DCCAB3C" w14:textId="77777777" w:rsidR="00300E4B" w:rsidRPr="000E6E0A" w:rsidRDefault="00300E4B" w:rsidP="00DB0811">
      <w:pPr>
        <w:spacing w:after="0" w:line="276" w:lineRule="auto"/>
        <w:rPr>
          <w:rFonts w:cstheme="minorHAnsi"/>
          <w:lang w:val="en-US"/>
        </w:rPr>
      </w:pPr>
    </w:p>
    <w:sectPr w:rsidR="00300E4B" w:rsidRPr="000E6E0A" w:rsidSect="004A7BA8">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E30"/>
    <w:rsid w:val="000E6E0A"/>
    <w:rsid w:val="00300E4B"/>
    <w:rsid w:val="00363753"/>
    <w:rsid w:val="00637E30"/>
    <w:rsid w:val="00702DCE"/>
    <w:rsid w:val="007E156B"/>
    <w:rsid w:val="008C6D01"/>
    <w:rsid w:val="009A47D5"/>
    <w:rsid w:val="00DB0811"/>
    <w:rsid w:val="00DF5D35"/>
    <w:rsid w:val="00EF6DBF"/>
    <w:rsid w:val="00F527D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2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7DF"/>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527DF"/>
    <w:rPr>
      <w:sz w:val="16"/>
      <w:szCs w:val="16"/>
    </w:rPr>
  </w:style>
  <w:style w:type="paragraph" w:styleId="CommentText">
    <w:name w:val="annotation text"/>
    <w:basedOn w:val="Normal"/>
    <w:link w:val="CommentTextChar"/>
    <w:uiPriority w:val="99"/>
    <w:unhideWhenUsed/>
    <w:rsid w:val="00F527DF"/>
    <w:pPr>
      <w:spacing w:line="240" w:lineRule="auto"/>
    </w:pPr>
    <w:rPr>
      <w:sz w:val="20"/>
      <w:szCs w:val="20"/>
    </w:rPr>
  </w:style>
  <w:style w:type="character" w:customStyle="1" w:styleId="CommentTextChar">
    <w:name w:val="Comment Text Char"/>
    <w:basedOn w:val="DefaultParagraphFont"/>
    <w:link w:val="CommentText"/>
    <w:uiPriority w:val="99"/>
    <w:rsid w:val="00F527DF"/>
    <w:rPr>
      <w:sz w:val="20"/>
      <w:szCs w:val="20"/>
    </w:rPr>
  </w:style>
  <w:style w:type="table" w:customStyle="1" w:styleId="PlainTable2">
    <w:name w:val="Plain Table 2"/>
    <w:basedOn w:val="TableNormal"/>
    <w:uiPriority w:val="42"/>
    <w:rsid w:val="00F527D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F527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27D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7DF"/>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527DF"/>
    <w:rPr>
      <w:sz w:val="16"/>
      <w:szCs w:val="16"/>
    </w:rPr>
  </w:style>
  <w:style w:type="paragraph" w:styleId="CommentText">
    <w:name w:val="annotation text"/>
    <w:basedOn w:val="Normal"/>
    <w:link w:val="CommentTextChar"/>
    <w:uiPriority w:val="99"/>
    <w:unhideWhenUsed/>
    <w:rsid w:val="00F527DF"/>
    <w:pPr>
      <w:spacing w:line="240" w:lineRule="auto"/>
    </w:pPr>
    <w:rPr>
      <w:sz w:val="20"/>
      <w:szCs w:val="20"/>
    </w:rPr>
  </w:style>
  <w:style w:type="character" w:customStyle="1" w:styleId="CommentTextChar">
    <w:name w:val="Comment Text Char"/>
    <w:basedOn w:val="DefaultParagraphFont"/>
    <w:link w:val="CommentText"/>
    <w:uiPriority w:val="99"/>
    <w:rsid w:val="00F527DF"/>
    <w:rPr>
      <w:sz w:val="20"/>
      <w:szCs w:val="20"/>
    </w:rPr>
  </w:style>
  <w:style w:type="table" w:customStyle="1" w:styleId="PlainTable2">
    <w:name w:val="Plain Table 2"/>
    <w:basedOn w:val="TableNormal"/>
    <w:uiPriority w:val="42"/>
    <w:rsid w:val="00F527D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F527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27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587</Words>
  <Characters>3347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3927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Coenen, P. (Pieter)</dc:creator>
  <cp:keywords/>
  <dc:description/>
  <cp:lastModifiedBy>Marven Dalisay</cp:lastModifiedBy>
  <cp:revision>7</cp:revision>
  <dcterms:created xsi:type="dcterms:W3CDTF">2022-01-05T12:15:00Z</dcterms:created>
  <dcterms:modified xsi:type="dcterms:W3CDTF">2022-04-07T18:02:00Z</dcterms:modified>
</cp:coreProperties>
</file>