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C47D6" w14:textId="77777777" w:rsidR="00B01D15" w:rsidRPr="007555EB" w:rsidRDefault="00B01D15" w:rsidP="00B01D15">
      <w:pPr>
        <w:rPr>
          <w:lang w:val="en-GB"/>
        </w:rPr>
      </w:pPr>
    </w:p>
    <w:tbl>
      <w:tblPr>
        <w:tblStyle w:val="Tabelraster"/>
        <w:tblW w:w="15729" w:type="dxa"/>
        <w:tblInd w:w="-860" w:type="dxa"/>
        <w:tblLayout w:type="fixed"/>
        <w:tblLook w:val="04A0" w:firstRow="1" w:lastRow="0" w:firstColumn="1" w:lastColumn="0" w:noHBand="0" w:noVBand="1"/>
      </w:tblPr>
      <w:tblGrid>
        <w:gridCol w:w="1128"/>
        <w:gridCol w:w="148"/>
        <w:gridCol w:w="1276"/>
        <w:gridCol w:w="1134"/>
        <w:gridCol w:w="2289"/>
        <w:gridCol w:w="1255"/>
        <w:gridCol w:w="992"/>
        <w:gridCol w:w="1559"/>
        <w:gridCol w:w="1128"/>
        <w:gridCol w:w="1128"/>
        <w:gridCol w:w="1424"/>
        <w:gridCol w:w="1275"/>
        <w:gridCol w:w="993"/>
      </w:tblGrid>
      <w:tr w:rsidR="00B01D15" w:rsidRPr="006540CC" w14:paraId="45DC9353" w14:textId="77777777" w:rsidTr="0007190A"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26CCEAA9" w14:textId="77777777" w:rsidR="00B01D15" w:rsidRPr="007555EB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1E530A12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555EB">
              <w:rPr>
                <w:b/>
                <w:bCs/>
                <w:sz w:val="18"/>
                <w:szCs w:val="18"/>
              </w:rPr>
              <w:t>Possible</w:t>
            </w:r>
            <w:proofErr w:type="spellEnd"/>
            <w:r w:rsidRPr="007555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55EB">
              <w:rPr>
                <w:b/>
                <w:bCs/>
                <w:sz w:val="18"/>
                <w:szCs w:val="18"/>
              </w:rPr>
              <w:t>downgrades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2B6229D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89" w:type="dxa"/>
            <w:tcBorders>
              <w:top w:val="nil"/>
              <w:left w:val="nil"/>
              <w:right w:val="nil"/>
            </w:tcBorders>
          </w:tcPr>
          <w:p w14:paraId="505AC537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</w:tcPr>
          <w:p w14:paraId="454CA346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28209B88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5FB87DA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</w:tcPr>
          <w:p w14:paraId="1D9768B3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</w:tcPr>
          <w:p w14:paraId="54985ED6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</w:tcPr>
          <w:p w14:paraId="747B2057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555EB">
              <w:rPr>
                <w:b/>
                <w:bCs/>
                <w:sz w:val="18"/>
                <w:szCs w:val="18"/>
              </w:rPr>
              <w:t>Possible</w:t>
            </w:r>
            <w:proofErr w:type="spellEnd"/>
            <w:r w:rsidRPr="007555EB">
              <w:rPr>
                <w:b/>
                <w:bCs/>
                <w:sz w:val="18"/>
                <w:szCs w:val="18"/>
              </w:rPr>
              <w:t xml:space="preserve"> upgrades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32949953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09CAD867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r w:rsidRPr="007555EB">
              <w:rPr>
                <w:b/>
                <w:bCs/>
                <w:sz w:val="18"/>
                <w:szCs w:val="18"/>
              </w:rPr>
              <w:t xml:space="preserve">Overall </w:t>
            </w:r>
            <w:proofErr w:type="spellStart"/>
            <w:r w:rsidRPr="007555EB">
              <w:rPr>
                <w:b/>
                <w:bCs/>
                <w:sz w:val="18"/>
                <w:szCs w:val="18"/>
              </w:rPr>
              <w:t>quality</w:t>
            </w:r>
            <w:proofErr w:type="spellEnd"/>
          </w:p>
        </w:tc>
      </w:tr>
      <w:tr w:rsidR="00B01D15" w:rsidRPr="006540CC" w14:paraId="18F204CD" w14:textId="77777777" w:rsidTr="0007190A"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3A0CC1ED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167874B8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6228598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</w:tcPr>
          <w:p w14:paraId="156BEE64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left w:val="nil"/>
              <w:bottom w:val="nil"/>
              <w:right w:val="nil"/>
            </w:tcBorders>
          </w:tcPr>
          <w:p w14:paraId="68A52175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2016903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2B2653F6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left w:val="nil"/>
              <w:bottom w:val="nil"/>
              <w:right w:val="nil"/>
            </w:tcBorders>
          </w:tcPr>
          <w:p w14:paraId="786FBCDC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left w:val="nil"/>
              <w:bottom w:val="nil"/>
              <w:right w:val="nil"/>
            </w:tcBorders>
          </w:tcPr>
          <w:p w14:paraId="71AD4279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4" w:type="dxa"/>
            <w:tcBorders>
              <w:left w:val="nil"/>
              <w:bottom w:val="nil"/>
              <w:right w:val="nil"/>
            </w:tcBorders>
          </w:tcPr>
          <w:p w14:paraId="1EDC1438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7C007059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37E2F587" w14:textId="77777777" w:rsidR="00B01D15" w:rsidRPr="006540CC" w:rsidRDefault="00B01D15" w:rsidP="0007190A">
            <w:pPr>
              <w:rPr>
                <w:sz w:val="18"/>
                <w:szCs w:val="18"/>
              </w:rPr>
            </w:pPr>
          </w:p>
        </w:tc>
      </w:tr>
      <w:tr w:rsidR="00B01D15" w:rsidRPr="006540CC" w14:paraId="6F0C67AE" w14:textId="77777777" w:rsidTr="0007190A">
        <w:trPr>
          <w:trHeight w:val="200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EEE43" w14:textId="77777777" w:rsidR="00B01D15" w:rsidRPr="00E62D02" w:rsidRDefault="00B01D15" w:rsidP="0007190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Outcome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Physical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F74640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555EB">
              <w:rPr>
                <w:b/>
                <w:bCs/>
                <w:sz w:val="18"/>
                <w:szCs w:val="18"/>
              </w:rPr>
              <w:t>Study</w:t>
            </w:r>
            <w:proofErr w:type="spellEnd"/>
            <w:r w:rsidRPr="007555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55EB">
              <w:rPr>
                <w:b/>
                <w:bCs/>
                <w:sz w:val="18"/>
                <w:szCs w:val="18"/>
              </w:rPr>
              <w:t>limitations</w:t>
            </w:r>
            <w:proofErr w:type="spellEnd"/>
            <w:r w:rsidRPr="007555E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4ECAC9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</w:tcPr>
          <w:p w14:paraId="5AC64A13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555EB">
              <w:rPr>
                <w:b/>
                <w:bCs/>
                <w:sz w:val="18"/>
                <w:szCs w:val="18"/>
              </w:rPr>
              <w:t>Inconsistency</w:t>
            </w:r>
            <w:proofErr w:type="spellEnd"/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14:paraId="04149891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555EB">
              <w:rPr>
                <w:b/>
                <w:bCs/>
                <w:sz w:val="18"/>
                <w:szCs w:val="18"/>
              </w:rPr>
              <w:t>Indirectness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2DA81A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96B47A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555EB">
              <w:rPr>
                <w:b/>
                <w:bCs/>
                <w:sz w:val="18"/>
                <w:szCs w:val="18"/>
              </w:rPr>
              <w:t>Imprecision</w:t>
            </w:r>
            <w:proofErr w:type="spellEnd"/>
            <w:r w:rsidRPr="007555E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7968DA7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5C517A2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555EB">
              <w:rPr>
                <w:b/>
                <w:bCs/>
                <w:sz w:val="18"/>
                <w:szCs w:val="18"/>
              </w:rPr>
              <w:t>Pu</w:t>
            </w:r>
            <w:r>
              <w:rPr>
                <w:b/>
                <w:bCs/>
                <w:sz w:val="18"/>
                <w:szCs w:val="18"/>
              </w:rPr>
              <w:t>b</w:t>
            </w:r>
            <w:r w:rsidRPr="007555EB">
              <w:rPr>
                <w:b/>
                <w:bCs/>
                <w:sz w:val="18"/>
                <w:szCs w:val="18"/>
              </w:rPr>
              <w:t>lication</w:t>
            </w:r>
            <w:proofErr w:type="spellEnd"/>
            <w:r w:rsidRPr="007555EB">
              <w:rPr>
                <w:b/>
                <w:bCs/>
                <w:sz w:val="18"/>
                <w:szCs w:val="18"/>
              </w:rPr>
              <w:t xml:space="preserve"> bias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05288523" w14:textId="77777777" w:rsidR="00B01D15" w:rsidRPr="007555EB" w:rsidRDefault="00B01D15" w:rsidP="0007190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7555EB">
              <w:rPr>
                <w:b/>
                <w:bCs/>
                <w:sz w:val="18"/>
                <w:szCs w:val="18"/>
                <w:lang w:val="en-US"/>
              </w:rPr>
              <w:t>Moderate/large effect size (MD)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E8836AD" w14:textId="77777777" w:rsidR="00B01D15" w:rsidRPr="00D62AE7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62AE7">
              <w:rPr>
                <w:b/>
                <w:bCs/>
                <w:sz w:val="18"/>
                <w:szCs w:val="18"/>
              </w:rPr>
              <w:t>Adjusted</w:t>
            </w:r>
            <w:proofErr w:type="spellEnd"/>
            <w:r w:rsidRPr="00D62AE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62AE7">
              <w:rPr>
                <w:b/>
                <w:bCs/>
                <w:sz w:val="18"/>
                <w:szCs w:val="18"/>
              </w:rPr>
              <w:t>for</w:t>
            </w:r>
            <w:proofErr w:type="spellEnd"/>
            <w:r w:rsidRPr="00D62AE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62AE7">
              <w:rPr>
                <w:b/>
                <w:bCs/>
                <w:sz w:val="18"/>
                <w:szCs w:val="18"/>
              </w:rPr>
              <w:t>confounders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A67612" w14:textId="77777777" w:rsidR="00B01D15" w:rsidRPr="006540CC" w:rsidRDefault="00B01D15" w:rsidP="0007190A">
            <w:pPr>
              <w:rPr>
                <w:sz w:val="18"/>
                <w:szCs w:val="18"/>
              </w:rPr>
            </w:pPr>
          </w:p>
        </w:tc>
      </w:tr>
      <w:tr w:rsidR="00B01D15" w:rsidRPr="002E0C2C" w14:paraId="0740DE47" w14:textId="77777777" w:rsidTr="0007190A"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49F26191" w14:textId="77777777" w:rsidR="00B01D15" w:rsidRPr="006540CC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295CC1E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Studies with high risk of bias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7C48FEF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Prospective studies</w:t>
            </w:r>
          </w:p>
        </w:tc>
        <w:tc>
          <w:tcPr>
            <w:tcW w:w="2289" w:type="dxa"/>
            <w:tcBorders>
              <w:top w:val="nil"/>
              <w:left w:val="nil"/>
              <w:right w:val="nil"/>
            </w:tcBorders>
          </w:tcPr>
          <w:p w14:paraId="4AD2B989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Heterogeneity</w:t>
            </w:r>
          </w:p>
          <w:p w14:paraId="1124A466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(I</w:t>
            </w:r>
            <w:r w:rsidRPr="00843D44">
              <w:rPr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843D44">
              <w:rPr>
                <w:i/>
                <w:iCs/>
                <w:sz w:val="18"/>
                <w:szCs w:val="18"/>
                <w:lang w:val="en-US"/>
              </w:rPr>
              <w:t xml:space="preserve"> &gt; 50%)</w:t>
            </w: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</w:tcPr>
          <w:p w14:paraId="45C3988C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7BC0153D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Patients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12FBB1F6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Total cases; studies with cases &lt;100</w:t>
            </w:r>
          </w:p>
          <w:p w14:paraId="5CE6D3F3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</w:tcPr>
          <w:p w14:paraId="1E5E0A37" w14:textId="77777777" w:rsidR="00B01D15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  <w:r w:rsidRPr="00843D44">
              <w:rPr>
                <w:i/>
                <w:iCs/>
                <w:sz w:val="18"/>
                <w:szCs w:val="18"/>
                <w:lang w:val="en-US"/>
              </w:rPr>
              <w:t>Effect size (95% CI)</w:t>
            </w:r>
          </w:p>
          <w:p w14:paraId="18BA99E7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</w:tcPr>
          <w:p w14:paraId="49AEF60E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</w:tcPr>
          <w:p w14:paraId="58224755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36177653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3D231DF4" w14:textId="77777777" w:rsidR="00B01D15" w:rsidRPr="00843D44" w:rsidRDefault="00B01D15" w:rsidP="0007190A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</w:tr>
      <w:tr w:rsidR="00B01D15" w:rsidRPr="002E0C2C" w14:paraId="156F7C18" w14:textId="77777777" w:rsidTr="0007190A"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14:paraId="5E9C0BF4" w14:textId="77777777" w:rsidR="00B01D15" w:rsidRPr="00C77C0D" w:rsidRDefault="00B01D15" w:rsidP="0007190A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3837864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5AE6BA0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</w:tcPr>
          <w:p w14:paraId="0F637DB1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  <w:tcBorders>
              <w:left w:val="nil"/>
              <w:bottom w:val="nil"/>
              <w:right w:val="nil"/>
            </w:tcBorders>
          </w:tcPr>
          <w:p w14:paraId="76D9BB5A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19F5538C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7392F268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  <w:tcBorders>
              <w:left w:val="nil"/>
              <w:bottom w:val="nil"/>
              <w:right w:val="nil"/>
            </w:tcBorders>
          </w:tcPr>
          <w:p w14:paraId="676A63BC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  <w:tcBorders>
              <w:left w:val="nil"/>
              <w:bottom w:val="nil"/>
              <w:right w:val="nil"/>
            </w:tcBorders>
          </w:tcPr>
          <w:p w14:paraId="7781091F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tcBorders>
              <w:left w:val="nil"/>
              <w:bottom w:val="nil"/>
              <w:right w:val="nil"/>
            </w:tcBorders>
          </w:tcPr>
          <w:p w14:paraId="2C47E4B2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5D1D5302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49066578" w14:textId="77777777" w:rsidR="00B01D15" w:rsidRPr="00C77C0D" w:rsidRDefault="00B01D15" w:rsidP="0007190A">
            <w:pPr>
              <w:rPr>
                <w:sz w:val="18"/>
                <w:szCs w:val="18"/>
                <w:lang w:val="en-US"/>
              </w:rPr>
            </w:pPr>
          </w:p>
        </w:tc>
      </w:tr>
      <w:tr w:rsidR="00B01D15" w:rsidRPr="006540CC" w14:paraId="1AF5E069" w14:textId="77777777" w:rsidTr="0007190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873D7" w14:textId="77777777" w:rsidR="00B01D15" w:rsidRDefault="00B01D15" w:rsidP="0007190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C77C0D">
              <w:rPr>
                <w:b/>
                <w:bCs/>
                <w:sz w:val="18"/>
                <w:szCs w:val="18"/>
                <w:lang w:val="en-US"/>
              </w:rPr>
              <w:t xml:space="preserve">Revision TKA: LEAS + UCLA (using </w:t>
            </w:r>
            <w:r>
              <w:rPr>
                <w:b/>
                <w:bCs/>
                <w:sz w:val="18"/>
                <w:szCs w:val="18"/>
                <w:lang w:val="en-US"/>
              </w:rPr>
              <w:t>crosswalk)</w:t>
            </w:r>
          </w:p>
          <w:p w14:paraId="0680F81E" w14:textId="77777777" w:rsidR="00B01D15" w:rsidRPr="00C77C0D" w:rsidRDefault="00B01D15" w:rsidP="0007190A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BB57DD" w14:textId="542BE8F0" w:rsidR="00B01D15" w:rsidRPr="002067E6" w:rsidRDefault="00B01D15" w:rsidP="0007190A">
            <w:pPr>
              <w:rPr>
                <w:sz w:val="18"/>
                <w:szCs w:val="18"/>
                <w:highlight w:val="darkGray"/>
              </w:rPr>
            </w:pPr>
            <w:r w:rsidRPr="002067E6">
              <w:rPr>
                <w:sz w:val="18"/>
                <w:szCs w:val="18"/>
                <w:highlight w:val="darkGray"/>
              </w:rPr>
              <w:t>1/1</w:t>
            </w:r>
            <w:r w:rsidR="002067E6" w:rsidRPr="002067E6">
              <w:rPr>
                <w:sz w:val="18"/>
                <w:szCs w:val="18"/>
                <w:highlight w:val="darkGray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267F44" w14:textId="0A34E09F" w:rsidR="00B01D15" w:rsidRPr="002067E6" w:rsidRDefault="002067E6" w:rsidP="0007190A">
            <w:pPr>
              <w:rPr>
                <w:sz w:val="18"/>
                <w:szCs w:val="18"/>
                <w:highlight w:val="darkGray"/>
              </w:rPr>
            </w:pPr>
            <w:r w:rsidRPr="002067E6">
              <w:rPr>
                <w:sz w:val="18"/>
                <w:szCs w:val="18"/>
                <w:highlight w:val="darkGray"/>
              </w:rPr>
              <w:t>5</w:t>
            </w:r>
            <w:r w:rsidR="00B01D15" w:rsidRPr="002067E6">
              <w:rPr>
                <w:sz w:val="18"/>
                <w:szCs w:val="18"/>
                <w:highlight w:val="darkGray"/>
              </w:rPr>
              <w:t>/1</w:t>
            </w:r>
            <w:r w:rsidRPr="002067E6">
              <w:rPr>
                <w:sz w:val="18"/>
                <w:szCs w:val="18"/>
                <w:highlight w:val="darkGray"/>
              </w:rPr>
              <w:t>6</w:t>
            </w:r>
            <w:r w:rsidR="00B01D15" w:rsidRPr="002067E6">
              <w:rPr>
                <w:sz w:val="18"/>
                <w:szCs w:val="18"/>
                <w:highlight w:val="darkGray"/>
              </w:rPr>
              <w:t xml:space="preserve"> </w:t>
            </w:r>
            <w:r w:rsidR="00B01D15" w:rsidRPr="002067E6">
              <w:rPr>
                <w:sz w:val="18"/>
                <w:szCs w:val="18"/>
                <w:highlight w:val="darkGray"/>
              </w:rPr>
              <w:sym w:font="Symbol" w:char="F0AF"/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</w:tcPr>
          <w:p w14:paraId="11ED4692" w14:textId="77777777" w:rsidR="00B01D15" w:rsidRPr="006540CC" w:rsidRDefault="00B01D15" w:rsidP="0007190A">
            <w:pPr>
              <w:rPr>
                <w:sz w:val="18"/>
                <w:szCs w:val="18"/>
              </w:rPr>
            </w:pPr>
            <w:r w:rsidRPr="00B3322F">
              <w:rPr>
                <w:sz w:val="18"/>
                <w:szCs w:val="18"/>
              </w:rPr>
              <w:t xml:space="preserve">96% </w:t>
            </w:r>
            <w:r w:rsidRPr="00B3322F">
              <w:rPr>
                <w:sz w:val="18"/>
                <w:szCs w:val="18"/>
              </w:rPr>
              <w:sym w:font="Symbol" w:char="F0AF"/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14:paraId="56B913F9" w14:textId="77777777" w:rsidR="00B01D15" w:rsidRPr="006540CC" w:rsidRDefault="00B01D15" w:rsidP="000719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Yes </w:t>
            </w:r>
            <w:r>
              <w:rPr>
                <w:sz w:val="18"/>
                <w:szCs w:val="18"/>
              </w:rPr>
              <w:sym w:font="Symbol" w:char="F0AF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40157F" w14:textId="77777777" w:rsidR="00B01D15" w:rsidRPr="006540CC" w:rsidRDefault="00B01D15" w:rsidP="000719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855B0A" w14:textId="3188DC32" w:rsidR="00B01D15" w:rsidRPr="006540CC" w:rsidRDefault="00B01D15" w:rsidP="0007190A">
            <w:pPr>
              <w:rPr>
                <w:sz w:val="18"/>
                <w:szCs w:val="18"/>
              </w:rPr>
            </w:pPr>
            <w:r w:rsidRPr="00B3322F">
              <w:rPr>
                <w:sz w:val="18"/>
                <w:szCs w:val="18"/>
                <w:highlight w:val="darkGray"/>
              </w:rPr>
              <w:t>1,</w:t>
            </w:r>
            <w:r w:rsidR="00B3322F" w:rsidRPr="00B3322F">
              <w:rPr>
                <w:sz w:val="18"/>
                <w:szCs w:val="18"/>
                <w:highlight w:val="darkGray"/>
              </w:rPr>
              <w:t>634</w:t>
            </w:r>
            <w:r w:rsidRPr="00B3322F">
              <w:rPr>
                <w:sz w:val="18"/>
                <w:szCs w:val="18"/>
                <w:highlight w:val="darkGray"/>
              </w:rPr>
              <w:t>; 9/1</w:t>
            </w:r>
            <w:r w:rsidR="00B3322F" w:rsidRPr="00B3322F">
              <w:rPr>
                <w:sz w:val="18"/>
                <w:szCs w:val="18"/>
                <w:highlight w:val="darkGray"/>
              </w:rPr>
              <w:t>6</w:t>
            </w:r>
            <w:r w:rsidRPr="00B3322F">
              <w:rPr>
                <w:sz w:val="18"/>
                <w:szCs w:val="18"/>
                <w:highlight w:val="darkGray"/>
              </w:rPr>
              <w:t xml:space="preserve"> </w:t>
            </w:r>
            <w:r w:rsidRPr="00B3322F">
              <w:rPr>
                <w:sz w:val="18"/>
                <w:szCs w:val="18"/>
                <w:highlight w:val="darkGray"/>
              </w:rPr>
              <w:sym w:font="Symbol" w:char="F0AF"/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502676C" w14:textId="72ACBDC5" w:rsidR="00B01D15" w:rsidRDefault="00B01D15" w:rsidP="0007190A">
            <w:pPr>
              <w:rPr>
                <w:sz w:val="18"/>
                <w:szCs w:val="18"/>
              </w:rPr>
            </w:pPr>
            <w:r w:rsidRPr="00B3322F">
              <w:rPr>
                <w:sz w:val="18"/>
                <w:szCs w:val="18"/>
                <w:highlight w:val="darkGray"/>
              </w:rPr>
              <w:t>MD 1.1</w:t>
            </w:r>
            <w:r w:rsidR="00B3322F" w:rsidRPr="00B3322F">
              <w:rPr>
                <w:sz w:val="18"/>
                <w:szCs w:val="18"/>
                <w:highlight w:val="darkGray"/>
              </w:rPr>
              <w:t>7</w:t>
            </w:r>
            <w:r w:rsidRPr="00B3322F">
              <w:rPr>
                <w:sz w:val="18"/>
                <w:szCs w:val="18"/>
                <w:highlight w:val="darkGray"/>
              </w:rPr>
              <w:t xml:space="preserve"> (95% CI 0.</w:t>
            </w:r>
            <w:r w:rsidR="00B3322F" w:rsidRPr="00B3322F">
              <w:rPr>
                <w:sz w:val="18"/>
                <w:szCs w:val="18"/>
                <w:highlight w:val="darkGray"/>
              </w:rPr>
              <w:t>60</w:t>
            </w:r>
            <w:r w:rsidRPr="00B3322F">
              <w:rPr>
                <w:sz w:val="18"/>
                <w:szCs w:val="18"/>
                <w:highlight w:val="darkGray"/>
              </w:rPr>
              <w:t xml:space="preserve"> – 1.</w:t>
            </w:r>
            <w:r w:rsidR="00B3322F" w:rsidRPr="00B3322F">
              <w:rPr>
                <w:sz w:val="18"/>
                <w:szCs w:val="18"/>
                <w:highlight w:val="darkGray"/>
              </w:rPr>
              <w:t>73</w:t>
            </w:r>
            <w:r w:rsidRPr="00B3322F">
              <w:rPr>
                <w:sz w:val="18"/>
                <w:szCs w:val="18"/>
                <w:highlight w:val="darkGray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8467D70" w14:textId="77777777" w:rsidR="00B01D15" w:rsidRPr="006540CC" w:rsidRDefault="00B01D15" w:rsidP="000719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23471E69" w14:textId="395B08C5" w:rsidR="00B01D15" w:rsidRPr="004B79A0" w:rsidRDefault="00B01D15" w:rsidP="0007190A">
            <w:pPr>
              <w:rPr>
                <w:sz w:val="18"/>
                <w:szCs w:val="18"/>
              </w:rPr>
            </w:pPr>
            <w:r w:rsidRPr="003646EC">
              <w:rPr>
                <w:sz w:val="18"/>
                <w:szCs w:val="18"/>
                <w:highlight w:val="darkGray"/>
              </w:rPr>
              <w:t>1.1</w:t>
            </w:r>
            <w:r w:rsidR="003646EC" w:rsidRPr="003646EC">
              <w:rPr>
                <w:sz w:val="18"/>
                <w:szCs w:val="18"/>
                <w:highlight w:val="darkGray"/>
              </w:rPr>
              <w:t>7</w:t>
            </w:r>
            <w:r w:rsidRPr="003646EC">
              <w:rPr>
                <w:sz w:val="18"/>
                <w:szCs w:val="18"/>
                <w:highlight w:val="darkGray"/>
              </w:rPr>
              <w:t xml:space="preserve"> </w:t>
            </w:r>
            <w:r w:rsidRPr="003646EC">
              <w:rPr>
                <w:sz w:val="18"/>
                <w:szCs w:val="18"/>
                <w:highlight w:val="darkGray"/>
              </w:rPr>
              <w:sym w:font="Symbol" w:char="F0AD"/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666B1F" w14:textId="0F79EA26" w:rsidR="00B01D15" w:rsidRPr="004B79A0" w:rsidRDefault="00B01D15" w:rsidP="0007190A">
            <w:pPr>
              <w:rPr>
                <w:sz w:val="18"/>
                <w:szCs w:val="18"/>
              </w:rPr>
            </w:pPr>
            <w:r w:rsidRPr="002067E6">
              <w:rPr>
                <w:sz w:val="18"/>
                <w:szCs w:val="18"/>
                <w:highlight w:val="darkGray"/>
              </w:rPr>
              <w:t>0/1</w:t>
            </w:r>
            <w:r w:rsidR="002067E6" w:rsidRPr="002067E6">
              <w:rPr>
                <w:sz w:val="18"/>
                <w:szCs w:val="18"/>
                <w:highlight w:val="darkGray"/>
              </w:rPr>
              <w:t>6</w:t>
            </w:r>
            <w:r w:rsidRPr="004B79A0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288151" w14:textId="77777777" w:rsidR="00B01D15" w:rsidRPr="006540CC" w:rsidRDefault="00B01D15" w:rsidP="0007190A">
            <w:pPr>
              <w:rPr>
                <w:sz w:val="18"/>
                <w:szCs w:val="18"/>
              </w:rPr>
            </w:pPr>
            <w:proofErr w:type="spellStart"/>
            <w:r w:rsidRPr="004B79A0">
              <w:rPr>
                <w:sz w:val="18"/>
                <w:szCs w:val="18"/>
              </w:rPr>
              <w:t>Very</w:t>
            </w:r>
            <w:proofErr w:type="spellEnd"/>
            <w:r w:rsidRPr="004B79A0">
              <w:rPr>
                <w:sz w:val="18"/>
                <w:szCs w:val="18"/>
              </w:rPr>
              <w:t xml:space="preserve"> low</w:t>
            </w:r>
          </w:p>
        </w:tc>
      </w:tr>
      <w:tr w:rsidR="00B01D15" w:rsidRPr="006540CC" w14:paraId="060D9252" w14:textId="77777777" w:rsidTr="0007190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EE9C5" w14:textId="77777777" w:rsidR="00B01D15" w:rsidRPr="00DF3978" w:rsidRDefault="00B01D15" w:rsidP="0007190A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Revision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TKA: </w:t>
            </w:r>
            <w:proofErr w:type="spellStart"/>
            <w:r>
              <w:rPr>
                <w:b/>
                <w:bCs/>
                <w:sz w:val="18"/>
                <w:szCs w:val="18"/>
              </w:rPr>
              <w:t>prospective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studies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4B0B4E" w14:textId="090355F3" w:rsidR="00B01D15" w:rsidRDefault="00B01D15" w:rsidP="0007190A">
            <w:pPr>
              <w:rPr>
                <w:sz w:val="18"/>
                <w:szCs w:val="18"/>
              </w:rPr>
            </w:pPr>
            <w:r w:rsidRPr="00E6325A">
              <w:rPr>
                <w:sz w:val="18"/>
                <w:szCs w:val="18"/>
                <w:highlight w:val="darkGray"/>
              </w:rPr>
              <w:t>0/</w:t>
            </w:r>
            <w:r w:rsidR="00E6325A" w:rsidRPr="00E6325A">
              <w:rPr>
                <w:sz w:val="18"/>
                <w:szCs w:val="18"/>
                <w:highlight w:val="darkGray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FD4F8F" w14:textId="48881753" w:rsidR="00B01D15" w:rsidRDefault="00E6325A" w:rsidP="0007190A">
            <w:pPr>
              <w:rPr>
                <w:sz w:val="18"/>
                <w:szCs w:val="18"/>
              </w:rPr>
            </w:pPr>
            <w:r w:rsidRPr="00E6325A">
              <w:rPr>
                <w:sz w:val="18"/>
                <w:szCs w:val="18"/>
                <w:highlight w:val="darkGray"/>
              </w:rPr>
              <w:t>6</w:t>
            </w:r>
            <w:r w:rsidR="00B01D15" w:rsidRPr="00E6325A">
              <w:rPr>
                <w:sz w:val="18"/>
                <w:szCs w:val="18"/>
                <w:highlight w:val="darkGray"/>
              </w:rPr>
              <w:t>/</w:t>
            </w:r>
            <w:r w:rsidRPr="00E6325A">
              <w:rPr>
                <w:sz w:val="18"/>
                <w:szCs w:val="18"/>
                <w:highlight w:val="darkGray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</w:tcPr>
          <w:p w14:paraId="77E1D878" w14:textId="306785A5" w:rsidR="00B01D15" w:rsidRDefault="00D922E5" w:rsidP="0007190A">
            <w:pPr>
              <w:rPr>
                <w:sz w:val="18"/>
                <w:szCs w:val="18"/>
              </w:rPr>
            </w:pPr>
            <w:r w:rsidRPr="00D922E5">
              <w:rPr>
                <w:sz w:val="18"/>
                <w:szCs w:val="18"/>
                <w:highlight w:val="darkGray"/>
              </w:rPr>
              <w:t>88</w:t>
            </w:r>
            <w:r w:rsidR="00B01D15" w:rsidRPr="00D922E5">
              <w:rPr>
                <w:sz w:val="18"/>
                <w:szCs w:val="18"/>
                <w:highlight w:val="darkGray"/>
              </w:rPr>
              <w:t xml:space="preserve">% </w:t>
            </w:r>
            <w:r w:rsidR="00B01D15" w:rsidRPr="00D922E5">
              <w:rPr>
                <w:sz w:val="18"/>
                <w:szCs w:val="18"/>
                <w:highlight w:val="darkGray"/>
              </w:rPr>
              <w:sym w:font="Symbol" w:char="F0AF"/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14:paraId="2E3A7B4A" w14:textId="77777777" w:rsidR="00B01D15" w:rsidRDefault="00B01D15" w:rsidP="000719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Yes </w:t>
            </w:r>
            <w:r>
              <w:rPr>
                <w:sz w:val="18"/>
                <w:szCs w:val="18"/>
              </w:rPr>
              <w:sym w:font="Symbol" w:char="F0AF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989DED" w14:textId="77777777" w:rsidR="00B01D15" w:rsidRDefault="00B01D15" w:rsidP="000719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EF50FC" w14:textId="2473AB18" w:rsidR="00B01D15" w:rsidRDefault="00D922E5" w:rsidP="0007190A">
            <w:pPr>
              <w:rPr>
                <w:sz w:val="18"/>
                <w:szCs w:val="18"/>
              </w:rPr>
            </w:pPr>
            <w:r w:rsidRPr="00D922E5">
              <w:rPr>
                <w:sz w:val="18"/>
                <w:szCs w:val="18"/>
                <w:highlight w:val="darkGray"/>
              </w:rPr>
              <w:t>1,027</w:t>
            </w:r>
            <w:r w:rsidR="00B01D15" w:rsidRPr="00D922E5">
              <w:rPr>
                <w:sz w:val="18"/>
                <w:szCs w:val="18"/>
                <w:highlight w:val="darkGray"/>
              </w:rPr>
              <w:t>; 1/</w:t>
            </w:r>
            <w:r w:rsidRPr="00D922E5">
              <w:rPr>
                <w:sz w:val="18"/>
                <w:szCs w:val="18"/>
                <w:highlight w:val="darkGray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1029CC1" w14:textId="3E636B5F" w:rsidR="00B01D15" w:rsidRDefault="00B01D15" w:rsidP="0007190A">
            <w:pPr>
              <w:rPr>
                <w:sz w:val="18"/>
                <w:szCs w:val="18"/>
              </w:rPr>
            </w:pPr>
            <w:r w:rsidRPr="009B184D">
              <w:rPr>
                <w:sz w:val="18"/>
                <w:szCs w:val="18"/>
                <w:highlight w:val="darkGray"/>
              </w:rPr>
              <w:t>MD 0.</w:t>
            </w:r>
            <w:r w:rsidR="009B184D" w:rsidRPr="009B184D">
              <w:rPr>
                <w:sz w:val="18"/>
                <w:szCs w:val="18"/>
                <w:highlight w:val="darkGray"/>
              </w:rPr>
              <w:t>89</w:t>
            </w:r>
            <w:r w:rsidRPr="009B184D">
              <w:rPr>
                <w:sz w:val="18"/>
                <w:szCs w:val="18"/>
                <w:highlight w:val="darkGray"/>
              </w:rPr>
              <w:t xml:space="preserve"> (95% CI 0.</w:t>
            </w:r>
            <w:r w:rsidR="009B184D" w:rsidRPr="009B184D">
              <w:rPr>
                <w:sz w:val="18"/>
                <w:szCs w:val="18"/>
                <w:highlight w:val="darkGray"/>
              </w:rPr>
              <w:t>48</w:t>
            </w:r>
            <w:r w:rsidRPr="009B184D">
              <w:rPr>
                <w:sz w:val="18"/>
                <w:szCs w:val="18"/>
                <w:highlight w:val="darkGray"/>
              </w:rPr>
              <w:t xml:space="preserve"> – 1.</w:t>
            </w:r>
            <w:r w:rsidR="009B184D" w:rsidRPr="009B184D">
              <w:rPr>
                <w:sz w:val="18"/>
                <w:szCs w:val="18"/>
                <w:highlight w:val="darkGray"/>
              </w:rPr>
              <w:t>30</w:t>
            </w:r>
            <w:r w:rsidRPr="009B184D">
              <w:rPr>
                <w:sz w:val="18"/>
                <w:szCs w:val="18"/>
                <w:highlight w:val="darkGray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C445D58" w14:textId="77777777" w:rsidR="00B01D15" w:rsidRDefault="00B01D15" w:rsidP="000719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65BDF2E0" w14:textId="5527103E" w:rsidR="00B01D15" w:rsidRPr="00E6325A" w:rsidRDefault="009B184D" w:rsidP="0007190A">
            <w:pPr>
              <w:rPr>
                <w:sz w:val="18"/>
                <w:szCs w:val="18"/>
                <w:highlight w:val="yellow"/>
              </w:rPr>
            </w:pPr>
            <w:r w:rsidRPr="009B184D">
              <w:rPr>
                <w:sz w:val="18"/>
                <w:szCs w:val="18"/>
                <w:highlight w:val="darkGray"/>
              </w:rPr>
              <w:t>0.89</w:t>
            </w:r>
            <w:r w:rsidR="00B01D15" w:rsidRPr="009B184D">
              <w:rPr>
                <w:sz w:val="18"/>
                <w:szCs w:val="18"/>
                <w:highlight w:val="darkGray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31B6998" w14:textId="4BF1CCDD" w:rsidR="00B01D15" w:rsidRDefault="00B01D15" w:rsidP="0007190A">
            <w:pPr>
              <w:rPr>
                <w:sz w:val="18"/>
                <w:szCs w:val="18"/>
              </w:rPr>
            </w:pPr>
            <w:r w:rsidRPr="00E6325A">
              <w:rPr>
                <w:sz w:val="18"/>
                <w:szCs w:val="18"/>
                <w:highlight w:val="darkGray"/>
              </w:rPr>
              <w:t>0/</w:t>
            </w:r>
            <w:r w:rsidR="00E6325A" w:rsidRPr="00E6325A">
              <w:rPr>
                <w:sz w:val="18"/>
                <w:szCs w:val="18"/>
                <w:highlight w:val="darkGray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AECD7B" w14:textId="77777777" w:rsidR="00B01D15" w:rsidRDefault="00B01D15" w:rsidP="000719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</w:t>
            </w:r>
          </w:p>
        </w:tc>
      </w:tr>
      <w:tr w:rsidR="00B01D15" w:rsidRPr="006540CC" w14:paraId="49FB4BBD" w14:textId="77777777" w:rsidTr="0007190A"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51B314D3" w14:textId="77777777" w:rsidR="00B01D15" w:rsidRPr="00DF3978" w:rsidRDefault="00B01D15" w:rsidP="000719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E32D5F7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F475379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2289" w:type="dxa"/>
            <w:tcBorders>
              <w:top w:val="nil"/>
              <w:left w:val="nil"/>
              <w:right w:val="nil"/>
            </w:tcBorders>
          </w:tcPr>
          <w:p w14:paraId="4E5A34A1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</w:tcPr>
          <w:p w14:paraId="75A1DF00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5DF4ED06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1835D9EC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</w:tcPr>
          <w:p w14:paraId="64F5E4EF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</w:tcPr>
          <w:p w14:paraId="485C997D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</w:tcPr>
          <w:p w14:paraId="23792322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79459734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7DC6AD82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</w:tr>
      <w:tr w:rsidR="00B01D15" w:rsidRPr="002067E6" w14:paraId="5067E41E" w14:textId="77777777" w:rsidTr="0007190A">
        <w:tc>
          <w:tcPr>
            <w:tcW w:w="1128" w:type="dxa"/>
            <w:tcBorders>
              <w:left w:val="nil"/>
              <w:bottom w:val="nil"/>
              <w:right w:val="nil"/>
            </w:tcBorders>
          </w:tcPr>
          <w:p w14:paraId="489560B6" w14:textId="77777777" w:rsidR="00B01D15" w:rsidRDefault="00B01D15" w:rsidP="0007190A">
            <w:pPr>
              <w:rPr>
                <w:sz w:val="18"/>
                <w:szCs w:val="18"/>
              </w:rPr>
            </w:pPr>
          </w:p>
        </w:tc>
        <w:tc>
          <w:tcPr>
            <w:tcW w:w="14601" w:type="dxa"/>
            <w:gridSpan w:val="12"/>
            <w:tcBorders>
              <w:left w:val="nil"/>
              <w:bottom w:val="nil"/>
              <w:right w:val="nil"/>
            </w:tcBorders>
          </w:tcPr>
          <w:p w14:paraId="25ABF1CC" w14:textId="77777777" w:rsidR="00B01D15" w:rsidRPr="00C42108" w:rsidRDefault="00B01D15" w:rsidP="0007190A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sym w:font="Symbol" w:char="F0AF"/>
            </w:r>
            <w:r w:rsidRPr="00EB2BDF">
              <w:rPr>
                <w:sz w:val="18"/>
                <w:szCs w:val="18"/>
                <w:lang w:val="en-US"/>
              </w:rPr>
              <w:t xml:space="preserve"> Downgraded quality of evidence </w:t>
            </w:r>
            <w:r>
              <w:rPr>
                <w:sz w:val="18"/>
                <w:szCs w:val="18"/>
              </w:rPr>
              <w:sym w:font="Symbol" w:char="F0AD"/>
            </w:r>
            <w:r w:rsidRPr="00EB2BDF">
              <w:rPr>
                <w:sz w:val="18"/>
                <w:szCs w:val="18"/>
                <w:lang w:val="en-US"/>
              </w:rPr>
              <w:t xml:space="preserve"> Upgraded quality of evidence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0A02ED">
              <w:rPr>
                <w:i/>
                <w:iCs/>
                <w:sz w:val="18"/>
                <w:szCs w:val="18"/>
                <w:lang w:val="en-US"/>
              </w:rPr>
              <w:t>MD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Mean difference </w:t>
            </w:r>
            <w:r w:rsidRPr="00C77C0D">
              <w:rPr>
                <w:i/>
                <w:iCs/>
                <w:sz w:val="18"/>
                <w:szCs w:val="18"/>
                <w:lang w:val="en-US"/>
              </w:rPr>
              <w:t>NR</w:t>
            </w:r>
            <w:r>
              <w:rPr>
                <w:sz w:val="18"/>
                <w:szCs w:val="18"/>
                <w:lang w:val="en-US"/>
              </w:rPr>
              <w:t xml:space="preserve"> not reported 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CI </w:t>
            </w:r>
            <w:r>
              <w:rPr>
                <w:sz w:val="18"/>
                <w:szCs w:val="18"/>
                <w:lang w:val="en-US"/>
              </w:rPr>
              <w:t>Confidence interval</w:t>
            </w:r>
          </w:p>
        </w:tc>
      </w:tr>
    </w:tbl>
    <w:p w14:paraId="5CFB159B" w14:textId="77777777" w:rsidR="00E96EB6" w:rsidRPr="00B01D15" w:rsidRDefault="00000000">
      <w:pPr>
        <w:rPr>
          <w:lang w:val="en-US"/>
        </w:rPr>
      </w:pPr>
    </w:p>
    <w:sectPr w:rsidR="00E96EB6" w:rsidRPr="00B01D15" w:rsidSect="00B01D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15"/>
    <w:rsid w:val="00185999"/>
    <w:rsid w:val="002067E6"/>
    <w:rsid w:val="003646EC"/>
    <w:rsid w:val="006F04A7"/>
    <w:rsid w:val="009B184D"/>
    <w:rsid w:val="00B01D15"/>
    <w:rsid w:val="00B3322F"/>
    <w:rsid w:val="00D922E5"/>
    <w:rsid w:val="00E6325A"/>
    <w:rsid w:val="00FA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4530E0"/>
  <w15:chartTrackingRefBased/>
  <w15:docId w15:val="{A43DF043-F84F-CF4F-9032-93784ED8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1D15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1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uiPriority w:val="99"/>
    <w:semiHidden/>
    <w:unhideWhenUsed/>
    <w:rsid w:val="00B01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685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 van der Wilk</dc:creator>
  <cp:keywords/>
  <dc:description/>
  <cp:lastModifiedBy>Sten van der Wilk</cp:lastModifiedBy>
  <cp:revision>8</cp:revision>
  <dcterms:created xsi:type="dcterms:W3CDTF">2022-10-04T11:34:00Z</dcterms:created>
  <dcterms:modified xsi:type="dcterms:W3CDTF">2023-03-02T14:44:00Z</dcterms:modified>
</cp:coreProperties>
</file>