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292FF" w14:textId="54A16515" w:rsidR="004E533C" w:rsidRPr="005A669C" w:rsidRDefault="005A669C">
      <w:pPr>
        <w:rPr>
          <w:lang w:val="en-US"/>
        </w:rPr>
      </w:pPr>
      <w:r w:rsidRPr="005A669C">
        <w:rPr>
          <w:lang w:val="en-US"/>
        </w:rPr>
        <w:t xml:space="preserve">Supplementary table 1: </w:t>
      </w:r>
      <w:r>
        <w:rPr>
          <w:rFonts w:eastAsia="Times New Roman"/>
          <w:color w:val="000000"/>
          <w:shd w:val="clear" w:color="auto" w:fill="FFFFFF"/>
          <w:lang w:val="en-US"/>
        </w:rPr>
        <w:t>fit-indices, entropy and PPs for all the tested models.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397A05" w14:paraId="6F1EEF24" w14:textId="77777777" w:rsidTr="00397A05">
        <w:tc>
          <w:tcPr>
            <w:tcW w:w="1510" w:type="dxa"/>
          </w:tcPr>
          <w:p w14:paraId="44F7B3F0" w14:textId="77777777" w:rsidR="00397A05" w:rsidRPr="005A669C" w:rsidRDefault="00397A05">
            <w:pPr>
              <w:rPr>
                <w:lang w:val="en-US"/>
              </w:rPr>
            </w:pPr>
          </w:p>
        </w:tc>
        <w:tc>
          <w:tcPr>
            <w:tcW w:w="1510" w:type="dxa"/>
          </w:tcPr>
          <w:p w14:paraId="6DBECD16" w14:textId="6A4B81A8" w:rsidR="00397A05" w:rsidRDefault="00397A05">
            <w:r>
              <w:t>1-class model</w:t>
            </w:r>
          </w:p>
        </w:tc>
        <w:tc>
          <w:tcPr>
            <w:tcW w:w="1510" w:type="dxa"/>
          </w:tcPr>
          <w:p w14:paraId="4BCEA919" w14:textId="4C18B090" w:rsidR="00397A05" w:rsidRDefault="00397A05">
            <w:r>
              <w:t>2-class model</w:t>
            </w:r>
          </w:p>
        </w:tc>
        <w:tc>
          <w:tcPr>
            <w:tcW w:w="1510" w:type="dxa"/>
          </w:tcPr>
          <w:p w14:paraId="5239F155" w14:textId="6F8D2689" w:rsidR="00397A05" w:rsidRDefault="00397A05">
            <w:r>
              <w:t>3-class model</w:t>
            </w:r>
          </w:p>
        </w:tc>
        <w:tc>
          <w:tcPr>
            <w:tcW w:w="1511" w:type="dxa"/>
          </w:tcPr>
          <w:p w14:paraId="13EC2E23" w14:textId="29459017" w:rsidR="00397A05" w:rsidRDefault="00397A05">
            <w:r>
              <w:t>4-class model</w:t>
            </w:r>
          </w:p>
        </w:tc>
        <w:tc>
          <w:tcPr>
            <w:tcW w:w="1511" w:type="dxa"/>
          </w:tcPr>
          <w:p w14:paraId="66B2A98A" w14:textId="44DDADA6" w:rsidR="00397A05" w:rsidRDefault="00397A05">
            <w:r>
              <w:t>5-class model</w:t>
            </w:r>
          </w:p>
        </w:tc>
      </w:tr>
      <w:tr w:rsidR="00397A05" w14:paraId="29474E96" w14:textId="77777777" w:rsidTr="00397A05">
        <w:tc>
          <w:tcPr>
            <w:tcW w:w="1510" w:type="dxa"/>
          </w:tcPr>
          <w:p w14:paraId="10C93A62" w14:textId="2A44D0FD" w:rsidR="00397A05" w:rsidRDefault="00397A05">
            <w:r>
              <w:t>AIC</w:t>
            </w:r>
          </w:p>
        </w:tc>
        <w:tc>
          <w:tcPr>
            <w:tcW w:w="1510" w:type="dxa"/>
          </w:tcPr>
          <w:p w14:paraId="12D17049" w14:textId="32B86268" w:rsidR="00397A05" w:rsidRDefault="004F292C">
            <w:r>
              <w:t>19650</w:t>
            </w:r>
            <w:r w:rsidR="005E0A99">
              <w:t>.06</w:t>
            </w:r>
          </w:p>
        </w:tc>
        <w:tc>
          <w:tcPr>
            <w:tcW w:w="1510" w:type="dxa"/>
          </w:tcPr>
          <w:p w14:paraId="07CD5A38" w14:textId="5539134E" w:rsidR="00397A05" w:rsidRDefault="00397A05">
            <w:r>
              <w:t>19125.70</w:t>
            </w:r>
          </w:p>
        </w:tc>
        <w:tc>
          <w:tcPr>
            <w:tcW w:w="1510" w:type="dxa"/>
          </w:tcPr>
          <w:p w14:paraId="6C0AC492" w14:textId="0A1E73C5" w:rsidR="00397A05" w:rsidRDefault="006C5FE6">
            <w:r>
              <w:t>18965</w:t>
            </w:r>
            <w:r w:rsidR="00513EE7">
              <w:t>.04</w:t>
            </w:r>
          </w:p>
        </w:tc>
        <w:tc>
          <w:tcPr>
            <w:tcW w:w="1511" w:type="dxa"/>
          </w:tcPr>
          <w:p w14:paraId="74241803" w14:textId="3A360D9D" w:rsidR="00397A05" w:rsidRDefault="00A36EAD">
            <w:r>
              <w:t>18897.</w:t>
            </w:r>
            <w:r w:rsidR="004E0467">
              <w:t>93</w:t>
            </w:r>
          </w:p>
        </w:tc>
        <w:tc>
          <w:tcPr>
            <w:tcW w:w="1511" w:type="dxa"/>
          </w:tcPr>
          <w:p w14:paraId="27BA1869" w14:textId="4F5EBA02" w:rsidR="00397A05" w:rsidRDefault="00FD0EF4">
            <w:r>
              <w:t>18847.</w:t>
            </w:r>
            <w:r w:rsidR="00142DFC">
              <w:t>18</w:t>
            </w:r>
          </w:p>
        </w:tc>
      </w:tr>
      <w:tr w:rsidR="00397A05" w14:paraId="7057BE76" w14:textId="77777777" w:rsidTr="00397A05">
        <w:tc>
          <w:tcPr>
            <w:tcW w:w="1510" w:type="dxa"/>
          </w:tcPr>
          <w:p w14:paraId="2F9E8D2F" w14:textId="051742CD" w:rsidR="00397A05" w:rsidRDefault="00397A05">
            <w:r>
              <w:t>BIC</w:t>
            </w:r>
          </w:p>
        </w:tc>
        <w:tc>
          <w:tcPr>
            <w:tcW w:w="1510" w:type="dxa"/>
          </w:tcPr>
          <w:p w14:paraId="709B22DB" w14:textId="7E9E54C1" w:rsidR="00397A05" w:rsidRDefault="005E0A99">
            <w:r>
              <w:t>19739.72</w:t>
            </w:r>
          </w:p>
        </w:tc>
        <w:tc>
          <w:tcPr>
            <w:tcW w:w="1510" w:type="dxa"/>
          </w:tcPr>
          <w:p w14:paraId="0A952326" w14:textId="73731DE9" w:rsidR="00397A05" w:rsidRDefault="00397A05">
            <w:r>
              <w:t>19280.56</w:t>
            </w:r>
          </w:p>
        </w:tc>
        <w:tc>
          <w:tcPr>
            <w:tcW w:w="1510" w:type="dxa"/>
          </w:tcPr>
          <w:p w14:paraId="16721863" w14:textId="64D73DD4" w:rsidR="00397A05" w:rsidRDefault="00513EE7">
            <w:r>
              <w:t>19185.11</w:t>
            </w:r>
          </w:p>
        </w:tc>
        <w:tc>
          <w:tcPr>
            <w:tcW w:w="1511" w:type="dxa"/>
          </w:tcPr>
          <w:p w14:paraId="321E4E8E" w14:textId="5CFECD85" w:rsidR="00397A05" w:rsidRDefault="004E0467">
            <w:r>
              <w:t>19183.21</w:t>
            </w:r>
          </w:p>
        </w:tc>
        <w:tc>
          <w:tcPr>
            <w:tcW w:w="1511" w:type="dxa"/>
          </w:tcPr>
          <w:p w14:paraId="4FB86717" w14:textId="677A6470" w:rsidR="00397A05" w:rsidRDefault="00142DFC">
            <w:r>
              <w:t>19197.66</w:t>
            </w:r>
          </w:p>
        </w:tc>
      </w:tr>
      <w:tr w:rsidR="00397A05" w14:paraId="7DA24252" w14:textId="77777777" w:rsidTr="00397A05">
        <w:tc>
          <w:tcPr>
            <w:tcW w:w="1510" w:type="dxa"/>
          </w:tcPr>
          <w:p w14:paraId="71329E4A" w14:textId="55E3586C" w:rsidR="00397A05" w:rsidRDefault="00397A05">
            <w:r>
              <w:t>Sample-size adjusted BIC</w:t>
            </w:r>
          </w:p>
        </w:tc>
        <w:tc>
          <w:tcPr>
            <w:tcW w:w="1510" w:type="dxa"/>
          </w:tcPr>
          <w:p w14:paraId="3DEF6C9A" w14:textId="711E75F0" w:rsidR="00397A05" w:rsidRDefault="005E0A99">
            <w:r>
              <w:t>19669.94</w:t>
            </w:r>
          </w:p>
        </w:tc>
        <w:tc>
          <w:tcPr>
            <w:tcW w:w="1510" w:type="dxa"/>
          </w:tcPr>
          <w:p w14:paraId="25262331" w14:textId="14762DE5" w:rsidR="00397A05" w:rsidRDefault="00397A05">
            <w:r>
              <w:t>19159.97</w:t>
            </w:r>
          </w:p>
        </w:tc>
        <w:tc>
          <w:tcPr>
            <w:tcW w:w="1510" w:type="dxa"/>
          </w:tcPr>
          <w:p w14:paraId="4320E112" w14:textId="63E078E1" w:rsidR="00397A05" w:rsidRDefault="00513EE7">
            <w:r>
              <w:t>19013</w:t>
            </w:r>
            <w:r w:rsidR="00A36EAD">
              <w:t>.74</w:t>
            </w:r>
          </w:p>
        </w:tc>
        <w:tc>
          <w:tcPr>
            <w:tcW w:w="1511" w:type="dxa"/>
          </w:tcPr>
          <w:p w14:paraId="5F675A4F" w14:textId="6B60D95D" w:rsidR="00397A05" w:rsidRDefault="00FD0EF4">
            <w:r>
              <w:t>18961.06</w:t>
            </w:r>
          </w:p>
        </w:tc>
        <w:tc>
          <w:tcPr>
            <w:tcW w:w="1511" w:type="dxa"/>
          </w:tcPr>
          <w:p w14:paraId="1B0082AF" w14:textId="1DE7A32F" w:rsidR="00397A05" w:rsidRDefault="00142DFC">
            <w:r>
              <w:t>18924.74</w:t>
            </w:r>
          </w:p>
        </w:tc>
      </w:tr>
      <w:tr w:rsidR="00397A05" w14:paraId="07273430" w14:textId="77777777" w:rsidTr="00397A05">
        <w:tc>
          <w:tcPr>
            <w:tcW w:w="1510" w:type="dxa"/>
          </w:tcPr>
          <w:p w14:paraId="54D74052" w14:textId="54F94A94" w:rsidR="00397A05" w:rsidRDefault="00397A05">
            <w:r>
              <w:t>Entropy</w:t>
            </w:r>
          </w:p>
        </w:tc>
        <w:tc>
          <w:tcPr>
            <w:tcW w:w="1510" w:type="dxa"/>
          </w:tcPr>
          <w:p w14:paraId="60CB5F6E" w14:textId="77777777" w:rsidR="00397A05" w:rsidRDefault="00397A05"/>
        </w:tc>
        <w:tc>
          <w:tcPr>
            <w:tcW w:w="1510" w:type="dxa"/>
          </w:tcPr>
          <w:p w14:paraId="7518F066" w14:textId="3965E702" w:rsidR="00397A05" w:rsidRDefault="00397A05">
            <w:r>
              <w:t>0.83</w:t>
            </w:r>
          </w:p>
        </w:tc>
        <w:tc>
          <w:tcPr>
            <w:tcW w:w="1510" w:type="dxa"/>
          </w:tcPr>
          <w:p w14:paraId="58CB7968" w14:textId="155BFF83" w:rsidR="00397A05" w:rsidRDefault="00A36EAD">
            <w:r>
              <w:t>0.77</w:t>
            </w:r>
          </w:p>
        </w:tc>
        <w:tc>
          <w:tcPr>
            <w:tcW w:w="1511" w:type="dxa"/>
          </w:tcPr>
          <w:p w14:paraId="10FD6A78" w14:textId="0565F885" w:rsidR="00397A05" w:rsidRDefault="00FD0EF4">
            <w:r>
              <w:t>0.81</w:t>
            </w:r>
          </w:p>
        </w:tc>
        <w:tc>
          <w:tcPr>
            <w:tcW w:w="1511" w:type="dxa"/>
          </w:tcPr>
          <w:p w14:paraId="64EA2F58" w14:textId="33FBB513" w:rsidR="006E36F5" w:rsidRDefault="00E47657">
            <w:r>
              <w:t>0.76</w:t>
            </w:r>
          </w:p>
        </w:tc>
      </w:tr>
      <w:tr w:rsidR="006E36F5" w14:paraId="331F7F9B" w14:textId="77777777" w:rsidTr="00397A05">
        <w:tc>
          <w:tcPr>
            <w:tcW w:w="1510" w:type="dxa"/>
          </w:tcPr>
          <w:p w14:paraId="15D3A069" w14:textId="539B1E53" w:rsidR="006E36F5" w:rsidRDefault="004E533C">
            <w:r>
              <w:t>PP</w:t>
            </w:r>
          </w:p>
        </w:tc>
        <w:tc>
          <w:tcPr>
            <w:tcW w:w="1510" w:type="dxa"/>
          </w:tcPr>
          <w:p w14:paraId="72BD8786" w14:textId="138779B5" w:rsidR="006E36F5" w:rsidRDefault="00130C2A">
            <w:r>
              <w:t>0.905</w:t>
            </w:r>
          </w:p>
        </w:tc>
        <w:tc>
          <w:tcPr>
            <w:tcW w:w="1510" w:type="dxa"/>
          </w:tcPr>
          <w:p w14:paraId="6C052666" w14:textId="130771FC" w:rsidR="006E36F5" w:rsidRDefault="00130C2A">
            <w:r>
              <w:t>0.858</w:t>
            </w:r>
          </w:p>
        </w:tc>
        <w:tc>
          <w:tcPr>
            <w:tcW w:w="1510" w:type="dxa"/>
          </w:tcPr>
          <w:p w14:paraId="1C9F07AD" w14:textId="065CBAEA" w:rsidR="006E36F5" w:rsidRDefault="00130C2A">
            <w:r>
              <w:t>0.961</w:t>
            </w:r>
          </w:p>
        </w:tc>
        <w:tc>
          <w:tcPr>
            <w:tcW w:w="1511" w:type="dxa"/>
          </w:tcPr>
          <w:p w14:paraId="1BF62BA0" w14:textId="08D47BEF" w:rsidR="006E36F5" w:rsidRDefault="00130C2A">
            <w:r>
              <w:t>0.877</w:t>
            </w:r>
          </w:p>
        </w:tc>
        <w:tc>
          <w:tcPr>
            <w:tcW w:w="1511" w:type="dxa"/>
          </w:tcPr>
          <w:p w14:paraId="4DF4604E" w14:textId="77777777" w:rsidR="006E36F5" w:rsidRDefault="006E36F5"/>
        </w:tc>
      </w:tr>
    </w:tbl>
    <w:p w14:paraId="5FEF69E4" w14:textId="4EAFBB42" w:rsidR="0060575C" w:rsidRDefault="0060575C">
      <w:pPr>
        <w:rPr>
          <w:noProof/>
        </w:rPr>
      </w:pPr>
    </w:p>
    <w:p w14:paraId="6DF167D9" w14:textId="22F37597" w:rsidR="004E533C" w:rsidRPr="004E533C" w:rsidRDefault="004E533C" w:rsidP="004E533C">
      <w:pPr>
        <w:rPr>
          <w:rFonts w:cstheme="minorHAnsi"/>
          <w:noProof/>
          <w:lang w:val="en-US"/>
        </w:rPr>
      </w:pPr>
      <w:r w:rsidRPr="004E533C">
        <w:rPr>
          <w:rFonts w:cstheme="minorHAnsi"/>
          <w:noProof/>
          <w:lang w:val="en-US"/>
        </w:rPr>
        <w:t>AIC: Akaike information criterion</w:t>
      </w:r>
    </w:p>
    <w:p w14:paraId="2F310C94" w14:textId="2055061D" w:rsidR="004E533C" w:rsidRPr="004E533C" w:rsidRDefault="004E533C" w:rsidP="004E533C">
      <w:pPr>
        <w:rPr>
          <w:rFonts w:cstheme="minorHAnsi"/>
          <w:color w:val="4D5156"/>
          <w:shd w:val="clear" w:color="auto" w:fill="FFFFFF"/>
        </w:rPr>
      </w:pPr>
      <w:r w:rsidRPr="004E533C">
        <w:rPr>
          <w:rFonts w:cstheme="minorHAnsi"/>
          <w:noProof/>
          <w:lang w:val="en-US"/>
        </w:rPr>
        <w:t xml:space="preserve">BIC: </w:t>
      </w:r>
      <w:r w:rsidRPr="004E533C">
        <w:rPr>
          <w:rFonts w:cstheme="minorHAnsi"/>
          <w:color w:val="4D5156"/>
          <w:shd w:val="clear" w:color="auto" w:fill="FFFFFF"/>
        </w:rPr>
        <w:t>Bayesian Information Criteria</w:t>
      </w:r>
    </w:p>
    <w:p w14:paraId="1BEB431B" w14:textId="531BE7B9" w:rsidR="004E533C" w:rsidRPr="004E533C" w:rsidRDefault="004E533C" w:rsidP="004E533C">
      <w:pPr>
        <w:rPr>
          <w:rFonts w:cstheme="minorHAnsi"/>
          <w:lang w:val="en-US"/>
        </w:rPr>
      </w:pPr>
      <w:r w:rsidRPr="004E533C">
        <w:rPr>
          <w:rFonts w:cstheme="minorHAnsi"/>
          <w:color w:val="4D5156"/>
          <w:shd w:val="clear" w:color="auto" w:fill="FFFFFF"/>
        </w:rPr>
        <w:t xml:space="preserve">PP: </w:t>
      </w:r>
      <w:r w:rsidRPr="004E533C">
        <w:rPr>
          <w:rFonts w:cstheme="minorHAnsi"/>
        </w:rPr>
        <w:t>Posterior probabilities</w:t>
      </w:r>
    </w:p>
    <w:p w14:paraId="28011C46" w14:textId="03D8223D" w:rsidR="004E533C" w:rsidRPr="004E533C" w:rsidRDefault="004E533C" w:rsidP="004E533C">
      <w:pPr>
        <w:rPr>
          <w:lang w:val="en-US"/>
        </w:rPr>
      </w:pPr>
    </w:p>
    <w:p w14:paraId="2460DA35" w14:textId="24167507" w:rsidR="004E533C" w:rsidRPr="004E533C" w:rsidRDefault="004E533C" w:rsidP="004E533C">
      <w:pPr>
        <w:rPr>
          <w:lang w:val="en-US"/>
        </w:rPr>
      </w:pPr>
    </w:p>
    <w:sectPr w:rsidR="004E533C" w:rsidRPr="004E5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05"/>
    <w:rsid w:val="000B3C5E"/>
    <w:rsid w:val="000B6C8C"/>
    <w:rsid w:val="00130C2A"/>
    <w:rsid w:val="00142DFC"/>
    <w:rsid w:val="002B07C1"/>
    <w:rsid w:val="00397A05"/>
    <w:rsid w:val="004344EA"/>
    <w:rsid w:val="004E0467"/>
    <w:rsid w:val="004E533C"/>
    <w:rsid w:val="004F292C"/>
    <w:rsid w:val="00513EE7"/>
    <w:rsid w:val="005A669C"/>
    <w:rsid w:val="005E0A99"/>
    <w:rsid w:val="0060575C"/>
    <w:rsid w:val="00660373"/>
    <w:rsid w:val="006C5FE6"/>
    <w:rsid w:val="006E36F5"/>
    <w:rsid w:val="009C7FBB"/>
    <w:rsid w:val="00A36EAD"/>
    <w:rsid w:val="00C517B9"/>
    <w:rsid w:val="00C75DE1"/>
    <w:rsid w:val="00E47657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CC41"/>
  <w15:chartTrackingRefBased/>
  <w15:docId w15:val="{6695537F-1E64-412D-B8D7-DF0F8251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A05"/>
  </w:style>
  <w:style w:type="paragraph" w:styleId="Heading3">
    <w:name w:val="heading 3"/>
    <w:basedOn w:val="Normal"/>
    <w:link w:val="Heading3Char"/>
    <w:uiPriority w:val="9"/>
    <w:qFormat/>
    <w:rsid w:val="004E5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4E533C"/>
    <w:rPr>
      <w:rFonts w:ascii="Times New Roman" w:eastAsia="Times New Roman" w:hAnsi="Times New Roman" w:cs="Times New Roman"/>
      <w:b/>
      <w:bCs/>
      <w:sz w:val="27"/>
      <w:szCs w:val="27"/>
      <w:lang w:val="sv-SE" w:eastAsia="sv-SE"/>
    </w:rPr>
  </w:style>
  <w:style w:type="character" w:styleId="Hyperlink">
    <w:name w:val="Hyperlink"/>
    <w:basedOn w:val="DefaultParagraphFont"/>
    <w:uiPriority w:val="99"/>
    <w:semiHidden/>
    <w:unhideWhenUsed/>
    <w:rsid w:val="004E53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405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OsloMet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Kretz</dc:creator>
  <cp:keywords/>
  <dc:description/>
  <cp:lastModifiedBy>Lise Kretz</cp:lastModifiedBy>
  <cp:revision>2</cp:revision>
  <dcterms:created xsi:type="dcterms:W3CDTF">2023-11-21T07:55:00Z</dcterms:created>
  <dcterms:modified xsi:type="dcterms:W3CDTF">2023-11-21T07:55:00Z</dcterms:modified>
</cp:coreProperties>
</file>