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1B0C5D" w14:textId="77777777" w:rsidR="00B11FBB" w:rsidRPr="00D31292" w:rsidRDefault="00B11FBB" w:rsidP="0043071F">
      <w:pPr>
        <w:spacing w:line="480" w:lineRule="auto"/>
        <w:rPr>
          <w:rFonts w:ascii="Calibri" w:hAnsi="Calibri" w:cs="Arial"/>
          <w:b/>
          <w:bCs/>
          <w:kern w:val="0"/>
          <w:sz w:val="24"/>
          <w:szCs w:val="24"/>
          <w14:ligatures w14:val="none"/>
        </w:rPr>
      </w:pPr>
      <w:bookmarkStart w:id="0" w:name="_GoBack"/>
      <w:r>
        <w:rPr>
          <w:rFonts w:ascii="Calibri" w:hAnsi="Calibri" w:cs="Arial"/>
          <w:b/>
          <w:bCs/>
          <w:kern w:val="0"/>
          <w:sz w:val="24"/>
          <w:szCs w:val="24"/>
          <w14:ligatures w14:val="none"/>
        </w:rPr>
        <w:t>APPENDICES</w:t>
      </w:r>
    </w:p>
    <w:p w14:paraId="1AB61930" w14:textId="15145392" w:rsidR="00B11FBB" w:rsidRPr="00D31292" w:rsidRDefault="00B11FBB" w:rsidP="0043071F">
      <w:pPr>
        <w:spacing w:line="480" w:lineRule="auto"/>
        <w:rPr>
          <w:rFonts w:ascii="Calibri" w:hAnsi="Calibri" w:cs="Arial"/>
          <w:b/>
          <w:bCs/>
          <w:kern w:val="0"/>
          <w:sz w:val="24"/>
          <w:szCs w:val="24"/>
          <w14:ligatures w14:val="none"/>
        </w:rPr>
      </w:pPr>
      <w:r w:rsidRPr="00D31292">
        <w:rPr>
          <w:rFonts w:ascii="Calibri" w:hAnsi="Calibri" w:cs="Arial"/>
          <w:b/>
          <w:bCs/>
          <w:kern w:val="0"/>
          <w:sz w:val="24"/>
          <w:szCs w:val="24"/>
          <w14:ligatures w14:val="none"/>
        </w:rPr>
        <w:t xml:space="preserve">Appendix </w:t>
      </w:r>
      <w:r w:rsidR="00332AB0">
        <w:rPr>
          <w:rFonts w:ascii="Calibri" w:hAnsi="Calibri" w:cs="Arial"/>
          <w:b/>
          <w:bCs/>
          <w:kern w:val="0"/>
          <w:sz w:val="24"/>
          <w:szCs w:val="24"/>
          <w14:ligatures w14:val="none"/>
        </w:rPr>
        <w:t>A</w:t>
      </w:r>
    </w:p>
    <w:p w14:paraId="56F11244"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A search strategy was developed using appropriate MeSH terms and initial scoping searches to ensure appropriate capture of relevant articles. It was refined in conjunction with an Information Specialist through PenARC search and review service. The search strategy was as follows:</w:t>
      </w:r>
    </w:p>
    <w:p w14:paraId="79568DA5" w14:textId="77777777" w:rsidR="00B11FBB" w:rsidRPr="00845724" w:rsidRDefault="00B11FBB" w:rsidP="0043071F">
      <w:pPr>
        <w:spacing w:line="480" w:lineRule="auto"/>
        <w:rPr>
          <w:rFonts w:ascii="Calibri" w:hAnsi="Calibri" w:cs="Arial"/>
          <w:kern w:val="0"/>
          <w:sz w:val="24"/>
          <w:szCs w:val="24"/>
          <w14:ligatures w14:val="none"/>
        </w:rPr>
      </w:pPr>
    </w:p>
    <w:p w14:paraId="0884F612"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1. Amputees (MeSH)</w:t>
      </w:r>
    </w:p>
    <w:p w14:paraId="6FE0BF11"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 xml:space="preserve">2. </w:t>
      </w:r>
      <w:proofErr w:type="spellStart"/>
      <w:r w:rsidRPr="00845724">
        <w:rPr>
          <w:rFonts w:ascii="Calibri" w:hAnsi="Calibri" w:cs="Arial"/>
          <w:kern w:val="0"/>
          <w:sz w:val="24"/>
          <w:szCs w:val="24"/>
          <w14:ligatures w14:val="none"/>
        </w:rPr>
        <w:t>Amput</w:t>
      </w:r>
      <w:proofErr w:type="spellEnd"/>
      <w:r w:rsidRPr="00845724">
        <w:rPr>
          <w:rFonts w:ascii="Calibri" w:hAnsi="Calibri" w:cs="Arial"/>
          <w:kern w:val="0"/>
          <w:sz w:val="24"/>
          <w:szCs w:val="24"/>
          <w14:ligatures w14:val="none"/>
        </w:rPr>
        <w:t>*.</w:t>
      </w:r>
      <w:proofErr w:type="spellStart"/>
      <w:r w:rsidRPr="00845724">
        <w:rPr>
          <w:rFonts w:ascii="Calibri" w:hAnsi="Calibri" w:cs="Arial"/>
          <w:kern w:val="0"/>
          <w:sz w:val="24"/>
          <w:szCs w:val="24"/>
          <w14:ligatures w14:val="none"/>
        </w:rPr>
        <w:t>ti</w:t>
      </w:r>
      <w:proofErr w:type="gramStart"/>
      <w:r w:rsidRPr="00845724">
        <w:rPr>
          <w:rFonts w:ascii="Calibri" w:hAnsi="Calibri" w:cs="Arial"/>
          <w:kern w:val="0"/>
          <w:sz w:val="24"/>
          <w:szCs w:val="24"/>
          <w14:ligatures w14:val="none"/>
        </w:rPr>
        <w:t>,ab</w:t>
      </w:r>
      <w:proofErr w:type="spellEnd"/>
      <w:proofErr w:type="gramEnd"/>
      <w:r w:rsidRPr="00845724">
        <w:rPr>
          <w:rFonts w:ascii="Calibri" w:hAnsi="Calibri" w:cs="Arial"/>
          <w:kern w:val="0"/>
          <w:sz w:val="24"/>
          <w:szCs w:val="24"/>
          <w14:ligatures w14:val="none"/>
        </w:rPr>
        <w:t>.</w:t>
      </w:r>
    </w:p>
    <w:p w14:paraId="1C0EE7AA"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 xml:space="preserve">3. </w:t>
      </w:r>
      <w:proofErr w:type="spellStart"/>
      <w:r w:rsidRPr="00845724">
        <w:rPr>
          <w:rFonts w:ascii="Calibri" w:hAnsi="Calibri" w:cs="Arial"/>
          <w:kern w:val="0"/>
          <w:sz w:val="24"/>
          <w:szCs w:val="24"/>
          <w14:ligatures w14:val="none"/>
        </w:rPr>
        <w:t>BKA.ti</w:t>
      </w:r>
      <w:proofErr w:type="gramStart"/>
      <w:r w:rsidRPr="00845724">
        <w:rPr>
          <w:rFonts w:ascii="Calibri" w:hAnsi="Calibri" w:cs="Arial"/>
          <w:kern w:val="0"/>
          <w:sz w:val="24"/>
          <w:szCs w:val="24"/>
          <w14:ligatures w14:val="none"/>
        </w:rPr>
        <w:t>,ab</w:t>
      </w:r>
      <w:proofErr w:type="spellEnd"/>
      <w:proofErr w:type="gramEnd"/>
      <w:r w:rsidRPr="00845724">
        <w:rPr>
          <w:rFonts w:ascii="Calibri" w:hAnsi="Calibri" w:cs="Arial"/>
          <w:kern w:val="0"/>
          <w:sz w:val="24"/>
          <w:szCs w:val="24"/>
          <w14:ligatures w14:val="none"/>
        </w:rPr>
        <w:t>.</w:t>
      </w:r>
    </w:p>
    <w:p w14:paraId="02DA1B3C"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 xml:space="preserve">4. </w:t>
      </w:r>
      <w:proofErr w:type="spellStart"/>
      <w:r w:rsidRPr="00845724">
        <w:rPr>
          <w:rFonts w:ascii="Calibri" w:hAnsi="Calibri" w:cs="Arial"/>
          <w:kern w:val="0"/>
          <w:sz w:val="24"/>
          <w:szCs w:val="24"/>
          <w14:ligatures w14:val="none"/>
        </w:rPr>
        <w:t>AKA.ti</w:t>
      </w:r>
      <w:proofErr w:type="gramStart"/>
      <w:r w:rsidRPr="00845724">
        <w:rPr>
          <w:rFonts w:ascii="Calibri" w:hAnsi="Calibri" w:cs="Arial"/>
          <w:kern w:val="0"/>
          <w:sz w:val="24"/>
          <w:szCs w:val="24"/>
          <w14:ligatures w14:val="none"/>
        </w:rPr>
        <w:t>,ab</w:t>
      </w:r>
      <w:proofErr w:type="spellEnd"/>
      <w:proofErr w:type="gramEnd"/>
      <w:r w:rsidRPr="00845724">
        <w:rPr>
          <w:rFonts w:ascii="Calibri" w:hAnsi="Calibri" w:cs="Arial"/>
          <w:kern w:val="0"/>
          <w:sz w:val="24"/>
          <w:szCs w:val="24"/>
          <w14:ligatures w14:val="none"/>
        </w:rPr>
        <w:t>.</w:t>
      </w:r>
    </w:p>
    <w:p w14:paraId="0453824D"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5. Limb adj2 (loss OR deficiency)</w:t>
      </w:r>
    </w:p>
    <w:p w14:paraId="12BA6B9D"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6. #1 OR #2 OR #3 OR #4 OR #5</w:t>
      </w:r>
    </w:p>
    <w:p w14:paraId="14BF33E2"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7. arthroplasty, replacement, hip (MeSH)</w:t>
      </w:r>
    </w:p>
    <w:p w14:paraId="06362CC1"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8. arthroplasty, replacement, knee (MeSH)</w:t>
      </w:r>
    </w:p>
    <w:p w14:paraId="675FAC9D"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9. Hemiarthroplasty (</w:t>
      </w:r>
      <w:proofErr w:type="spellStart"/>
      <w:r w:rsidRPr="00845724">
        <w:rPr>
          <w:rFonts w:ascii="Calibri" w:hAnsi="Calibri" w:cs="Arial"/>
          <w:kern w:val="0"/>
          <w:sz w:val="24"/>
          <w:szCs w:val="24"/>
          <w14:ligatures w14:val="none"/>
        </w:rPr>
        <w:t>MeSH</w:t>
      </w:r>
      <w:proofErr w:type="spellEnd"/>
      <w:r w:rsidRPr="00845724">
        <w:rPr>
          <w:rFonts w:ascii="Calibri" w:hAnsi="Calibri" w:cs="Arial"/>
          <w:kern w:val="0"/>
          <w:sz w:val="24"/>
          <w:szCs w:val="24"/>
          <w14:ligatures w14:val="none"/>
        </w:rPr>
        <w:t>)</w:t>
      </w:r>
    </w:p>
    <w:p w14:paraId="5C6DFC23"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 xml:space="preserve">10. </w:t>
      </w:r>
      <w:proofErr w:type="gramStart"/>
      <w:r w:rsidRPr="00845724">
        <w:rPr>
          <w:rFonts w:ascii="Calibri" w:hAnsi="Calibri" w:cs="Arial"/>
          <w:kern w:val="0"/>
          <w:sz w:val="24"/>
          <w:szCs w:val="24"/>
          <w14:ligatures w14:val="none"/>
        </w:rPr>
        <w:t>hip</w:t>
      </w:r>
      <w:proofErr w:type="gramEnd"/>
      <w:r w:rsidRPr="00845724">
        <w:rPr>
          <w:rFonts w:ascii="Calibri" w:hAnsi="Calibri" w:cs="Arial"/>
          <w:kern w:val="0"/>
          <w:sz w:val="24"/>
          <w:szCs w:val="24"/>
          <w14:ligatures w14:val="none"/>
        </w:rPr>
        <w:t xml:space="preserve"> adj2 (arthroplasty OR replacement OR hemiarthroplasty).</w:t>
      </w:r>
      <w:proofErr w:type="spellStart"/>
      <w:r w:rsidRPr="00845724">
        <w:rPr>
          <w:rFonts w:ascii="Calibri" w:hAnsi="Calibri" w:cs="Arial"/>
          <w:kern w:val="0"/>
          <w:sz w:val="24"/>
          <w:szCs w:val="24"/>
          <w14:ligatures w14:val="none"/>
        </w:rPr>
        <w:t>ti,ab</w:t>
      </w:r>
      <w:proofErr w:type="spellEnd"/>
      <w:r w:rsidRPr="00845724">
        <w:rPr>
          <w:rFonts w:ascii="Calibri" w:hAnsi="Calibri" w:cs="Arial"/>
          <w:kern w:val="0"/>
          <w:sz w:val="24"/>
          <w:szCs w:val="24"/>
          <w14:ligatures w14:val="none"/>
        </w:rPr>
        <w:t>.</w:t>
      </w:r>
    </w:p>
    <w:p w14:paraId="026EB112"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 xml:space="preserve">11. </w:t>
      </w:r>
      <w:proofErr w:type="gramStart"/>
      <w:r w:rsidRPr="00845724">
        <w:rPr>
          <w:rFonts w:ascii="Calibri" w:hAnsi="Calibri" w:cs="Arial"/>
          <w:kern w:val="0"/>
          <w:sz w:val="24"/>
          <w:szCs w:val="24"/>
          <w14:ligatures w14:val="none"/>
        </w:rPr>
        <w:t>knee</w:t>
      </w:r>
      <w:proofErr w:type="gramEnd"/>
      <w:r w:rsidRPr="00845724">
        <w:rPr>
          <w:rFonts w:ascii="Calibri" w:hAnsi="Calibri" w:cs="Arial"/>
          <w:kern w:val="0"/>
          <w:sz w:val="24"/>
          <w:szCs w:val="24"/>
          <w14:ligatures w14:val="none"/>
        </w:rPr>
        <w:t xml:space="preserve"> adj2 (arthroplasty OR replacement).</w:t>
      </w:r>
      <w:proofErr w:type="spellStart"/>
      <w:r w:rsidRPr="00845724">
        <w:rPr>
          <w:rFonts w:ascii="Calibri" w:hAnsi="Calibri" w:cs="Arial"/>
          <w:kern w:val="0"/>
          <w:sz w:val="24"/>
          <w:szCs w:val="24"/>
          <w14:ligatures w14:val="none"/>
        </w:rPr>
        <w:t>ti,ab</w:t>
      </w:r>
      <w:proofErr w:type="spellEnd"/>
      <w:r w:rsidRPr="00845724">
        <w:rPr>
          <w:rFonts w:ascii="Calibri" w:hAnsi="Calibri" w:cs="Arial"/>
          <w:kern w:val="0"/>
          <w:sz w:val="24"/>
          <w:szCs w:val="24"/>
          <w14:ligatures w14:val="none"/>
        </w:rPr>
        <w:t xml:space="preserve">. </w:t>
      </w:r>
    </w:p>
    <w:p w14:paraId="6B8BB7A8" w14:textId="77777777" w:rsidR="00B11FBB" w:rsidRPr="00845724" w:rsidRDefault="00B11FBB" w:rsidP="0043071F">
      <w:pPr>
        <w:spacing w:line="480" w:lineRule="auto"/>
        <w:rPr>
          <w:rFonts w:ascii="Calibri" w:hAnsi="Calibri" w:cs="Arial"/>
          <w:kern w:val="0"/>
          <w:sz w:val="24"/>
          <w:szCs w:val="24"/>
          <w14:ligatures w14:val="none"/>
        </w:rPr>
      </w:pPr>
      <w:r w:rsidRPr="00845724">
        <w:rPr>
          <w:rFonts w:ascii="Calibri" w:hAnsi="Calibri" w:cs="Arial"/>
          <w:kern w:val="0"/>
          <w:sz w:val="24"/>
          <w:szCs w:val="24"/>
          <w14:ligatures w14:val="none"/>
        </w:rPr>
        <w:t xml:space="preserve">12. #7 OR #8 OR #9 OR #10 OR #11 </w:t>
      </w:r>
    </w:p>
    <w:p w14:paraId="6A11AA1B" w14:textId="77777777" w:rsidR="00B11FBB" w:rsidRPr="00FD06C7" w:rsidRDefault="00B11FBB" w:rsidP="0043071F">
      <w:pPr>
        <w:spacing w:line="480" w:lineRule="auto"/>
        <w:rPr>
          <w:rFonts w:ascii="Calibri" w:hAnsi="Calibri" w:cs="Arial"/>
          <w:kern w:val="0"/>
          <w:sz w:val="24"/>
          <w:szCs w:val="24"/>
          <w14:ligatures w14:val="none"/>
        </w:rPr>
      </w:pPr>
      <w:r w:rsidRPr="00FD06C7">
        <w:rPr>
          <w:rFonts w:ascii="Calibri" w:hAnsi="Calibri" w:cs="Arial"/>
          <w:kern w:val="0"/>
          <w:sz w:val="24"/>
          <w:szCs w:val="24"/>
          <w14:ligatures w14:val="none"/>
        </w:rPr>
        <w:t>13. #6 AND #12</w:t>
      </w:r>
    </w:p>
    <w:bookmarkEnd w:id="0"/>
    <w:p w14:paraId="73AD45EA" w14:textId="77777777" w:rsidR="00B11FBB" w:rsidRDefault="00B11FBB"/>
    <w:sectPr w:rsidR="00B11FBB" w:rsidSect="00E9590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19DCEA" w14:textId="77777777" w:rsidR="00AF254B" w:rsidRDefault="00AF254B">
      <w:r>
        <w:separator/>
      </w:r>
    </w:p>
  </w:endnote>
  <w:endnote w:type="continuationSeparator" w:id="0">
    <w:p w14:paraId="75254A5B" w14:textId="77777777" w:rsidR="00AF254B" w:rsidRDefault="00AF2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342139"/>
      <w:docPartObj>
        <w:docPartGallery w:val="Page Numbers (Bottom of Page)"/>
        <w:docPartUnique/>
      </w:docPartObj>
    </w:sdtPr>
    <w:sdtEndPr>
      <w:rPr>
        <w:noProof/>
      </w:rPr>
    </w:sdtEndPr>
    <w:sdtContent>
      <w:p w14:paraId="42B7CB2A" w14:textId="77777777" w:rsidR="00391F3E" w:rsidRDefault="00E9590E">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FF9DFAE" w14:textId="77777777" w:rsidR="00391F3E" w:rsidRDefault="00391F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7CBA10" w14:textId="77777777" w:rsidR="00AF254B" w:rsidRDefault="00AF254B">
      <w:r>
        <w:separator/>
      </w:r>
    </w:p>
  </w:footnote>
  <w:footnote w:type="continuationSeparator" w:id="0">
    <w:p w14:paraId="511E5042" w14:textId="77777777" w:rsidR="00AF254B" w:rsidRDefault="00AF25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FBB"/>
    <w:rsid w:val="00332AB0"/>
    <w:rsid w:val="00391F3E"/>
    <w:rsid w:val="00AF254B"/>
    <w:rsid w:val="00B11FBB"/>
    <w:rsid w:val="00E95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C4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GB" w:eastAsia="en-GB"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11FBB"/>
    <w:pPr>
      <w:tabs>
        <w:tab w:val="center" w:pos="4513"/>
        <w:tab w:val="right" w:pos="9026"/>
      </w:tabs>
    </w:pPr>
  </w:style>
  <w:style w:type="character" w:customStyle="1" w:styleId="FooterChar">
    <w:name w:val="Footer Char"/>
    <w:basedOn w:val="DefaultParagraphFont"/>
    <w:link w:val="Footer"/>
    <w:uiPriority w:val="99"/>
    <w:rsid w:val="00B11FBB"/>
  </w:style>
  <w:style w:type="character" w:styleId="LineNumber">
    <w:name w:val="line number"/>
    <w:basedOn w:val="DefaultParagraphFont"/>
    <w:uiPriority w:val="99"/>
    <w:semiHidden/>
    <w:unhideWhenUsed/>
    <w:rsid w:val="00B11F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GB" w:eastAsia="en-GB"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11FBB"/>
    <w:pPr>
      <w:tabs>
        <w:tab w:val="center" w:pos="4513"/>
        <w:tab w:val="right" w:pos="9026"/>
      </w:tabs>
    </w:pPr>
  </w:style>
  <w:style w:type="character" w:customStyle="1" w:styleId="FooterChar">
    <w:name w:val="Footer Char"/>
    <w:basedOn w:val="DefaultParagraphFont"/>
    <w:link w:val="Footer"/>
    <w:uiPriority w:val="99"/>
    <w:rsid w:val="00B11FBB"/>
  </w:style>
  <w:style w:type="character" w:styleId="LineNumber">
    <w:name w:val="line number"/>
    <w:basedOn w:val="DefaultParagraphFont"/>
    <w:uiPriority w:val="99"/>
    <w:semiHidden/>
    <w:unhideWhenUsed/>
    <w:rsid w:val="00B11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WALTON, Thomas (UNIVERSITY HOSPITALS PLYMOUTH NHS TRUST)</dc:creator>
  <cp:keywords/>
  <dc:description/>
  <cp:lastModifiedBy>Nelfa Pausal</cp:lastModifiedBy>
  <cp:revision>3</cp:revision>
  <dcterms:created xsi:type="dcterms:W3CDTF">2024-02-17T13:54:00Z</dcterms:created>
  <dcterms:modified xsi:type="dcterms:W3CDTF">2024-03-12T10:22:00Z</dcterms:modified>
</cp:coreProperties>
</file>