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page" w:tblpX="1" w:tblpY="897"/>
        <w:tblW w:w="17740" w:type="dxa"/>
        <w:tblLook w:val="04A0" w:firstRow="1" w:lastRow="0" w:firstColumn="1" w:lastColumn="0" w:noHBand="0" w:noVBand="1"/>
      </w:tblPr>
      <w:tblGrid>
        <w:gridCol w:w="1162"/>
        <w:gridCol w:w="375"/>
        <w:gridCol w:w="1124"/>
        <w:gridCol w:w="644"/>
        <w:gridCol w:w="608"/>
        <w:gridCol w:w="1041"/>
        <w:gridCol w:w="1041"/>
        <w:gridCol w:w="1041"/>
        <w:gridCol w:w="1151"/>
        <w:gridCol w:w="2847"/>
        <w:gridCol w:w="2936"/>
        <w:gridCol w:w="3770"/>
      </w:tblGrid>
      <w:tr w:rsidR="00E84263" w:rsidRPr="00E84263" w14:paraId="6845BBCD" w14:textId="77777777" w:rsidTr="00FA78DA">
        <w:trPr>
          <w:trHeight w:val="15"/>
        </w:trPr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07A8D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degree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A4186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08467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loglik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42B46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conv</w:t>
            </w:r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CFDB0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npm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D19F0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8CD39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5F706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SABIC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2698F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entropy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87E9F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Class membership (%)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E7447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Mean posterior probabilities (%)</w:t>
            </w:r>
          </w:p>
        </w:tc>
        <w:tc>
          <w:tcPr>
            <w:tcW w:w="37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F8B75" w14:textId="77777777" w:rsidR="003C16DE" w:rsidRPr="00E84263" w:rsidRDefault="003C16DE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rFonts w:eastAsia="等线" w:cs="Times New Roman"/>
                <w:color w:val="000000"/>
                <w:kern w:val="0"/>
                <w:sz w:val="22"/>
              </w:rPr>
              <w:t>prob&gt;0.7</w:t>
            </w:r>
          </w:p>
        </w:tc>
      </w:tr>
      <w:tr w:rsidR="0055573B" w:rsidRPr="00E84263" w14:paraId="0FCCECF0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29F6F" w14:textId="7CFF19E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4D4D4C"/>
                <w:kern w:val="0"/>
                <w:sz w:val="22"/>
              </w:rPr>
            </w:pPr>
            <w:r w:rsidRPr="00E84263">
              <w:rPr>
                <w:sz w:val="22"/>
              </w:rPr>
              <w:t>linear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B37BF" w14:textId="56092BE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66CBB" w14:textId="052277D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-156050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633AC" w14:textId="15224EE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9435A" w14:textId="0B6D9EF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97C87" w14:textId="2FE9B9F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312106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B4705" w14:textId="3AA6384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312125.4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06DF3" w14:textId="73F42BA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312115.9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6C2AB" w14:textId="7040072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E738" w14:textId="5F1D721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14C07" w14:textId="7E5E2C5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E659C" w14:textId="74F63D7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</w:tr>
      <w:tr w:rsidR="0055573B" w:rsidRPr="00E84263" w14:paraId="199CC701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A6FCE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009A6" w14:textId="37153DE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F2103" w14:textId="6D9B5FC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-151473.1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245BB" w14:textId="12CEC352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A0860" w14:textId="130963B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02505" w14:textId="31B9774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302958.1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8D1A3" w14:textId="246372E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302996.9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F231F" w14:textId="771E9A5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302977.8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32BFC" w14:textId="049F695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0.8356791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B4693" w14:textId="173EB7F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67.41/32.59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F621F" w14:textId="7E2973E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96.09/93.35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42E9B" w14:textId="56CFDC8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95.36/91.50</w:t>
            </w:r>
          </w:p>
        </w:tc>
      </w:tr>
      <w:tr w:rsidR="0055573B" w:rsidRPr="00E84263" w14:paraId="555DA5DE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B2AE9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9F34E" w14:textId="78EE666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7B5D4" w14:textId="434C84F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-150174.6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74C39" w14:textId="4EEF47A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4081D" w14:textId="38F2554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81F79" w14:textId="511A0CF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300367.2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C1DC1" w14:textId="68594FA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300425.4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E42D1" w14:textId="01BDEF8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300396.8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60D44" w14:textId="67CA69A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0.7914583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7AC29" w14:textId="03DDCDE2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46.57/39.93/13.51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4A584" w14:textId="1E88FEA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91.5/87.84/91.91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EA647" w14:textId="48FE42A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89.15/82.58/89.36</w:t>
            </w:r>
          </w:p>
        </w:tc>
      </w:tr>
      <w:tr w:rsidR="0055573B" w:rsidRPr="00E84263" w14:paraId="1F5C3468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118B5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D902D" w14:textId="6EEB5F2A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0DF92" w14:textId="69954BD2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-149772.5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B9FB" w14:textId="1C734564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4B923" w14:textId="7F7D8446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F3D5E" w14:textId="30AC150C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299568.9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22E31" w14:textId="0652879D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299646.5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2EEFC" w14:textId="74BE6B5F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299608.4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70394" w14:textId="11DDB429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0.7550028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109EC" w14:textId="439C6694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34.56</w:t>
            </w:r>
            <w:r w:rsidR="000076C0" w:rsidRPr="0055573B">
              <w:rPr>
                <w:b/>
                <w:bCs/>
                <w:sz w:val="22"/>
              </w:rPr>
              <w:t>/39.38</w:t>
            </w:r>
            <w:r w:rsidRPr="0055573B">
              <w:rPr>
                <w:b/>
                <w:bCs/>
                <w:sz w:val="22"/>
              </w:rPr>
              <w:t>/20.52/5.54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95AC" w14:textId="7629E195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87.95/85.45/82.14/91.52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8D9E6" w14:textId="4271E926" w:rsidR="00E84263" w:rsidRPr="0055573B" w:rsidRDefault="00E84263" w:rsidP="00E84263">
            <w:pPr>
              <w:widowControl/>
              <w:spacing w:line="240" w:lineRule="atLeas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55573B">
              <w:rPr>
                <w:b/>
                <w:bCs/>
                <w:sz w:val="22"/>
              </w:rPr>
              <w:t>84.71/79.20/73.81/89.31</w:t>
            </w:r>
          </w:p>
        </w:tc>
      </w:tr>
      <w:tr w:rsidR="0055573B" w:rsidRPr="00E84263" w14:paraId="0574FE76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34A2E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4D4D4C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19CBB" w14:textId="4CDF1CC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6797E" w14:textId="1F8AA68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-149622.6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F9C29" w14:textId="6711CF9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68C04" w14:textId="4EBC01A2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634FD" w14:textId="5816DCF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299275.2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BCF51" w14:textId="0F75AE5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299372.1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CFE36" w14:textId="2699765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299324.4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148C3" w14:textId="68CB950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0.7256586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1574D" w14:textId="577CF3E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26.55/36.19/24.41/10.86/1.99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F057A" w14:textId="39A4281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83.2/77.76/80.29/84.99/89.73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217BA" w14:textId="46FE5FE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75.56/67.64/71.17/80.93/86.17</w:t>
            </w:r>
          </w:p>
        </w:tc>
      </w:tr>
      <w:tr w:rsidR="00E84263" w:rsidRPr="00E84263" w14:paraId="2300DD84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297B5" w14:textId="66AD77B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quadratic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2E65A" w14:textId="05C2C63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BDE3D" w14:textId="25248BA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-156048.2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9B84E" w14:textId="2F90C85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062A1" w14:textId="6C70A10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4693E" w14:textId="7DCD8F8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312104.4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6568E" w14:textId="4BCA138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312130.3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32FB3" w14:textId="480A097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312117.6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9CA6" w14:textId="4167DEEC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B761B" w14:textId="5169295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EAF91" w14:textId="21C03E3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22BA2" w14:textId="2C89F53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</w:tr>
      <w:tr w:rsidR="00E84263" w:rsidRPr="00E84263" w14:paraId="77667201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EC780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85C55" w14:textId="3EDFBBC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AF2D6" w14:textId="060F298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-151469.3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2B9EF" w14:textId="12F3FE3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3D687" w14:textId="7C2F02D1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99E35" w14:textId="4183821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302954.5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734B0" w14:textId="08EC4C6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303006.2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D312F" w14:textId="41C5543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302980.8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4AB78" w14:textId="01CDD5C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0.8357363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2FACE" w14:textId="19F4EEA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67.41/32.59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C6D01" w14:textId="70DF534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96.11/93.34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E93BC" w14:textId="0F1CBE2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95.20/91.50</w:t>
            </w:r>
          </w:p>
        </w:tc>
      </w:tr>
      <w:tr w:rsidR="00E84263" w:rsidRPr="00E84263" w14:paraId="2602644D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080FB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0F752" w14:textId="0CD9306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CF256" w14:textId="0EB8733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-150167.8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99625" w14:textId="59A455A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1FF88" w14:textId="48ED1A7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4C212" w14:textId="2FF91861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300359.7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6192F" w14:textId="7A7FC84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300437.2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10899" w14:textId="3A9CBAB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300399.1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3BE56" w14:textId="0AB4282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0.7916015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99A2C" w14:textId="6C721851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46.63/39.91/13.46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C54EB" w14:textId="7721A8A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91.49/87.85/92.01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26110" w14:textId="7C9325E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89.26/82.52/89.48</w:t>
            </w:r>
          </w:p>
        </w:tc>
      </w:tr>
      <w:tr w:rsidR="00E84263" w:rsidRPr="00E84263" w14:paraId="2FD53A16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EAE5F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44887" w14:textId="24EE085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F50F6" w14:textId="5529AD2C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-149764.8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1D91D" w14:textId="7FFA8A9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30F05" w14:textId="3679FE4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3F25A" w14:textId="4BBFDF0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299561.7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5681A" w14:textId="7FE3254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299665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7553C" w14:textId="14A5553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299614.2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DA395" w14:textId="6D08A73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0.7547639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95B3A" w14:textId="1DC8400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34.56/39.4/20.5/5.54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DA094" w14:textId="24BC02C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87.96/82.05/85.48/91.7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625CE" w14:textId="003F662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84.59/74.25/79.28/89.31</w:t>
            </w:r>
          </w:p>
        </w:tc>
      </w:tr>
      <w:tr w:rsidR="00E84263" w:rsidRPr="00E84263" w14:paraId="12064DB1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22733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694C4" w14:textId="6E5F701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5D063" w14:textId="3AE54BCC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-149639.4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82DBF" w14:textId="1533C2B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FD2AC" w14:textId="11966671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20BF7" w14:textId="4D04805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299318.9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1E9C2" w14:textId="107A609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299448.1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187F4" w14:textId="7749349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299384.6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95243" w14:textId="50F567B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0.7309295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5BE23" w14:textId="7FE1BB2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32.97/39.19/11.03/10.84/5.96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C30D6" w14:textId="69DFBE4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87.13/80.84/75.97/70.4/90.7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A5FB3" w14:textId="18ED3E0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82.56/73.68/62.45/49.12/86.88</w:t>
            </w:r>
          </w:p>
        </w:tc>
      </w:tr>
      <w:tr w:rsidR="0055573B" w:rsidRPr="00E84263" w14:paraId="6800818D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F35ED" w14:textId="50E5FA9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cubic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48889" w14:textId="348E8D1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6B586" w14:textId="0999B0A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-156043.6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EDA00" w14:textId="6BAE1C4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E29D0" w14:textId="5F8351C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6D50C" w14:textId="3DBA757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312097.2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807F3" w14:textId="001E031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312129.5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5BFE8" w14:textId="59B5D3D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312113.6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FFDD2" w14:textId="30EA789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9599F" w14:textId="5A749AE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01E2C" w14:textId="7B72DD5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27006" w14:textId="0018D419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</w:tr>
      <w:tr w:rsidR="0055573B" w:rsidRPr="00E84263" w14:paraId="41958C71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6E339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7FC37" w14:textId="751E483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3A338" w14:textId="681A741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-151461.9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981FF" w14:textId="0A93DC4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CE7A1" w14:textId="2861083C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EFD14" w14:textId="7C38A2D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302943.8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FD030" w14:textId="05D66E3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303008.5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2BF2B" w14:textId="1D64418C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302976.7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CA6AA" w14:textId="1130A22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0.8359211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2C3FE" w14:textId="51AF825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67.45/32.55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5A10B" w14:textId="066A7A9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96.07/93.41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FFE8F" w14:textId="77F7F4D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95.30/91.69</w:t>
            </w:r>
          </w:p>
        </w:tc>
      </w:tr>
      <w:tr w:rsidR="0055573B" w:rsidRPr="00E84263" w14:paraId="48E78125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99262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19072" w14:textId="0EA5B0B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F2CE6" w14:textId="59E59C5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-150156.5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A31F8" w14:textId="6969ABC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BDCB1" w14:textId="3FD45CBF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E7E32" w14:textId="293525B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300343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BFC6F" w14:textId="2A73798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300439.9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017F9" w14:textId="5A2D4F9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300392.3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489A4" w14:textId="57B74D0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0.792595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13EC9" w14:textId="4DD2EED2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46.82/39.89/13.3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24F34" w14:textId="74EF688E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91.54/87.86/92.23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561D9" w14:textId="3185713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89.16/82.41/90.30</w:t>
            </w:r>
          </w:p>
        </w:tc>
      </w:tr>
      <w:tr w:rsidR="0055573B" w:rsidRPr="00E84263" w14:paraId="3247986D" w14:textId="77777777" w:rsidTr="0055573B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254EF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155A1" w14:textId="1DF8273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EBE42" w14:textId="58AC39C1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-149752.3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5A95E" w14:textId="07CE905B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F4840" w14:textId="70A7886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39591" w14:textId="4355B50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299544.6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DBF1A" w14:textId="1CB9E14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299673.8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94A12" w14:textId="1109129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299610.2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B77AB" w14:textId="0C8C6FD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0.7550165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AC0E0" w14:textId="6BF1A21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34.52/20.63/39.34/5.52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61EA1" w14:textId="6445D39A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88.01/85.36/82.09/92.09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1C462" w14:textId="04F0A74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84.69/79.10/74.48/90.04</w:t>
            </w:r>
          </w:p>
        </w:tc>
      </w:tr>
      <w:tr w:rsidR="0055573B" w:rsidRPr="00E84263" w14:paraId="0BD183FA" w14:textId="77777777" w:rsidTr="00FA78DA">
        <w:trPr>
          <w:trHeight w:val="202"/>
        </w:trPr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FAF699B" w14:textId="7777777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73619D" w14:textId="32D922B3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7472B6" w14:textId="6230942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-149621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E61B68A" w14:textId="7F3380E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5A4A0E0" w14:textId="6D85ADD6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BC9BEC" w14:textId="6BE9A17D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B691CF" w14:textId="7CE57CF4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299453.5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04B3AC" w14:textId="5831DD40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299374.1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B6DC8E5" w14:textId="3977F417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0.7302506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C0B2F7" w14:textId="12058918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32.76/11.18/10.93/39.12/6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9E62EE" w14:textId="503E0BE5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87.03/75.09/71.35/80.72/91.31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B461CF4" w14:textId="7EEF8C02" w:rsidR="00E84263" w:rsidRPr="00E84263" w:rsidRDefault="00E84263" w:rsidP="00E84263">
            <w:pPr>
              <w:widowControl/>
              <w:spacing w:line="240" w:lineRule="atLeas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E84263">
              <w:rPr>
                <w:sz w:val="22"/>
              </w:rPr>
              <w:t>82.39/60.68/50.48/72.99/87.68</w:t>
            </w:r>
          </w:p>
        </w:tc>
      </w:tr>
    </w:tbl>
    <w:p w14:paraId="57094348" w14:textId="3163C694" w:rsidR="00960152" w:rsidRDefault="00FF73B8" w:rsidP="00FF73B8">
      <w:pPr>
        <w:pStyle w:val="1"/>
        <w:rPr>
          <w:rFonts w:eastAsia="等线"/>
        </w:rPr>
      </w:pPr>
      <w:bookmarkStart w:id="0" w:name="_Toc144721677"/>
      <w:r w:rsidRPr="00295FFF">
        <w:rPr>
          <w:rFonts w:eastAsia="等线"/>
        </w:rPr>
        <w:t>Supplementary Table</w:t>
      </w:r>
      <w:r>
        <w:rPr>
          <w:rFonts w:eastAsia="等线"/>
        </w:rPr>
        <w:t xml:space="preserve"> 1</w:t>
      </w:r>
      <w:r w:rsidRPr="00295FFF">
        <w:rPr>
          <w:rFonts w:eastAsia="等线"/>
        </w:rPr>
        <w:t xml:space="preserve">: Fit statistics of </w:t>
      </w:r>
      <w:r w:rsidRPr="008A7217">
        <w:t>latent class mixed model</w:t>
      </w:r>
      <w:r w:rsidRPr="00295FFF">
        <w:rPr>
          <w:rFonts w:eastAsia="等线"/>
        </w:rPr>
        <w:t xml:space="preserve"> for all </w:t>
      </w:r>
      <w:r w:rsidR="0085276E">
        <w:rPr>
          <w:rFonts w:eastAsia="等线"/>
        </w:rPr>
        <w:t>participants</w:t>
      </w:r>
      <w:r w:rsidRPr="00295FFF">
        <w:rPr>
          <w:rFonts w:eastAsia="等线"/>
        </w:rPr>
        <w:t>:</w:t>
      </w:r>
      <w:bookmarkEnd w:id="0"/>
      <w:r w:rsidRPr="00295FFF">
        <w:rPr>
          <w:rFonts w:eastAsia="等线"/>
        </w:rPr>
        <w:t xml:space="preserve">  </w:t>
      </w:r>
    </w:p>
    <w:p w14:paraId="2E4880F1" w14:textId="20515775" w:rsidR="00462DBA" w:rsidRPr="003C16DE" w:rsidRDefault="003C16DE" w:rsidP="003C16DE">
      <w:bookmarkStart w:id="1" w:name="OLE_LINK1"/>
      <w:r>
        <w:rPr>
          <w:rFonts w:hint="eastAsia"/>
          <w:sz w:val="22"/>
        </w:rPr>
        <w:t>G</w:t>
      </w:r>
      <w:r>
        <w:rPr>
          <w:sz w:val="22"/>
        </w:rPr>
        <w:t xml:space="preserve">: </w:t>
      </w:r>
      <w:r>
        <w:t>number of latent classes</w:t>
      </w:r>
      <w:r>
        <w:rPr>
          <w:sz w:val="22"/>
        </w:rPr>
        <w:t xml:space="preserve">; </w:t>
      </w:r>
      <w:r>
        <w:t>loglik: log-likelihood of the model; conv status of convergence: =1 if the convergence criteria were satisfied, =2 if the maximum number of iterations was reached</w:t>
      </w:r>
      <w:r>
        <w:rPr>
          <w:sz w:val="22"/>
        </w:rPr>
        <w:t xml:space="preserve">; </w:t>
      </w:r>
      <w:bookmarkStart w:id="2" w:name="_Hlk134776477"/>
      <w:r>
        <w:t>AIC: Akaike information criterion</w:t>
      </w:r>
      <w:bookmarkEnd w:id="2"/>
      <w:r>
        <w:t xml:space="preserve">; </w:t>
      </w:r>
      <w:bookmarkStart w:id="3" w:name="_Hlk134776508"/>
      <w:r>
        <w:t>BIC: Bayesian information criterion</w:t>
      </w:r>
      <w:bookmarkEnd w:id="3"/>
      <w:r>
        <w:t>; SABIC: sample size adjusted Bayesian information criterion;</w:t>
      </w:r>
      <w:r>
        <w:rPr>
          <w:sz w:val="22"/>
        </w:rPr>
        <w:t xml:space="preserve"> </w:t>
      </w:r>
      <w:r>
        <w:t>prob: table of posterior classification and posterior individual class-membership probabilities</w:t>
      </w:r>
      <w:r>
        <w:rPr>
          <w:sz w:val="22"/>
        </w:rPr>
        <w:t>.</w:t>
      </w:r>
      <w:bookmarkEnd w:id="1"/>
    </w:p>
    <w:tbl>
      <w:tblPr>
        <w:tblpPr w:leftFromText="180" w:rightFromText="180" w:vertAnchor="text" w:horzAnchor="page" w:tblpX="1" w:tblpY="964"/>
        <w:tblW w:w="21437" w:type="dxa"/>
        <w:tblLook w:val="04A0" w:firstRow="1" w:lastRow="0" w:firstColumn="1" w:lastColumn="0" w:noHBand="0" w:noVBand="1"/>
      </w:tblPr>
      <w:tblGrid>
        <w:gridCol w:w="1109"/>
        <w:gridCol w:w="375"/>
        <w:gridCol w:w="1266"/>
        <w:gridCol w:w="644"/>
        <w:gridCol w:w="608"/>
        <w:gridCol w:w="1316"/>
        <w:gridCol w:w="1316"/>
        <w:gridCol w:w="1316"/>
        <w:gridCol w:w="1151"/>
        <w:gridCol w:w="2606"/>
        <w:gridCol w:w="2936"/>
        <w:gridCol w:w="6794"/>
      </w:tblGrid>
      <w:tr w:rsidR="006917CF" w:rsidRPr="00DA668C" w14:paraId="0C3E76E2" w14:textId="77777777" w:rsidTr="00FA78DA">
        <w:trPr>
          <w:trHeight w:val="332"/>
        </w:trPr>
        <w:tc>
          <w:tcPr>
            <w:tcW w:w="11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A0DD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lastRenderedPageBreak/>
              <w:t>degree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23C6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373C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loglik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DCD5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conv</w:t>
            </w:r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B955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npm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C111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7FF2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3CE8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SABIC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6478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entropy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362B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Class membership (%)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E910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Mean posterior probabilities (%)</w:t>
            </w:r>
          </w:p>
        </w:tc>
        <w:tc>
          <w:tcPr>
            <w:tcW w:w="67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F445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rFonts w:eastAsia="等线" w:cs="Times New Roman"/>
                <w:color w:val="000000"/>
                <w:kern w:val="0"/>
                <w:sz w:val="22"/>
              </w:rPr>
              <w:t>prob&gt;0.7</w:t>
            </w:r>
          </w:p>
        </w:tc>
      </w:tr>
      <w:tr w:rsidR="006917CF" w:rsidRPr="00DA668C" w14:paraId="7D207E18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3806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4D4D4C"/>
                <w:kern w:val="0"/>
                <w:sz w:val="22"/>
              </w:rPr>
            </w:pPr>
            <w:r w:rsidRPr="00DA668C">
              <w:rPr>
                <w:sz w:val="22"/>
              </w:rPr>
              <w:t>linear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3155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67D7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-43826.24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8871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43C8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3BEF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87658.49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2107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87674.36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DFC3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87664.83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2C90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666E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6C4E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D682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</w:tr>
      <w:tr w:rsidR="006917CF" w:rsidRPr="00DA668C" w14:paraId="69CB203B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2633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2E0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6E3F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-42558.03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351C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4B56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00B2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85128.05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8D62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85159.8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D2B4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85140.74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12B3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0.8206739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3B0B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69.28/30.72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F227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95.57/92.57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9FBB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94.30/89.80</w:t>
            </w:r>
          </w:p>
        </w:tc>
      </w:tr>
      <w:tr w:rsidR="006917CF" w:rsidRPr="00DA668C" w14:paraId="133128FE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0557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BB4DD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634B7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-42230.51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10D53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8EF83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94BF0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84479.01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3DEC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84526.64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B4F0B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84498.05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41757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0.7508723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01CE1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43.19/41.49/15.33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0A706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89.54/85.27/91.21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46F5E" w14:textId="77777777" w:rsidR="006917CF" w:rsidRPr="00D233CB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b/>
                <w:bCs/>
                <w:sz w:val="22"/>
              </w:rPr>
              <w:t>86.75/78.82/87.11</w:t>
            </w:r>
          </w:p>
        </w:tc>
      </w:tr>
      <w:tr w:rsidR="006917CF" w:rsidRPr="00DA668C" w14:paraId="35F4C2B3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E427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8667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7C2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-42104.64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BDD3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214B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0AD5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84233.28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75AF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84296.78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AA16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84258.66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FED0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0.7498526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E6F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37.06/40.53/18.26/4.16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D0E6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87.49/81.61/86.36/88.76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FA97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83.64/72.10/80.60/85.25</w:t>
            </w:r>
          </w:p>
        </w:tc>
      </w:tr>
      <w:tr w:rsidR="006917CF" w:rsidRPr="00DA668C" w14:paraId="7A23B7E9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E14A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4D4D4C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B63C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E73B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-42063.22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B4CA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8ED4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3764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84156.45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CCE6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84235.82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6BB4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84188.17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C652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0.7304344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2078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35.9/10.42/8.99/40.46/4.22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8796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87.42/73.58/74.04/79.79/87.97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61B5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84.25/55.56/56.82/68.18/82.26</w:t>
            </w:r>
          </w:p>
        </w:tc>
      </w:tr>
      <w:tr w:rsidR="006917CF" w:rsidRPr="00DA668C" w14:paraId="52A58AB0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67A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quadratic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C047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4867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-43825.66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8AF9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544F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497E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87659.32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3FAF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87680.49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EC5B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87667.78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3F97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6FB7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AC48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31C6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</w:tr>
      <w:tr w:rsidR="006917CF" w:rsidRPr="00DA668C" w14:paraId="2BC0053F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651A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7A46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BAFE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-42556.69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7331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0BA5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9C7D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85129.39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559D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85171.72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3ED1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85146.31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C35E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0.8214352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B78A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69.35/30.65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0E4A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95.58/92.6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FCA4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94.40/90.22</w:t>
            </w:r>
          </w:p>
        </w:tc>
      </w:tr>
      <w:tr w:rsidR="006917CF" w:rsidRPr="00DA668C" w14:paraId="347D8BF3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61AA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A420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4D97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-42228.79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6BEE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63C7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B9DC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84481.57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1546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84545.07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0D81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84506.95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E421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0.7511463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B645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43.6/41.21/15.19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57E5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89.28/85.46/91.45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C27B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86.09/79.17/86.10</w:t>
            </w:r>
          </w:p>
        </w:tc>
      </w:tr>
      <w:tr w:rsidR="006917CF" w:rsidRPr="00DA668C" w14:paraId="0DDF81BD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EC0A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14BD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3F0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-42098.23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A247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6E91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8DFB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84228.46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1B1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84313.13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9365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84262.3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6D61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0.7501546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0F1F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36.99/18.19/40.67/4.16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EC1D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87.59/86.58/81.55/89.2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ED7F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84.53/81.65/72.19/85.25</w:t>
            </w:r>
          </w:p>
        </w:tc>
      </w:tr>
      <w:tr w:rsidR="006917CF" w:rsidRPr="00DA668C" w14:paraId="03C4F451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0D7D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47AE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C44D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-42056.34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AB4A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1CA8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4798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84152.68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74F5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84258.51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B9D0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84194.98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459B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0.733837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23CC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36.24/10.08/40.46/8.72/4.5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1CDA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87.43/75.37/80.17/73.12/85.01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C083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83.83/58.78/68.52/53.91/77.27</w:t>
            </w:r>
          </w:p>
        </w:tc>
      </w:tr>
      <w:tr w:rsidR="006917CF" w:rsidRPr="00DA668C" w14:paraId="610CB417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D66F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cubic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423F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5905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-43825.55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EC42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8CE2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8DBB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87661.1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30FB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87687.55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EDDD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87671.67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031A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CC8C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E50B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BEDB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</w:tr>
      <w:tr w:rsidR="006917CF" w:rsidRPr="00DA668C" w14:paraId="7A5B3700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5D24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124F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5026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-42556.03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948D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C0E6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1B5D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85132.06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B232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85184.98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03B4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85153.21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FD24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0.821599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3282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69.35/30.65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7BCF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95.65/92.49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8A83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94.40/89.78</w:t>
            </w:r>
          </w:p>
        </w:tc>
      </w:tr>
      <w:tr w:rsidR="006917CF" w:rsidRPr="00DA668C" w14:paraId="00C3934F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9EB1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CC75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93E36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-42226.99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4680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76FD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9834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84483.98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D6F1E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84563.36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C9A3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84515.71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4A19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0.7507741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822D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43.46/41.14/15.4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E05D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89.31/85.52/91.08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32AF3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85.89/79.97/86.28</w:t>
            </w:r>
          </w:p>
        </w:tc>
      </w:tr>
      <w:tr w:rsidR="006917CF" w:rsidRPr="00DA668C" w14:paraId="6BED70D8" w14:textId="77777777" w:rsidTr="006917CF">
        <w:trPr>
          <w:trHeight w:val="332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6E7E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AAD0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DE33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-42095.23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30C8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546F4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FCE4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84230.46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9C9F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84336.29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51351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84272.76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2F26C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0.7501803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B1DE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36.99/18.46/40.33/4.22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827A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87.52/86.04/81.83/89.5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6E71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83.98/80.07/72.97/82.26</w:t>
            </w:r>
          </w:p>
        </w:tc>
      </w:tr>
      <w:tr w:rsidR="006917CF" w:rsidRPr="00DA668C" w14:paraId="6E64F34E" w14:textId="77777777" w:rsidTr="00FA78DA">
        <w:trPr>
          <w:trHeight w:val="341"/>
        </w:trPr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F0EED7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B9477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F6D05B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-10000000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A41B22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DB1CCA7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90512B0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2000000050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AAB29F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2000000182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9933895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2000000103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FEE7628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A37C80D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0/0/0/0/0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9028DAA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NaN/NaN/NaN/NaN/NaN</w:t>
            </w:r>
          </w:p>
        </w:tc>
        <w:tc>
          <w:tcPr>
            <w:tcW w:w="6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2017EA9" w14:textId="77777777" w:rsidR="006917CF" w:rsidRPr="00DA668C" w:rsidRDefault="006917CF" w:rsidP="006917CF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DA668C">
              <w:rPr>
                <w:sz w:val="22"/>
              </w:rPr>
              <w:t>NaN/NaN/NaN/NaN/NaN</w:t>
            </w:r>
          </w:p>
        </w:tc>
      </w:tr>
    </w:tbl>
    <w:p w14:paraId="1C6C7AFB" w14:textId="71E637D5" w:rsidR="00462DBA" w:rsidRDefault="00FF73B8" w:rsidP="00FF73B8">
      <w:pPr>
        <w:pStyle w:val="1"/>
        <w:rPr>
          <w:rFonts w:eastAsia="等线"/>
        </w:rPr>
      </w:pPr>
      <w:bookmarkStart w:id="4" w:name="_Toc144721678"/>
      <w:r w:rsidRPr="00462DBA">
        <w:rPr>
          <w:rFonts w:eastAsia="等线"/>
        </w:rPr>
        <w:t xml:space="preserve">Supplementary Table 2: Fit statistics of </w:t>
      </w:r>
      <w:r w:rsidRPr="008A7217">
        <w:t>latent class mixed model</w:t>
      </w:r>
      <w:r w:rsidRPr="00462DBA">
        <w:rPr>
          <w:rFonts w:eastAsia="等线"/>
        </w:rPr>
        <w:t xml:space="preserve"> for</w:t>
      </w:r>
      <w:r w:rsidR="00901134">
        <w:rPr>
          <w:rFonts w:eastAsia="等线"/>
        </w:rPr>
        <w:t xml:space="preserve"> participants with significant knee</w:t>
      </w:r>
      <w:r w:rsidRPr="00462DBA">
        <w:rPr>
          <w:rFonts w:eastAsia="等线"/>
        </w:rPr>
        <w:t xml:space="preserve"> pain at baseline:</w:t>
      </w:r>
      <w:bookmarkEnd w:id="4"/>
      <w:r w:rsidRPr="00462DBA">
        <w:rPr>
          <w:rFonts w:eastAsia="等线"/>
        </w:rPr>
        <w:t xml:space="preserve">  </w:t>
      </w:r>
    </w:p>
    <w:p w14:paraId="4A382701" w14:textId="77777777" w:rsidR="007600DA" w:rsidRPr="007600DA" w:rsidRDefault="007600DA" w:rsidP="007600DA"/>
    <w:p w14:paraId="30C0CB6E" w14:textId="022879C2" w:rsidR="00FF73B8" w:rsidRPr="00494B3A" w:rsidRDefault="006C0A09" w:rsidP="00494B3A">
      <w:pPr>
        <w:widowControl/>
        <w:spacing w:line="240" w:lineRule="auto"/>
        <w:jc w:val="left"/>
        <w:rPr>
          <w:sz w:val="22"/>
        </w:rPr>
      </w:pPr>
      <w:r>
        <w:rPr>
          <w:rFonts w:hint="eastAsia"/>
          <w:sz w:val="22"/>
        </w:rPr>
        <w:t>G</w:t>
      </w:r>
      <w:r>
        <w:rPr>
          <w:sz w:val="22"/>
        </w:rPr>
        <w:t xml:space="preserve">: </w:t>
      </w:r>
      <w:r w:rsidRPr="00052CAD">
        <w:rPr>
          <w:sz w:val="22"/>
        </w:rPr>
        <w:t>number of latent classes</w:t>
      </w:r>
      <w:r>
        <w:rPr>
          <w:sz w:val="22"/>
        </w:rPr>
        <w:t xml:space="preserve">; </w:t>
      </w:r>
      <w:r w:rsidRPr="00052CAD">
        <w:rPr>
          <w:sz w:val="22"/>
        </w:rPr>
        <w:t>loglik: log-likelihood of the model; conv status of convergence: =1 if the convergence criteria were satisfied, =2 if the maximum number of iterations was reached</w:t>
      </w:r>
      <w:r>
        <w:rPr>
          <w:sz w:val="22"/>
        </w:rPr>
        <w:t xml:space="preserve">; </w:t>
      </w:r>
      <w:r w:rsidRPr="00052CAD">
        <w:rPr>
          <w:sz w:val="22"/>
        </w:rPr>
        <w:t>AIC: Akaike information criterion; BIC: Bayesian information criterion; SABIC: sample size adjusted Bayesian information criterion;</w:t>
      </w:r>
      <w:r>
        <w:rPr>
          <w:sz w:val="22"/>
        </w:rPr>
        <w:t xml:space="preserve"> </w:t>
      </w:r>
      <w:r w:rsidRPr="00052CAD">
        <w:rPr>
          <w:sz w:val="22"/>
        </w:rPr>
        <w:t>prob: table of posterior classification and posterior individual class-membership probabilities</w:t>
      </w:r>
      <w:r>
        <w:rPr>
          <w:sz w:val="22"/>
        </w:rPr>
        <w:t>.</w:t>
      </w:r>
    </w:p>
    <w:p w14:paraId="78013B74" w14:textId="27F8DABF" w:rsidR="00462DBA" w:rsidRDefault="00FF73B8" w:rsidP="00FF73B8">
      <w:pPr>
        <w:pStyle w:val="1"/>
        <w:rPr>
          <w:rFonts w:eastAsia="等线"/>
        </w:rPr>
      </w:pPr>
      <w:bookmarkStart w:id="5" w:name="_Toc144721679"/>
      <w:r w:rsidRPr="00462DBA">
        <w:rPr>
          <w:rFonts w:eastAsia="等线"/>
        </w:rPr>
        <w:lastRenderedPageBreak/>
        <w:t>Supplementary</w:t>
      </w:r>
      <w:r>
        <w:rPr>
          <w:rFonts w:eastAsia="等线"/>
        </w:rPr>
        <w:t xml:space="preserve"> </w:t>
      </w:r>
      <w:r w:rsidRPr="00462DBA">
        <w:rPr>
          <w:rFonts w:eastAsia="等线"/>
        </w:rPr>
        <w:t>Table</w:t>
      </w:r>
      <w:r>
        <w:rPr>
          <w:rFonts w:eastAsia="等线"/>
        </w:rPr>
        <w:t xml:space="preserve"> 3</w:t>
      </w:r>
      <w:r w:rsidRPr="00462DBA">
        <w:rPr>
          <w:rFonts w:eastAsia="等线"/>
        </w:rPr>
        <w:t>:</w:t>
      </w:r>
      <w:r>
        <w:rPr>
          <w:rFonts w:eastAsia="等线"/>
        </w:rPr>
        <w:t xml:space="preserve"> </w:t>
      </w:r>
      <w:r w:rsidRPr="00462DBA">
        <w:rPr>
          <w:rFonts w:eastAsia="等线"/>
        </w:rPr>
        <w:t xml:space="preserve">Fit statistics of </w:t>
      </w:r>
      <w:r w:rsidRPr="00FF73B8">
        <w:rPr>
          <w:rFonts w:eastAsia="等线"/>
        </w:rPr>
        <w:t xml:space="preserve">latent class mixed model </w:t>
      </w:r>
      <w:r w:rsidRPr="00462DBA">
        <w:rPr>
          <w:rFonts w:eastAsia="等线"/>
        </w:rPr>
        <w:t xml:space="preserve">for </w:t>
      </w:r>
      <w:r w:rsidR="00901134">
        <w:rPr>
          <w:rFonts w:eastAsia="等线"/>
        </w:rPr>
        <w:t xml:space="preserve">participants with </w:t>
      </w:r>
      <w:r w:rsidRPr="00462DBA">
        <w:rPr>
          <w:rFonts w:eastAsia="等线"/>
        </w:rPr>
        <w:t>ROA at baseline:</w:t>
      </w:r>
      <w:bookmarkEnd w:id="5"/>
    </w:p>
    <w:tbl>
      <w:tblPr>
        <w:tblW w:w="16927" w:type="dxa"/>
        <w:tblInd w:w="-1538" w:type="dxa"/>
        <w:tblLook w:val="04A0" w:firstRow="1" w:lastRow="0" w:firstColumn="1" w:lastColumn="0" w:noHBand="0" w:noVBand="1"/>
      </w:tblPr>
      <w:tblGrid>
        <w:gridCol w:w="1035"/>
        <w:gridCol w:w="593"/>
        <w:gridCol w:w="1041"/>
        <w:gridCol w:w="675"/>
        <w:gridCol w:w="721"/>
        <w:gridCol w:w="1041"/>
        <w:gridCol w:w="1041"/>
        <w:gridCol w:w="1041"/>
        <w:gridCol w:w="1041"/>
        <w:gridCol w:w="2826"/>
        <w:gridCol w:w="3046"/>
        <w:gridCol w:w="2936"/>
      </w:tblGrid>
      <w:tr w:rsidR="003C16DE" w:rsidRPr="00370C00" w14:paraId="72D0B088" w14:textId="77777777" w:rsidTr="00FA78DA">
        <w:trPr>
          <w:trHeight w:val="309"/>
        </w:trPr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1EF25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degree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04CD0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F9066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loglik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33B72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conv</w:t>
            </w: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C6C90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npm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DBCBC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E4BC4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D8560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SABIC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2B8A5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entropy</w:t>
            </w:r>
          </w:p>
        </w:tc>
        <w:tc>
          <w:tcPr>
            <w:tcW w:w="28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28D0D" w14:textId="1BDBB7EF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Class</w:t>
            </w:r>
            <w:r w:rsidR="00370C00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membership</w:t>
            </w:r>
            <w:r w:rsidR="00370C00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9EFE8" w14:textId="4407C52F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Mean</w:t>
            </w:r>
            <w:r w:rsidR="00370C00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posterior</w:t>
            </w:r>
            <w:r w:rsidR="00370C00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probabilities</w:t>
            </w:r>
            <w:r w:rsidR="00370C00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57C5D" w14:textId="77777777" w:rsidR="007600DA" w:rsidRPr="00370C00" w:rsidRDefault="007600DA" w:rsidP="007600DA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kern w:val="0"/>
                <w:sz w:val="22"/>
              </w:rPr>
              <w:t>prob&gt;0.7</w:t>
            </w:r>
          </w:p>
        </w:tc>
      </w:tr>
      <w:tr w:rsidR="00370C00" w:rsidRPr="00370C00" w14:paraId="0A6ECC9F" w14:textId="77777777" w:rsidTr="00A41042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4CD0" w14:textId="7E4FC41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4D4D4C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linear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A7B1" w14:textId="0438678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3339" w14:textId="47E1B75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-83784.7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10B7" w14:textId="73F6809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EB76" w14:textId="1ED8BE8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E36F" w14:textId="7CFA989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03CC" w14:textId="2368384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874B" w14:textId="02BB800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167583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2E73" w14:textId="7DC7B85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C253" w14:textId="2C11966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CE1A" w14:textId="799C888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C77C" w14:textId="73B640D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</w:tr>
      <w:tr w:rsidR="00370C00" w:rsidRPr="00370C00" w14:paraId="0287064D" w14:textId="77777777" w:rsidTr="00A41042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AACE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7FC6" w14:textId="573FAB1B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87BA" w14:textId="08F64C5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-81290.5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B846" w14:textId="37E9A8E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16C5" w14:textId="4D123C2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4607" w14:textId="61CFFFF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162593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58CD" w14:textId="2A1D495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162628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9DA4" w14:textId="75004DB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162609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8F71" w14:textId="03862A3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0.8451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CD5A" w14:textId="3B59364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68.43/31.57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AD5F" w14:textId="4AB00A4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96.36/93.3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C76A" w14:textId="0F1AD72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95.35/91.68</w:t>
            </w:r>
          </w:p>
        </w:tc>
      </w:tr>
      <w:tr w:rsidR="00370C00" w:rsidRPr="00370C00" w14:paraId="11CBACF3" w14:textId="77777777" w:rsidTr="00A41042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74D1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3C49" w14:textId="49EF9B7B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9C80" w14:textId="31816412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-80542.1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CE7E" w14:textId="3B9C4CF6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7225" w14:textId="409B2706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BC07" w14:textId="5914A5E2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161102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1010" w14:textId="35626B53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161155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2681" w14:textId="1D18A2F7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161126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03E5" w14:textId="44536383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0.81185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4AA5" w14:textId="58DE8D1A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47.09/40.37/12.54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8FB5" w14:textId="33546617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92.66/89.05/93.1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DEA7" w14:textId="11220A1E" w:rsidR="00370C00" w:rsidRPr="00D233CB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D233CB">
              <w:rPr>
                <w:rFonts w:eastAsia="等线" w:cs="Times New Roman"/>
                <w:b/>
                <w:bCs/>
                <w:color w:val="000000"/>
                <w:sz w:val="22"/>
              </w:rPr>
              <w:t>90.96/86.19/90.79</w:t>
            </w:r>
          </w:p>
        </w:tc>
      </w:tr>
      <w:tr w:rsidR="00370C00" w:rsidRPr="00370C00" w14:paraId="78B79D1D" w14:textId="77777777" w:rsidTr="00A41042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988E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54DA" w14:textId="0819019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2429" w14:textId="59F0734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-80313.7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0134" w14:textId="6502C66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E63B" w14:textId="6373F0A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4411" w14:textId="65E71E4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160651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29D4" w14:textId="6D12E90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160721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61D7" w14:textId="60CDB14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160683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34F1" w14:textId="4ADE590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0.77871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F877" w14:textId="4C5A461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39.85/37.1/18.43/4.62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AAE6" w14:textId="2CF98BC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89.27/83.67/86.2/92.92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FFD6" w14:textId="2824CEF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78.22/87.02/83.37/87.93</w:t>
            </w:r>
          </w:p>
        </w:tc>
      </w:tr>
      <w:tr w:rsidR="00370C00" w:rsidRPr="00370C00" w14:paraId="61482115" w14:textId="77777777" w:rsidTr="00A41042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362CA" w14:textId="2724A82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4D4D4C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9F98" w14:textId="0457752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7D9D" w14:textId="554AC6C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-80189.7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9906" w14:textId="5ED71A0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3C5F" w14:textId="283C71F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BD08" w14:textId="775A8EA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160409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E8C6" w14:textId="202824E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160497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B9FE" w14:textId="225E53E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160449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F261" w14:textId="3B02A20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0.75026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5A6A" w14:textId="135BE08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26.63/10.39/24.72/37.02/1.23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72EB" w14:textId="22A9117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84.39/89/82.48/79.56/91.13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761E" w14:textId="6467CD4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77.88/87.36/75.36/71.18/83.87</w:t>
            </w:r>
          </w:p>
        </w:tc>
      </w:tr>
      <w:tr w:rsidR="00370C00" w:rsidRPr="00370C00" w14:paraId="498F4F1A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07B6" w14:textId="075A6D1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quadratic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85DF" w14:textId="2A7D8E1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6AB1" w14:textId="2F63A82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-83782.5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E85D" w14:textId="5C92767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E603" w14:textId="56C2C87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0410" w14:textId="3BF0B6F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C723" w14:textId="5142AB1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167596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3DCA" w14:textId="22842CA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167584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5171" w14:textId="01B409C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14A0" w14:textId="45150E4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F6EB" w14:textId="51EA74E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896F" w14:textId="2A309CC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</w:tr>
      <w:tr w:rsidR="00370C00" w:rsidRPr="00370C00" w14:paraId="5E6FB405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61E1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A883" w14:textId="31635C3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9723" w14:textId="60D1890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-81287.5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E29F" w14:textId="611FE89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BD7C" w14:textId="1932EEC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2213" w14:textId="62C51F5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162591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1F8C" w14:textId="0501857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162638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2663" w14:textId="7670567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666D" w14:textId="7D47722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0.84526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41DD" w14:textId="172F808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68.35/31.65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6731" w14:textId="7C9E647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96.36/93.32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AD92" w14:textId="449F0B7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95.46/91.45</w:t>
            </w:r>
          </w:p>
        </w:tc>
      </w:tr>
      <w:tr w:rsidR="00370C00" w:rsidRPr="00370C00" w14:paraId="6233FFBE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18ED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38A0" w14:textId="1250B76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4E21" w14:textId="15F6213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-80538.3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396E" w14:textId="43F45EE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0AF4" w14:textId="48E0711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EBE2" w14:textId="77F59E0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161101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349C" w14:textId="484EDC6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161171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3A17" w14:textId="3BF6B30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161132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29AB" w14:textId="1FDB10B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0.81202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707E" w14:textId="4CB5D83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47.21/40.25/12.54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76DA" w14:textId="417F3E3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92.58/89.15/92.94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644E" w14:textId="3CCEE12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90.81/86.45/90.79</w:t>
            </w:r>
          </w:p>
        </w:tc>
      </w:tr>
      <w:tr w:rsidR="00370C00" w:rsidRPr="00370C00" w14:paraId="2C873264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FC27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6618" w14:textId="1370132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7F5C" w14:textId="4D70461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-80310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C1B0" w14:textId="413D59F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71E6" w14:textId="4BAEF69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7326" w14:textId="48DC9FE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568B" w14:textId="38E2B8E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160745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CEE4" w14:textId="3AD548C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160694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C3BD" w14:textId="17B8F6E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0.77889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0B5E" w14:textId="2219510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37.14/39.89/18.39/4.58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E999" w14:textId="3A9F101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89.56/83.6/86.99/91.51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3AE4" w14:textId="4209AFA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87.35/77.45/83.33/88.70</w:t>
            </w:r>
          </w:p>
        </w:tc>
      </w:tr>
      <w:tr w:rsidR="00370C00" w:rsidRPr="00370C00" w14:paraId="5768CB60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0004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838E" w14:textId="4F8D62A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99DB" w14:textId="79E954E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-80238.3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3409" w14:textId="5AF9908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1011" w14:textId="5D8F074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2AFF" w14:textId="489E869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160517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7C22" w14:textId="5F30DC6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160633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1C2A" w14:textId="3D384C5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160570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3BBF" w14:textId="17ADEFF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0.75741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C29D" w14:textId="60F8E90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34.99/8.16/39.81/12.22/4.82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E2AB" w14:textId="5A50B74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89.01/75.47/82.51/75.15/92.42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8798" w14:textId="6B87885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84.76/62.44/76.6/60.91/90.08</w:t>
            </w:r>
          </w:p>
        </w:tc>
      </w:tr>
      <w:tr w:rsidR="00370C00" w:rsidRPr="00370C00" w14:paraId="2A9C6239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1723" w14:textId="51DDD8C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cubic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7DD1" w14:textId="1B5BB0B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AE8B" w14:textId="688B645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-83780.8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C876" w14:textId="668DF5C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3906" w14:textId="0EB02418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7312" w14:textId="49A9B58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167572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55DA" w14:textId="096763A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167601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5DA4" w14:textId="2E433B69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167585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476D" w14:textId="2D3EC6E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FB57" w14:textId="0E9AD82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EAD0" w14:textId="44F1569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D57F" w14:textId="5BBB82B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</w:tr>
      <w:tr w:rsidR="00370C00" w:rsidRPr="00370C00" w14:paraId="5EE612DB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EC90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3192" w14:textId="4703840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7F0A" w14:textId="4CC657E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-81285.5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63AB" w14:textId="124451C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8A6F" w14:textId="6EDC844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B311" w14:textId="2CB76FC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162591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7EFF" w14:textId="023CAC5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E516" w14:textId="4BCE19E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162617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5EC6" w14:textId="5434926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0.84516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AD59" w14:textId="7E4A4A6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68.31/31.69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D385" w14:textId="067E843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96.29/93.46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8B41" w14:textId="63D47D1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95.45/91.46</w:t>
            </w:r>
          </w:p>
        </w:tc>
      </w:tr>
      <w:tr w:rsidR="00370C00" w:rsidRPr="00370C00" w14:paraId="1B31BA1D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3805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F734" w14:textId="7EB833A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4222" w14:textId="25DEB91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-80534.9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EDB0" w14:textId="3A865D7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62E3" w14:textId="6F256C7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7228" w14:textId="727114D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649C" w14:textId="64EF3AD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161187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AD16" w14:textId="27E30C0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161140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D480" w14:textId="0AC201C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0.81244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EC1F" w14:textId="1A1BABC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47.25/40.33/12.42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2EE3" w14:textId="35B2A452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92.63/89.04/92.93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9B32" w14:textId="1622F4E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90.82/85.98/91.99</w:t>
            </w:r>
          </w:p>
        </w:tc>
      </w:tr>
      <w:tr w:rsidR="00370C00" w:rsidRPr="00370C00" w14:paraId="75795A5E" w14:textId="77777777" w:rsidTr="003C16DE">
        <w:trPr>
          <w:trHeight w:val="309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A20E" w14:textId="7777777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E3C7" w14:textId="5C24CD94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2A54" w14:textId="21F482AC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-80303.1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949B" w14:textId="5A8B653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F212" w14:textId="00A4A9C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8EBB" w14:textId="652E319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160646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6EE1" w14:textId="4EDE76CD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160763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8A7F" w14:textId="274D089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160699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2565" w14:textId="19577FD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0.7766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65D1" w14:textId="646D601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36.9/39.41/19.03/4.66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B967" w14:textId="759A95D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83.69/89.46/87/91.15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59EA" w14:textId="2DC6412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86.73/78.59/80.75/94.02</w:t>
            </w:r>
          </w:p>
        </w:tc>
      </w:tr>
      <w:tr w:rsidR="00370C00" w:rsidRPr="00370C00" w14:paraId="7DE94CD6" w14:textId="77777777" w:rsidTr="00FA78DA">
        <w:trPr>
          <w:trHeight w:val="315"/>
        </w:trPr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CCBCC" w14:textId="29BF7F7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3307E" w14:textId="489DA935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83462" w14:textId="0A76C190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-80180.1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E4894" w14:textId="71FA12FF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3195A" w14:textId="2179495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06564" w14:textId="0E18A281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E830C" w14:textId="5773430B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63569" w14:textId="5458CBE3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160477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BACA5" w14:textId="30A31D3A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0.75247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3C4A" w14:textId="63C025E7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26.95/10.15/24.76/36.98/1.15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4B095" w14:textId="500F22D6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83.93/0.8923/82.58/79.29/90.94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72BD5" w14:textId="0CC7E5FE" w:rsidR="00370C00" w:rsidRPr="00370C00" w:rsidRDefault="00370C00" w:rsidP="00370C0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70C00">
              <w:rPr>
                <w:rFonts w:eastAsia="等线" w:cs="Times New Roman"/>
                <w:color w:val="000000"/>
                <w:sz w:val="22"/>
              </w:rPr>
              <w:t>78.73/87.45/75.08/71.80/86.21</w:t>
            </w:r>
          </w:p>
        </w:tc>
      </w:tr>
    </w:tbl>
    <w:p w14:paraId="32FF55F4" w14:textId="77777777" w:rsidR="007600DA" w:rsidRPr="007600DA" w:rsidRDefault="007600DA" w:rsidP="007600DA"/>
    <w:p w14:paraId="37B4C268" w14:textId="520C742C" w:rsidR="003555A5" w:rsidRPr="003555A5" w:rsidRDefault="00494B3A" w:rsidP="003555A5">
      <w:pPr>
        <w:widowControl/>
        <w:spacing w:line="240" w:lineRule="auto"/>
        <w:jc w:val="left"/>
        <w:rPr>
          <w:rFonts w:eastAsiaTheme="minorEastAsia"/>
        </w:rPr>
      </w:pPr>
      <w:r>
        <w:rPr>
          <w:rFonts w:hint="eastAsia"/>
          <w:sz w:val="22"/>
        </w:rPr>
        <w:t xml:space="preserve"> </w:t>
      </w:r>
      <w:r w:rsidR="006C0A09">
        <w:rPr>
          <w:rFonts w:hint="eastAsia"/>
          <w:sz w:val="22"/>
        </w:rPr>
        <w:t>G</w:t>
      </w:r>
      <w:r w:rsidR="006C0A09">
        <w:rPr>
          <w:sz w:val="22"/>
        </w:rPr>
        <w:t xml:space="preserve">: </w:t>
      </w:r>
      <w:r w:rsidR="006C0A09">
        <w:t>number of latent classes</w:t>
      </w:r>
      <w:r w:rsidR="006C0A09">
        <w:rPr>
          <w:sz w:val="22"/>
        </w:rPr>
        <w:t xml:space="preserve">; </w:t>
      </w:r>
      <w:r w:rsidR="006C0A09">
        <w:t>loglik: log-likelihood of the model; conv status of convergence: =1 if the convergence criteria were satisfied, =2 if the maximum number of iterations was reached</w:t>
      </w:r>
      <w:r w:rsidR="006C0A09">
        <w:rPr>
          <w:sz w:val="22"/>
        </w:rPr>
        <w:t xml:space="preserve">; </w:t>
      </w:r>
      <w:r w:rsidR="006C0A09">
        <w:t>AIC: Akaike information criterion; BIC: Bayesian information criterion; SABIC: sample size adjusted Bayesian information criterion;</w:t>
      </w:r>
      <w:r w:rsidR="006C0A09">
        <w:rPr>
          <w:sz w:val="22"/>
        </w:rPr>
        <w:t xml:space="preserve"> </w:t>
      </w:r>
      <w:r w:rsidR="006C0A09">
        <w:t>prob: table of posterior classification and posterior individual class-membership probabiliti</w:t>
      </w:r>
    </w:p>
    <w:p w14:paraId="3585DAF0" w14:textId="77777777" w:rsidR="003555A5" w:rsidRPr="003555A5" w:rsidRDefault="003555A5" w:rsidP="003555A5">
      <w:pPr>
        <w:sectPr w:rsidR="003555A5" w:rsidRPr="003555A5" w:rsidSect="00112CC7">
          <w:footnotePr>
            <w:pos w:val="beneathText"/>
            <w:numFmt w:val="lowerLetter"/>
          </w:footnotePr>
          <w:endnotePr>
            <w:numFmt w:val="lowerLetter"/>
          </w:endnotePr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42A5B85E" w14:textId="3AABB715" w:rsidR="00395E7D" w:rsidRPr="00395E7D" w:rsidRDefault="00395E7D" w:rsidP="00172442">
      <w:pPr>
        <w:pStyle w:val="1"/>
        <w:rPr>
          <w:rFonts w:eastAsiaTheme="minorEastAsia"/>
        </w:rPr>
      </w:pPr>
      <w:bookmarkStart w:id="6" w:name="_Toc144721680"/>
      <w:r w:rsidRPr="00172442">
        <w:lastRenderedPageBreak/>
        <w:t xml:space="preserve">Supplementary </w:t>
      </w:r>
      <w:r w:rsidR="003555A5">
        <w:t>Ta</w:t>
      </w:r>
      <w:r w:rsidRPr="00172442">
        <w:t xml:space="preserve">ble </w:t>
      </w:r>
      <w:r>
        <w:t>4:</w:t>
      </w:r>
      <w:r w:rsidRPr="00172442">
        <w:t xml:space="preserve"> </w:t>
      </w:r>
      <w:bookmarkStart w:id="7" w:name="_Hlk142923003"/>
      <w:r>
        <w:rPr>
          <w:rFonts w:eastAsiaTheme="minorEastAsia"/>
        </w:rPr>
        <w:t>Characteristics of</w:t>
      </w:r>
      <w:r w:rsidRPr="00395E7D">
        <w:rPr>
          <w:rFonts w:eastAsiaTheme="minorEastAsia"/>
        </w:rPr>
        <w:t xml:space="preserve"> PASE score over time</w:t>
      </w:r>
      <w:bookmarkEnd w:id="6"/>
      <w:bookmarkEnd w:id="7"/>
    </w:p>
    <w:tbl>
      <w:tblPr>
        <w:tblW w:w="10067" w:type="dxa"/>
        <w:tblInd w:w="-880" w:type="dxa"/>
        <w:tblLook w:val="04A0" w:firstRow="1" w:lastRow="0" w:firstColumn="1" w:lastColumn="0" w:noHBand="0" w:noVBand="1"/>
      </w:tblPr>
      <w:tblGrid>
        <w:gridCol w:w="1147"/>
        <w:gridCol w:w="222"/>
        <w:gridCol w:w="829"/>
        <w:gridCol w:w="2049"/>
        <w:gridCol w:w="337"/>
        <w:gridCol w:w="737"/>
        <w:gridCol w:w="1836"/>
        <w:gridCol w:w="337"/>
        <w:gridCol w:w="737"/>
        <w:gridCol w:w="1836"/>
      </w:tblGrid>
      <w:tr w:rsidR="003555A5" w:rsidRPr="00897DAC" w14:paraId="6B823BAF" w14:textId="77777777" w:rsidTr="003555A5">
        <w:trPr>
          <w:trHeight w:val="507"/>
        </w:trPr>
        <w:tc>
          <w:tcPr>
            <w:tcW w:w="114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6404" w14:textId="77777777" w:rsidR="003555A5" w:rsidRPr="00897DAC" w:rsidRDefault="003555A5" w:rsidP="003555A5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Month</w:t>
            </w:r>
          </w:p>
          <w:p w14:paraId="7FA058FF" w14:textId="08E12BA9" w:rsidR="003555A5" w:rsidRPr="00897DAC" w:rsidRDefault="003555A5" w:rsidP="003555A5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22" w:type="dxa"/>
            <w:tcBorders>
              <w:top w:val="single" w:sz="8" w:space="0" w:color="auto"/>
              <w:left w:val="nil"/>
              <w:right w:val="nil"/>
            </w:tcBorders>
          </w:tcPr>
          <w:p w14:paraId="47CE3D13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8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336A2" w14:textId="0B293B22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Total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B267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FF32F" w14:textId="3F8322B8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Baseline with pain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1CC8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9DBCE" w14:textId="535889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 xml:space="preserve">Baseline with </w:t>
            </w:r>
            <w:r w:rsidR="00A06EBD">
              <w:rPr>
                <w:rFonts w:eastAsia="等线" w:cs="Times New Roman"/>
                <w:color w:val="000000"/>
                <w:kern w:val="0"/>
                <w:szCs w:val="24"/>
              </w:rPr>
              <w:t>ROA</w:t>
            </w:r>
          </w:p>
        </w:tc>
      </w:tr>
      <w:tr w:rsidR="003555A5" w:rsidRPr="00897DAC" w14:paraId="5485BF54" w14:textId="77777777" w:rsidTr="00DA6DB8">
        <w:trPr>
          <w:trHeight w:val="507"/>
        </w:trPr>
        <w:tc>
          <w:tcPr>
            <w:tcW w:w="114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89E35" w14:textId="68C6EA6E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C9BAA0B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A5E59" w14:textId="4E09E4CF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2695A" w14:textId="72C6F23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Mean (sd)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0868D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6956E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F7E5E" w14:textId="227F0B9F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Mean (sd)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FBB16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8F3C9" w14:textId="77777777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D5A16" w14:textId="7B8B2993" w:rsidR="003555A5" w:rsidRPr="00897DAC" w:rsidRDefault="003555A5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Mean (sd)</w:t>
            </w:r>
          </w:p>
        </w:tc>
      </w:tr>
      <w:tr w:rsidR="00897DAC" w:rsidRPr="00897DAC" w14:paraId="6A494F30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E25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4B6DEFF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01DD" w14:textId="2AD767D3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4704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687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161.29 (82.6)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1CE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BACA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1457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B98A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155.2 (84.8)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BB06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B17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2496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003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156.82 (81.4)</w:t>
            </w:r>
          </w:p>
        </w:tc>
      </w:tr>
      <w:tr w:rsidR="00897DAC" w:rsidRPr="00897DAC" w14:paraId="408565DE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E564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7E25F5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F7F4" w14:textId="1695B235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4258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488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157.48 (82.1)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F4E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3E2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1245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17C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153.09 (85.5)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6E1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035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2363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9657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151.93 (80.9)</w:t>
            </w:r>
          </w:p>
        </w:tc>
      </w:tr>
      <w:tr w:rsidR="00897DAC" w:rsidRPr="00897DAC" w14:paraId="1C12B101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D37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039406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193A" w14:textId="127150E6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3982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AB3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153.66 (80.8)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8BCB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9561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1128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91A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149.02 (83.8)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0D8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E2C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2209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3032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149.41 (79.6)</w:t>
            </w:r>
          </w:p>
        </w:tc>
      </w:tr>
      <w:tr w:rsidR="00897DAC" w:rsidRPr="00897DAC" w14:paraId="2934895D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27B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A1E964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563A" w14:textId="4F696A44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3833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BD5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151.54 (81.8)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B83C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9DA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1062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F0E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147.98 (84.9)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8519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CD11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2096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5F36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144.63 (79.2)</w:t>
            </w:r>
          </w:p>
        </w:tc>
      </w:tr>
      <w:tr w:rsidR="00897DAC" w:rsidRPr="00897DAC" w14:paraId="0F201E8B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7A1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780A4ACB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C53B" w14:textId="2278315C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3631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527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154.67 (82.3)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2D2A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9C3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986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E2C4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147.32 (83.1)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4B8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2B9A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1957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8271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147.92 (80.8)</w:t>
            </w:r>
          </w:p>
        </w:tc>
      </w:tr>
      <w:tr w:rsidR="00897DAC" w:rsidRPr="00897DAC" w14:paraId="27E6319F" w14:textId="77777777" w:rsidTr="003555A5">
        <w:trPr>
          <w:trHeight w:val="496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66C7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7A5E574B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C78B" w14:textId="3DE44CAD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3277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04DF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152.53 (82.6)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D600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8290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841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8982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145.71 (85.0)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06B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3137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1714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D96E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145.14 (80.3)</w:t>
            </w:r>
          </w:p>
        </w:tc>
      </w:tr>
      <w:tr w:rsidR="00897DAC" w:rsidRPr="00897DAC" w14:paraId="17B9E30E" w14:textId="77777777" w:rsidTr="003555A5">
        <w:trPr>
          <w:trHeight w:val="459"/>
        </w:trPr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A6060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04D19D5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024E2" w14:textId="1047DF45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3107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3BC0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147.97 (80.8)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249A4" w14:textId="11DBC198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FE96D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766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AD40F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143.51 (84.2)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63F01" w14:textId="369EA81B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BF76F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1596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030B8" w14:textId="77777777" w:rsidR="00897DAC" w:rsidRPr="00897DAC" w:rsidRDefault="00897DAC" w:rsidP="00897DAC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97DAC">
              <w:rPr>
                <w:rFonts w:eastAsia="等线" w:cs="Times New Roman"/>
                <w:color w:val="000000"/>
                <w:kern w:val="0"/>
                <w:szCs w:val="24"/>
              </w:rPr>
              <w:t>141.58 (80.2)</w:t>
            </w:r>
          </w:p>
        </w:tc>
      </w:tr>
    </w:tbl>
    <w:p w14:paraId="6A4B10FB" w14:textId="2E7AC1B4" w:rsidR="00395E7D" w:rsidRDefault="000D004E">
      <w:pPr>
        <w:widowControl/>
        <w:spacing w:line="240" w:lineRule="auto"/>
        <w:jc w:val="left"/>
        <w:rPr>
          <w:rFonts w:eastAsia="Times New Roman"/>
          <w:b/>
          <w:bCs/>
          <w:kern w:val="44"/>
          <w:szCs w:val="44"/>
        </w:rPr>
      </w:pPr>
      <w:r>
        <w:t xml:space="preserve"> </w:t>
      </w:r>
      <w:r w:rsidR="00072825" w:rsidRPr="00917C57">
        <w:rPr>
          <w:rFonts w:cs="Times New Roman"/>
        </w:rPr>
        <w:t>SD</w:t>
      </w:r>
      <w:r w:rsidR="00072825">
        <w:rPr>
          <w:rFonts w:cs="Times New Roman" w:hint="eastAsia"/>
        </w:rPr>
        <w:t>:</w:t>
      </w:r>
      <w:r w:rsidR="00072825">
        <w:rPr>
          <w:rFonts w:cs="Times New Roman"/>
        </w:rPr>
        <w:t xml:space="preserve"> </w:t>
      </w:r>
      <w:r w:rsidR="00072825" w:rsidRPr="00917C57">
        <w:rPr>
          <w:rFonts w:cs="Times New Roman"/>
        </w:rPr>
        <w:t>standard deviation</w:t>
      </w:r>
    </w:p>
    <w:p w14:paraId="74E33383" w14:textId="77777777" w:rsidR="003555A5" w:rsidRDefault="003555A5" w:rsidP="00172442">
      <w:pPr>
        <w:pStyle w:val="1"/>
        <w:sectPr w:rsidR="003555A5" w:rsidSect="003555A5">
          <w:footnotePr>
            <w:pos w:val="beneathText"/>
            <w:numFmt w:val="lowerLetter"/>
          </w:footnotePr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tbl>
      <w:tblPr>
        <w:tblpPr w:leftFromText="180" w:rightFromText="180" w:horzAnchor="margin" w:tblpY="798"/>
        <w:tblW w:w="9214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974"/>
      </w:tblGrid>
      <w:tr w:rsidR="00002633" w:rsidRPr="009E6133" w14:paraId="709604AD" w14:textId="77777777" w:rsidTr="00002633">
        <w:trPr>
          <w:trHeight w:val="308"/>
        </w:trPr>
        <w:tc>
          <w:tcPr>
            <w:tcW w:w="20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052153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bookmarkStart w:id="8" w:name="_Toc144721681"/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lastRenderedPageBreak/>
              <w:t>M</w:t>
            </w: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onth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C140A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Total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9A7E3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Baseline with pain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A8AA6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Baseline with ROA</w:t>
            </w:r>
          </w:p>
        </w:tc>
      </w:tr>
      <w:tr w:rsidR="00002633" w:rsidRPr="009E6133" w14:paraId="2F51A3D9" w14:textId="77777777" w:rsidTr="00002633">
        <w:trPr>
          <w:trHeight w:val="308"/>
        </w:trPr>
        <w:tc>
          <w:tcPr>
            <w:tcW w:w="20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3E6326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6E7DD9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number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ECDE4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number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D786C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number</w:t>
            </w:r>
          </w:p>
        </w:tc>
      </w:tr>
      <w:tr w:rsidR="00002633" w:rsidRPr="009E6133" w14:paraId="62E9B322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82C9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4D4D4C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4D4D4C"/>
                <w:kern w:val="0"/>
                <w:szCs w:val="24"/>
              </w:rPr>
              <w:t>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159BF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4D4D4C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4D4D4C"/>
                <w:kern w:val="0"/>
                <w:szCs w:val="24"/>
              </w:rPr>
              <w:t>23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D07A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4D4D4C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4D4D4C"/>
                <w:kern w:val="0"/>
                <w:szCs w:val="24"/>
              </w:rPr>
              <w:t>16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94DE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4D4D4C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4D4D4C"/>
                <w:kern w:val="0"/>
                <w:szCs w:val="24"/>
              </w:rPr>
              <w:t>18</w:t>
            </w:r>
          </w:p>
        </w:tc>
      </w:tr>
      <w:tr w:rsidR="00002633" w:rsidRPr="009E6133" w14:paraId="183B701C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9F8D2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B561F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3C830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3CCFB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38</w:t>
            </w:r>
          </w:p>
        </w:tc>
      </w:tr>
      <w:tr w:rsidR="00002633" w:rsidRPr="009E6133" w14:paraId="366F6EE6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89B1E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3A989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BCC3A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6B6CB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50</w:t>
            </w:r>
          </w:p>
        </w:tc>
      </w:tr>
      <w:tr w:rsidR="00002633" w:rsidRPr="009E6133" w14:paraId="09E2C5E6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E4FA2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1F124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CAC25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4FEE1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50</w:t>
            </w:r>
          </w:p>
        </w:tc>
      </w:tr>
      <w:tr w:rsidR="00002633" w:rsidRPr="009E6133" w14:paraId="77008B19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EB8F5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A75E2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921A3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C4F71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52</w:t>
            </w:r>
          </w:p>
        </w:tc>
      </w:tr>
      <w:tr w:rsidR="00002633" w:rsidRPr="009E6133" w14:paraId="64B06DCA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53165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4DE82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913F1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EE1FC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47</w:t>
            </w:r>
          </w:p>
        </w:tc>
      </w:tr>
      <w:tr w:rsidR="00002633" w:rsidRPr="009E6133" w14:paraId="7601B629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0D84A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84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67D08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74FD4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E737F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46</w:t>
            </w:r>
          </w:p>
        </w:tc>
      </w:tr>
      <w:tr w:rsidR="00002633" w:rsidRPr="009E6133" w14:paraId="75D55C21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639BB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9811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3BBEA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CBDAD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51</w:t>
            </w:r>
          </w:p>
        </w:tc>
      </w:tr>
      <w:tr w:rsidR="00002633" w:rsidRPr="009E6133" w14:paraId="7EA3B48F" w14:textId="77777777" w:rsidTr="00002633">
        <w:trPr>
          <w:trHeight w:val="308"/>
        </w:trPr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C465E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108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438AC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DF04FC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CF23F8" w14:textId="77777777" w:rsidR="00002633" w:rsidRPr="009E6133" w:rsidRDefault="00002633" w:rsidP="00002633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9E6133">
              <w:rPr>
                <w:rFonts w:eastAsia="等线" w:cs="Times New Roman"/>
                <w:color w:val="000000"/>
                <w:kern w:val="0"/>
                <w:szCs w:val="24"/>
              </w:rPr>
              <w:t>35</w:t>
            </w:r>
          </w:p>
        </w:tc>
      </w:tr>
    </w:tbl>
    <w:p w14:paraId="74981FB4" w14:textId="5D361E02" w:rsidR="00002633" w:rsidRDefault="00002633" w:rsidP="00172442">
      <w:pPr>
        <w:pStyle w:val="1"/>
        <w:rPr>
          <w:rFonts w:eastAsiaTheme="minorEastAsia"/>
        </w:rPr>
      </w:pPr>
      <w:bookmarkStart w:id="9" w:name="_Hlk167910985"/>
      <w:r>
        <w:rPr>
          <w:rFonts w:hint="eastAsia"/>
        </w:rPr>
        <w:t>S</w:t>
      </w:r>
      <w:r w:rsidRPr="004B7702">
        <w:rPr>
          <w:rFonts w:hint="eastAsia"/>
        </w:rPr>
        <w:t xml:space="preserve">upplementary </w:t>
      </w:r>
      <w:r w:rsidR="00952232">
        <w:rPr>
          <w:rFonts w:eastAsiaTheme="minorEastAsia" w:hint="eastAsia"/>
        </w:rPr>
        <w:t>T</w:t>
      </w:r>
      <w:r w:rsidRPr="004B7702">
        <w:rPr>
          <w:rFonts w:hint="eastAsia"/>
        </w:rPr>
        <w:t>able 5</w:t>
      </w:r>
      <w:bookmarkEnd w:id="9"/>
      <w:r w:rsidRPr="004B7702">
        <w:rPr>
          <w:rFonts w:hint="eastAsia"/>
        </w:rPr>
        <w:t xml:space="preserve">: </w:t>
      </w:r>
      <w:r w:rsidRPr="004B7702">
        <w:rPr>
          <w:rFonts w:eastAsiaTheme="minorEastAsia"/>
        </w:rPr>
        <w:t xml:space="preserve">Characteristics of </w:t>
      </w:r>
      <w:r w:rsidRPr="004B7702">
        <w:rPr>
          <w:rFonts w:eastAsiaTheme="minorEastAsia" w:hint="eastAsia"/>
        </w:rPr>
        <w:t>KR</w:t>
      </w:r>
      <w:r w:rsidRPr="004B7702">
        <w:rPr>
          <w:rFonts w:eastAsiaTheme="minorEastAsia"/>
        </w:rPr>
        <w:t xml:space="preserve"> over time</w:t>
      </w:r>
    </w:p>
    <w:p w14:paraId="30B51334" w14:textId="77777777" w:rsidR="00002633" w:rsidRDefault="00002633" w:rsidP="00172442">
      <w:pPr>
        <w:pStyle w:val="1"/>
        <w:sectPr w:rsidR="00002633" w:rsidSect="003555A5">
          <w:footnotePr>
            <w:pos w:val="beneathText"/>
            <w:numFmt w:val="lowerLetter"/>
          </w:footnotePr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2DCDD07F" w14:textId="1C27D720" w:rsidR="003045F1" w:rsidRPr="00172442" w:rsidRDefault="003045F1" w:rsidP="00172442">
      <w:pPr>
        <w:pStyle w:val="1"/>
      </w:pPr>
      <w:r w:rsidRPr="00172442">
        <w:lastRenderedPageBreak/>
        <w:t xml:space="preserve">Supplementary </w:t>
      </w:r>
      <w:r w:rsidR="003555A5">
        <w:t>T</w:t>
      </w:r>
      <w:r w:rsidRPr="00172442">
        <w:t xml:space="preserve">able </w:t>
      </w:r>
      <w:r w:rsidR="00002633">
        <w:rPr>
          <w:rFonts w:eastAsiaTheme="minorEastAsia" w:hint="eastAsia"/>
        </w:rPr>
        <w:t>6</w:t>
      </w:r>
      <w:r w:rsidR="00395E7D">
        <w:t>:</w:t>
      </w:r>
      <w:r w:rsidRPr="00172442">
        <w:t xml:space="preserve"> </w:t>
      </w:r>
      <w:r w:rsidR="00172442" w:rsidRPr="00172442">
        <w:rPr>
          <w:rFonts w:eastAsiaTheme="minorEastAsia"/>
        </w:rPr>
        <w:t>Baseline covariates missing information</w:t>
      </w:r>
      <w:bookmarkEnd w:id="8"/>
      <w:r w:rsidR="00172442" w:rsidRPr="00172442">
        <w:rPr>
          <w:rFonts w:eastAsiaTheme="minorEastAsia"/>
        </w:rPr>
        <w:t xml:space="preserve"> </w:t>
      </w:r>
    </w:p>
    <w:tbl>
      <w:tblPr>
        <w:tblW w:w="9639" w:type="dxa"/>
        <w:tblInd w:w="-664" w:type="dxa"/>
        <w:tblLook w:val="04A0" w:firstRow="1" w:lastRow="0" w:firstColumn="1" w:lastColumn="0" w:noHBand="0" w:noVBand="1"/>
      </w:tblPr>
      <w:tblGrid>
        <w:gridCol w:w="3402"/>
        <w:gridCol w:w="1276"/>
        <w:gridCol w:w="2410"/>
        <w:gridCol w:w="2551"/>
      </w:tblGrid>
      <w:tr w:rsidR="002A0EC2" w:rsidRPr="002A0EC2" w14:paraId="6F30E52C" w14:textId="77777777" w:rsidTr="003555A5">
        <w:trPr>
          <w:trHeight w:val="315"/>
        </w:trPr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28514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4"/>
              </w:rPr>
            </w:pPr>
            <w:r w:rsidRPr="002A0EC2">
              <w:rPr>
                <w:rFonts w:ascii="等线" w:eastAsia="等线" w:hAnsi="等线" w:cs="宋体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8229D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Total (%)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4AC6B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 xml:space="preserve">baseline with pain (%) 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72E01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baseline with ROA (%)</w:t>
            </w:r>
          </w:p>
        </w:tc>
      </w:tr>
      <w:tr w:rsidR="002A0EC2" w:rsidRPr="002A0EC2" w14:paraId="386F9688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6AD7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BMI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A15B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0597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2A0E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0.17</w:t>
            </w:r>
          </w:p>
        </w:tc>
      </w:tr>
      <w:tr w:rsidR="002A0EC2" w:rsidRPr="002A0EC2" w14:paraId="268F1447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ACBA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Education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1B09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FC57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1.20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67CE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0.76</w:t>
            </w:r>
          </w:p>
        </w:tc>
      </w:tr>
      <w:tr w:rsidR="002A0EC2" w:rsidRPr="002A0EC2" w14:paraId="32A10FD7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0689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Race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8425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5922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0.16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3117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0.04</w:t>
            </w:r>
          </w:p>
        </w:tc>
      </w:tr>
      <w:tr w:rsidR="002A0EC2" w:rsidRPr="002A0EC2" w14:paraId="786C89D1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999A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Marital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7BBF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F6D9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1.12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BFF8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0.76</w:t>
            </w:r>
          </w:p>
        </w:tc>
      </w:tr>
      <w:tr w:rsidR="002A0EC2" w:rsidRPr="002A0EC2" w14:paraId="67FAF667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DF1D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Income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13E1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6.99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8F5B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8.16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7032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7.25</w:t>
            </w:r>
          </w:p>
        </w:tc>
      </w:tr>
      <w:tr w:rsidR="002A0EC2" w:rsidRPr="002A0EC2" w14:paraId="210EF8E7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DE2C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kern w:val="0"/>
                <w:szCs w:val="24"/>
              </w:rPr>
            </w:pPr>
            <w:r w:rsidRPr="002A0EC2">
              <w:rPr>
                <w:rFonts w:eastAsia="等线" w:cs="Times New Roman"/>
                <w:kern w:val="0"/>
                <w:szCs w:val="24"/>
              </w:rPr>
              <w:t>Acetophenone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1BA5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64BA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20F7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0.21</w:t>
            </w:r>
          </w:p>
        </w:tc>
      </w:tr>
      <w:tr w:rsidR="002A0EC2" w:rsidRPr="002A0EC2" w14:paraId="259BD505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8EC8" w14:textId="532B6466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Painkill</w:t>
            </w:r>
            <w:r w:rsidR="00947DAE">
              <w:rPr>
                <w:rFonts w:eastAsia="等线" w:cs="Times New Roman"/>
                <w:color w:val="000000"/>
                <w:kern w:val="0"/>
                <w:szCs w:val="24"/>
              </w:rPr>
              <w:t>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4B92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13BB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B1CB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0.17</w:t>
            </w:r>
          </w:p>
        </w:tc>
      </w:tr>
      <w:tr w:rsidR="002A0EC2" w:rsidRPr="002A0EC2" w14:paraId="633D1350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FAF3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kern w:val="0"/>
                <w:szCs w:val="24"/>
              </w:rPr>
            </w:pPr>
            <w:r w:rsidRPr="002A0EC2">
              <w:rPr>
                <w:rFonts w:eastAsia="等线" w:cs="Times New Roman"/>
                <w:kern w:val="0"/>
                <w:szCs w:val="24"/>
              </w:rPr>
              <w:t>steroids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214B1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B107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3483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0.21</w:t>
            </w:r>
          </w:p>
        </w:tc>
      </w:tr>
      <w:tr w:rsidR="002A0EC2" w:rsidRPr="002A0EC2" w14:paraId="1C5DA800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732E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kern w:val="0"/>
                <w:szCs w:val="24"/>
              </w:rPr>
            </w:pPr>
            <w:r w:rsidRPr="002A0EC2">
              <w:rPr>
                <w:rFonts w:eastAsia="等线" w:cs="Times New Roman"/>
                <w:kern w:val="0"/>
                <w:szCs w:val="24"/>
              </w:rPr>
              <w:t>NSAIDs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F8E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4E3E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6A54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0.25</w:t>
            </w:r>
          </w:p>
        </w:tc>
      </w:tr>
      <w:tr w:rsidR="002A0EC2" w:rsidRPr="002A0EC2" w14:paraId="24FF0220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C44A" w14:textId="6CD7683D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Knee</w:t>
            </w:r>
            <w:r w:rsidR="00947DAE">
              <w:rPr>
                <w:rFonts w:eastAsia="等线" w:cs="Times New Roman"/>
                <w:color w:val="000000"/>
                <w:kern w:val="0"/>
                <w:szCs w:val="24"/>
              </w:rPr>
              <w:t xml:space="preserve"> </w:t>
            </w: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Injury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3C05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0.68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96A9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9B34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0.89</w:t>
            </w:r>
          </w:p>
        </w:tc>
      </w:tr>
      <w:tr w:rsidR="002A0EC2" w:rsidRPr="002A0EC2" w14:paraId="44BB5076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1C663" w14:textId="55D11654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Knee</w:t>
            </w:r>
            <w:r w:rsidR="00947DAE">
              <w:rPr>
                <w:rFonts w:eastAsia="等线" w:cs="Times New Roman"/>
                <w:color w:val="000000"/>
                <w:kern w:val="0"/>
                <w:szCs w:val="24"/>
              </w:rPr>
              <w:t xml:space="preserve"> </w:t>
            </w: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Surgery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6860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35B8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9DA6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0.08</w:t>
            </w:r>
          </w:p>
        </w:tc>
      </w:tr>
      <w:tr w:rsidR="002A0EC2" w:rsidRPr="002A0EC2" w14:paraId="095C5331" w14:textId="77777777" w:rsidTr="003555A5">
        <w:trPr>
          <w:trHeight w:val="3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99AD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Radiographic osteoarthritis (%)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4CA0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7A9A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1.52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560A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0.00</w:t>
            </w:r>
          </w:p>
        </w:tc>
      </w:tr>
      <w:tr w:rsidR="002A0EC2" w:rsidRPr="002A0EC2" w14:paraId="50F30B54" w14:textId="77777777" w:rsidTr="003555A5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EE038" w14:textId="77777777" w:rsidR="002A0EC2" w:rsidRPr="002A0EC2" w:rsidRDefault="002A0EC2" w:rsidP="002A0EC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WOMAC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C8EC0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0.02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D1D62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D3D4C" w14:textId="77777777" w:rsidR="002A0EC2" w:rsidRPr="002A0EC2" w:rsidRDefault="002A0EC2" w:rsidP="002A0EC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2A0EC2">
              <w:rPr>
                <w:rFonts w:eastAsia="等线" w:cs="Times New Roman"/>
                <w:color w:val="000000"/>
                <w:kern w:val="0"/>
                <w:szCs w:val="24"/>
              </w:rPr>
              <w:t>0.00</w:t>
            </w:r>
          </w:p>
        </w:tc>
      </w:tr>
    </w:tbl>
    <w:p w14:paraId="78841B44" w14:textId="4428CC4E" w:rsidR="00940608" w:rsidRDefault="00940608" w:rsidP="00FF73B8">
      <w:pPr>
        <w:widowControl/>
        <w:spacing w:line="240" w:lineRule="auto"/>
        <w:jc w:val="left"/>
      </w:pPr>
    </w:p>
    <w:p w14:paraId="535021AD" w14:textId="6C40B37C" w:rsidR="00FF73B8" w:rsidRPr="00940608" w:rsidRDefault="00940608" w:rsidP="00FF73B8">
      <w:pPr>
        <w:widowControl/>
        <w:spacing w:line="240" w:lineRule="auto"/>
        <w:jc w:val="left"/>
      </w:pPr>
      <w:r>
        <w:br w:type="page"/>
      </w:r>
    </w:p>
    <w:p w14:paraId="3CAB2996" w14:textId="77777777" w:rsidR="00F91D1E" w:rsidRDefault="00F91D1E" w:rsidP="00395E7D">
      <w:pPr>
        <w:pStyle w:val="1"/>
        <w:rPr>
          <w:rFonts w:eastAsia="等线"/>
        </w:rPr>
        <w:sectPr w:rsidR="00F91D1E" w:rsidSect="003555A5">
          <w:footnotePr>
            <w:pos w:val="beneathText"/>
            <w:numFmt w:val="lowerLetter"/>
          </w:footnotePr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553D843D" w14:textId="79AFCD70" w:rsidR="00395E7D" w:rsidRDefault="00FF73B8" w:rsidP="00395E7D">
      <w:pPr>
        <w:pStyle w:val="1"/>
        <w:rPr>
          <w:rFonts w:eastAsia="等线"/>
        </w:rPr>
      </w:pPr>
      <w:bookmarkStart w:id="10" w:name="_Toc144721682"/>
      <w:r w:rsidRPr="00FF73B8">
        <w:rPr>
          <w:rFonts w:eastAsia="等线"/>
        </w:rPr>
        <w:lastRenderedPageBreak/>
        <w:t xml:space="preserve">Supplementary </w:t>
      </w:r>
      <w:r w:rsidR="003555A5">
        <w:rPr>
          <w:rFonts w:eastAsia="等线"/>
        </w:rPr>
        <w:t>T</w:t>
      </w:r>
      <w:r w:rsidRPr="00FF73B8">
        <w:rPr>
          <w:rFonts w:eastAsia="等线"/>
        </w:rPr>
        <w:t xml:space="preserve">able </w:t>
      </w:r>
      <w:r w:rsidR="00002633">
        <w:rPr>
          <w:rFonts w:eastAsia="等线" w:hint="eastAsia"/>
        </w:rPr>
        <w:t>7</w:t>
      </w:r>
      <w:r w:rsidRPr="00FF73B8">
        <w:rPr>
          <w:rFonts w:eastAsia="等线"/>
        </w:rPr>
        <w:t>: Association between physical activity trajectories</w:t>
      </w:r>
      <w:r w:rsidR="006770D5">
        <w:rPr>
          <w:rFonts w:eastAsia="等线"/>
        </w:rPr>
        <w:t xml:space="preserve"> and risk of knee replacement</w:t>
      </w:r>
      <w:r w:rsidRPr="00FF73B8">
        <w:rPr>
          <w:rFonts w:eastAsia="等线"/>
        </w:rPr>
        <w:t xml:space="preserve"> in complete case analys</w:t>
      </w:r>
      <w:r w:rsidR="004162E5">
        <w:rPr>
          <w:rFonts w:eastAsia="等线"/>
        </w:rPr>
        <w:t>i</w:t>
      </w:r>
      <w:r w:rsidR="007600DA">
        <w:rPr>
          <w:rFonts w:eastAsia="等线"/>
        </w:rPr>
        <w:t>s</w:t>
      </w:r>
      <w:bookmarkEnd w:id="10"/>
    </w:p>
    <w:tbl>
      <w:tblPr>
        <w:tblW w:w="8502" w:type="dxa"/>
        <w:tblLook w:val="04A0" w:firstRow="1" w:lastRow="0" w:firstColumn="1" w:lastColumn="0" w:noHBand="0" w:noVBand="1"/>
      </w:tblPr>
      <w:tblGrid>
        <w:gridCol w:w="3525"/>
        <w:gridCol w:w="3701"/>
        <w:gridCol w:w="1276"/>
      </w:tblGrid>
      <w:tr w:rsidR="00F91D1E" w:rsidRPr="0068054E" w14:paraId="0A55283F" w14:textId="77777777" w:rsidTr="00C806B3">
        <w:trPr>
          <w:trHeight w:val="324"/>
        </w:trPr>
        <w:tc>
          <w:tcPr>
            <w:tcW w:w="35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93A6" w14:textId="77777777" w:rsidR="00F91D1E" w:rsidRPr="0068054E" w:rsidRDefault="00F91D1E" w:rsidP="0068054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E1F56" w14:textId="15EF73D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Adjusted model</w:t>
            </w:r>
            <w:r w:rsidR="002668D7">
              <w:rPr>
                <w:rStyle w:val="ac"/>
                <w:rFonts w:eastAsia="等线" w:cs="Times New Roman"/>
                <w:color w:val="000000"/>
                <w:kern w:val="0"/>
                <w:szCs w:val="24"/>
              </w:rPr>
              <w:footnoteReference w:id="1"/>
            </w:r>
          </w:p>
        </w:tc>
      </w:tr>
      <w:tr w:rsidR="00F91D1E" w:rsidRPr="0068054E" w14:paraId="069827CF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5B20E" w14:textId="77777777" w:rsidR="00F91D1E" w:rsidRPr="0068054E" w:rsidRDefault="00F91D1E" w:rsidP="0068054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C3573" w14:textId="1CF62963" w:rsidR="00F91D1E" w:rsidRPr="0068054E" w:rsidRDefault="002668D7" w:rsidP="00F91D1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R</w:t>
            </w:r>
            <w:r w:rsidR="00F91D1E" w:rsidRPr="0068054E">
              <w:rPr>
                <w:rFonts w:eastAsia="等线" w:cs="Times New Roman"/>
                <w:color w:val="000000"/>
                <w:kern w:val="0"/>
                <w:szCs w:val="24"/>
              </w:rPr>
              <w:t>R</w:t>
            </w:r>
            <w:r>
              <w:rPr>
                <w:rStyle w:val="ac"/>
                <w:rFonts w:eastAsia="等线" w:cs="Times New Roman"/>
                <w:color w:val="000000"/>
                <w:kern w:val="0"/>
                <w:szCs w:val="24"/>
              </w:rPr>
              <w:footnoteReference w:id="2"/>
            </w:r>
            <w:r w:rsidR="00F91D1E"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(95%CI</w:t>
            </w:r>
            <w:r>
              <w:rPr>
                <w:rStyle w:val="ac"/>
                <w:rFonts w:eastAsia="等线" w:cs="Times New Roman"/>
                <w:color w:val="000000"/>
                <w:kern w:val="0"/>
                <w:szCs w:val="24"/>
              </w:rPr>
              <w:footnoteReference w:id="3"/>
            </w:r>
            <w:r w:rsidR="00F91D1E" w:rsidRPr="0068054E">
              <w:rPr>
                <w:rFonts w:eastAsia="等线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B5067" w14:textId="7777777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P</w:t>
            </w:r>
          </w:p>
        </w:tc>
      </w:tr>
      <w:tr w:rsidR="00F91D1E" w:rsidRPr="0068054E" w14:paraId="16910C93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E002" w14:textId="5483EC98" w:rsidR="00F91D1E" w:rsidRPr="0068054E" w:rsidRDefault="00F91D1E" w:rsidP="0068054E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Total</w:t>
            </w:r>
            <w:r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 xml:space="preserve"> (n=</w:t>
            </w:r>
            <w:r w:rsidR="002668D7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4041</w:t>
            </w:r>
            <w:r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3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90DC" w14:textId="7777777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F9C0" w14:textId="7777777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F91D1E" w:rsidRPr="0068054E" w14:paraId="14243006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245D" w14:textId="6D3EF920" w:rsidR="00F91D1E" w:rsidRPr="0068054E" w:rsidRDefault="00F91D1E" w:rsidP="0068054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Low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F1CF" w14:textId="7777777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6A77" w14:textId="77777777" w:rsidR="00F91D1E" w:rsidRPr="0068054E" w:rsidRDefault="00F91D1E" w:rsidP="00F91D1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</w:tr>
      <w:tr w:rsidR="00C502BB" w:rsidRPr="0068054E" w14:paraId="7C314CF5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1305" w14:textId="1B1B0FAB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Medium-low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F1FB" w14:textId="032C8ABD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1.1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6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(0.91 to 1.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64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F0D8" w14:textId="11E72EED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>0.</w:t>
            </w:r>
            <w:r w:rsidR="00C903C7">
              <w:rPr>
                <w:rFonts w:eastAsia="等线" w:cs="Times New Roman" w:hint="eastAsia"/>
                <w:color w:val="000000"/>
              </w:rPr>
              <w:t>19</w:t>
            </w:r>
            <w:r>
              <w:rPr>
                <w:rFonts w:eastAsia="等线" w:cs="Times New Roman"/>
                <w:color w:val="000000"/>
              </w:rPr>
              <w:t xml:space="preserve"> </w:t>
            </w:r>
          </w:p>
        </w:tc>
      </w:tr>
      <w:tr w:rsidR="00C502BB" w:rsidRPr="0068054E" w14:paraId="5AC0929A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3F94" w14:textId="1E34B06B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Medium-high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757E" w14:textId="1C97A1DE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1.1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2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(0.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76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to 1.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77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471B" w14:textId="21AF8EA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>0.</w:t>
            </w:r>
            <w:r w:rsidR="00C903C7">
              <w:rPr>
                <w:rFonts w:eastAsia="等线" w:cs="Times New Roman" w:hint="eastAsia"/>
                <w:color w:val="000000"/>
              </w:rPr>
              <w:t>49</w:t>
            </w:r>
            <w:r>
              <w:rPr>
                <w:rFonts w:eastAsia="等线" w:cs="Times New Roman"/>
                <w:color w:val="000000"/>
              </w:rPr>
              <w:t xml:space="preserve"> </w:t>
            </w:r>
          </w:p>
        </w:tc>
      </w:tr>
      <w:tr w:rsidR="00C502BB" w:rsidRPr="0068054E" w14:paraId="17B406DD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F5D7" w14:textId="25F461AE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High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9934" w14:textId="5EA6C349" w:rsidR="00C502BB" w:rsidRPr="0068054E" w:rsidRDefault="00C903C7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1.43</w:t>
            </w:r>
            <w:r w:rsidR="00C502BB"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(0.5</w:t>
            </w: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1</w:t>
            </w:r>
            <w:r w:rsidR="00C502BB"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to </w:t>
            </w: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2.12</w:t>
            </w:r>
            <w:r w:rsidR="00C502BB" w:rsidRPr="0068054E">
              <w:rPr>
                <w:rFonts w:eastAsia="等线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2A85" w14:textId="54691E08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 xml:space="preserve">0.91 </w:t>
            </w:r>
          </w:p>
        </w:tc>
      </w:tr>
      <w:tr w:rsidR="00C502BB" w:rsidRPr="0068054E" w14:paraId="76C67970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F7E4" w14:textId="1CB1CA6C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Baseline with pain</w:t>
            </w:r>
            <w:r>
              <w:rPr>
                <w:rStyle w:val="ac"/>
                <w:rFonts w:eastAsia="等线" w:cs="Times New Roman"/>
                <w:b/>
                <w:bCs/>
                <w:color w:val="000000"/>
                <w:kern w:val="0"/>
                <w:szCs w:val="24"/>
              </w:rPr>
              <w:footnoteReference w:id="4"/>
            </w:r>
            <w:r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 xml:space="preserve"> (n=1187)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A60C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CF8F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C502BB" w:rsidRPr="0068054E" w14:paraId="569B0DC4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AB62" w14:textId="781B93B6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Low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0570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76FA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</w:tr>
      <w:tr w:rsidR="00C502BB" w:rsidRPr="0068054E" w14:paraId="3914059B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F3D8" w14:textId="49A7F066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Moderate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76A1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1.03 (0.80 to 1.32)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FA46" w14:textId="5C156A4F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>0.</w:t>
            </w:r>
            <w:r w:rsidR="00C903C7">
              <w:rPr>
                <w:rFonts w:eastAsia="等线" w:cs="Times New Roman" w:hint="eastAsia"/>
                <w:color w:val="000000"/>
              </w:rPr>
              <w:t>87</w:t>
            </w:r>
            <w:r>
              <w:rPr>
                <w:rFonts w:eastAsia="等线" w:cs="Times New Roman"/>
                <w:color w:val="000000"/>
              </w:rPr>
              <w:t xml:space="preserve"> </w:t>
            </w:r>
          </w:p>
        </w:tc>
      </w:tr>
      <w:tr w:rsidR="00C502BB" w:rsidRPr="0068054E" w14:paraId="5FAE53BE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CB4C" w14:textId="00F51E96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High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6E6A" w14:textId="6BABAE45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0.8</w:t>
            </w:r>
            <w:r w:rsidR="00C903C7">
              <w:rPr>
                <w:rFonts w:eastAsia="等线" w:cs="Times New Roman" w:hint="eastAsia"/>
                <w:color w:val="000000"/>
                <w:kern w:val="0"/>
                <w:szCs w:val="24"/>
              </w:rPr>
              <w:t>6</w:t>
            </w: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 xml:space="preserve"> (0.55 to 1.33)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D677" w14:textId="4229EB3C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>0.</w:t>
            </w:r>
            <w:r w:rsidR="00C903C7">
              <w:rPr>
                <w:rFonts w:eastAsia="等线" w:cs="Times New Roman" w:hint="eastAsia"/>
                <w:color w:val="000000"/>
              </w:rPr>
              <w:t>56</w:t>
            </w:r>
          </w:p>
        </w:tc>
      </w:tr>
      <w:tr w:rsidR="00C502BB" w:rsidRPr="0068054E" w14:paraId="57355DDF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88EC" w14:textId="7731B9F9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Baseline with ROA</w:t>
            </w:r>
            <w:r>
              <w:rPr>
                <w:rStyle w:val="ac"/>
                <w:rFonts w:eastAsia="等线" w:cs="Times New Roman"/>
                <w:b/>
                <w:bCs/>
                <w:color w:val="000000"/>
                <w:kern w:val="0"/>
                <w:szCs w:val="24"/>
              </w:rPr>
              <w:footnoteReference w:id="5"/>
            </w:r>
            <w:r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 xml:space="preserve"> (n=2272)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D04B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9ACC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C502BB" w:rsidRPr="0068054E" w14:paraId="12BF326B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2514" w14:textId="1412DD0B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Low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2011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E4D3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</w:tr>
      <w:tr w:rsidR="00C502BB" w:rsidRPr="0068054E" w14:paraId="4FED5B81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FC73" w14:textId="23DFC97E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Moderate level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5A36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0.99 (0.81 to 1.22)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AACD" w14:textId="32001E8D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 xml:space="preserve">0.96 </w:t>
            </w:r>
          </w:p>
        </w:tc>
      </w:tr>
      <w:tr w:rsidR="00C502BB" w:rsidRPr="0068054E" w14:paraId="434DA096" w14:textId="77777777" w:rsidTr="00C502BB">
        <w:trPr>
          <w:trHeight w:val="324"/>
        </w:trPr>
        <w:tc>
          <w:tcPr>
            <w:tcW w:w="3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C4651" w14:textId="01F1F675" w:rsidR="00C502BB" w:rsidRPr="0068054E" w:rsidRDefault="00C502BB" w:rsidP="00C502B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High level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6DA15" w14:textId="77777777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0.86 (0.60 to 1.22)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952E4" w14:textId="3C12128C" w:rsidR="00C502BB" w:rsidRPr="0068054E" w:rsidRDefault="00C502BB" w:rsidP="00C502BB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/>
                <w:color w:val="000000"/>
              </w:rPr>
              <w:t xml:space="preserve">0.39 </w:t>
            </w:r>
          </w:p>
        </w:tc>
      </w:tr>
    </w:tbl>
    <w:p w14:paraId="7D6CEBF3" w14:textId="77777777" w:rsidR="00072825" w:rsidRDefault="00072825" w:rsidP="007600DA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57C3BC58" w14:textId="77777777" w:rsidR="00072825" w:rsidRDefault="00072825" w:rsidP="00072825">
      <w:pPr>
        <w:pStyle w:val="1"/>
        <w:rPr>
          <w:rFonts w:eastAsia="等线"/>
        </w:rPr>
        <w:sectPr w:rsidR="00072825" w:rsidSect="00F91D1E">
          <w:footnotePr>
            <w:pos w:val="beneathText"/>
            <w:numFmt w:val="lowerLetter"/>
          </w:footnotePr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tbl>
      <w:tblPr>
        <w:tblpPr w:leftFromText="180" w:rightFromText="180" w:vertAnchor="text" w:horzAnchor="margin" w:tblpXSpec="center" w:tblpY="2335"/>
        <w:tblW w:w="9600" w:type="dxa"/>
        <w:tblLook w:val="04A0" w:firstRow="1" w:lastRow="0" w:firstColumn="1" w:lastColumn="0" w:noHBand="0" w:noVBand="1"/>
      </w:tblPr>
      <w:tblGrid>
        <w:gridCol w:w="2420"/>
        <w:gridCol w:w="2540"/>
        <w:gridCol w:w="1000"/>
        <w:gridCol w:w="260"/>
        <w:gridCol w:w="2540"/>
        <w:gridCol w:w="840"/>
      </w:tblGrid>
      <w:tr w:rsidR="00B2599E" w:rsidRPr="00466AA8" w14:paraId="3C4B5768" w14:textId="77777777" w:rsidTr="00B2599E">
        <w:trPr>
          <w:trHeight w:val="308"/>
        </w:trPr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EB42" w14:textId="74B3EAC3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bookmarkStart w:id="12" w:name="_Hlk167987213"/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4EE70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C</w:t>
            </w: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rude model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BFFA6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6FA7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7262B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A</w:t>
            </w: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djusted model</w:t>
            </w:r>
            <w:r>
              <w:rPr>
                <w:rStyle w:val="ac"/>
              </w:rPr>
              <w:footnoteRef/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02AEB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B2599E" w:rsidRPr="00466AA8" w14:paraId="37397E88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5090C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8EA27" w14:textId="747EC7F0" w:rsidR="00B2599E" w:rsidRPr="00C129DA" w:rsidRDefault="00D24764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R</w:t>
            </w:r>
            <w:r w:rsidR="00B2599E" w:rsidRPr="00C129DA">
              <w:rPr>
                <w:rFonts w:eastAsia="等线" w:cs="Times New Roman"/>
                <w:color w:val="000000"/>
                <w:kern w:val="0"/>
                <w:szCs w:val="24"/>
              </w:rPr>
              <w:t>R (95%CI)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B9703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P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D1473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648C3" w14:textId="49FF0855" w:rsidR="00B2599E" w:rsidRPr="00C129DA" w:rsidRDefault="00D24764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</w:rPr>
              <w:t>R</w:t>
            </w:r>
            <w:r w:rsidR="00B2599E" w:rsidRPr="00C129DA">
              <w:rPr>
                <w:rFonts w:eastAsia="等线" w:cs="Times New Roman"/>
                <w:color w:val="000000"/>
                <w:kern w:val="0"/>
                <w:szCs w:val="24"/>
              </w:rPr>
              <w:t>R (95%CI)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2112A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P</w:t>
            </w:r>
          </w:p>
        </w:tc>
      </w:tr>
      <w:tr w:rsidR="00B2599E" w:rsidRPr="00466AA8" w14:paraId="7EC93001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EE11" w14:textId="77777777" w:rsidR="00B2599E" w:rsidRPr="00C129DA" w:rsidRDefault="00B2599E" w:rsidP="00B2599E">
            <w:pPr>
              <w:widowControl/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kern w:val="0"/>
                <w:szCs w:val="24"/>
              </w:rPr>
              <w:t>T</w:t>
            </w:r>
            <w:r w:rsidRPr="00C129DA"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  <w:t>otal</w:t>
            </w:r>
            <w:r w:rsidRPr="0079281E">
              <w:rPr>
                <w:rStyle w:val="ac"/>
                <w:sz w:val="21"/>
                <w:szCs w:val="21"/>
              </w:rPr>
              <w:footnoteRef/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C0AB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2655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45EC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4DAA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7848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B2599E" w:rsidRPr="00466AA8" w14:paraId="57763C70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8C01" w14:textId="77777777" w:rsidR="00B2599E" w:rsidRPr="00C129DA" w:rsidRDefault="00B2599E" w:rsidP="00B2599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Low level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BCBC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1.00 (ref)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3EE1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1BA0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9374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1.00 (ref)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AA2D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</w:tr>
      <w:tr w:rsidR="00B2599E" w:rsidRPr="00466AA8" w14:paraId="49B80CCD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8873" w14:textId="77777777" w:rsidR="00B2599E" w:rsidRPr="00C129DA" w:rsidRDefault="00B2599E" w:rsidP="00B2599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Medium-low level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95F9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0.97 (0.77 to 1.23)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1E09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0.81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4265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F1BB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1.24 (0.92 to 1.67)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995C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0.17 </w:t>
            </w:r>
          </w:p>
        </w:tc>
      </w:tr>
      <w:tr w:rsidR="00B2599E" w:rsidRPr="00466AA8" w14:paraId="0C65B081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FF06" w14:textId="77777777" w:rsidR="00B2599E" w:rsidRPr="00C129DA" w:rsidRDefault="00B2599E" w:rsidP="00B2599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Medium-high level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47E5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0.73 (0.54 to 0.99)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F74E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0.04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4061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A94C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1.18 (0.79 to 1.76)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9D34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0.42 </w:t>
            </w:r>
          </w:p>
        </w:tc>
      </w:tr>
      <w:tr w:rsidR="00B2599E" w:rsidRPr="00466AA8" w14:paraId="68A820E6" w14:textId="77777777" w:rsidTr="00B2599E">
        <w:trPr>
          <w:trHeight w:val="308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10BD2" w14:textId="77777777" w:rsidR="00B2599E" w:rsidRPr="00C129DA" w:rsidRDefault="00B2599E" w:rsidP="00B2599E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68054E">
              <w:rPr>
                <w:rFonts w:eastAsia="等线" w:cs="Times New Roman"/>
                <w:color w:val="000000"/>
                <w:kern w:val="0"/>
                <w:szCs w:val="24"/>
              </w:rPr>
              <w:t>High level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F51A7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0.60 (0.33 to 1.01)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C4FC1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0.07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C8205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4CAAB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>1.09 (0.53 to 2.15)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FB53A" w14:textId="77777777" w:rsidR="00B2599E" w:rsidRPr="00C129DA" w:rsidRDefault="00B2599E" w:rsidP="00B2599E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C129DA">
              <w:rPr>
                <w:rFonts w:eastAsia="等线" w:cs="Times New Roman"/>
                <w:color w:val="000000"/>
                <w:kern w:val="0"/>
                <w:szCs w:val="24"/>
              </w:rPr>
              <w:t xml:space="preserve">0.80 </w:t>
            </w:r>
          </w:p>
        </w:tc>
      </w:tr>
    </w:tbl>
    <w:p w14:paraId="324C0CAA" w14:textId="772F4FF5" w:rsidR="00B358FD" w:rsidRPr="00B358FD" w:rsidRDefault="00B358FD" w:rsidP="00072825">
      <w:pPr>
        <w:pStyle w:val="1"/>
        <w:rPr>
          <w:rFonts w:eastAsia="等线"/>
        </w:rPr>
      </w:pPr>
      <w:bookmarkStart w:id="13" w:name="_Hlk167987163"/>
      <w:bookmarkEnd w:id="12"/>
      <w:r w:rsidRPr="00FF73B8">
        <w:rPr>
          <w:rFonts w:eastAsia="等线"/>
        </w:rPr>
        <w:t xml:space="preserve">Supplementary </w:t>
      </w:r>
      <w:r>
        <w:rPr>
          <w:rFonts w:eastAsia="等线"/>
        </w:rPr>
        <w:t>T</w:t>
      </w:r>
      <w:r w:rsidRPr="00FF73B8">
        <w:rPr>
          <w:rFonts w:eastAsia="等线"/>
        </w:rPr>
        <w:t xml:space="preserve">able </w:t>
      </w:r>
      <w:r>
        <w:rPr>
          <w:rFonts w:eastAsia="等线" w:hint="eastAsia"/>
        </w:rPr>
        <w:t>8</w:t>
      </w:r>
      <w:r w:rsidRPr="00FF73B8">
        <w:rPr>
          <w:rFonts w:eastAsia="等线"/>
        </w:rPr>
        <w:t>: Association between physical activity trajectories</w:t>
      </w:r>
      <w:r>
        <w:rPr>
          <w:rFonts w:eastAsia="等线"/>
        </w:rPr>
        <w:t xml:space="preserve"> and risk of knee replacement</w:t>
      </w:r>
      <w:r w:rsidRPr="00FF73B8">
        <w:rPr>
          <w:rFonts w:eastAsia="等线"/>
        </w:rPr>
        <w:t xml:space="preserve"> in complete case analys</w:t>
      </w:r>
      <w:r>
        <w:rPr>
          <w:rFonts w:eastAsia="等线"/>
        </w:rPr>
        <w:t>is</w:t>
      </w:r>
      <w:r w:rsidR="00B2599E" w:rsidRPr="00B2599E">
        <w:rPr>
          <w:rFonts w:eastAsia="等线" w:cs="Times New Roman" w:hint="eastAsia"/>
          <w:color w:val="000000"/>
          <w:kern w:val="0"/>
          <w:szCs w:val="24"/>
        </w:rPr>
        <w:t xml:space="preserve"> </w:t>
      </w:r>
      <w:r w:rsidR="00B2599E">
        <w:rPr>
          <w:rFonts w:eastAsia="等线" w:cs="Times New Roman" w:hint="eastAsia"/>
          <w:color w:val="000000"/>
          <w:kern w:val="0"/>
          <w:szCs w:val="24"/>
        </w:rPr>
        <w:t>in</w:t>
      </w:r>
      <w:r w:rsidR="00B2599E">
        <w:rPr>
          <w:rFonts w:eastAsia="等线" w:cs="Times New Roman"/>
          <w:color w:val="000000"/>
          <w:kern w:val="0"/>
          <w:szCs w:val="24"/>
        </w:rPr>
        <w:t xml:space="preserve"> total participants</w:t>
      </w:r>
      <w:bookmarkStart w:id="14" w:name="_Hlk167986497"/>
      <w:r w:rsidR="00B2599E" w:rsidRPr="00B2599E">
        <w:rPr>
          <w:rFonts w:cs="Times New Roman" w:hint="eastAsia"/>
          <w:color w:val="000000"/>
          <w:szCs w:val="24"/>
        </w:rPr>
        <w:t xml:space="preserve"> </w:t>
      </w:r>
      <w:r w:rsidR="00B2599E">
        <w:rPr>
          <w:rFonts w:cs="Times New Roman" w:hint="eastAsia"/>
          <w:color w:val="000000"/>
          <w:szCs w:val="24"/>
        </w:rPr>
        <w:t xml:space="preserve">excluding </w:t>
      </w:r>
      <w:r w:rsidR="00B2599E" w:rsidRPr="00F74E8B">
        <w:rPr>
          <w:rFonts w:cs="Times New Roman" w:hint="eastAsia"/>
          <w:color w:val="000000"/>
          <w:szCs w:val="24"/>
        </w:rPr>
        <w:t>individuals with only 1 visit</w:t>
      </w:r>
      <w:r w:rsidR="00B2599E">
        <w:rPr>
          <w:rFonts w:eastAsia="等线" w:cs="Times New Roman"/>
          <w:color w:val="000000"/>
          <w:kern w:val="0"/>
          <w:szCs w:val="24"/>
        </w:rPr>
        <w:t>.</w:t>
      </w:r>
      <w:bookmarkEnd w:id="14"/>
    </w:p>
    <w:p w14:paraId="13AB53CD" w14:textId="3DF5BA43" w:rsidR="00B358FD" w:rsidRPr="00B2599E" w:rsidRDefault="00B358FD" w:rsidP="00B358FD">
      <w:pPr>
        <w:rPr>
          <w:rFonts w:cs="Times New Roman"/>
          <w:color w:val="000000"/>
          <w:sz w:val="21"/>
          <w:szCs w:val="21"/>
        </w:rPr>
      </w:pPr>
      <w:bookmarkStart w:id="15" w:name="_Hlk167987172"/>
      <w:bookmarkEnd w:id="13"/>
      <w:r w:rsidRPr="00B2599E">
        <w:rPr>
          <w:rStyle w:val="ac"/>
          <w:sz w:val="21"/>
          <w:szCs w:val="21"/>
        </w:rPr>
        <w:footnoteRef/>
      </w:r>
      <w:r w:rsidRPr="00B2599E">
        <w:rPr>
          <w:rFonts w:hint="eastAsia"/>
          <w:sz w:val="21"/>
          <w:szCs w:val="21"/>
        </w:rPr>
        <w:t xml:space="preserve"> </w:t>
      </w:r>
      <w:r w:rsidRPr="00B2599E">
        <w:rPr>
          <w:rFonts w:eastAsia="等线" w:cs="Times New Roman" w:hint="eastAsia"/>
          <w:color w:val="000000"/>
          <w:kern w:val="0"/>
          <w:sz w:val="21"/>
          <w:szCs w:val="21"/>
        </w:rPr>
        <w:t>A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>djusted for sex, age, body mass index, race, education, marital, income, Kellgren-Lawrence grade, WOMAC pain score, the use of medications, history of knee injury and knee surgery, sf12 physical score</w:t>
      </w:r>
      <w:r w:rsidR="00B2599E" w:rsidRPr="00B2599E">
        <w:rPr>
          <w:rFonts w:eastAsia="等线" w:cs="Times New Roman" w:hint="eastAsia"/>
          <w:color w:val="000000"/>
          <w:kern w:val="0"/>
          <w:sz w:val="21"/>
          <w:szCs w:val="21"/>
        </w:rPr>
        <w:t>,</w:t>
      </w:r>
      <w:r w:rsidR="00B2599E" w:rsidRPr="00B2599E">
        <w:rPr>
          <w:rFonts w:hint="eastAsia"/>
          <w:sz w:val="21"/>
          <w:szCs w:val="21"/>
        </w:rPr>
        <w:t xml:space="preserve"> the month baseline visited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>;</w:t>
      </w:r>
      <w:r w:rsidRPr="00B2599E">
        <w:rPr>
          <w:rFonts w:cs="Times New Roman" w:hint="eastAsia"/>
          <w:color w:val="000000"/>
          <w:sz w:val="21"/>
          <w:szCs w:val="21"/>
        </w:rPr>
        <w:t xml:space="preserve"> </w:t>
      </w:r>
    </w:p>
    <w:p w14:paraId="589109B8" w14:textId="4227161B" w:rsidR="00B358FD" w:rsidRPr="00B2599E" w:rsidRDefault="00B358FD" w:rsidP="00B358FD">
      <w:pPr>
        <w:rPr>
          <w:rFonts w:eastAsia="等线" w:cs="Times New Roman"/>
          <w:color w:val="000000"/>
          <w:kern w:val="0"/>
          <w:sz w:val="21"/>
          <w:szCs w:val="21"/>
        </w:rPr>
      </w:pPr>
      <w:r w:rsidRPr="00B2599E">
        <w:rPr>
          <w:rStyle w:val="ac"/>
          <w:rFonts w:hint="eastAsia"/>
          <w:sz w:val="21"/>
          <w:szCs w:val="21"/>
        </w:rPr>
        <w:t>b</w:t>
      </w:r>
      <w:r w:rsidRPr="00B2599E">
        <w:rPr>
          <w:rFonts w:hint="eastAsia"/>
          <w:sz w:val="21"/>
          <w:szCs w:val="21"/>
        </w:rPr>
        <w:t xml:space="preserve"> participants </w:t>
      </w:r>
      <w:r w:rsidRPr="00B2599E">
        <w:rPr>
          <w:rFonts w:cs="Times New Roman" w:hint="eastAsia"/>
          <w:color w:val="000000"/>
          <w:sz w:val="21"/>
          <w:szCs w:val="21"/>
        </w:rPr>
        <w:t>excluding individuals with only 1 visit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>.</w:t>
      </w:r>
    </w:p>
    <w:bookmarkEnd w:id="15"/>
    <w:p w14:paraId="52021022" w14:textId="4F2ECC35" w:rsidR="00B358FD" w:rsidRPr="00B358FD" w:rsidRDefault="00B358FD" w:rsidP="00B358FD">
      <w:pPr>
        <w:sectPr w:rsidR="00B358FD" w:rsidRPr="00B358FD" w:rsidSect="00F91D1E">
          <w:footnotePr>
            <w:pos w:val="beneathText"/>
            <w:numFmt w:val="lowerLetter"/>
          </w:footnotePr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77F6BB7" w14:textId="37CEBC73" w:rsidR="00072825" w:rsidRDefault="002165E6" w:rsidP="00072825">
      <w:pPr>
        <w:pStyle w:val="1"/>
        <w:rPr>
          <w:rFonts w:eastAsia="等线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6F1FBDA" wp14:editId="7754577F">
            <wp:simplePos x="0" y="0"/>
            <wp:positionH relativeFrom="column">
              <wp:posOffset>-1022985</wp:posOffset>
            </wp:positionH>
            <wp:positionV relativeFrom="paragraph">
              <wp:posOffset>664845</wp:posOffset>
            </wp:positionV>
            <wp:extent cx="7312025" cy="4653280"/>
            <wp:effectExtent l="0" t="0" r="3175" b="0"/>
            <wp:wrapSquare wrapText="bothSides"/>
            <wp:docPr id="973350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025" cy="465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825">
        <w:rPr>
          <w:rFonts w:eastAsia="等线"/>
        </w:rPr>
        <w:t>S</w:t>
      </w:r>
      <w:bookmarkStart w:id="16" w:name="OLE_LINK121"/>
      <w:r w:rsidR="00072825">
        <w:rPr>
          <w:rFonts w:eastAsia="等线"/>
        </w:rPr>
        <w:t>upplementary Figure 1</w:t>
      </w:r>
    </w:p>
    <w:p w14:paraId="30183552" w14:textId="0FA90FF0" w:rsidR="0054259C" w:rsidRDefault="00BA57C2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  <w:bookmarkStart w:id="17" w:name="_Hlk145073925"/>
      <w:bookmarkEnd w:id="16"/>
      <w:r w:rsidRPr="00BA57C2">
        <w:rPr>
          <w:rFonts w:eastAsia="等线" w:cs="Times New Roman"/>
          <w:color w:val="000000"/>
          <w:kern w:val="0"/>
          <w:szCs w:val="24"/>
        </w:rPr>
        <w:t xml:space="preserve">Estimated and observed mean trajectory </w:t>
      </w:r>
      <w:r w:rsidR="005007BC" w:rsidRPr="0054259C">
        <w:rPr>
          <w:rFonts w:eastAsia="等线" w:cs="Times New Roman"/>
          <w:color w:val="000000"/>
          <w:kern w:val="0"/>
          <w:szCs w:val="24"/>
        </w:rPr>
        <w:t>for</w:t>
      </w:r>
      <w:r w:rsidR="005007BC">
        <w:rPr>
          <w:rFonts w:eastAsia="等线" w:cs="Times New Roman"/>
          <w:color w:val="000000"/>
          <w:kern w:val="0"/>
          <w:szCs w:val="24"/>
        </w:rPr>
        <w:t xml:space="preserve"> baseline with pain (</w:t>
      </w:r>
      <w:r w:rsidR="005007BC" w:rsidRPr="00637B85">
        <w:rPr>
          <w:rFonts w:eastAsia="等线" w:cs="Times New Roman"/>
          <w:b/>
          <w:bCs/>
          <w:color w:val="000000"/>
          <w:kern w:val="0"/>
          <w:szCs w:val="24"/>
        </w:rPr>
        <w:t>Supplementary Figure 1</w:t>
      </w:r>
      <w:r w:rsidR="005007BC" w:rsidRPr="00637B85">
        <w:rPr>
          <w:rFonts w:eastAsia="等线" w:cs="Times New Roman" w:hint="eastAsia"/>
          <w:b/>
          <w:bCs/>
          <w:color w:val="000000"/>
          <w:kern w:val="0"/>
          <w:szCs w:val="24"/>
        </w:rPr>
        <w:t>A</w:t>
      </w:r>
      <w:r w:rsidR="005007BC">
        <w:rPr>
          <w:rFonts w:eastAsia="等线" w:cs="Times New Roman"/>
          <w:color w:val="000000"/>
          <w:kern w:val="0"/>
          <w:szCs w:val="24"/>
        </w:rPr>
        <w:t>) and baseline with radiographic osteoarthritis (</w:t>
      </w:r>
      <w:r w:rsidR="005007BC" w:rsidRPr="00637B85">
        <w:rPr>
          <w:rFonts w:eastAsia="等线" w:cs="Times New Roman"/>
          <w:b/>
          <w:bCs/>
          <w:color w:val="000000"/>
          <w:kern w:val="0"/>
          <w:szCs w:val="24"/>
        </w:rPr>
        <w:t>Supplementary Figure 1</w:t>
      </w:r>
      <w:r w:rsidR="009941B7" w:rsidRPr="00637B85">
        <w:rPr>
          <w:rFonts w:eastAsia="等线" w:cs="Times New Roman"/>
          <w:b/>
          <w:bCs/>
          <w:color w:val="000000"/>
          <w:kern w:val="0"/>
          <w:szCs w:val="24"/>
        </w:rPr>
        <w:t>C</w:t>
      </w:r>
      <w:r w:rsidR="005007BC">
        <w:rPr>
          <w:rFonts w:eastAsia="等线" w:cs="Times New Roman"/>
          <w:color w:val="000000"/>
          <w:kern w:val="0"/>
          <w:szCs w:val="24"/>
        </w:rPr>
        <w:t xml:space="preserve">) </w:t>
      </w:r>
      <w:r w:rsidR="005007BC">
        <w:rPr>
          <w:rFonts w:eastAsia="等线" w:cs="Times New Roman" w:hint="eastAsia"/>
          <w:color w:val="000000"/>
          <w:kern w:val="0"/>
          <w:szCs w:val="24"/>
        </w:rPr>
        <w:t>and</w:t>
      </w:r>
      <w:r w:rsidR="005007BC">
        <w:rPr>
          <w:rFonts w:eastAsia="等线" w:cs="Times New Roman"/>
          <w:color w:val="000000"/>
          <w:kern w:val="0"/>
          <w:szCs w:val="24"/>
        </w:rPr>
        <w:t xml:space="preserve"> </w:t>
      </w:r>
      <w:r>
        <w:rPr>
          <w:rFonts w:eastAsia="等线" w:cs="Times New Roman" w:hint="eastAsia"/>
          <w:color w:val="000000"/>
          <w:kern w:val="0"/>
          <w:szCs w:val="24"/>
        </w:rPr>
        <w:t>t</w:t>
      </w:r>
      <w:r w:rsidR="0054259C" w:rsidRPr="0054259C">
        <w:rPr>
          <w:rFonts w:eastAsia="等线" w:cs="Times New Roman"/>
          <w:color w:val="000000"/>
          <w:kern w:val="0"/>
          <w:szCs w:val="24"/>
        </w:rPr>
        <w:t>he predicted mean</w:t>
      </w:r>
      <w:r w:rsidR="005007BC">
        <w:rPr>
          <w:rFonts w:eastAsia="等线" w:cs="Times New Roman"/>
          <w:color w:val="000000"/>
          <w:kern w:val="0"/>
          <w:szCs w:val="24"/>
        </w:rPr>
        <w:t xml:space="preserve"> </w:t>
      </w:r>
      <w:r w:rsidR="0054259C" w:rsidRPr="0054259C">
        <w:rPr>
          <w:rFonts w:eastAsia="等线" w:cs="Times New Roman"/>
          <w:color w:val="000000"/>
          <w:kern w:val="0"/>
          <w:szCs w:val="24"/>
        </w:rPr>
        <w:t xml:space="preserve">trajectories </w:t>
      </w:r>
      <w:bookmarkStart w:id="18" w:name="OLE_LINK3"/>
      <w:r w:rsidR="0054259C" w:rsidRPr="0054259C">
        <w:rPr>
          <w:rFonts w:eastAsia="等线" w:cs="Times New Roman"/>
          <w:color w:val="000000"/>
          <w:kern w:val="0"/>
          <w:szCs w:val="24"/>
        </w:rPr>
        <w:t>for</w:t>
      </w:r>
      <w:r w:rsidR="0054259C">
        <w:rPr>
          <w:rFonts w:eastAsia="等线" w:cs="Times New Roman"/>
          <w:color w:val="000000"/>
          <w:kern w:val="0"/>
          <w:szCs w:val="24"/>
        </w:rPr>
        <w:t xml:space="preserve"> baseline with pain</w:t>
      </w:r>
      <w:r w:rsidR="00637B85">
        <w:rPr>
          <w:rFonts w:eastAsia="等线" w:cs="Times New Roman"/>
          <w:color w:val="000000"/>
          <w:kern w:val="0"/>
          <w:szCs w:val="24"/>
        </w:rPr>
        <w:t xml:space="preserve"> (</w:t>
      </w:r>
      <w:r w:rsidR="00637B85" w:rsidRPr="00637B85">
        <w:rPr>
          <w:rFonts w:eastAsia="等线" w:cs="Times New Roman"/>
          <w:b/>
          <w:bCs/>
          <w:color w:val="000000"/>
          <w:kern w:val="0"/>
          <w:szCs w:val="24"/>
        </w:rPr>
        <w:t>Supplementary Figure 1B</w:t>
      </w:r>
      <w:r w:rsidR="00637B85">
        <w:rPr>
          <w:rFonts w:eastAsia="等线" w:cs="Times New Roman"/>
          <w:color w:val="000000"/>
          <w:kern w:val="0"/>
          <w:szCs w:val="24"/>
        </w:rPr>
        <w:t>)</w:t>
      </w:r>
      <w:r w:rsidR="0054259C">
        <w:rPr>
          <w:rFonts w:eastAsia="等线" w:cs="Times New Roman"/>
          <w:color w:val="000000"/>
          <w:kern w:val="0"/>
          <w:szCs w:val="24"/>
        </w:rPr>
        <w:t xml:space="preserve"> and baseline with radiographic osteoarthritis (</w:t>
      </w:r>
      <w:r w:rsidR="0054259C" w:rsidRPr="00637B85">
        <w:rPr>
          <w:rFonts w:eastAsia="等线" w:cs="Times New Roman"/>
          <w:b/>
          <w:bCs/>
          <w:color w:val="000000"/>
          <w:kern w:val="0"/>
          <w:szCs w:val="24"/>
        </w:rPr>
        <w:t>Supplementary Figure 1D</w:t>
      </w:r>
      <w:r w:rsidR="0054259C">
        <w:rPr>
          <w:rFonts w:eastAsia="等线" w:cs="Times New Roman"/>
          <w:color w:val="000000"/>
          <w:kern w:val="0"/>
          <w:szCs w:val="24"/>
        </w:rPr>
        <w:t>)</w:t>
      </w:r>
      <w:r w:rsidR="0054259C" w:rsidRPr="0054259C">
        <w:rPr>
          <w:rFonts w:eastAsia="等线" w:cs="Times New Roman"/>
          <w:color w:val="000000"/>
          <w:kern w:val="0"/>
          <w:szCs w:val="24"/>
        </w:rPr>
        <w:t xml:space="preserve">. </w:t>
      </w:r>
    </w:p>
    <w:bookmarkEnd w:id="18"/>
    <w:p w14:paraId="6070967B" w14:textId="09BABA37" w:rsidR="00395E7D" w:rsidRDefault="0054259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  <w:r w:rsidRPr="0054259C">
        <w:rPr>
          <w:rFonts w:eastAsia="等线" w:cs="Times New Roman"/>
          <w:color w:val="000000"/>
          <w:kern w:val="0"/>
          <w:szCs w:val="24"/>
        </w:rPr>
        <w:t xml:space="preserve">Solid lines show class-specific mean predicted levels as a function of </w:t>
      </w:r>
      <w:r>
        <w:rPr>
          <w:rFonts w:eastAsia="等线" w:cs="Times New Roman"/>
          <w:color w:val="000000"/>
          <w:kern w:val="0"/>
          <w:szCs w:val="24"/>
        </w:rPr>
        <w:t>8 years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 estimated from the best fitting growth mixture model (</w:t>
      </w:r>
      <w:r w:rsidR="009941B7">
        <w:rPr>
          <w:rFonts w:eastAsia="等线" w:cs="Times New Roman"/>
          <w:color w:val="000000"/>
          <w:kern w:val="0"/>
          <w:szCs w:val="24"/>
        </w:rPr>
        <w:t>3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-class </w:t>
      </w:r>
      <w:r>
        <w:rPr>
          <w:rFonts w:eastAsia="等线" w:cs="Times New Roman"/>
          <w:color w:val="000000"/>
          <w:kern w:val="0"/>
          <w:szCs w:val="24"/>
        </w:rPr>
        <w:t>linear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 latent class growth mixture </w:t>
      </w:r>
      <w:r>
        <w:rPr>
          <w:rFonts w:eastAsia="等线" w:cs="Times New Roman"/>
          <w:color w:val="000000"/>
          <w:kern w:val="0"/>
          <w:szCs w:val="24"/>
        </w:rPr>
        <w:t>modeling</w:t>
      </w:r>
      <w:r w:rsidRPr="0054259C">
        <w:rPr>
          <w:rFonts w:eastAsia="等线" w:cs="Times New Roman"/>
          <w:color w:val="000000"/>
          <w:kern w:val="0"/>
          <w:szCs w:val="24"/>
        </w:rPr>
        <w:t>), shaded areas indicate estimated 95% confidence intervals</w:t>
      </w:r>
      <w:bookmarkEnd w:id="17"/>
    </w:p>
    <w:p w14:paraId="557B9114" w14:textId="77777777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54116956" w14:textId="77777777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7C45B31E" w14:textId="77777777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6C58A34D" w14:textId="77777777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32131F04" w14:textId="77777777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p w14:paraId="7BD9A519" w14:textId="227965D1" w:rsidR="002B2C2C" w:rsidRPr="002B2C2C" w:rsidRDefault="002B2C2C" w:rsidP="002B2C2C">
      <w:pPr>
        <w:pStyle w:val="1"/>
        <w:rPr>
          <w:rFonts w:eastAsia="等线"/>
        </w:rPr>
      </w:pPr>
      <w:r>
        <w:rPr>
          <w:rFonts w:eastAsia="等线" w:hint="eastAsia"/>
        </w:rPr>
        <w:lastRenderedPageBreak/>
        <w:t>S</w:t>
      </w:r>
      <w:r>
        <w:rPr>
          <w:rFonts w:eastAsia="等线"/>
        </w:rPr>
        <w:t xml:space="preserve">upplementary Figure </w:t>
      </w:r>
      <w:r>
        <w:rPr>
          <w:rFonts w:eastAsia="等线" w:hint="eastAsia"/>
        </w:rPr>
        <w:t>2</w:t>
      </w:r>
    </w:p>
    <w:p w14:paraId="1F3D3893" w14:textId="2299A848" w:rsid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  <w:r w:rsidRPr="002B2C2C">
        <w:rPr>
          <w:rFonts w:eastAsia="等线" w:cs="Times New Roman"/>
          <w:noProof/>
          <w:color w:val="000000"/>
          <w:kern w:val="0"/>
          <w:szCs w:val="24"/>
        </w:rPr>
        <w:drawing>
          <wp:inline distT="0" distB="0" distL="0" distR="0" wp14:anchorId="0CECDAB8" wp14:editId="57EF8D7A">
            <wp:extent cx="5274310" cy="1815465"/>
            <wp:effectExtent l="0" t="0" r="2540" b="0"/>
            <wp:docPr id="631027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D23E9" w14:textId="3FC47268" w:rsidR="002B2C2C" w:rsidRPr="004162E5" w:rsidRDefault="002B2C2C" w:rsidP="002B2C2C">
      <w:pPr>
        <w:rPr>
          <w:rFonts w:eastAsia="等线" w:cs="Times New Roman"/>
          <w:color w:val="000000"/>
          <w:kern w:val="0"/>
          <w:szCs w:val="24"/>
        </w:rPr>
      </w:pPr>
      <w:bookmarkStart w:id="19" w:name="OLE_LINK4"/>
      <w:bookmarkStart w:id="20" w:name="OLE_LINK36"/>
      <w:r w:rsidRPr="00BA57C2">
        <w:rPr>
          <w:rFonts w:eastAsia="等线" w:cs="Times New Roman"/>
          <w:color w:val="000000"/>
          <w:kern w:val="0"/>
          <w:szCs w:val="24"/>
        </w:rPr>
        <w:t xml:space="preserve">Estimated and observed mean trajectory </w:t>
      </w:r>
      <w:r>
        <w:rPr>
          <w:rFonts w:eastAsia="等线" w:cs="Times New Roman" w:hint="eastAsia"/>
          <w:color w:val="000000"/>
          <w:kern w:val="0"/>
          <w:szCs w:val="24"/>
        </w:rPr>
        <w:t>in</w:t>
      </w:r>
      <w:r>
        <w:rPr>
          <w:rFonts w:eastAsia="等线" w:cs="Times New Roman"/>
          <w:color w:val="000000"/>
          <w:kern w:val="0"/>
          <w:szCs w:val="24"/>
        </w:rPr>
        <w:t xml:space="preserve"> total participants (</w:t>
      </w:r>
      <w:r w:rsidRPr="002B2C2C">
        <w:rPr>
          <w:rFonts w:eastAsia="等线" w:hint="eastAsia"/>
          <w:b/>
          <w:bCs/>
        </w:rPr>
        <w:t>S</w:t>
      </w:r>
      <w:r w:rsidRPr="002B2C2C">
        <w:rPr>
          <w:rFonts w:eastAsia="等线"/>
          <w:b/>
          <w:bCs/>
        </w:rPr>
        <w:t xml:space="preserve">upplementary </w:t>
      </w:r>
      <w:r w:rsidRPr="002B2C2C">
        <w:rPr>
          <w:rFonts w:eastAsia="等线" w:cs="Times New Roman"/>
          <w:b/>
          <w:bCs/>
          <w:color w:val="000000"/>
          <w:kern w:val="0"/>
          <w:szCs w:val="24"/>
        </w:rPr>
        <w:t>Figure 2</w:t>
      </w:r>
      <w:r w:rsidRPr="002B2C2C">
        <w:rPr>
          <w:rFonts w:eastAsia="等线" w:cs="Times New Roman" w:hint="eastAsia"/>
          <w:b/>
          <w:bCs/>
          <w:color w:val="000000"/>
          <w:kern w:val="0"/>
          <w:szCs w:val="24"/>
        </w:rPr>
        <w:t>A</w:t>
      </w:r>
      <w:r>
        <w:rPr>
          <w:rFonts w:eastAsia="等线" w:cs="Times New Roman"/>
          <w:color w:val="000000"/>
          <w:kern w:val="0"/>
          <w:szCs w:val="24"/>
        </w:rPr>
        <w:t xml:space="preserve">) </w:t>
      </w:r>
      <w:r>
        <w:rPr>
          <w:rFonts w:eastAsia="等线" w:cs="Times New Roman" w:hint="eastAsia"/>
          <w:color w:val="000000"/>
          <w:kern w:val="0"/>
          <w:szCs w:val="24"/>
        </w:rPr>
        <w:t>and</w:t>
      </w:r>
      <w:r>
        <w:rPr>
          <w:rFonts w:eastAsia="等线" w:cs="Times New Roman"/>
          <w:color w:val="000000"/>
          <w:kern w:val="0"/>
          <w:szCs w:val="24"/>
        </w:rPr>
        <w:t xml:space="preserve"> </w:t>
      </w:r>
      <w:r>
        <w:rPr>
          <w:rFonts w:eastAsia="等线" w:cs="Times New Roman" w:hint="eastAsia"/>
          <w:color w:val="000000"/>
          <w:kern w:val="0"/>
          <w:szCs w:val="24"/>
        </w:rPr>
        <w:t>t</w:t>
      </w:r>
      <w:r w:rsidRPr="0054259C">
        <w:rPr>
          <w:rFonts w:eastAsia="等线" w:cs="Times New Roman"/>
          <w:color w:val="000000"/>
          <w:kern w:val="0"/>
          <w:szCs w:val="24"/>
        </w:rPr>
        <w:t>he predicted mean</w:t>
      </w:r>
      <w:r>
        <w:rPr>
          <w:rFonts w:eastAsia="等线" w:cs="Times New Roman"/>
          <w:color w:val="000000"/>
          <w:kern w:val="0"/>
          <w:szCs w:val="24"/>
        </w:rPr>
        <w:t xml:space="preserve"> 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trajectories </w:t>
      </w:r>
      <w:r>
        <w:rPr>
          <w:rFonts w:eastAsia="等线" w:cs="Times New Roman" w:hint="eastAsia"/>
          <w:color w:val="000000"/>
          <w:kern w:val="0"/>
          <w:szCs w:val="24"/>
        </w:rPr>
        <w:t>in</w:t>
      </w:r>
      <w:r>
        <w:rPr>
          <w:rFonts w:eastAsia="等线" w:cs="Times New Roman"/>
          <w:color w:val="000000"/>
          <w:kern w:val="0"/>
          <w:szCs w:val="24"/>
        </w:rPr>
        <w:t xml:space="preserve"> total participants (</w:t>
      </w:r>
      <w:r w:rsidRPr="002B2C2C">
        <w:rPr>
          <w:rFonts w:eastAsia="等线" w:hint="eastAsia"/>
          <w:b/>
          <w:bCs/>
        </w:rPr>
        <w:t>S</w:t>
      </w:r>
      <w:r w:rsidRPr="002B2C2C">
        <w:rPr>
          <w:rFonts w:eastAsia="等线"/>
          <w:b/>
          <w:bCs/>
        </w:rPr>
        <w:t xml:space="preserve">upplementary </w:t>
      </w:r>
      <w:r w:rsidRPr="002B2C2C">
        <w:rPr>
          <w:rFonts w:eastAsia="等线" w:cs="Times New Roman"/>
          <w:b/>
          <w:bCs/>
          <w:color w:val="000000"/>
          <w:kern w:val="0"/>
          <w:szCs w:val="24"/>
        </w:rPr>
        <w:t>Figure 2B</w:t>
      </w:r>
      <w:r>
        <w:rPr>
          <w:rFonts w:eastAsia="等线" w:cs="Times New Roman"/>
          <w:color w:val="000000"/>
          <w:kern w:val="0"/>
          <w:szCs w:val="24"/>
        </w:rPr>
        <w:t>)</w:t>
      </w:r>
      <w:r w:rsidRPr="002B2C2C">
        <w:rPr>
          <w:rFonts w:cs="Times New Roman" w:hint="eastAsia"/>
          <w:color w:val="000000"/>
          <w:szCs w:val="24"/>
        </w:rPr>
        <w:t xml:space="preserve"> </w:t>
      </w:r>
      <w:r>
        <w:rPr>
          <w:rFonts w:cs="Times New Roman" w:hint="eastAsia"/>
          <w:color w:val="000000"/>
          <w:szCs w:val="24"/>
        </w:rPr>
        <w:t xml:space="preserve">excluding </w:t>
      </w:r>
      <w:r w:rsidRPr="00F74E8B">
        <w:rPr>
          <w:rFonts w:cs="Times New Roman" w:hint="eastAsia"/>
          <w:color w:val="000000"/>
          <w:szCs w:val="24"/>
        </w:rPr>
        <w:t>individuals with only 1 visit</w:t>
      </w:r>
      <w:r>
        <w:rPr>
          <w:rFonts w:eastAsia="等线" w:cs="Times New Roman"/>
          <w:color w:val="000000"/>
          <w:kern w:val="0"/>
          <w:szCs w:val="24"/>
        </w:rPr>
        <w:t xml:space="preserve">. 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Solid lines show class-specific mean predicted levels as a function of </w:t>
      </w:r>
      <w:r>
        <w:rPr>
          <w:rFonts w:eastAsia="等线" w:cs="Times New Roman"/>
          <w:color w:val="000000"/>
          <w:kern w:val="0"/>
          <w:szCs w:val="24"/>
        </w:rPr>
        <w:t>8 years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 estimated from the best fitting growth mixture model (</w:t>
      </w:r>
      <w:r>
        <w:rPr>
          <w:rFonts w:eastAsia="等线" w:cs="Times New Roman"/>
          <w:color w:val="000000"/>
          <w:kern w:val="0"/>
          <w:szCs w:val="24"/>
        </w:rPr>
        <w:t>4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-class </w:t>
      </w:r>
      <w:r w:rsidR="00B2599E">
        <w:rPr>
          <w:rFonts w:eastAsia="等线" w:cs="Times New Roman" w:hint="eastAsia"/>
          <w:color w:val="000000"/>
          <w:kern w:val="0"/>
          <w:szCs w:val="24"/>
        </w:rPr>
        <w:t>cubic</w:t>
      </w:r>
      <w:r w:rsidRPr="0054259C">
        <w:rPr>
          <w:rFonts w:eastAsia="等线" w:cs="Times New Roman"/>
          <w:color w:val="000000"/>
          <w:kern w:val="0"/>
          <w:szCs w:val="24"/>
        </w:rPr>
        <w:t xml:space="preserve"> latent class growth mixture </w:t>
      </w:r>
      <w:r>
        <w:rPr>
          <w:rFonts w:eastAsia="等线" w:cs="Times New Roman"/>
          <w:color w:val="000000"/>
          <w:kern w:val="0"/>
          <w:szCs w:val="24"/>
        </w:rPr>
        <w:t>modeling</w:t>
      </w:r>
      <w:r w:rsidRPr="0054259C">
        <w:rPr>
          <w:rFonts w:eastAsia="等线" w:cs="Times New Roman"/>
          <w:color w:val="000000"/>
          <w:kern w:val="0"/>
          <w:szCs w:val="24"/>
        </w:rPr>
        <w:t>), shaded areas indicate estimated 95% confidence intervals</w:t>
      </w:r>
      <w:bookmarkEnd w:id="19"/>
    </w:p>
    <w:bookmarkEnd w:id="20"/>
    <w:p w14:paraId="756FE5ED" w14:textId="77777777" w:rsidR="002B2C2C" w:rsidRPr="002B2C2C" w:rsidRDefault="002B2C2C" w:rsidP="004162E5">
      <w:pPr>
        <w:widowControl/>
        <w:spacing w:line="240" w:lineRule="auto"/>
        <w:jc w:val="left"/>
        <w:rPr>
          <w:rFonts w:eastAsia="等线" w:cs="Times New Roman"/>
          <w:color w:val="000000"/>
          <w:kern w:val="0"/>
          <w:szCs w:val="24"/>
        </w:rPr>
      </w:pPr>
    </w:p>
    <w:sectPr w:rsidR="002B2C2C" w:rsidRPr="002B2C2C" w:rsidSect="00F91D1E">
      <w:footnotePr>
        <w:pos w:val="beneathText"/>
        <w:numFmt w:val="lowerLetter"/>
      </w:footnotePr>
      <w:endnotePr>
        <w:numFmt w:val="lowerLetter"/>
      </w:endnotePr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51F72" w14:textId="77777777" w:rsidR="00E405BB" w:rsidRDefault="00E405BB" w:rsidP="00295FFF">
      <w:pPr>
        <w:spacing w:line="240" w:lineRule="auto"/>
      </w:pPr>
    </w:p>
  </w:endnote>
  <w:endnote w:type="continuationSeparator" w:id="0">
    <w:p w14:paraId="6ACB889A" w14:textId="77777777" w:rsidR="00E405BB" w:rsidRDefault="00E405BB" w:rsidP="00295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06C5B" w14:textId="77777777" w:rsidR="00E405BB" w:rsidRDefault="00E405BB" w:rsidP="00295FFF">
      <w:pPr>
        <w:spacing w:line="240" w:lineRule="auto"/>
      </w:pPr>
    </w:p>
  </w:footnote>
  <w:footnote w:type="continuationSeparator" w:id="0">
    <w:p w14:paraId="5D58CE2D" w14:textId="77777777" w:rsidR="00E405BB" w:rsidRDefault="00E405BB" w:rsidP="00295FFF">
      <w:pPr>
        <w:spacing w:line="240" w:lineRule="auto"/>
      </w:pPr>
      <w:r>
        <w:continuationSeparator/>
      </w:r>
    </w:p>
  </w:footnote>
  <w:footnote w:id="1">
    <w:p w14:paraId="1E3BB46B" w14:textId="271794D0" w:rsidR="002668D7" w:rsidRPr="00B2599E" w:rsidRDefault="002668D7">
      <w:pPr>
        <w:pStyle w:val="aa"/>
        <w:rPr>
          <w:sz w:val="21"/>
          <w:szCs w:val="21"/>
        </w:rPr>
      </w:pPr>
      <w:r w:rsidRPr="00B2599E">
        <w:rPr>
          <w:rStyle w:val="ac"/>
          <w:sz w:val="21"/>
          <w:szCs w:val="21"/>
        </w:rPr>
        <w:footnoteRef/>
      </w:r>
      <w:r w:rsidRPr="00B2599E">
        <w:rPr>
          <w:sz w:val="21"/>
          <w:szCs w:val="21"/>
        </w:rPr>
        <w:t xml:space="preserve"> </w:t>
      </w:r>
      <w:r w:rsidRPr="00B2599E">
        <w:rPr>
          <w:rFonts w:eastAsia="等线" w:cs="Times New Roman" w:hint="eastAsia"/>
          <w:color w:val="000000"/>
          <w:kern w:val="0"/>
          <w:sz w:val="21"/>
          <w:szCs w:val="21"/>
        </w:rPr>
        <w:t>A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 xml:space="preserve">djusted for sex, age, </w:t>
      </w:r>
      <w:r w:rsidR="0079281E" w:rsidRPr="00B2599E">
        <w:rPr>
          <w:rFonts w:eastAsia="等线" w:cs="Times New Roman"/>
          <w:color w:val="000000"/>
          <w:kern w:val="0"/>
          <w:sz w:val="21"/>
          <w:szCs w:val="21"/>
        </w:rPr>
        <w:t>body mass index, race, education, marital, income, Kellgren-Lawrence grade, WOMAC pain score, the use of medications, history of knee injury and knee surgery, sf12 physical score</w:t>
      </w:r>
      <w:r w:rsidR="00B2599E" w:rsidRPr="00B2599E">
        <w:rPr>
          <w:rFonts w:eastAsia="等线" w:cs="Times New Roman" w:hint="eastAsia"/>
          <w:color w:val="000000"/>
          <w:kern w:val="0"/>
          <w:sz w:val="21"/>
          <w:szCs w:val="21"/>
        </w:rPr>
        <w:t xml:space="preserve">, </w:t>
      </w:r>
      <w:r w:rsidR="00B2599E" w:rsidRPr="00B2599E">
        <w:rPr>
          <w:rFonts w:hint="eastAsia"/>
          <w:sz w:val="21"/>
          <w:szCs w:val="21"/>
        </w:rPr>
        <w:t>the month baseline visited</w:t>
      </w:r>
      <w:r w:rsidR="0079281E" w:rsidRPr="00B2599E">
        <w:rPr>
          <w:rFonts w:eastAsia="等线" w:cs="Times New Roman"/>
          <w:color w:val="000000"/>
          <w:kern w:val="0"/>
          <w:sz w:val="21"/>
          <w:szCs w:val="21"/>
        </w:rPr>
        <w:t>;</w:t>
      </w:r>
    </w:p>
  </w:footnote>
  <w:footnote w:id="2">
    <w:p w14:paraId="2A9E7AF5" w14:textId="750212DF" w:rsidR="002668D7" w:rsidRPr="00B2599E" w:rsidRDefault="002668D7">
      <w:pPr>
        <w:pStyle w:val="aa"/>
        <w:rPr>
          <w:sz w:val="21"/>
          <w:szCs w:val="21"/>
        </w:rPr>
      </w:pPr>
      <w:r w:rsidRPr="00B2599E">
        <w:rPr>
          <w:rStyle w:val="ac"/>
          <w:sz w:val="21"/>
          <w:szCs w:val="21"/>
        </w:rPr>
        <w:footnoteRef/>
      </w:r>
      <w:r w:rsidRPr="00B2599E">
        <w:rPr>
          <w:sz w:val="21"/>
          <w:szCs w:val="21"/>
        </w:rPr>
        <w:t xml:space="preserve"> 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>Risk ratio</w:t>
      </w:r>
      <w:r w:rsidR="0079281E" w:rsidRPr="00B2599E">
        <w:rPr>
          <w:rFonts w:eastAsia="等线" w:cs="Times New Roman"/>
          <w:color w:val="000000"/>
          <w:kern w:val="0"/>
          <w:sz w:val="21"/>
          <w:szCs w:val="21"/>
        </w:rPr>
        <w:t>;</w:t>
      </w:r>
    </w:p>
  </w:footnote>
  <w:footnote w:id="3">
    <w:p w14:paraId="7D143AEA" w14:textId="6B9AF630" w:rsidR="002668D7" w:rsidRPr="00B2599E" w:rsidRDefault="002668D7">
      <w:pPr>
        <w:pStyle w:val="aa"/>
        <w:rPr>
          <w:sz w:val="21"/>
          <w:szCs w:val="21"/>
        </w:rPr>
      </w:pPr>
      <w:r w:rsidRPr="00B2599E">
        <w:rPr>
          <w:rStyle w:val="ac"/>
          <w:sz w:val="21"/>
          <w:szCs w:val="21"/>
        </w:rPr>
        <w:footnoteRef/>
      </w:r>
      <w:r w:rsidRPr="00B2599E">
        <w:rPr>
          <w:sz w:val="21"/>
          <w:szCs w:val="21"/>
        </w:rPr>
        <w:t xml:space="preserve"> </w:t>
      </w:r>
      <w:r w:rsidRPr="00B2599E">
        <w:rPr>
          <w:rFonts w:eastAsia="等线" w:cs="Times New Roman"/>
          <w:color w:val="000000"/>
          <w:kern w:val="0"/>
          <w:sz w:val="21"/>
          <w:szCs w:val="21"/>
        </w:rPr>
        <w:t>confidence interval</w:t>
      </w:r>
      <w:r w:rsidR="0079281E" w:rsidRPr="00B2599E">
        <w:rPr>
          <w:rFonts w:eastAsia="等线" w:cs="Times New Roman"/>
          <w:color w:val="000000"/>
          <w:kern w:val="0"/>
          <w:sz w:val="21"/>
          <w:szCs w:val="21"/>
        </w:rPr>
        <w:t>;</w:t>
      </w:r>
    </w:p>
  </w:footnote>
  <w:footnote w:id="4">
    <w:p w14:paraId="6BAF4169" w14:textId="0150FB4B" w:rsidR="00C502BB" w:rsidRPr="00B2599E" w:rsidRDefault="00C502BB">
      <w:pPr>
        <w:pStyle w:val="aa"/>
        <w:rPr>
          <w:sz w:val="21"/>
          <w:szCs w:val="21"/>
        </w:rPr>
      </w:pPr>
      <w:r w:rsidRPr="00B2599E">
        <w:rPr>
          <w:rStyle w:val="ac"/>
          <w:sz w:val="21"/>
          <w:szCs w:val="21"/>
        </w:rPr>
        <w:footnoteRef/>
      </w:r>
      <w:r w:rsidRPr="00B2599E">
        <w:rPr>
          <w:sz w:val="21"/>
          <w:szCs w:val="21"/>
        </w:rPr>
        <w:t xml:space="preserve"> </w:t>
      </w:r>
      <w:r w:rsidR="0079281E" w:rsidRPr="00B2599E">
        <w:rPr>
          <w:rFonts w:hint="eastAsia"/>
          <w:sz w:val="21"/>
          <w:szCs w:val="21"/>
        </w:rPr>
        <w:t>WOMAC</w:t>
      </w:r>
      <w:r w:rsidR="0079281E" w:rsidRPr="00B2599E">
        <w:rPr>
          <w:sz w:val="21"/>
          <w:szCs w:val="21"/>
        </w:rPr>
        <w:t xml:space="preserve"> </w:t>
      </w:r>
      <w:r w:rsidR="0079281E" w:rsidRPr="00B2599E">
        <w:rPr>
          <w:rFonts w:hint="eastAsia"/>
          <w:sz w:val="21"/>
          <w:szCs w:val="21"/>
        </w:rPr>
        <w:t>pain</w:t>
      </w:r>
      <w:r w:rsidR="0079281E" w:rsidRPr="00B2599E">
        <w:rPr>
          <w:sz w:val="21"/>
          <w:szCs w:val="21"/>
        </w:rPr>
        <w:t xml:space="preserve"> score</w:t>
      </w:r>
      <w:bookmarkStart w:id="11" w:name="OLE_LINK5"/>
      <w:r w:rsidR="0079281E" w:rsidRPr="00B2599E">
        <w:rPr>
          <w:rFonts w:cs="Times New Roman"/>
          <w:sz w:val="21"/>
          <w:szCs w:val="21"/>
        </w:rPr>
        <w:t>≥</w:t>
      </w:r>
      <w:bookmarkEnd w:id="11"/>
      <w:r w:rsidR="0079281E" w:rsidRPr="00B2599E">
        <w:rPr>
          <w:rFonts w:cs="Times New Roman"/>
          <w:sz w:val="21"/>
          <w:szCs w:val="21"/>
        </w:rPr>
        <w:t>5 (5-20) at baseline;</w:t>
      </w:r>
    </w:p>
  </w:footnote>
  <w:footnote w:id="5">
    <w:p w14:paraId="49B870D4" w14:textId="4FD7AC83" w:rsidR="00C502BB" w:rsidRPr="0079281E" w:rsidRDefault="00C502BB">
      <w:pPr>
        <w:pStyle w:val="aa"/>
        <w:rPr>
          <w:sz w:val="21"/>
          <w:szCs w:val="21"/>
        </w:rPr>
      </w:pPr>
      <w:r w:rsidRPr="00B2599E">
        <w:rPr>
          <w:rStyle w:val="ac"/>
          <w:sz w:val="21"/>
          <w:szCs w:val="21"/>
        </w:rPr>
        <w:footnoteRef/>
      </w:r>
      <w:r w:rsidRPr="00B2599E">
        <w:rPr>
          <w:sz w:val="21"/>
          <w:szCs w:val="21"/>
        </w:rPr>
        <w:t xml:space="preserve"> </w:t>
      </w:r>
      <w:r w:rsidR="0079281E" w:rsidRPr="00B2599E">
        <w:rPr>
          <w:sz w:val="21"/>
          <w:szCs w:val="21"/>
        </w:rPr>
        <w:t>At least one knee with radiographic osteoarthritis (KL-grade</w:t>
      </w:r>
      <w:r w:rsidR="0079281E" w:rsidRPr="00B2599E">
        <w:rPr>
          <w:rFonts w:cs="Times New Roman"/>
          <w:sz w:val="21"/>
          <w:szCs w:val="21"/>
        </w:rPr>
        <w:t>≥2</w:t>
      </w:r>
      <w:r w:rsidR="0079281E" w:rsidRPr="00B2599E">
        <w:rPr>
          <w:sz w:val="21"/>
          <w:szCs w:val="21"/>
        </w:rPr>
        <w:t>) at baseline.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pos w:val="beneathText"/>
    <w:numFmt w:val="lowerLetter"/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M0MTK1tDA2NzQwMjJR0lEKTi0uzszPAykwrAUAJriKoCwAAAA="/>
  </w:docVars>
  <w:rsids>
    <w:rsidRoot w:val="00661D86"/>
    <w:rsid w:val="00002633"/>
    <w:rsid w:val="000076C0"/>
    <w:rsid w:val="00035078"/>
    <w:rsid w:val="00052CAD"/>
    <w:rsid w:val="00056F1A"/>
    <w:rsid w:val="00072825"/>
    <w:rsid w:val="00072ABC"/>
    <w:rsid w:val="0008616F"/>
    <w:rsid w:val="000969CF"/>
    <w:rsid w:val="00096CC2"/>
    <w:rsid w:val="000B3424"/>
    <w:rsid w:val="000B50DB"/>
    <w:rsid w:val="000C1CC8"/>
    <w:rsid w:val="000D004E"/>
    <w:rsid w:val="00102AE1"/>
    <w:rsid w:val="00112CC7"/>
    <w:rsid w:val="001648E5"/>
    <w:rsid w:val="00172442"/>
    <w:rsid w:val="001F5FE9"/>
    <w:rsid w:val="002165E6"/>
    <w:rsid w:val="002668D7"/>
    <w:rsid w:val="00295FFF"/>
    <w:rsid w:val="002A0EC2"/>
    <w:rsid w:val="002B2C2C"/>
    <w:rsid w:val="002E4434"/>
    <w:rsid w:val="002F4587"/>
    <w:rsid w:val="002F55D4"/>
    <w:rsid w:val="002F794D"/>
    <w:rsid w:val="003045F1"/>
    <w:rsid w:val="00314A99"/>
    <w:rsid w:val="0035377F"/>
    <w:rsid w:val="003555A5"/>
    <w:rsid w:val="003555B4"/>
    <w:rsid w:val="00370C00"/>
    <w:rsid w:val="00372EFB"/>
    <w:rsid w:val="00395E7D"/>
    <w:rsid w:val="003B3FA3"/>
    <w:rsid w:val="003C16DE"/>
    <w:rsid w:val="003C22B2"/>
    <w:rsid w:val="003E37B1"/>
    <w:rsid w:val="003E50D3"/>
    <w:rsid w:val="004111F8"/>
    <w:rsid w:val="004122A5"/>
    <w:rsid w:val="004162E5"/>
    <w:rsid w:val="004256C2"/>
    <w:rsid w:val="00462DBA"/>
    <w:rsid w:val="00494B3A"/>
    <w:rsid w:val="00494DFD"/>
    <w:rsid w:val="004C614A"/>
    <w:rsid w:val="004C6CDD"/>
    <w:rsid w:val="005007BC"/>
    <w:rsid w:val="005041D3"/>
    <w:rsid w:val="0054259C"/>
    <w:rsid w:val="0055573B"/>
    <w:rsid w:val="005B64A2"/>
    <w:rsid w:val="005C13E9"/>
    <w:rsid w:val="005C1C9E"/>
    <w:rsid w:val="005D18D0"/>
    <w:rsid w:val="005E7FEC"/>
    <w:rsid w:val="00600CDF"/>
    <w:rsid w:val="00607464"/>
    <w:rsid w:val="006303B7"/>
    <w:rsid w:val="00637B85"/>
    <w:rsid w:val="00661D86"/>
    <w:rsid w:val="006741BD"/>
    <w:rsid w:val="006770D5"/>
    <w:rsid w:val="0068054E"/>
    <w:rsid w:val="006917CF"/>
    <w:rsid w:val="006A70D8"/>
    <w:rsid w:val="006C0A09"/>
    <w:rsid w:val="0073182A"/>
    <w:rsid w:val="007430E6"/>
    <w:rsid w:val="0074414D"/>
    <w:rsid w:val="007600DA"/>
    <w:rsid w:val="0079281E"/>
    <w:rsid w:val="00805B6B"/>
    <w:rsid w:val="008308E3"/>
    <w:rsid w:val="0085276E"/>
    <w:rsid w:val="00875E37"/>
    <w:rsid w:val="00897DAC"/>
    <w:rsid w:val="008A1C05"/>
    <w:rsid w:val="008A51DC"/>
    <w:rsid w:val="008B30DF"/>
    <w:rsid w:val="008C2FD9"/>
    <w:rsid w:val="008F4B79"/>
    <w:rsid w:val="008F611A"/>
    <w:rsid w:val="00901134"/>
    <w:rsid w:val="00932551"/>
    <w:rsid w:val="00940608"/>
    <w:rsid w:val="00947DAE"/>
    <w:rsid w:val="00952232"/>
    <w:rsid w:val="00960152"/>
    <w:rsid w:val="00991EA1"/>
    <w:rsid w:val="009941B7"/>
    <w:rsid w:val="009B6027"/>
    <w:rsid w:val="009C2F63"/>
    <w:rsid w:val="009F59E8"/>
    <w:rsid w:val="009F7FE4"/>
    <w:rsid w:val="00A06EBD"/>
    <w:rsid w:val="00A26E6C"/>
    <w:rsid w:val="00A275C8"/>
    <w:rsid w:val="00A65990"/>
    <w:rsid w:val="00A96C30"/>
    <w:rsid w:val="00AB36CE"/>
    <w:rsid w:val="00AC011B"/>
    <w:rsid w:val="00B00479"/>
    <w:rsid w:val="00B042C7"/>
    <w:rsid w:val="00B2599E"/>
    <w:rsid w:val="00B358FD"/>
    <w:rsid w:val="00B44811"/>
    <w:rsid w:val="00B44C99"/>
    <w:rsid w:val="00BA57C2"/>
    <w:rsid w:val="00BD7DD8"/>
    <w:rsid w:val="00BE7BEC"/>
    <w:rsid w:val="00C07E99"/>
    <w:rsid w:val="00C1279C"/>
    <w:rsid w:val="00C14ACC"/>
    <w:rsid w:val="00C163FF"/>
    <w:rsid w:val="00C502BB"/>
    <w:rsid w:val="00C806B3"/>
    <w:rsid w:val="00C903C7"/>
    <w:rsid w:val="00C9330D"/>
    <w:rsid w:val="00CA130D"/>
    <w:rsid w:val="00D233CB"/>
    <w:rsid w:val="00D24764"/>
    <w:rsid w:val="00D26A3A"/>
    <w:rsid w:val="00D65B0B"/>
    <w:rsid w:val="00D83E61"/>
    <w:rsid w:val="00D9429F"/>
    <w:rsid w:val="00DA668C"/>
    <w:rsid w:val="00DB205F"/>
    <w:rsid w:val="00DB67DC"/>
    <w:rsid w:val="00DC702A"/>
    <w:rsid w:val="00DD6A3D"/>
    <w:rsid w:val="00DE2A42"/>
    <w:rsid w:val="00DE3DD2"/>
    <w:rsid w:val="00E023BB"/>
    <w:rsid w:val="00E11616"/>
    <w:rsid w:val="00E12716"/>
    <w:rsid w:val="00E22709"/>
    <w:rsid w:val="00E405BB"/>
    <w:rsid w:val="00E64731"/>
    <w:rsid w:val="00E7265D"/>
    <w:rsid w:val="00E7539D"/>
    <w:rsid w:val="00E84263"/>
    <w:rsid w:val="00E861AA"/>
    <w:rsid w:val="00EC43D6"/>
    <w:rsid w:val="00F034B7"/>
    <w:rsid w:val="00F27C1C"/>
    <w:rsid w:val="00F32262"/>
    <w:rsid w:val="00F33772"/>
    <w:rsid w:val="00F45244"/>
    <w:rsid w:val="00F45E90"/>
    <w:rsid w:val="00F51B76"/>
    <w:rsid w:val="00F812D0"/>
    <w:rsid w:val="00F86556"/>
    <w:rsid w:val="00F91D1E"/>
    <w:rsid w:val="00F93E35"/>
    <w:rsid w:val="00FA78DA"/>
    <w:rsid w:val="00FC251F"/>
    <w:rsid w:val="00FE10FF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4885F"/>
  <w15:chartTrackingRefBased/>
  <w15:docId w15:val="{5EBE0975-B90B-4C4E-9849-C5EEED09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424"/>
    <w:pPr>
      <w:widowControl w:val="0"/>
      <w:spacing w:line="48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93E35"/>
    <w:pPr>
      <w:keepNext/>
      <w:keepLines/>
      <w:spacing w:before="340" w:after="330"/>
      <w:outlineLvl w:val="0"/>
    </w:pPr>
    <w:rPr>
      <w:rFonts w:eastAsia="Times New Roman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F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5FFF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5FF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5FFF"/>
    <w:rPr>
      <w:rFonts w:ascii="Times New Roman" w:eastAsia="宋体" w:hAnsi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93E35"/>
    <w:rPr>
      <w:rFonts w:ascii="Times New Roman" w:eastAsia="Times New Roman" w:hAnsi="Times New Roman"/>
      <w:b/>
      <w:bCs/>
      <w:kern w:val="44"/>
      <w:sz w:val="24"/>
      <w:szCs w:val="44"/>
    </w:rPr>
  </w:style>
  <w:style w:type="paragraph" w:styleId="a7">
    <w:name w:val="endnote text"/>
    <w:basedOn w:val="a"/>
    <w:link w:val="a8"/>
    <w:uiPriority w:val="99"/>
    <w:unhideWhenUsed/>
    <w:rsid w:val="00A65990"/>
    <w:pPr>
      <w:snapToGrid w:val="0"/>
      <w:jc w:val="left"/>
    </w:pPr>
  </w:style>
  <w:style w:type="character" w:customStyle="1" w:styleId="a8">
    <w:name w:val="尾注文本 字符"/>
    <w:basedOn w:val="a0"/>
    <w:link w:val="a7"/>
    <w:uiPriority w:val="99"/>
    <w:rsid w:val="00A65990"/>
    <w:rPr>
      <w:rFonts w:ascii="Times New Roman" w:eastAsia="宋体" w:hAnsi="Times New Roman"/>
      <w:sz w:val="24"/>
    </w:rPr>
  </w:style>
  <w:style w:type="character" w:styleId="a9">
    <w:name w:val="endnote reference"/>
    <w:basedOn w:val="a0"/>
    <w:uiPriority w:val="99"/>
    <w:semiHidden/>
    <w:unhideWhenUsed/>
    <w:rsid w:val="00A65990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A65990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A65990"/>
    <w:rPr>
      <w:rFonts w:ascii="Times New Roman" w:eastAsia="宋体" w:hAnsi="Times New Roman"/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A65990"/>
    <w:rPr>
      <w:vertAlign w:val="superscript"/>
    </w:rPr>
  </w:style>
  <w:style w:type="paragraph" w:styleId="ad">
    <w:name w:val="Revision"/>
    <w:hidden/>
    <w:uiPriority w:val="99"/>
    <w:semiHidden/>
    <w:rsid w:val="002F794D"/>
    <w:rPr>
      <w:rFonts w:ascii="Times New Roman" w:eastAsia="宋体" w:hAnsi="Times New Roman"/>
      <w:sz w:val="24"/>
    </w:rPr>
  </w:style>
  <w:style w:type="character" w:styleId="ae">
    <w:name w:val="annotation reference"/>
    <w:basedOn w:val="a0"/>
    <w:uiPriority w:val="99"/>
    <w:semiHidden/>
    <w:unhideWhenUsed/>
    <w:rsid w:val="0090113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01134"/>
    <w:pPr>
      <w:spacing w:line="240" w:lineRule="auto"/>
    </w:pPr>
    <w:rPr>
      <w:sz w:val="20"/>
      <w:szCs w:val="20"/>
    </w:rPr>
  </w:style>
  <w:style w:type="character" w:customStyle="1" w:styleId="af0">
    <w:name w:val="批注文字 字符"/>
    <w:basedOn w:val="a0"/>
    <w:link w:val="af"/>
    <w:uiPriority w:val="99"/>
    <w:rsid w:val="00901134"/>
    <w:rPr>
      <w:rFonts w:ascii="Times New Roman" w:eastAsia="宋体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01134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901134"/>
    <w:rPr>
      <w:rFonts w:ascii="Times New Roman" w:eastAsia="宋体" w:hAnsi="Times New Roman"/>
      <w:b/>
      <w:bCs/>
      <w:sz w:val="20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3555A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3555A5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3555A5"/>
    <w:pPr>
      <w:widowControl/>
      <w:spacing w:after="100" w:line="259" w:lineRule="auto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3555A5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character" w:styleId="af3">
    <w:name w:val="Hyperlink"/>
    <w:basedOn w:val="a0"/>
    <w:uiPriority w:val="99"/>
    <w:unhideWhenUsed/>
    <w:rsid w:val="003555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C87B7-CC10-40AE-8EA2-381D1D529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10</Pages>
  <Words>1540</Words>
  <Characters>8782</Characters>
  <Application>Microsoft Office Word</Application>
  <DocSecurity>0</DocSecurity>
  <Lines>73</Lines>
  <Paragraphs>20</Paragraphs>
  <ScaleCrop>false</ScaleCrop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Yining</dc:creator>
  <cp:keywords/>
  <dc:description/>
  <cp:lastModifiedBy>Yining Wang</cp:lastModifiedBy>
  <cp:revision>71</cp:revision>
  <dcterms:created xsi:type="dcterms:W3CDTF">2023-05-15T12:26:00Z</dcterms:created>
  <dcterms:modified xsi:type="dcterms:W3CDTF">2024-05-30T14:00:00Z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002f18e9f22c116269cb7f10dd8ed9833d59a0b492963ddba8cce18c44c91e44</vt:lpwstr>
  </property>
</Properties>
</file>