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7BCB9" w14:textId="79041E81" w:rsidR="00E345B6" w:rsidRPr="00B34B10" w:rsidRDefault="00E345B6" w:rsidP="00E345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Appendix Table </w:t>
      </w:r>
      <w:r w:rsidR="00CF37B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. Frequencies of </w:t>
      </w:r>
      <w:r w:rsidR="00116990" w:rsidRPr="00B34B10">
        <w:rPr>
          <w:rFonts w:ascii="Times New Roman" w:hAnsi="Times New Roman" w:cs="Times New Roman"/>
          <w:sz w:val="24"/>
          <w:szCs w:val="24"/>
          <w:lang w:val="en-US"/>
        </w:rPr>
        <w:t>aid usage</w:t>
      </w:r>
      <w:r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during physical performance testing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74F8" w:rsidRPr="00B34B10">
        <w:rPr>
          <w:rFonts w:ascii="Times New Roman" w:hAnsi="Times New Roman" w:cs="Times New Roman"/>
          <w:sz w:val="24"/>
          <w:szCs w:val="24"/>
          <w:lang w:val="en-US"/>
        </w:rPr>
        <w:t>in the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E66E48" w:rsidRPr="00B34B1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tervention </w:t>
      </w:r>
      <w:r w:rsidR="00E66E48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(I) 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>and co</w:t>
      </w:r>
      <w:r w:rsidR="00E66E48" w:rsidRPr="00B34B1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>trol</w:t>
      </w:r>
      <w:r w:rsidR="00E66E48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(C)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group</w:t>
      </w:r>
      <w:r w:rsidR="0068161C"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at different assessment points throughout the study period</w:t>
      </w:r>
      <w:r w:rsidR="00FC78D7" w:rsidRPr="00B34B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34B10">
        <w:rPr>
          <w:rFonts w:ascii="Times New Roman" w:hAnsi="Times New Roman" w:cs="Times New Roman"/>
          <w:sz w:val="24"/>
          <w:szCs w:val="24"/>
          <w:lang w:val="en-US"/>
        </w:rPr>
        <w:t xml:space="preserve"> n (%)</w:t>
      </w:r>
    </w:p>
    <w:tbl>
      <w:tblPr>
        <w:tblStyle w:val="TableGrid"/>
        <w:tblW w:w="8506" w:type="dxa"/>
        <w:tblInd w:w="-5" w:type="dxa"/>
        <w:tblLook w:val="04A0" w:firstRow="1" w:lastRow="0" w:firstColumn="1" w:lastColumn="0" w:noHBand="0" w:noVBand="1"/>
      </w:tblPr>
      <w:tblGrid>
        <w:gridCol w:w="1395"/>
        <w:gridCol w:w="1582"/>
        <w:gridCol w:w="1418"/>
        <w:gridCol w:w="1417"/>
        <w:gridCol w:w="1276"/>
        <w:gridCol w:w="1418"/>
      </w:tblGrid>
      <w:tr w:rsidR="00E345B6" w:rsidRPr="00242FB8" w14:paraId="14068317" w14:textId="77777777" w:rsidTr="005530A7">
        <w:tc>
          <w:tcPr>
            <w:tcW w:w="1395" w:type="dxa"/>
          </w:tcPr>
          <w:p w14:paraId="781FEF27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</w:tcPr>
          <w:p w14:paraId="7C26A539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40m Fast-Paced Walk Test</w:t>
            </w:r>
          </w:p>
        </w:tc>
        <w:tc>
          <w:tcPr>
            <w:tcW w:w="1418" w:type="dxa"/>
          </w:tcPr>
          <w:p w14:paraId="719D77DC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30s Sit-to-Stand Test</w:t>
            </w:r>
          </w:p>
        </w:tc>
        <w:tc>
          <w:tcPr>
            <w:tcW w:w="1417" w:type="dxa"/>
          </w:tcPr>
          <w:p w14:paraId="410C3260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Timed Up and Go Test</w:t>
            </w:r>
          </w:p>
        </w:tc>
        <w:tc>
          <w:tcPr>
            <w:tcW w:w="1276" w:type="dxa"/>
          </w:tcPr>
          <w:p w14:paraId="0BF565AB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min Walk Test</w:t>
            </w:r>
          </w:p>
        </w:tc>
        <w:tc>
          <w:tcPr>
            <w:tcW w:w="1418" w:type="dxa"/>
          </w:tcPr>
          <w:p w14:paraId="604A0DF6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Stair Climb Test</w:t>
            </w:r>
          </w:p>
        </w:tc>
      </w:tr>
      <w:tr w:rsidR="00E345B6" w:rsidRPr="00242FB8" w14:paraId="644C5F44" w14:textId="77777777" w:rsidTr="005530A7">
        <w:tc>
          <w:tcPr>
            <w:tcW w:w="1395" w:type="dxa"/>
          </w:tcPr>
          <w:p w14:paraId="58DFD256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</w:t>
            </w:r>
          </w:p>
        </w:tc>
        <w:tc>
          <w:tcPr>
            <w:tcW w:w="1582" w:type="dxa"/>
          </w:tcPr>
          <w:p w14:paraId="1D9503F0" w14:textId="6E637048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</w:t>
            </w:r>
            <w:r w:rsidR="00B34B10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(12.5%)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11 (22%)</w:t>
            </w:r>
          </w:p>
        </w:tc>
        <w:tc>
          <w:tcPr>
            <w:tcW w:w="1418" w:type="dxa"/>
          </w:tcPr>
          <w:p w14:paraId="78C4C7BB" w14:textId="0ABF6F9C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7 (14.6%)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10 (20%)</w:t>
            </w:r>
          </w:p>
        </w:tc>
        <w:tc>
          <w:tcPr>
            <w:tcW w:w="1417" w:type="dxa"/>
          </w:tcPr>
          <w:p w14:paraId="302F3DF5" w14:textId="69164696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 (6.3%)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9 (18%)</w:t>
            </w:r>
          </w:p>
        </w:tc>
        <w:tc>
          <w:tcPr>
            <w:tcW w:w="1276" w:type="dxa"/>
          </w:tcPr>
          <w:p w14:paraId="1F689E92" w14:textId="6615EB94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7 (14.6%)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12 (24%)</w:t>
            </w:r>
          </w:p>
        </w:tc>
        <w:tc>
          <w:tcPr>
            <w:tcW w:w="1418" w:type="dxa"/>
          </w:tcPr>
          <w:p w14:paraId="0B981438" w14:textId="59EE9CAE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34 (70.8%)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35 (70%)</w:t>
            </w:r>
          </w:p>
        </w:tc>
      </w:tr>
      <w:tr w:rsidR="00E345B6" w:rsidRPr="00242FB8" w14:paraId="2C5A9619" w14:textId="77777777" w:rsidTr="005530A7">
        <w:tc>
          <w:tcPr>
            <w:tcW w:w="1395" w:type="dxa"/>
          </w:tcPr>
          <w:p w14:paraId="60EF9303" w14:textId="31FD9BC0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Post-intervention</w:t>
            </w:r>
          </w:p>
        </w:tc>
        <w:tc>
          <w:tcPr>
            <w:tcW w:w="1582" w:type="dxa"/>
          </w:tcPr>
          <w:p w14:paraId="61E7B5BA" w14:textId="4B36323C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(4.2%)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 (12%)</w:t>
            </w:r>
          </w:p>
        </w:tc>
        <w:tc>
          <w:tcPr>
            <w:tcW w:w="1418" w:type="dxa"/>
          </w:tcPr>
          <w:p w14:paraId="11338008" w14:textId="1058862A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 (6.3%)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(4%)</w:t>
            </w:r>
          </w:p>
        </w:tc>
        <w:tc>
          <w:tcPr>
            <w:tcW w:w="1417" w:type="dxa"/>
          </w:tcPr>
          <w:p w14:paraId="7FC3761D" w14:textId="6CE1FD96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:1 (2.1</w:t>
            </w:r>
            <w:proofErr w:type="gramStart"/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  <w:r w:rsidR="002231AA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  <w:proofErr w:type="gramEnd"/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 (12%)</w:t>
            </w:r>
          </w:p>
        </w:tc>
        <w:tc>
          <w:tcPr>
            <w:tcW w:w="1276" w:type="dxa"/>
          </w:tcPr>
          <w:p w14:paraId="0897341E" w14:textId="5359B5AB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4 (8.3%)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7 (14%)</w:t>
            </w:r>
          </w:p>
        </w:tc>
        <w:tc>
          <w:tcPr>
            <w:tcW w:w="1418" w:type="dxa"/>
          </w:tcPr>
          <w:p w14:paraId="2BB726DC" w14:textId="6768078F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16 (33.3%)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19 (38%)</w:t>
            </w:r>
          </w:p>
        </w:tc>
      </w:tr>
      <w:tr w:rsidR="00E345B6" w:rsidRPr="00242FB8" w14:paraId="5D7ED089" w14:textId="77777777" w:rsidTr="005530A7">
        <w:tc>
          <w:tcPr>
            <w:tcW w:w="1395" w:type="dxa"/>
          </w:tcPr>
          <w:p w14:paraId="2A3CFE32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weeks post-surgery</w:t>
            </w:r>
          </w:p>
        </w:tc>
        <w:tc>
          <w:tcPr>
            <w:tcW w:w="1582" w:type="dxa"/>
          </w:tcPr>
          <w:p w14:paraId="00F09817" w14:textId="48C14A59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 (12.5%)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(4%)</w:t>
            </w:r>
          </w:p>
        </w:tc>
        <w:tc>
          <w:tcPr>
            <w:tcW w:w="1418" w:type="dxa"/>
          </w:tcPr>
          <w:p w14:paraId="29074841" w14:textId="6343AF50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(4.2%)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(2%)</w:t>
            </w:r>
          </w:p>
        </w:tc>
        <w:tc>
          <w:tcPr>
            <w:tcW w:w="1417" w:type="dxa"/>
          </w:tcPr>
          <w:p w14:paraId="176BAB4D" w14:textId="20EDFF70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4 (8.3%)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</w:p>
        </w:tc>
        <w:tc>
          <w:tcPr>
            <w:tcW w:w="1276" w:type="dxa"/>
          </w:tcPr>
          <w:p w14:paraId="1897651B" w14:textId="2B228873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8 (16.7%)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 (6%)</w:t>
            </w:r>
          </w:p>
        </w:tc>
        <w:tc>
          <w:tcPr>
            <w:tcW w:w="1418" w:type="dxa"/>
          </w:tcPr>
          <w:p w14:paraId="030E7A84" w14:textId="40280E68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17 (35.4%)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12 (24%)</w:t>
            </w:r>
          </w:p>
        </w:tc>
      </w:tr>
      <w:tr w:rsidR="00E345B6" w:rsidRPr="00242FB8" w14:paraId="175D83BC" w14:textId="77777777" w:rsidTr="005530A7">
        <w:tc>
          <w:tcPr>
            <w:tcW w:w="1395" w:type="dxa"/>
          </w:tcPr>
          <w:p w14:paraId="65131144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months post-surgery</w:t>
            </w:r>
          </w:p>
        </w:tc>
        <w:tc>
          <w:tcPr>
            <w:tcW w:w="1582" w:type="dxa"/>
          </w:tcPr>
          <w:p w14:paraId="278A4FAC" w14:textId="122EC5C1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(2.1%)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(4%)</w:t>
            </w:r>
          </w:p>
        </w:tc>
        <w:tc>
          <w:tcPr>
            <w:tcW w:w="1418" w:type="dxa"/>
          </w:tcPr>
          <w:p w14:paraId="001F3787" w14:textId="70C679DC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</w:p>
        </w:tc>
        <w:tc>
          <w:tcPr>
            <w:tcW w:w="1417" w:type="dxa"/>
          </w:tcPr>
          <w:p w14:paraId="48A1F8CE" w14:textId="268B2423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0 (0%) 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(2%)</w:t>
            </w:r>
          </w:p>
        </w:tc>
        <w:tc>
          <w:tcPr>
            <w:tcW w:w="1276" w:type="dxa"/>
          </w:tcPr>
          <w:p w14:paraId="08D2CA9C" w14:textId="761E5787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(2.1%)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 (6%)</w:t>
            </w:r>
          </w:p>
        </w:tc>
        <w:tc>
          <w:tcPr>
            <w:tcW w:w="1418" w:type="dxa"/>
          </w:tcPr>
          <w:p w14:paraId="19B38762" w14:textId="6ED604A3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21 (43.8%)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15 (30%)</w:t>
            </w:r>
          </w:p>
        </w:tc>
      </w:tr>
      <w:tr w:rsidR="00E345B6" w:rsidRPr="00242FB8" w14:paraId="2189266F" w14:textId="77777777" w:rsidTr="005530A7">
        <w:tc>
          <w:tcPr>
            <w:tcW w:w="1395" w:type="dxa"/>
          </w:tcPr>
          <w:p w14:paraId="7993818F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months post-surgery</w:t>
            </w:r>
          </w:p>
        </w:tc>
        <w:tc>
          <w:tcPr>
            <w:tcW w:w="1582" w:type="dxa"/>
          </w:tcPr>
          <w:p w14:paraId="2ADE48FB" w14:textId="08A43A6A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2(4.2%)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</w:p>
        </w:tc>
        <w:tc>
          <w:tcPr>
            <w:tcW w:w="1418" w:type="dxa"/>
          </w:tcPr>
          <w:p w14:paraId="2CA28CBE" w14:textId="7E347A36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</w:p>
        </w:tc>
        <w:tc>
          <w:tcPr>
            <w:tcW w:w="1417" w:type="dxa"/>
          </w:tcPr>
          <w:p w14:paraId="72FE1A67" w14:textId="6C1B6AC3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</w:p>
        </w:tc>
        <w:tc>
          <w:tcPr>
            <w:tcW w:w="1276" w:type="dxa"/>
          </w:tcPr>
          <w:p w14:paraId="1947E944" w14:textId="731F0141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2(4.2%)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(2%)</w:t>
            </w:r>
          </w:p>
        </w:tc>
        <w:tc>
          <w:tcPr>
            <w:tcW w:w="1418" w:type="dxa"/>
          </w:tcPr>
          <w:p w14:paraId="76CC9550" w14:textId="570AA743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20 (41.7%)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16 32%)</w:t>
            </w:r>
          </w:p>
        </w:tc>
      </w:tr>
      <w:tr w:rsidR="00E345B6" w:rsidRPr="00242FB8" w14:paraId="6633459A" w14:textId="77777777" w:rsidTr="005530A7">
        <w:tc>
          <w:tcPr>
            <w:tcW w:w="1395" w:type="dxa"/>
          </w:tcPr>
          <w:p w14:paraId="25943A48" w14:textId="77777777" w:rsidR="00E345B6" w:rsidRPr="00242FB8" w:rsidRDefault="00E345B6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months post-surgery</w:t>
            </w:r>
          </w:p>
        </w:tc>
        <w:tc>
          <w:tcPr>
            <w:tcW w:w="1582" w:type="dxa"/>
          </w:tcPr>
          <w:p w14:paraId="428C9A59" w14:textId="249FD800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(4.2%)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(4%)</w:t>
            </w:r>
          </w:p>
        </w:tc>
        <w:tc>
          <w:tcPr>
            <w:tcW w:w="1418" w:type="dxa"/>
          </w:tcPr>
          <w:p w14:paraId="270A1908" w14:textId="3E019096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(2%)</w:t>
            </w:r>
          </w:p>
        </w:tc>
        <w:tc>
          <w:tcPr>
            <w:tcW w:w="1417" w:type="dxa"/>
          </w:tcPr>
          <w:p w14:paraId="496F136F" w14:textId="7BF9C229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0 (0%)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(2%)</w:t>
            </w:r>
          </w:p>
        </w:tc>
        <w:tc>
          <w:tcPr>
            <w:tcW w:w="1276" w:type="dxa"/>
          </w:tcPr>
          <w:p w14:paraId="454966C3" w14:textId="3FEAC9DE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 (6.3%)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 (4%)</w:t>
            </w:r>
          </w:p>
        </w:tc>
        <w:tc>
          <w:tcPr>
            <w:tcW w:w="1418" w:type="dxa"/>
          </w:tcPr>
          <w:p w14:paraId="2BF80DB9" w14:textId="521F4C6A" w:rsidR="00E345B6" w:rsidRPr="00242FB8" w:rsidRDefault="00E66E48" w:rsidP="00963C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20 (41.7%)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345B6" w:rsidRPr="00242F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20 (40%)</w:t>
            </w:r>
          </w:p>
        </w:tc>
      </w:tr>
    </w:tbl>
    <w:p w14:paraId="58020527" w14:textId="77777777" w:rsidR="00E345B6" w:rsidRPr="00242FB8" w:rsidRDefault="00E345B6" w:rsidP="005530A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42FB8">
        <w:rPr>
          <w:rFonts w:ascii="Times New Roman" w:hAnsi="Times New Roman" w:cs="Times New Roman"/>
          <w:sz w:val="20"/>
          <w:szCs w:val="20"/>
          <w:lang w:val="en-US"/>
        </w:rPr>
        <w:t>Between-group analysis is assessed with Pearson χ2 tests, *p&lt;0.05.</w:t>
      </w:r>
    </w:p>
    <w:p w14:paraId="098D4F25" w14:textId="77777777" w:rsidR="00180A34" w:rsidRPr="00E345B6" w:rsidRDefault="00180A34" w:rsidP="00E345B6">
      <w:pPr>
        <w:rPr>
          <w:lang w:val="en-US"/>
        </w:rPr>
      </w:pPr>
    </w:p>
    <w:sectPr w:rsidR="00180A34" w:rsidRPr="00E345B6" w:rsidSect="00E66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918EF"/>
    <w:multiLevelType w:val="hybridMultilevel"/>
    <w:tmpl w:val="69742620"/>
    <w:lvl w:ilvl="0" w:tplc="EF6805DA">
      <w:numFmt w:val="bullet"/>
      <w:lvlText w:val="-"/>
      <w:lvlJc w:val="right"/>
      <w:pPr>
        <w:ind w:left="777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DAA2FD5"/>
    <w:multiLevelType w:val="hybridMultilevel"/>
    <w:tmpl w:val="78B4251A"/>
    <w:lvl w:ilvl="0" w:tplc="EF6805DA">
      <w:numFmt w:val="bullet"/>
      <w:lvlText w:val="-"/>
      <w:lvlJc w:val="right"/>
      <w:pPr>
        <w:ind w:left="720" w:hanging="360"/>
      </w:pPr>
      <w:rPr>
        <w:rFonts w:ascii="Calibri" w:eastAsiaTheme="minorHAns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5579F"/>
    <w:multiLevelType w:val="hybridMultilevel"/>
    <w:tmpl w:val="6EF8A794"/>
    <w:lvl w:ilvl="0" w:tplc="EF6805DA">
      <w:numFmt w:val="bullet"/>
      <w:lvlText w:val="-"/>
      <w:lvlJc w:val="right"/>
      <w:pPr>
        <w:ind w:left="720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4FAE"/>
    <w:multiLevelType w:val="hybridMultilevel"/>
    <w:tmpl w:val="25A0C71C"/>
    <w:lvl w:ilvl="0" w:tplc="EF6805DA">
      <w:numFmt w:val="bullet"/>
      <w:lvlText w:val="-"/>
      <w:lvlJc w:val="right"/>
      <w:pPr>
        <w:ind w:left="720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04101"/>
    <w:multiLevelType w:val="hybridMultilevel"/>
    <w:tmpl w:val="F7FE5CEE"/>
    <w:lvl w:ilvl="0" w:tplc="EF6805DA">
      <w:numFmt w:val="bullet"/>
      <w:lvlText w:val="-"/>
      <w:lvlJc w:val="right"/>
      <w:pPr>
        <w:ind w:left="777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11223B9"/>
    <w:multiLevelType w:val="hybridMultilevel"/>
    <w:tmpl w:val="464C4B40"/>
    <w:lvl w:ilvl="0" w:tplc="EF6805DA">
      <w:numFmt w:val="bullet"/>
      <w:lvlText w:val="-"/>
      <w:lvlJc w:val="right"/>
      <w:pPr>
        <w:ind w:left="777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465E510E"/>
    <w:multiLevelType w:val="hybridMultilevel"/>
    <w:tmpl w:val="73086A86"/>
    <w:lvl w:ilvl="0" w:tplc="EF6805DA">
      <w:numFmt w:val="bullet"/>
      <w:lvlText w:val="-"/>
      <w:lvlJc w:val="right"/>
      <w:pPr>
        <w:ind w:left="890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4AC07DF7"/>
    <w:multiLevelType w:val="hybridMultilevel"/>
    <w:tmpl w:val="A2B0C694"/>
    <w:lvl w:ilvl="0" w:tplc="EF6805DA">
      <w:numFmt w:val="bullet"/>
      <w:lvlText w:val="-"/>
      <w:lvlJc w:val="right"/>
      <w:pPr>
        <w:ind w:left="777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4B5B2392"/>
    <w:multiLevelType w:val="hybridMultilevel"/>
    <w:tmpl w:val="BEB0F9C6"/>
    <w:lvl w:ilvl="0" w:tplc="EF6805DA">
      <w:numFmt w:val="bullet"/>
      <w:lvlText w:val="-"/>
      <w:lvlJc w:val="right"/>
      <w:pPr>
        <w:ind w:left="777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60294B2B"/>
    <w:multiLevelType w:val="hybridMultilevel"/>
    <w:tmpl w:val="E5467230"/>
    <w:lvl w:ilvl="0" w:tplc="EF6805DA">
      <w:numFmt w:val="bullet"/>
      <w:lvlText w:val="-"/>
      <w:lvlJc w:val="right"/>
      <w:pPr>
        <w:ind w:left="890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6266294C"/>
    <w:multiLevelType w:val="hybridMultilevel"/>
    <w:tmpl w:val="F62C772A"/>
    <w:lvl w:ilvl="0" w:tplc="EF6805DA">
      <w:numFmt w:val="bullet"/>
      <w:lvlText w:val="-"/>
      <w:lvlJc w:val="right"/>
      <w:pPr>
        <w:ind w:left="777" w:hanging="360"/>
      </w:pPr>
      <w:rPr>
        <w:rFonts w:ascii="Calibri" w:eastAsiaTheme="minorHAns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329600140">
    <w:abstractNumId w:val="2"/>
  </w:num>
  <w:num w:numId="2" w16cid:durableId="957250125">
    <w:abstractNumId w:val="1"/>
  </w:num>
  <w:num w:numId="3" w16cid:durableId="864370320">
    <w:abstractNumId w:val="8"/>
  </w:num>
  <w:num w:numId="4" w16cid:durableId="1607612650">
    <w:abstractNumId w:val="4"/>
  </w:num>
  <w:num w:numId="5" w16cid:durableId="1548250350">
    <w:abstractNumId w:val="5"/>
  </w:num>
  <w:num w:numId="6" w16cid:durableId="1983386806">
    <w:abstractNumId w:val="6"/>
  </w:num>
  <w:num w:numId="7" w16cid:durableId="198858616">
    <w:abstractNumId w:val="9"/>
  </w:num>
  <w:num w:numId="8" w16cid:durableId="1726446055">
    <w:abstractNumId w:val="10"/>
  </w:num>
  <w:num w:numId="9" w16cid:durableId="1539275135">
    <w:abstractNumId w:val="7"/>
  </w:num>
  <w:num w:numId="10" w16cid:durableId="2004508438">
    <w:abstractNumId w:val="0"/>
  </w:num>
  <w:num w:numId="11" w16cid:durableId="3147965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B2"/>
    <w:rsid w:val="00116990"/>
    <w:rsid w:val="001743E8"/>
    <w:rsid w:val="00180A34"/>
    <w:rsid w:val="001905C1"/>
    <w:rsid w:val="002231AA"/>
    <w:rsid w:val="00242FB8"/>
    <w:rsid w:val="002B6168"/>
    <w:rsid w:val="003674F8"/>
    <w:rsid w:val="00390B8B"/>
    <w:rsid w:val="004F4382"/>
    <w:rsid w:val="005530A7"/>
    <w:rsid w:val="00564CB2"/>
    <w:rsid w:val="0068161C"/>
    <w:rsid w:val="006850B8"/>
    <w:rsid w:val="00711A23"/>
    <w:rsid w:val="00B34B10"/>
    <w:rsid w:val="00B5016E"/>
    <w:rsid w:val="00CC2F08"/>
    <w:rsid w:val="00CF37B4"/>
    <w:rsid w:val="00E345B6"/>
    <w:rsid w:val="00E66E48"/>
    <w:rsid w:val="00F0754F"/>
    <w:rsid w:val="00FC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4C7DB"/>
  <w15:chartTrackingRefBased/>
  <w15:docId w15:val="{59925D2F-8CE8-4730-B8C8-9434B727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CB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CB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CB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CB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CB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CB2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CB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CB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CB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CB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64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CB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CB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64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CB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64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C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CB2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64C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4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185</Words>
  <Characters>983</Characters>
  <Application>Microsoft Office Word</Application>
  <DocSecurity>0</DocSecurity>
  <Lines>8</Lines>
  <Paragraphs>2</Paragraphs>
  <ScaleCrop>false</ScaleCrop>
  <Company>OsloMet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Odd-Einar Pedersen Svinøy</dc:creator>
  <cp:keywords/>
  <dc:description/>
  <cp:lastModifiedBy>Odd-Einar Pedersen Svinøy</cp:lastModifiedBy>
  <cp:revision>17</cp:revision>
  <dcterms:created xsi:type="dcterms:W3CDTF">2024-10-25T07:54:00Z</dcterms:created>
  <dcterms:modified xsi:type="dcterms:W3CDTF">2025-02-05T16:19:00Z</dcterms:modified>
</cp:coreProperties>
</file>