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C83" w:rsidRPr="0053602E" w:rsidRDefault="00C07C83" w:rsidP="00C07C83">
      <w:pPr>
        <w:rPr>
          <w:lang w:val="en-GB"/>
        </w:rPr>
      </w:pPr>
      <w:r w:rsidRPr="0053602E">
        <w:rPr>
          <w:lang w:val="en-GB"/>
        </w:rPr>
        <w:t xml:space="preserve">Supplemental figure 1: </w:t>
      </w:r>
      <w:r w:rsidRPr="0053602E">
        <w:t>Logical diagram of the algorithm used in the study.</w:t>
      </w:r>
    </w:p>
    <w:p w:rsidR="00C07C83" w:rsidRPr="0053602E" w:rsidRDefault="00C07C83" w:rsidP="00C07C83">
      <w:pPr>
        <w:rPr>
          <w:lang w:val="en-GB"/>
        </w:rPr>
      </w:pPr>
      <w:bookmarkStart w:id="0" w:name="_GoBack"/>
      <w:bookmarkEnd w:id="0"/>
    </w:p>
    <w:p w:rsidR="00C07C83" w:rsidRPr="0053602E" w:rsidRDefault="00C07C83" w:rsidP="00C07C83">
      <w:pPr>
        <w:spacing w:line="480" w:lineRule="auto"/>
        <w:jc w:val="both"/>
      </w:pPr>
      <w:r w:rsidRPr="0053602E">
        <w:rPr>
          <w:noProof/>
        </w:rPr>
        <w:lastRenderedPageBreak/>
        <w:drawing>
          <wp:inline distT="0" distB="0" distL="0" distR="0" wp14:anchorId="29023B6D" wp14:editId="55AE9F69">
            <wp:extent cx="4660900" cy="8026400"/>
            <wp:effectExtent l="0" t="0" r="0" b="0"/>
            <wp:docPr id="1719794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79453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2CA" w:rsidRDefault="006A32CA"/>
    <w:sectPr w:rsidR="006A3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C83"/>
    <w:rsid w:val="006A32CA"/>
    <w:rsid w:val="00C0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Euraoba</dc:creator>
  <cp:lastModifiedBy>Claire Euraoba</cp:lastModifiedBy>
  <cp:revision>1</cp:revision>
  <dcterms:created xsi:type="dcterms:W3CDTF">2025-08-27T11:02:00Z</dcterms:created>
  <dcterms:modified xsi:type="dcterms:W3CDTF">2025-08-27T11:03:00Z</dcterms:modified>
</cp:coreProperties>
</file>