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9C" w:rsidRDefault="00D85C9C" w:rsidP="00D85C9C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>Supplementary data</w:t>
      </w:r>
    </w:p>
    <w:p w:rsidR="00D85C9C" w:rsidRDefault="00D85C9C" w:rsidP="00D85C9C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</w:p>
    <w:p w:rsidR="00D85C9C" w:rsidRPr="00F94157" w:rsidRDefault="00D85C9C" w:rsidP="00D85C9C">
      <w:pPr>
        <w:pStyle w:val="Caption"/>
        <w:keepNext/>
        <w:rPr>
          <w:i w:val="0"/>
          <w:iCs w:val="0"/>
          <w:color w:val="000000" w:themeColor="text1"/>
          <w:sz w:val="22"/>
          <w:szCs w:val="22"/>
        </w:rPr>
      </w:pPr>
      <w:r w:rsidRPr="00F94157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Supplementary Table 1. Sensitivity analysis restricted to children with MAS = </w:t>
      </w:r>
      <w:proofErr w:type="gramStart"/>
      <w:r w:rsidRPr="00F94157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0</w:t>
      </w:r>
      <w:proofErr w:type="gramEnd"/>
      <w:r w:rsidRPr="00F94157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 xml:space="preserve"> on the contralateral (less spastic) side</w:t>
      </w:r>
      <w:r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1365"/>
        <w:gridCol w:w="486"/>
        <w:gridCol w:w="1970"/>
        <w:gridCol w:w="1565"/>
      </w:tblGrid>
      <w:tr w:rsidR="00D85C9C" w:rsidRPr="006D3203" w:rsidTr="00ED628E">
        <w:trPr>
          <w:tblHeader/>
          <w:tblCellSpacing w:w="15" w:type="dxa"/>
        </w:trPr>
        <w:tc>
          <w:tcPr>
            <w:tcW w:w="36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2D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ROM measurement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2D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Mean Difference (degrees)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2D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2D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95% Confidence Interval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2D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p-value (Two-sided)</w:t>
            </w:r>
          </w:p>
        </w:tc>
      </w:tr>
      <w:tr w:rsidR="00D85C9C" w:rsidRPr="006D3203" w:rsidTr="00ED628E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D85C9C" w:rsidRPr="006D3203" w:rsidRDefault="00D85C9C" w:rsidP="00ED628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3203">
              <w:rPr>
                <w:rStyle w:val="Strong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Ankle dorsiflexion extended knee </w:t>
            </w:r>
          </w:p>
        </w:tc>
        <w:tc>
          <w:tcPr>
            <w:tcW w:w="1335" w:type="dxa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-0.50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6.09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-3.53, 2.53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0.732</w:t>
            </w:r>
          </w:p>
        </w:tc>
      </w:tr>
      <w:tr w:rsidR="00D85C9C" w:rsidRPr="006D3203" w:rsidTr="00ED628E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D85C9C" w:rsidRPr="006D3203" w:rsidRDefault="00D85C9C" w:rsidP="00ED62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3203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Ankle dorsiflexion flexed knee</w:t>
            </w:r>
          </w:p>
        </w:tc>
        <w:tc>
          <w:tcPr>
            <w:tcW w:w="1335" w:type="dxa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-2.22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8.91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-6.66, 2.21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0.305</w:t>
            </w:r>
          </w:p>
        </w:tc>
      </w:tr>
      <w:tr w:rsidR="00D85C9C" w:rsidRPr="006D3203" w:rsidTr="00ED628E">
        <w:trPr>
          <w:tblCellSpacing w:w="15" w:type="dxa"/>
        </w:trPr>
        <w:tc>
          <w:tcPr>
            <w:tcW w:w="3641" w:type="dxa"/>
            <w:vAlign w:val="center"/>
            <w:hideMark/>
          </w:tcPr>
          <w:p w:rsidR="00D85C9C" w:rsidRPr="00C72D8B" w:rsidRDefault="00D85C9C" w:rsidP="00ED62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2D8B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Knee extension</w:t>
            </w:r>
          </w:p>
        </w:tc>
        <w:tc>
          <w:tcPr>
            <w:tcW w:w="1335" w:type="dxa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-0.28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3.69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-1.68, 1.13</w:t>
            </w:r>
          </w:p>
        </w:tc>
        <w:tc>
          <w:tcPr>
            <w:tcW w:w="0" w:type="auto"/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0.691</w:t>
            </w:r>
          </w:p>
        </w:tc>
      </w:tr>
      <w:tr w:rsidR="00D85C9C" w:rsidRPr="006D3203" w:rsidTr="00ED628E">
        <w:trPr>
          <w:tblCellSpacing w:w="15" w:type="dxa"/>
        </w:trPr>
        <w:tc>
          <w:tcPr>
            <w:tcW w:w="3641" w:type="dxa"/>
            <w:tcBorders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Hamstrings angle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7.54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-2.76, 2.97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85C9C" w:rsidRPr="00C72D8B" w:rsidRDefault="00D85C9C" w:rsidP="00ED6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157">
              <w:rPr>
                <w:rFonts w:asciiTheme="minorHAnsi" w:hAnsiTheme="minorHAnsi" w:cstheme="minorHAnsi"/>
              </w:rPr>
              <w:t>0.942</w:t>
            </w:r>
          </w:p>
        </w:tc>
      </w:tr>
    </w:tbl>
    <w:p w:rsidR="00765769" w:rsidRDefault="00D85C9C">
      <w:bookmarkStart w:id="0" w:name="_GoBack"/>
      <w:bookmarkEnd w:id="0"/>
    </w:p>
    <w:sectPr w:rsidR="00765769" w:rsidSect="00AC5238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3801086"/>
      <w:docPartObj>
        <w:docPartGallery w:val="Page Numbers (Bottom of Page)"/>
        <w:docPartUnique/>
      </w:docPartObj>
    </w:sdtPr>
    <w:sdtEndPr/>
    <w:sdtContent>
      <w:p w:rsidR="005D548B" w:rsidRDefault="00D85C9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D548B" w:rsidRDefault="00D85C9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9C"/>
    <w:rsid w:val="001C1DA8"/>
    <w:rsid w:val="00CB0F08"/>
    <w:rsid w:val="00D8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A986E"/>
  <w15:chartTrackingRefBased/>
  <w15:docId w15:val="{236D6EBF-F93E-4EB3-849D-FE39254E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85C9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85C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C9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rong">
    <w:name w:val="Strong"/>
    <w:basedOn w:val="DefaultParagraphFont"/>
    <w:uiPriority w:val="22"/>
    <w:qFormat/>
    <w:rsid w:val="00D85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 Anthony Tinambacan</dc:creator>
  <cp:keywords/>
  <dc:description/>
  <cp:lastModifiedBy>Hel Anthony Tinambacan</cp:lastModifiedBy>
  <cp:revision>1</cp:revision>
  <dcterms:created xsi:type="dcterms:W3CDTF">2026-02-23T13:45:00Z</dcterms:created>
  <dcterms:modified xsi:type="dcterms:W3CDTF">2026-02-23T13:46:00Z</dcterms:modified>
</cp:coreProperties>
</file>