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5B783">
      <w:pPr>
        <w:pStyle w:val="2"/>
        <w:jc w:val="both"/>
        <w:rPr>
          <w:rFonts w:hint="eastAsia"/>
          <w:b/>
          <w:bCs/>
          <w:color w:val="auto"/>
          <w:sz w:val="32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21"/>
          <w:lang w:val="en-US" w:eastAsia="zh-CN"/>
        </w:rPr>
        <w:t>Supplementary Tables</w:t>
      </w:r>
    </w:p>
    <w:p w14:paraId="088E481E">
      <w:pPr>
        <w:rPr>
          <w:rFonts w:hint="default"/>
          <w:lang w:eastAsia="zh-CN"/>
        </w:rPr>
      </w:pPr>
      <w:bookmarkStart w:id="0" w:name="_GoBack"/>
      <w:bookmarkEnd w:id="0"/>
    </w:p>
    <w:p w14:paraId="4146969B">
      <w:pPr>
        <w:pStyle w:val="2"/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Table S1 Different compounds of Sham and OVX groups.</w:t>
      </w:r>
    </w:p>
    <w:tbl>
      <w:tblPr>
        <w:tblStyle w:val="3"/>
        <w:tblW w:w="10860" w:type="dxa"/>
        <w:tblInd w:w="-11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720"/>
        <w:gridCol w:w="1368"/>
        <w:gridCol w:w="708"/>
        <w:gridCol w:w="1440"/>
        <w:gridCol w:w="984"/>
        <w:gridCol w:w="1020"/>
        <w:gridCol w:w="840"/>
      </w:tblGrid>
      <w:tr w14:paraId="186B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410E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No.</w:t>
            </w:r>
          </w:p>
        </w:tc>
        <w:tc>
          <w:tcPr>
            <w:tcW w:w="37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CADC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Compounds</w:t>
            </w:r>
          </w:p>
        </w:tc>
        <w:tc>
          <w:tcPr>
            <w:tcW w:w="13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C8C0E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Formula</w:t>
            </w:r>
          </w:p>
        </w:tc>
        <w:tc>
          <w:tcPr>
            <w:tcW w:w="7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154C3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PPM</w:t>
            </w:r>
          </w:p>
        </w:tc>
        <w:tc>
          <w:tcPr>
            <w:tcW w:w="14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18F23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Retention Time (min)</w:t>
            </w:r>
          </w:p>
        </w:tc>
        <w:tc>
          <w:tcPr>
            <w:tcW w:w="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109F2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.Value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B5F14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VIP</w:t>
            </w:r>
          </w:p>
        </w:tc>
        <w:tc>
          <w:tcPr>
            <w:tcW w:w="8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F642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FC</w:t>
            </w:r>
          </w:p>
        </w:tc>
      </w:tr>
      <w:tr w14:paraId="56259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7BE502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B16A8A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N-(2-Hydroxyethyl)acrylamide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F504A69">
            <w:pPr>
              <w:widowControl/>
              <w:ind w:left="0" w:leftChars="0" w:firstLine="0" w:firstLineChars="0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64365C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2A44FA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0.92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4904A4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0.0034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E7F524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1.85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58338C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2.02</w:t>
            </w:r>
          </w:p>
        </w:tc>
      </w:tr>
      <w:tr w14:paraId="33125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01A5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EA4C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Uric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3B91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1531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CA29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67EE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E598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D571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2.54</w:t>
            </w:r>
          </w:p>
        </w:tc>
      </w:tr>
      <w:tr w14:paraId="66A6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CB6D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F19F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1-[(2R,3S,5R)-3,4-Dihydroxy-5-(hydroxymethyl)oxolan-2-yl]pyrimidine-2,4-dione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4EE7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DA9E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C6FE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E52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27C9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3295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</w:t>
            </w:r>
          </w:p>
        </w:tc>
      </w:tr>
      <w:tr w14:paraId="1CBB5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3B94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7154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o-Cresol sulfate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8521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2C5A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65EF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5A01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A757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8D5B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0.25</w:t>
            </w:r>
          </w:p>
        </w:tc>
      </w:tr>
      <w:tr w14:paraId="65CC7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29CD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B12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L-3-Phenyllactic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EE7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4A41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73A0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90EA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50CA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2CAD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2.12</w:t>
            </w:r>
          </w:p>
        </w:tc>
      </w:tr>
      <w:tr w14:paraId="63318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78CC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1B68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Fenoprofen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4C82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ED83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A306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F47D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2EE8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55D1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</w:tr>
      <w:tr w14:paraId="69130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6B73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EF5F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16-Hydroxypregnenolone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002C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7E05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451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57B5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8A4D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8EB2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0.20</w:t>
            </w:r>
          </w:p>
        </w:tc>
      </w:tr>
      <w:tr w14:paraId="21195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6B4D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504A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(2E,4E)-5-[2-Methyl-2-(1,1,4,4-tetramethyl-1,2,3,4-tetrahydronaphthalene-6-yl)cyclopropyl]-3-methyl-2,4-pentadienoic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1803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0CB9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F6B9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F9D3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BED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131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3.19</w:t>
            </w:r>
          </w:p>
        </w:tc>
      </w:tr>
      <w:tr w14:paraId="093E8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9267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6318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4'-Hydroxyfenoprofen glucuronide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5B5C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C12B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7253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78E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B4D6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452F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</w:t>
            </w:r>
          </w:p>
        </w:tc>
      </w:tr>
      <w:tr w14:paraId="3E276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C05C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6D92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11-beta-Hydroxyandrosterone-3-glucuronide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5343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0D84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6F64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23E9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7B69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49E3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0.20</w:t>
            </w:r>
          </w:p>
        </w:tc>
      </w:tr>
      <w:tr w14:paraId="1A317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4768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4761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3-Hydroxyoctanoic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2D7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B60D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01D0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79E5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1696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5AED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0.37</w:t>
            </w:r>
          </w:p>
        </w:tc>
      </w:tr>
      <w:tr w14:paraId="106C7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5667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801A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20alpha-Dihydroprogesterone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510C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2894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925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2C4B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0FA7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68A1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</w:t>
            </w:r>
          </w:p>
        </w:tc>
      </w:tr>
      <w:tr w14:paraId="7450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C354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4EE2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19-Hydroxyprostaglandin E1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08C8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C12C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8255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C7EE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D1BB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E07D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0.19</w:t>
            </w:r>
          </w:p>
        </w:tc>
      </w:tr>
      <w:tr w14:paraId="55790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13CA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FD31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Dihydrocorticosterone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1003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19A3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6FDC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2E9E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318C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990E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0.08</w:t>
            </w:r>
          </w:p>
        </w:tc>
      </w:tr>
      <w:tr w14:paraId="19ABF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83BC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A94A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19-Hydroxyprostaglandin E1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6274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CDF3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C7C2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3B3F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BF5C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1A8F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</w:t>
            </w:r>
          </w:p>
        </w:tc>
      </w:tr>
      <w:tr w14:paraId="1B901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0D12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506A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3-Hydroxycapric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C4E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3ADF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030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DCCC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697F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16B5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</w:t>
            </w:r>
          </w:p>
        </w:tc>
      </w:tr>
      <w:tr w14:paraId="481DC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E30A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C6A4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11-Epicortisol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50A5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9B9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F175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F0E5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6003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2107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0.12</w:t>
            </w:r>
          </w:p>
        </w:tc>
      </w:tr>
      <w:tr w14:paraId="288D4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65D1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D89F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20alpha-Dihydroprogesterone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3212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A924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A9CD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F9EE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0B42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B1B2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0.10</w:t>
            </w:r>
          </w:p>
        </w:tc>
      </w:tr>
      <w:tr w14:paraId="3BD7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E748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852C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17-Hydroxyprogesterone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C74E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ECA1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BC95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7170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AF88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E1C0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0.14</w:t>
            </w:r>
          </w:p>
        </w:tc>
      </w:tr>
      <w:tr w14:paraId="22D4B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5F75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DB33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(-)-Parthenolide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2430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2B79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9F77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87C3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2CD0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F9C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0.49</w:t>
            </w:r>
          </w:p>
        </w:tc>
      </w:tr>
      <w:tr w14:paraId="046B9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5688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8AA5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2,2-Dimethyl-N-(2,4,6-trimethoxyphenyl)dodecanamide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B792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4048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E27F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15EF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60BC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E41B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0.48</w:t>
            </w:r>
          </w:p>
        </w:tc>
      </w:tr>
      <w:tr w14:paraId="2AC2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F086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255F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4-Methylstyrene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9034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FA21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B453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C4E6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8174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1435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</w:tr>
      <w:tr w14:paraId="06EA5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D47D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AF2D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3-Hydroxyhexadecanoylcarnitine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381E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BDD5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79C6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761D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2950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C38C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</w:t>
            </w:r>
          </w:p>
        </w:tc>
      </w:tr>
      <w:tr w14:paraId="33E4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A48C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67D2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3-Hydroxydodecanoic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B482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C196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722F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62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1194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2B27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0.27</w:t>
            </w:r>
          </w:p>
        </w:tc>
      </w:tr>
      <w:tr w14:paraId="1439F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CAF3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A4A1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Eplerenone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912E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7B4E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42BE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628C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6E93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D4F5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</w:tr>
      <w:tr w14:paraId="15CE8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E453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3173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PC(16:1(9Z)/20:1(11Z))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F767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FD3D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EFCF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BF82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C019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6606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3.42</w:t>
            </w:r>
          </w:p>
        </w:tc>
      </w:tr>
      <w:tr w14:paraId="7C30A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0342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E23F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Docosapentaenoic acid (22n-3)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7C7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6A55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149C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73A7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AE0D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06A7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0.22</w:t>
            </w:r>
          </w:p>
        </w:tc>
      </w:tr>
      <w:tr w14:paraId="781B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D30A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19B1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5-Tetradecenoic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7A26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D926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706A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6670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BE3F2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4715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0.35</w:t>
            </w:r>
          </w:p>
        </w:tc>
      </w:tr>
      <w:tr w14:paraId="39D6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52F2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DBB76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20-Hydroxypregn-4-en-3-one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D79B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3C8E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0560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16F9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3938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EA1E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14:paraId="47571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F677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0B90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Methyl palmoxirate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77DB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DA69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D175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8.71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5E8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5DBD4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F2BF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0.28</w:t>
            </w:r>
          </w:p>
        </w:tc>
      </w:tr>
      <w:tr w14:paraId="6402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EE58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963C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(4E,7E,10Z,13E,16E,19E)-Docosa-4,7,10,13,16,19-hexaenoic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6D35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6940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9F88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05C8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AD99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96A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0.22</w:t>
            </w:r>
          </w:p>
        </w:tc>
      </w:tr>
      <w:tr w14:paraId="04E6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B401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68A1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Linoleic 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CAF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3F53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242E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D533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D25E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454C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0.32</w:t>
            </w:r>
          </w:p>
        </w:tc>
      </w:tr>
      <w:tr w14:paraId="06319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0EDD68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B5085A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9-cis Retinol Acetate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B24D56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1A9F3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B5AC4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9.80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33C25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0.0290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B48C3C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974857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0.40</w:t>
            </w:r>
          </w:p>
        </w:tc>
      </w:tr>
    </w:tbl>
    <w:p w14:paraId="7EB01DA9"/>
    <w:p w14:paraId="02EB869A">
      <w:pPr>
        <w:pStyle w:val="2"/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  <w:lang w:eastAsia="zh-CN"/>
        </w:rPr>
        <w:t xml:space="preserve">Table </w:t>
      </w:r>
      <w:r>
        <w:rPr>
          <w:rFonts w:hint="eastAsia"/>
          <w:color w:val="auto"/>
          <w:lang w:val="en-US" w:eastAsia="zh-CN"/>
        </w:rPr>
        <w:t>S2</w:t>
      </w:r>
      <w:r>
        <w:rPr>
          <w:rFonts w:hint="eastAsia"/>
          <w:color w:val="auto"/>
          <w:lang w:eastAsia="zh-CN"/>
        </w:rPr>
        <w:t xml:space="preserve"> Different compounds of OVX and OVX+Leptin groups.</w:t>
      </w:r>
    </w:p>
    <w:tbl>
      <w:tblPr>
        <w:tblStyle w:val="3"/>
        <w:tblpPr w:leftFromText="180" w:rightFromText="180" w:vertAnchor="text" w:horzAnchor="page" w:tblpX="694" w:tblpY="34"/>
        <w:tblOverlap w:val="never"/>
        <w:tblW w:w="1088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747"/>
        <w:gridCol w:w="1317"/>
        <w:gridCol w:w="764"/>
        <w:gridCol w:w="1473"/>
        <w:gridCol w:w="955"/>
        <w:gridCol w:w="935"/>
        <w:gridCol w:w="927"/>
      </w:tblGrid>
      <w:tr w14:paraId="626F8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6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5CB601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No.</w:t>
            </w:r>
          </w:p>
        </w:tc>
        <w:tc>
          <w:tcPr>
            <w:tcW w:w="374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C2C1B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Compounds</w:t>
            </w:r>
          </w:p>
        </w:tc>
        <w:tc>
          <w:tcPr>
            <w:tcW w:w="131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757F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Formula</w:t>
            </w:r>
          </w:p>
        </w:tc>
        <w:tc>
          <w:tcPr>
            <w:tcW w:w="76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D65D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ppm</w:t>
            </w:r>
          </w:p>
        </w:tc>
        <w:tc>
          <w:tcPr>
            <w:tcW w:w="14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E66E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Retention Time (min)</w:t>
            </w:r>
          </w:p>
        </w:tc>
        <w:tc>
          <w:tcPr>
            <w:tcW w:w="9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1742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.Value</w:t>
            </w:r>
          </w:p>
        </w:tc>
        <w:tc>
          <w:tcPr>
            <w:tcW w:w="93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68D662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VIP</w:t>
            </w:r>
          </w:p>
        </w:tc>
        <w:tc>
          <w:tcPr>
            <w:tcW w:w="92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3520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FC</w:t>
            </w:r>
          </w:p>
        </w:tc>
      </w:tr>
      <w:tr w14:paraId="6334F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DCC4B34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74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3A1A7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Cytosine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29B237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4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5</w:t>
            </w:r>
            <w:r>
              <w:rPr>
                <w:rStyle w:val="6"/>
                <w:rFonts w:eastAsia="宋体"/>
                <w:lang w:bidi="ar"/>
              </w:rPr>
              <w:t>N</w:t>
            </w:r>
            <w:r>
              <w:rPr>
                <w:rStyle w:val="5"/>
                <w:rFonts w:eastAsia="宋体"/>
                <w:lang w:bidi="ar"/>
              </w:rPr>
              <w:t>3</w:t>
            </w:r>
            <w:r>
              <w:rPr>
                <w:rStyle w:val="6"/>
                <w:rFonts w:eastAsia="宋体"/>
                <w:lang w:bidi="ar"/>
              </w:rPr>
              <w:t>O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BF5C4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-0.06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48EDB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1.30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3C96F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0.0336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61EB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1.77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9C6194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0.61</w:t>
            </w:r>
          </w:p>
        </w:tc>
      </w:tr>
      <w:tr w14:paraId="617F8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42297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06A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Phenylalanine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C4F9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11</w:t>
            </w:r>
            <w:r>
              <w:rPr>
                <w:rStyle w:val="6"/>
                <w:rFonts w:eastAsia="宋体"/>
                <w:lang w:bidi="ar"/>
              </w:rPr>
              <w:t>NO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D5C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77C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3AE6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7B6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E62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14:paraId="5B575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B3B6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8FCF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L-Tryptophan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DC1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11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12</w:t>
            </w:r>
            <w:r>
              <w:rPr>
                <w:rStyle w:val="6"/>
                <w:rFonts w:eastAsia="宋体"/>
                <w:lang w:bidi="ar"/>
              </w:rPr>
              <w:t>N</w:t>
            </w:r>
            <w:r>
              <w:rPr>
                <w:rStyle w:val="5"/>
                <w:rFonts w:eastAsia="宋体"/>
                <w:lang w:bidi="ar"/>
              </w:rPr>
              <w:t>2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FE83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7BF3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C72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D488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7C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0.61</w:t>
            </w:r>
          </w:p>
        </w:tc>
      </w:tr>
      <w:tr w14:paraId="5A35C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5134C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470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1-Benzazepine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DF7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10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05DD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276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61AB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D80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736E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0.60</w:t>
            </w:r>
          </w:p>
        </w:tc>
      </w:tr>
      <w:tr w14:paraId="7BD10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4D7B6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0558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3,5-Dihydroxyphenylpropionic acid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F25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10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F1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1.95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56F7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AAA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0.0349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51E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EC7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0.60</w:t>
            </w:r>
          </w:p>
        </w:tc>
      </w:tr>
      <w:tr w14:paraId="77A14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2B2E3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24E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3-Methyloxindole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C0C6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NO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E51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F74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4.66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AC6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65D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B2F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2.25</w:t>
            </w:r>
          </w:p>
        </w:tc>
      </w:tr>
      <w:tr w14:paraId="5C11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3F001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648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Isoquinoline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7803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9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7</w:t>
            </w:r>
            <w:r>
              <w:rPr>
                <w:rStyle w:val="6"/>
                <w:rFonts w:eastAsia="宋体"/>
                <w:lang w:bidi="ar"/>
              </w:rPr>
              <w:t>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4F1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249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9DC4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0.0174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296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9CD2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0.63</w:t>
            </w:r>
          </w:p>
        </w:tc>
      </w:tr>
      <w:tr w14:paraId="7CA25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F78A0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E88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1H-Indole-2-carboxylic acid, ethyl ester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525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11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11</w:t>
            </w:r>
            <w:r>
              <w:rPr>
                <w:rStyle w:val="6"/>
                <w:rFonts w:eastAsia="宋体"/>
                <w:lang w:bidi="ar"/>
              </w:rPr>
              <w:t>NO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030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99A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0BD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0.0179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E16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B864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0.62</w:t>
            </w:r>
          </w:p>
        </w:tc>
      </w:tr>
      <w:tr w14:paraId="29210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E16F7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01F9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cis-5-Tetradecenoylcarnitine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7167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21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39</w:t>
            </w:r>
            <w:r>
              <w:rPr>
                <w:rStyle w:val="6"/>
                <w:rFonts w:eastAsia="宋体"/>
                <w:lang w:bidi="ar"/>
              </w:rPr>
              <w:t>NO</w:t>
            </w:r>
            <w:r>
              <w:rPr>
                <w:rStyle w:val="5"/>
                <w:rFonts w:eastAsia="宋体"/>
                <w:lang w:bidi="ar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D910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166B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5.28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69D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59E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4C15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0.28</w:t>
            </w:r>
          </w:p>
        </w:tc>
      </w:tr>
      <w:tr w14:paraId="25D4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1BF66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C7D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13-Hydroxyoctadeca-9,12-dienoic acid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E144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18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32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D47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AF5B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0824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0.0454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05E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2C6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14:paraId="3DD4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93EEC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407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Thymoquinone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1D4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10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12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B7A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A47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038D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294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73B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0.24</w:t>
            </w:r>
          </w:p>
        </w:tc>
      </w:tr>
      <w:tr w14:paraId="0107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79851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37D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9,10,13-TriHOME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46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18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34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AE7B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F39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5.79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B17A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0.0212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A4B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51D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0.51</w:t>
            </w:r>
          </w:p>
        </w:tc>
      </w:tr>
      <w:tr w14:paraId="3D6A5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CB310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51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Taurochenodesoxycholic acid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C63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‌C</w:t>
            </w:r>
            <w:r>
              <w:rPr>
                <w:rStyle w:val="5"/>
                <w:rFonts w:eastAsia="宋体"/>
                <w:lang w:bidi="ar"/>
              </w:rPr>
              <w:t>26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45</w:t>
            </w:r>
            <w:r>
              <w:rPr>
                <w:rStyle w:val="6"/>
                <w:rFonts w:eastAsia="宋体"/>
                <w:lang w:bidi="ar"/>
              </w:rPr>
              <w:t>NO</w:t>
            </w:r>
            <w:r>
              <w:rPr>
                <w:rStyle w:val="5"/>
                <w:rFonts w:eastAsia="宋体"/>
                <w:lang w:bidi="ar"/>
              </w:rPr>
              <w:t>6</w:t>
            </w:r>
            <w:r>
              <w:rPr>
                <w:rStyle w:val="6"/>
                <w:rFonts w:eastAsia="宋体"/>
                <w:lang w:bidi="ar"/>
              </w:rPr>
              <w:t>S‌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8F1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-1.43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4FE4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5.83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25D6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7DD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4.92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F71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0.44</w:t>
            </w:r>
          </w:p>
        </w:tc>
      </w:tr>
      <w:tr w14:paraId="74FF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CEC26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090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13-Oxo-9,11-octadecadienoic acid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6B56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18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30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FD4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0.78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6A0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6.27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36C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0.0175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C62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4E8A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14:paraId="4895A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1C299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23A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9Z,12E-Octadecadienoic acid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26C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18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32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4481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95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4BD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0.0183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063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F1B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0.34</w:t>
            </w:r>
          </w:p>
        </w:tc>
      </w:tr>
      <w:tr w14:paraId="79EE3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0EF56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3EFB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Methyl sterculate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5E4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20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36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C23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498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7.76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897B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063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4593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0.31</w:t>
            </w:r>
          </w:p>
        </w:tc>
      </w:tr>
      <w:tr w14:paraId="1C721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81FA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CF3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LysoPC(18:0/0:0)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6881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26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54</w:t>
            </w:r>
            <w:r>
              <w:rPr>
                <w:rStyle w:val="6"/>
                <w:rFonts w:eastAsia="宋体"/>
                <w:lang w:bidi="ar"/>
              </w:rPr>
              <w:t>NO</w:t>
            </w:r>
            <w:r>
              <w:rPr>
                <w:rStyle w:val="5"/>
                <w:rFonts w:eastAsia="宋体"/>
                <w:lang w:bidi="ar"/>
              </w:rPr>
              <w:t>7</w:t>
            </w:r>
            <w:r>
              <w:rPr>
                <w:rStyle w:val="6"/>
                <w:rFonts w:eastAsia="宋体"/>
                <w:lang w:bidi="ar"/>
              </w:rPr>
              <w:t>P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8FD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6BF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DF7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0.0350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05FE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D67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0.25</w:t>
            </w:r>
          </w:p>
        </w:tc>
      </w:tr>
      <w:tr w14:paraId="50D34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877AB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74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1D1937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2-Hydroxystearic acid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EABC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rStyle w:val="5"/>
                <w:rFonts w:eastAsia="宋体"/>
                <w:lang w:bidi="ar"/>
              </w:rPr>
              <w:t>18</w:t>
            </w:r>
            <w:r>
              <w:rPr>
                <w:rStyle w:val="6"/>
                <w:rFonts w:eastAsia="宋体"/>
                <w:lang w:bidi="ar"/>
              </w:rPr>
              <w:t>H</w:t>
            </w:r>
            <w:r>
              <w:rPr>
                <w:rStyle w:val="5"/>
                <w:rFonts w:eastAsia="宋体"/>
                <w:lang w:bidi="ar"/>
              </w:rPr>
              <w:t>36</w:t>
            </w:r>
            <w:r>
              <w:rPr>
                <w:rStyle w:val="6"/>
                <w:rFonts w:eastAsia="宋体"/>
                <w:lang w:bidi="ar"/>
              </w:rPr>
              <w:t>O</w:t>
            </w:r>
            <w:r>
              <w:rPr>
                <w:rStyle w:val="5"/>
                <w:rFonts w:eastAsia="宋体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5C6AB7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0.94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774E0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10.77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F251F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0.0024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C725E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2.02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EC08E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1.73</w:t>
            </w:r>
          </w:p>
        </w:tc>
      </w:tr>
    </w:tbl>
    <w:p w14:paraId="6295A2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60C83"/>
    <w:rsid w:val="1562277D"/>
    <w:rsid w:val="1D4E628F"/>
    <w:rsid w:val="2764384F"/>
    <w:rsid w:val="317A423C"/>
    <w:rsid w:val="66424D41"/>
    <w:rsid w:val="6BA51E03"/>
    <w:rsid w:val="70B2556A"/>
    <w:rsid w:val="744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pPr>
      <w:spacing w:line="360" w:lineRule="auto"/>
      <w:jc w:val="center"/>
    </w:pPr>
    <w:rPr>
      <w:rFonts w:ascii="Times New Roman" w:hAnsi="Times New Roman" w:eastAsia="宋体"/>
      <w:iCs/>
      <w:color w:val="44546A" w:themeColor="text2"/>
      <w:sz w:val="24"/>
      <w:szCs w:val="18"/>
      <w14:textFill>
        <w14:solidFill>
          <w14:schemeClr w14:val="tx2"/>
        </w14:solidFill>
      </w14:textFill>
    </w:r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3114</Characters>
  <Lines>0</Lines>
  <Paragraphs>0</Paragraphs>
  <TotalTime>2</TotalTime>
  <ScaleCrop>false</ScaleCrop>
  <LinksUpToDate>false</LinksUpToDate>
  <CharactersWithSpaces>3163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2026-03-04T11:54:00Z</dcterms:created>
  <dc:creator>14198</dc:creator>
  <cp:lastModifiedBy>doctor.杨</cp:lastModifiedBy>
  <dcterms:modified xsi:type="dcterms:W3CDTF">2026-04-10T12:19:44Z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eyJoZGlkIjoiODNiYWFmOTAzZjNiODNmZjBiM2UyNzU2OWQ3NTA4ZWYiLCJ1c2VySWQiOiIzOTY5NzQ0OTYifQ==</vt:lpwstr>
  </property>
  <property fmtid="{D5CDD505-2E9C-101B-9397-08002B2CF9AE}" pid="4" name="ICV">
    <vt:lpwstr>B0C4211F89654FB6800607632FF075E4_12</vt:lpwstr>
  </property>
</Properties>
</file>