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ADB1A" w14:textId="77777777" w:rsidR="00350E8F" w:rsidRPr="00350E8F" w:rsidRDefault="00350E8F" w:rsidP="00350E8F">
      <w:pPr>
        <w:pStyle w:val="Caption"/>
        <w:keepNext/>
        <w:rPr>
          <w:rFonts w:ascii="Calibri" w:hAnsi="Calibri" w:cs="Calibri"/>
        </w:rPr>
      </w:pPr>
      <w:r w:rsidRPr="00350E8F">
        <w:rPr>
          <w:rFonts w:ascii="Calibri" w:hAnsi="Calibri" w:cs="Calibri"/>
        </w:rPr>
        <w:t>Additional file 4 Median perceived scores for overall workload, and sub-dimensions of NASA-TLX according to musculoskeletal pain characteristics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20"/>
        <w:gridCol w:w="542"/>
        <w:gridCol w:w="712"/>
        <w:gridCol w:w="821"/>
        <w:gridCol w:w="236"/>
        <w:gridCol w:w="712"/>
        <w:gridCol w:w="851"/>
        <w:gridCol w:w="236"/>
        <w:gridCol w:w="712"/>
        <w:gridCol w:w="851"/>
        <w:gridCol w:w="236"/>
        <w:gridCol w:w="712"/>
        <w:gridCol w:w="812"/>
        <w:gridCol w:w="236"/>
        <w:gridCol w:w="712"/>
        <w:gridCol w:w="812"/>
        <w:gridCol w:w="236"/>
        <w:gridCol w:w="712"/>
        <w:gridCol w:w="821"/>
        <w:gridCol w:w="236"/>
        <w:gridCol w:w="1022"/>
        <w:gridCol w:w="391"/>
        <w:gridCol w:w="405"/>
      </w:tblGrid>
      <w:tr w:rsidR="00350E8F" w:rsidRPr="00350E8F" w14:paraId="59C4600A" w14:textId="77777777" w:rsidTr="008243C9">
        <w:trPr>
          <w:gridAfter w:val="1"/>
          <w:wAfter w:w="405" w:type="dxa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E43E67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623AB39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1991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0109386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50E8F" w:rsidRPr="00350E8F" w14:paraId="6CA0D0D9" w14:textId="77777777" w:rsidTr="008243C9"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53D11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24ADE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FA8D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Overall work demand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6D35F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C3A3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 Mental Demand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248F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86F92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Physical demand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117F4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C710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Temporal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9EAA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CB9D8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Effort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65FE0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CE69A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Perform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7C47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90E2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Frustration</w:t>
            </w:r>
          </w:p>
        </w:tc>
      </w:tr>
      <w:tr w:rsidR="00350E8F" w:rsidRPr="00350E8F" w14:paraId="284752D2" w14:textId="77777777" w:rsidTr="008243C9"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78F723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Pain variables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DDF8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5ABA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Med. </w:t>
            </w:r>
          </w:p>
          <w:p w14:paraId="3F768BD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EB79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Median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diff.</w:t>
            </w:r>
          </w:p>
          <w:p w14:paraId="18357CC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0101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5441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Med.</w:t>
            </w:r>
          </w:p>
          <w:p w14:paraId="05C270D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EAD7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diff.</w:t>
            </w:r>
          </w:p>
          <w:p w14:paraId="24014FC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5F2D5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B091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Med. </w:t>
            </w:r>
          </w:p>
          <w:p w14:paraId="0E79ABA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BBD54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dif.</w:t>
            </w:r>
          </w:p>
          <w:p w14:paraId="7CF1DEE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23E1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47B9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Med.</w:t>
            </w:r>
          </w:p>
          <w:p w14:paraId="4FD5AF5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456A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diff.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6DFBE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6654B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Med.</w:t>
            </w:r>
          </w:p>
          <w:p w14:paraId="76CDC5D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2C2B5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diff.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6C86844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DD7C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Med.</w:t>
            </w:r>
          </w:p>
          <w:p w14:paraId="7F9B156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90E7D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diff.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(95% CI)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BBBD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2D82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Med.</w:t>
            </w:r>
          </w:p>
          <w:p w14:paraId="282AA22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(IQR)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BF65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Median diff.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(95% CI)</w:t>
            </w:r>
          </w:p>
        </w:tc>
      </w:tr>
      <w:tr w:rsidR="00350E8F" w:rsidRPr="00350E8F" w14:paraId="2FC0407E" w14:textId="77777777" w:rsidTr="008243C9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411C3D" w14:textId="77777777" w:rsidR="00350E8F" w:rsidRPr="00350E8F" w:rsidRDefault="00350E8F" w:rsidP="008243C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50E8F">
              <w:rPr>
                <w:rFonts w:ascii="Calibri" w:hAnsi="Calibri" w:cs="Calibri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53F7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1413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09E9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55.5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(45.2–64.9)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0989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B9AB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C77D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72.6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(56.3–82.8)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D4C0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A0D3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9058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38.9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(13.7–65.3)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9658D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DA5A6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CA699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68.4 (50.5 – 81.8)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1E00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D723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4A9B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70.0 (54.5 – 82.1)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F884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AF6F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2056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30.0 (15.2 – 82.1)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7056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3651D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EDE19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51.1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(26.8 – 69.5)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46B2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N/A</w:t>
            </w:r>
          </w:p>
        </w:tc>
      </w:tr>
      <w:tr w:rsidR="00350E8F" w:rsidRPr="00350E8F" w14:paraId="3801A2FA" w14:textId="77777777" w:rsidTr="008243C9"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6DC84" w14:textId="77777777" w:rsidR="00350E8F" w:rsidRPr="00350E8F" w:rsidRDefault="00350E8F" w:rsidP="008243C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50E8F">
              <w:rPr>
                <w:rFonts w:ascii="Calibri" w:hAnsi="Calibri" w:cs="Calibri"/>
                <w:b/>
                <w:bCs/>
                <w:sz w:val="18"/>
                <w:szCs w:val="18"/>
              </w:rPr>
              <w:t>MSP</w:t>
            </w:r>
          </w:p>
          <w:p w14:paraId="53F69D60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b/>
                <w:bCs/>
                <w:sz w:val="18"/>
                <w:szCs w:val="18"/>
              </w:rPr>
              <w:t>last week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05B9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C6A96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D2CA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60B6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F81D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5342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3F942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23E5B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30DB9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4696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D37F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8CF8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D5A5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054B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F9DE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A103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3E0C7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71FBD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643B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F8AB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91E7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50E8F" w:rsidRPr="00350E8F" w14:paraId="2EEF23E9" w14:textId="77777777" w:rsidTr="008243C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D62710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 No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7FA56D4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316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85DF5D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51.8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(42.8–61.6)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17AC0F3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ED19FD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AED6DD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71.3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(53.5–81.1)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9BCB8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60DC3F5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C765D5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30.3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(12.4–58.8)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E6EA8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CC031D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4457F3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64.7 (47.7 – 78.9)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92E46F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F65070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1CAC80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67.9 (51.6 – 80.0)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1B69328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DC51BE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DCCF84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27.6 (14.9 – 61.6)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B5CFFC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79CD3C3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518D3D9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48.4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(19.6 – 67.4)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18C4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</w:tr>
      <w:tr w:rsidR="00350E8F" w:rsidRPr="00350E8F" w14:paraId="64E471E9" w14:textId="77777777" w:rsidTr="008243C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416A40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Short-term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1395F37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411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AA9EA6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56.6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(44.4–64.7)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6391766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2.3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(-0.3 to 4.9)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E77843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A17FA1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70.5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(53.2–80.8)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4E1079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-0.4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(-3.4 to 2.6)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77EDD6A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A5146A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42.1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(14.1–66.3)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1010C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8.1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(-1.0 to 17.4)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2600D8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9F434E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67.4 (49.9 – 81.6)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389E96F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2.55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(-2.0 to 7.0)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711CCF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0F197D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68.9 (53.7 – 81.1)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0F5A169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1.7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 xml:space="preserve">(-1.9 to 5.3) 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E20E39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EC7D7B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27.4 (14.7 – 60.5)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3AA983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-0.9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(-8.8 to 6.9)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729E339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3A2D4DD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51.6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(26.8 – 69.5)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111C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2.9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(-1.9 to 7.6)</w:t>
            </w:r>
          </w:p>
        </w:tc>
      </w:tr>
      <w:tr w:rsidR="00350E8F" w:rsidRPr="00350E8F" w14:paraId="5D83CF89" w14:textId="77777777" w:rsidTr="008243C9"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2D77B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Long-lasting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41495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574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A8AA7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58.1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(48.2–66.2)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A1433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5.78 (3.4 to 8.2)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D867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3BE8C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74.2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(60.0–84.2)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E15E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2.75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(-0.1 to 5.6)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C0AC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63A6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42.6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(14.1–68.4)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C420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10.3 (1.5 to 19.0)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E365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66ECF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71.3 (52.6 – 83.2)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C847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5.9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(1.7 to 10.2)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9365F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B4AD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71.6 (56.8 – 83.2)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2BD9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3.78 (0.4 to 7.2)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15A7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99CF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32.2 (15.8 – 63.2)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7A00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4.3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(-3.1 to 11.6)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3D0F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5519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52.6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(30.5 – 73.2)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7625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3.6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(-0.9 to 8.0)</w:t>
            </w:r>
          </w:p>
        </w:tc>
      </w:tr>
      <w:tr w:rsidR="00350E8F" w:rsidRPr="00350E8F" w14:paraId="367273D3" w14:textId="77777777" w:rsidTr="008243C9">
        <w:trPr>
          <w:trHeight w:val="233"/>
        </w:trPr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D9C67" w14:textId="77777777" w:rsidR="00350E8F" w:rsidRPr="00350E8F" w:rsidRDefault="00350E8F" w:rsidP="008243C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50E8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Pain intensity 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5E8E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46BF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F97B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CE46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447B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8F5B8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B7C23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2358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B964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F17B9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FEAA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9365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25D01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CD63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2462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B42E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1885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08E3F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F9EC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B1CE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31616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50E8F" w:rsidRPr="00350E8F" w14:paraId="672503E1" w14:textId="77777777" w:rsidTr="008243C9">
        <w:tc>
          <w:tcPr>
            <w:tcW w:w="102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FD24376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Continuous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(NRS 0-10)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072EF9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983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45E590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56.6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(46.0–65.5)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28983C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(0.6 to 2.0)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0926D3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C73FE9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72.6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(56.8–83.2)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8F9CDA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0.1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(-0.7 to 1.0)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25261D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D816D5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42.6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(14.2–66.8)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94BBD4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(2.7 to 7.9)</w:t>
            </w:r>
          </w:p>
          <w:p w14:paraId="19AA1D0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E273D4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267849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69.5 (51.1 82.8)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855A77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(0.1 to 2.6)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9062C3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CDB055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70.5 (54.7 – 82.1)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96969E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(0.2 to        2.3)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C1151D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F7E379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30.5 (15.3 – 62.6)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8269D00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-0.6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(-2.9 to 1.8)</w:t>
            </w:r>
          </w:p>
        </w:tc>
        <w:tc>
          <w:tcPr>
            <w:tcW w:w="22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C61F55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50E23D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52.5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(30.0 – 71.6)</w:t>
            </w:r>
          </w:p>
        </w:tc>
        <w:tc>
          <w:tcPr>
            <w:tcW w:w="796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A818DA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1.3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(0.1 to 2.6)</w:t>
            </w:r>
          </w:p>
        </w:tc>
      </w:tr>
      <w:tr w:rsidR="00350E8F" w:rsidRPr="00350E8F" w14:paraId="75559F44" w14:textId="77777777" w:rsidTr="008243C9">
        <w:tc>
          <w:tcPr>
            <w:tcW w:w="102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12CD5F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No pain (NRS 0)</w:t>
            </w:r>
          </w:p>
        </w:tc>
        <w:tc>
          <w:tcPr>
            <w:tcW w:w="54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65D67E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69456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51.2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(42.1–62.1)</w:t>
            </w:r>
          </w:p>
        </w:tc>
        <w:tc>
          <w:tcPr>
            <w:tcW w:w="8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97FA0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608DC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2BE90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71.6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(60.6–78.9)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97944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E2110E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918FC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44.7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(7.9–58.9)</w:t>
            </w:r>
          </w:p>
        </w:tc>
        <w:tc>
          <w:tcPr>
            <w:tcW w:w="85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46CCA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25A49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629109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65.8 (38.1 – 78.2)</w:t>
            </w:r>
          </w:p>
        </w:tc>
        <w:tc>
          <w:tcPr>
            <w:tcW w:w="8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6E973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AB3C4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D34EEF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65.8 (49.7 – 75.3)</w:t>
            </w:r>
          </w:p>
        </w:tc>
        <w:tc>
          <w:tcPr>
            <w:tcW w:w="8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C1A01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27DBD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298B2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35.8 (13.7 – 55.6)</w:t>
            </w:r>
          </w:p>
        </w:tc>
        <w:tc>
          <w:tcPr>
            <w:tcW w:w="8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CBBB3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  <w:tc>
          <w:tcPr>
            <w:tcW w:w="223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DA36B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71455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49.5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(30.3 – 63.2)</w:t>
            </w:r>
          </w:p>
        </w:tc>
        <w:tc>
          <w:tcPr>
            <w:tcW w:w="79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7D41E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Ref</w:t>
            </w:r>
          </w:p>
        </w:tc>
      </w:tr>
      <w:tr w:rsidR="00350E8F" w:rsidRPr="00350E8F" w14:paraId="194C7FA5" w14:textId="77777777" w:rsidTr="008243C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CBF2EE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Mild Pain (NRS 1-3)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5B337EC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741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193B54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56.4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(46.1–65.3)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7A9DE02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(-0.5 to 11.0)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5ACE19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457BC0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72.7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(56.8–83.3)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D4D4F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3.6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(-2.7 to 9.9)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3FA2C8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F8BA82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40.0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(13.7–66.3)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BF1AA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12.3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(-8.9 to 33.5)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D6EC99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E37A96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69.5 (51.1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>– 82.3)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686A933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3.4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(-6.8 to 13.7)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B9E3A7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03685E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70.0 (56.1 </w:t>
            </w: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>– 81.8)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26BBED7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>3.7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(-4.4 to 11.8)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2920CC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801159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31.3 (16.2 </w:t>
            </w: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>– 62.6)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CA73AB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lastRenderedPageBreak/>
              <w:t>-3.8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(-22.0 to 14.4)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6857DE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6A3B58C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51.6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(30.0 – 70.7)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90EE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2.4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(-7.9 to 12.8)</w:t>
            </w:r>
          </w:p>
        </w:tc>
      </w:tr>
      <w:tr w:rsidR="00350E8F" w:rsidRPr="00350E8F" w14:paraId="707BB3B9" w14:textId="77777777" w:rsidTr="008243C9"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C98F5F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Moderate pain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(NRS 4-6)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</w:tcPr>
          <w:p w14:paraId="1D8E035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193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6C239DB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58.6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(47.1–66.6)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2D663F4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7.5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(1.4 to 13.7)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4696AA3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D0CB987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72.2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(57.1–83.2)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3636B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(-5.1 to 8.4)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6DD55E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434854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50.3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(17.4–71.6)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EB091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25.0 (2.3 to 47.6)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CC92FB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D396B2F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70.7 (54.2 – 84.7)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ED1B7C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-4.6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(-6.3 to 15.5)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E840EA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1B321F51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73.7 (54.7 – 85.3)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6CE81E5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(-2.4 to 14.9)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1FE01CF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3C3D5D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28.3 (13.6 – 63.2)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14:paraId="3AF090F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-7.3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(-26.7 to 12.1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9F571F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14:paraId="18214F8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55.6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(30.5 – 75.8)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F5604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6.2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(-4.8 to 17.2)</w:t>
            </w:r>
          </w:p>
        </w:tc>
      </w:tr>
      <w:tr w:rsidR="00350E8F" w:rsidRPr="00350E8F" w14:paraId="7C544F11" w14:textId="77777777" w:rsidTr="008243C9"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AACED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Severe pain (NRS 7-10)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B8EF8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9789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60.5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(51.0–68.5)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4FAD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9.4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(-1.5 to 20.4)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737C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2F5DB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71.1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(33.7–81.6)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FE870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1.05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(-10.9 to 13.1)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E3743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EACF84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53.1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(21.1–83.7)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7F469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30.2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(-10.0 to 70.4)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84AE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EECF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76.8 (51.6 – 87.4)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69B0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10.9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(-8.5 to 30.3)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60B6D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10AC5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80.0 (51.1 – 90.5)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F70DEC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11.8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(-3.5 to 27.3)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DCED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58346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11.6 (8.9 – 52.1)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9D47E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-20.7 </w:t>
            </w:r>
          </w:p>
          <w:p w14:paraId="4F79CB3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(-55.2 to 13.8)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647AA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A80532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 xml:space="preserve">57.9 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(40.0 – 70.0)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C3118" w14:textId="77777777" w:rsidR="00350E8F" w:rsidRPr="00350E8F" w:rsidRDefault="00350E8F" w:rsidP="008243C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9.4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  <w:t>(-10.2 to 29.1)</w:t>
            </w:r>
          </w:p>
        </w:tc>
      </w:tr>
      <w:tr w:rsidR="00350E8F" w:rsidRPr="00350E8F" w14:paraId="0887A699" w14:textId="77777777" w:rsidTr="008243C9">
        <w:tc>
          <w:tcPr>
            <w:tcW w:w="13958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6A27DA" w14:textId="77777777" w:rsidR="00350E8F" w:rsidRPr="00350E8F" w:rsidRDefault="00350E8F" w:rsidP="008243C9">
            <w:pPr>
              <w:rPr>
                <w:rFonts w:ascii="Calibri" w:hAnsi="Calibri" w:cs="Calibri"/>
                <w:sz w:val="18"/>
                <w:szCs w:val="18"/>
              </w:rPr>
            </w:pPr>
            <w:r w:rsidRPr="00350E8F">
              <w:rPr>
                <w:rFonts w:ascii="Calibri" w:hAnsi="Calibri" w:cs="Calibri"/>
                <w:sz w:val="18"/>
                <w:szCs w:val="18"/>
              </w:rPr>
              <w:t>Abbreviations: IQR = interquartile range; CI = confidence interval; NRS = Numeric Rating Scale, 0-10</w:t>
            </w:r>
            <w:r w:rsidRPr="00350E8F">
              <w:rPr>
                <w:rFonts w:ascii="Calibri" w:hAnsi="Calibri" w:cs="Calibri"/>
                <w:sz w:val="18"/>
                <w:szCs w:val="18"/>
              </w:rPr>
              <w:br/>
            </w:r>
            <w:r w:rsidRPr="00350E8F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a </w:t>
            </w:r>
            <w:r w:rsidRPr="00350E8F">
              <w:rPr>
                <w:rFonts w:ascii="Calibri" w:hAnsi="Calibri" w:cs="Calibri"/>
                <w:sz w:val="18"/>
                <w:szCs w:val="18"/>
              </w:rPr>
              <w:t>Quantile regression analysis for median difference. Adjusted for age (continuous) and sex (male, female)</w:t>
            </w:r>
          </w:p>
        </w:tc>
      </w:tr>
    </w:tbl>
    <w:p w14:paraId="570EEB3C" w14:textId="77777777" w:rsidR="00350E8F" w:rsidRPr="00350E8F" w:rsidRDefault="00350E8F" w:rsidP="00350E8F">
      <w:pPr>
        <w:rPr>
          <w:rFonts w:ascii="Calibri" w:hAnsi="Calibri" w:cs="Calibri"/>
          <w:sz w:val="18"/>
          <w:szCs w:val="18"/>
        </w:rPr>
      </w:pPr>
    </w:p>
    <w:p w14:paraId="3B5DAFFA" w14:textId="77777777" w:rsidR="00A301FC" w:rsidRPr="00350E8F" w:rsidRDefault="00A301FC">
      <w:pPr>
        <w:rPr>
          <w:rFonts w:ascii="Calibri" w:hAnsi="Calibri" w:cs="Calibri"/>
        </w:rPr>
      </w:pPr>
    </w:p>
    <w:sectPr w:rsidR="00A301FC" w:rsidRPr="00350E8F" w:rsidSect="00350E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8F"/>
    <w:rsid w:val="002419CB"/>
    <w:rsid w:val="00350E8F"/>
    <w:rsid w:val="00705346"/>
    <w:rsid w:val="00A301FC"/>
    <w:rsid w:val="00B242B5"/>
    <w:rsid w:val="00B61269"/>
    <w:rsid w:val="00C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CC7AD"/>
  <w15:chartTrackingRefBased/>
  <w15:docId w15:val="{388AE317-D613-4781-998F-7340465C1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E8F"/>
    <w:rPr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0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E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0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50E8F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D2BECA50A494DA9EA767D06D848FE" ma:contentTypeVersion="13" ma:contentTypeDescription="Create a new document." ma:contentTypeScope="" ma:versionID="78b08ce60a41db3dc1cdb221ea7e7fdb">
  <xsd:schema xmlns:xsd="http://www.w3.org/2001/XMLSchema" xmlns:xs="http://www.w3.org/2001/XMLSchema" xmlns:p="http://schemas.microsoft.com/office/2006/metadata/properties" xmlns:ns2="aa8f4f6a-6736-4342-88d8-e6f2e0484753" xmlns:ns3="9b0e1ed3-153d-4aea-a473-5eb4b5c623b3" targetNamespace="http://schemas.microsoft.com/office/2006/metadata/properties" ma:root="true" ma:fieldsID="2808ed915ab1907defdaede5ab3a888c" ns2:_="" ns3:_="">
    <xsd:import namespace="aa8f4f6a-6736-4342-88d8-e6f2e0484753"/>
    <xsd:import namespace="9b0e1ed3-153d-4aea-a473-5eb4b5c623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f4f6a-6736-4342-88d8-e6f2e0484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e1ed3-153d-4aea-a473-5eb4b5c623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eabc3b5-b2b5-4278-830e-04c8ad30db45}" ma:internalName="TaxCatchAll" ma:showField="CatchAllData" ma:web="9b0e1ed3-153d-4aea-a473-5eb4b5c623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8f4f6a-6736-4342-88d8-e6f2e0484753">
      <Terms xmlns="http://schemas.microsoft.com/office/infopath/2007/PartnerControls"/>
    </lcf76f155ced4ddcb4097134ff3c332f>
    <TaxCatchAll xmlns="9b0e1ed3-153d-4aea-a473-5eb4b5c623b3" xsi:nil="true"/>
  </documentManagement>
</p:properties>
</file>

<file path=customXml/itemProps1.xml><?xml version="1.0" encoding="utf-8"?>
<ds:datastoreItem xmlns:ds="http://schemas.openxmlformats.org/officeDocument/2006/customXml" ds:itemID="{CDCBDBA2-F613-469D-91BE-8523CBD2D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8f4f6a-6736-4342-88d8-e6f2e0484753"/>
    <ds:schemaRef ds:uri="9b0e1ed3-153d-4aea-a473-5eb4b5c623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8E317-3DA2-4CFB-8D50-C9AB90A862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07619-E301-4968-84E3-6EF04E918DB1}">
  <ds:schemaRefs>
    <ds:schemaRef ds:uri="http://schemas.openxmlformats.org/package/2006/metadata/core-properties"/>
    <ds:schemaRef ds:uri="aa8f4f6a-6736-4342-88d8-e6f2e0484753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9b0e1ed3-153d-4aea-a473-5eb4b5c623b3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Roar Munkeby Fenne</dc:creator>
  <cp:keywords/>
  <dc:description/>
  <cp:lastModifiedBy>Roar Munkeby Fenne</cp:lastModifiedBy>
  <cp:revision>1</cp:revision>
  <dcterms:created xsi:type="dcterms:W3CDTF">2025-11-18T10:22:00Z</dcterms:created>
  <dcterms:modified xsi:type="dcterms:W3CDTF">2025-11-18T10:23:00Z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0x010100B6ED2BECA50A494DA9EA767D06D848FE</vt:lpwstr>
  </property>
  <property fmtid="{D5CDD505-2E9C-101B-9397-08002B2CF9AE}" pid="3" name="MediaServiceImageTags">
    <vt:lpwstr/>
  </property>
</Properties>
</file>