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PlainTable2"/>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5168"/>
      </w:tblGrid>
      <w:tr w:rsidR="0090706E" w:rsidRPr="00396164" w14:paraId="7385B4B5" w14:textId="77777777" w:rsidTr="00340F7A">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5168" w:type="dxa"/>
            <w:shd w:val="clear" w:color="auto" w:fill="auto"/>
          </w:tcPr>
          <w:p w14:paraId="2EAE65D7" w14:textId="3AB56402" w:rsidR="0090706E" w:rsidRPr="00E604E8" w:rsidRDefault="00396164" w:rsidP="19B77960">
            <w:pPr>
              <w:rPr>
                <w:rFonts w:ascii="Times New Roman" w:eastAsia="Calibri" w:hAnsi="Times New Roman" w:cs="Times New Roman"/>
                <w:b w:val="0"/>
                <w:color w:val="000000" w:themeColor="text1"/>
                <w:spacing w:val="-8"/>
                <w:sz w:val="20"/>
                <w:szCs w:val="20"/>
                <w:lang w:val="en-GB"/>
              </w:rPr>
            </w:pPr>
            <w:r>
              <w:rPr>
                <w:rFonts w:ascii="Times New Roman" w:eastAsia="Calibri" w:hAnsi="Times New Roman" w:cs="Times New Roman"/>
                <w:color w:val="000000" w:themeColor="text1"/>
                <w:sz w:val="20"/>
                <w:szCs w:val="20"/>
                <w:lang w:val="en-GB"/>
              </w:rPr>
              <w:t>Additional file</w:t>
            </w:r>
            <w:r w:rsidR="00140BFE" w:rsidRPr="00E604E8">
              <w:rPr>
                <w:rFonts w:ascii="Times New Roman" w:eastAsia="Calibri" w:hAnsi="Times New Roman" w:cs="Times New Roman"/>
                <w:color w:val="000000" w:themeColor="text1"/>
                <w:sz w:val="20"/>
                <w:szCs w:val="20"/>
                <w:lang w:val="en-GB"/>
              </w:rPr>
              <w:t xml:space="preserve"> 2. Data extraction of included studies on pain and fatigue in Ollier</w:t>
            </w:r>
            <w:r w:rsidR="00DE2CDF">
              <w:rPr>
                <w:rFonts w:ascii="Times New Roman" w:eastAsia="Calibri" w:hAnsi="Times New Roman" w:cs="Times New Roman"/>
                <w:color w:val="000000" w:themeColor="text1"/>
                <w:sz w:val="20"/>
                <w:szCs w:val="20"/>
                <w:lang w:val="en-GB"/>
              </w:rPr>
              <w:t xml:space="preserve"> </w:t>
            </w:r>
            <w:r w:rsidR="00140BFE" w:rsidRPr="00E604E8">
              <w:rPr>
                <w:rFonts w:ascii="Times New Roman" w:eastAsia="Calibri" w:hAnsi="Times New Roman" w:cs="Times New Roman"/>
                <w:color w:val="000000" w:themeColor="text1"/>
                <w:sz w:val="20"/>
                <w:szCs w:val="20"/>
                <w:lang w:val="en-GB"/>
              </w:rPr>
              <w:t xml:space="preserve">disease </w:t>
            </w:r>
            <w:r w:rsidR="00DE2CDF">
              <w:rPr>
                <w:rFonts w:ascii="Times New Roman" w:eastAsia="Calibri" w:hAnsi="Times New Roman" w:cs="Times New Roman"/>
                <w:color w:val="000000" w:themeColor="text1"/>
                <w:sz w:val="20"/>
                <w:szCs w:val="20"/>
                <w:lang w:val="en-GB"/>
              </w:rPr>
              <w:t xml:space="preserve">(OD) </w:t>
            </w:r>
            <w:r w:rsidR="00140BFE" w:rsidRPr="00E604E8">
              <w:rPr>
                <w:rFonts w:ascii="Times New Roman" w:eastAsia="Calibri" w:hAnsi="Times New Roman" w:cs="Times New Roman"/>
                <w:color w:val="000000" w:themeColor="text1"/>
                <w:sz w:val="20"/>
                <w:szCs w:val="20"/>
                <w:lang w:val="en-GB"/>
              </w:rPr>
              <w:t>and multiple osteochondromas</w:t>
            </w:r>
            <w:r w:rsidR="00DE2CDF">
              <w:rPr>
                <w:rFonts w:ascii="Times New Roman" w:eastAsia="Calibri" w:hAnsi="Times New Roman" w:cs="Times New Roman"/>
                <w:color w:val="000000" w:themeColor="text1"/>
                <w:sz w:val="20"/>
                <w:szCs w:val="20"/>
                <w:lang w:val="en-GB"/>
              </w:rPr>
              <w:t xml:space="preserve"> (MO)</w:t>
            </w:r>
          </w:p>
        </w:tc>
      </w:tr>
    </w:tbl>
    <w:p w14:paraId="13E83E32" w14:textId="77777777" w:rsidR="00287BA1" w:rsidRPr="00715F1B" w:rsidRDefault="00287BA1">
      <w:pPr>
        <w:rPr>
          <w:lang w:val="en-US"/>
        </w:rPr>
      </w:pPr>
    </w:p>
    <w:tbl>
      <w:tblPr>
        <w:tblStyle w:val="PlainTable2"/>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419"/>
        <w:gridCol w:w="1417"/>
        <w:gridCol w:w="992"/>
        <w:gridCol w:w="1113"/>
        <w:gridCol w:w="1581"/>
        <w:gridCol w:w="1559"/>
        <w:gridCol w:w="1417"/>
        <w:gridCol w:w="1843"/>
        <w:gridCol w:w="1701"/>
        <w:gridCol w:w="2126"/>
      </w:tblGrid>
      <w:tr w:rsidR="0017107A" w:rsidRPr="00396164" w14:paraId="3F3D3A44" w14:textId="77777777" w:rsidTr="00287BA1">
        <w:trPr>
          <w:cnfStyle w:val="100000000000" w:firstRow="1" w:lastRow="0" w:firstColumn="0" w:lastColumn="0" w:oddVBand="0" w:evenVBand="0" w:oddHBand="0" w:evenHBand="0" w:firstRowFirstColumn="0" w:firstRowLastColumn="0" w:lastRowFirstColumn="0" w:lastRowLastColumn="0"/>
          <w:trHeight w:val="1206"/>
          <w:tblHeader/>
        </w:trPr>
        <w:tc>
          <w:tcPr>
            <w:cnfStyle w:val="001000000000" w:firstRow="0" w:lastRow="0" w:firstColumn="1" w:lastColumn="0" w:oddVBand="0" w:evenVBand="0" w:oddHBand="0" w:evenHBand="0" w:firstRowFirstColumn="0" w:firstRowLastColumn="0" w:lastRowFirstColumn="0" w:lastRowLastColumn="0"/>
            <w:tcW w:w="1419" w:type="dxa"/>
            <w:shd w:val="clear" w:color="auto" w:fill="D0CECE" w:themeFill="background2" w:themeFillShade="E6"/>
          </w:tcPr>
          <w:p w14:paraId="004F3B0F" w14:textId="416EA898" w:rsidR="0017107A" w:rsidRPr="005C41F4" w:rsidRDefault="0017107A" w:rsidP="19B77960">
            <w:pPr>
              <w:rPr>
                <w:rFonts w:ascii="Times New Roman" w:hAnsi="Times New Roman" w:cs="Times New Roman"/>
                <w:spacing w:val="-8"/>
                <w:sz w:val="16"/>
                <w:szCs w:val="16"/>
                <w:lang w:val="en-GB"/>
              </w:rPr>
            </w:pPr>
            <w:bookmarkStart w:id="0" w:name="_Hlk180152524"/>
            <w:r w:rsidRPr="005C41F4">
              <w:rPr>
                <w:rFonts w:ascii="Times New Roman" w:eastAsia="Calibri" w:hAnsi="Times New Roman" w:cs="Times New Roman"/>
                <w:color w:val="000000" w:themeColor="text1"/>
                <w:spacing w:val="-8"/>
                <w:sz w:val="16"/>
                <w:szCs w:val="16"/>
                <w:lang w:val="en-GB"/>
              </w:rPr>
              <w:t xml:space="preserve">Study information: </w:t>
            </w:r>
            <w:r>
              <w:rPr>
                <w:rFonts w:ascii="Times New Roman" w:eastAsia="Calibri" w:hAnsi="Times New Roman" w:cs="Times New Roman"/>
                <w:color w:val="000000" w:themeColor="text1"/>
                <w:spacing w:val="-8"/>
                <w:sz w:val="16"/>
                <w:szCs w:val="16"/>
                <w:lang w:val="en-GB"/>
              </w:rPr>
              <w:t>T</w:t>
            </w:r>
            <w:r w:rsidRPr="005C41F4">
              <w:rPr>
                <w:rFonts w:ascii="Times New Roman" w:eastAsia="Calibri" w:hAnsi="Times New Roman" w:cs="Times New Roman"/>
                <w:color w:val="000000" w:themeColor="text1"/>
                <w:spacing w:val="-8"/>
                <w:sz w:val="16"/>
                <w:szCs w:val="16"/>
                <w:lang w:val="en-GB"/>
              </w:rPr>
              <w:t>itle</w:t>
            </w:r>
            <w:r>
              <w:rPr>
                <w:rFonts w:ascii="Times New Roman" w:eastAsia="Calibri" w:hAnsi="Times New Roman" w:cs="Times New Roman"/>
                <w:color w:val="000000" w:themeColor="text1"/>
                <w:spacing w:val="-8"/>
                <w:sz w:val="16"/>
                <w:szCs w:val="16"/>
                <w:lang w:val="en-GB"/>
              </w:rPr>
              <w:t>, l</w:t>
            </w:r>
            <w:r w:rsidRPr="005C41F4">
              <w:rPr>
                <w:rFonts w:ascii="Times New Roman" w:eastAsia="Calibri" w:hAnsi="Times New Roman" w:cs="Times New Roman"/>
                <w:color w:val="000000" w:themeColor="text1"/>
                <w:spacing w:val="-8"/>
                <w:sz w:val="16"/>
                <w:szCs w:val="16"/>
                <w:lang w:val="en-GB"/>
              </w:rPr>
              <w:t>ead author</w:t>
            </w:r>
            <w:r>
              <w:rPr>
                <w:rFonts w:ascii="Times New Roman" w:eastAsia="Calibri" w:hAnsi="Times New Roman" w:cs="Times New Roman"/>
                <w:color w:val="000000" w:themeColor="text1"/>
                <w:spacing w:val="-8"/>
                <w:sz w:val="16"/>
                <w:szCs w:val="16"/>
                <w:lang w:val="en-GB"/>
              </w:rPr>
              <w:t>,</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publications year </w:t>
            </w:r>
          </w:p>
        </w:tc>
        <w:tc>
          <w:tcPr>
            <w:tcW w:w="1417" w:type="dxa"/>
            <w:shd w:val="clear" w:color="auto" w:fill="D0CECE" w:themeFill="background2" w:themeFillShade="E6"/>
          </w:tcPr>
          <w:p w14:paraId="2B129326" w14:textId="77777777" w:rsidR="0017107A"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Study design</w:t>
            </w:r>
          </w:p>
          <w:p w14:paraId="63DA758E" w14:textId="77777777" w:rsidR="0017107A"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pacing w:val="-8"/>
                <w:sz w:val="16"/>
                <w:szCs w:val="16"/>
                <w:lang w:val="en-GB"/>
              </w:rPr>
            </w:pPr>
          </w:p>
          <w:p w14:paraId="5A8F69D9" w14:textId="50E7E6CD"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p>
        </w:tc>
        <w:tc>
          <w:tcPr>
            <w:tcW w:w="992" w:type="dxa"/>
            <w:shd w:val="clear" w:color="auto" w:fill="D0CECE" w:themeFill="background2" w:themeFillShade="E6"/>
          </w:tcPr>
          <w:p w14:paraId="5B6DCD3B" w14:textId="7CBE4F52"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Study duration</w:t>
            </w:r>
          </w:p>
        </w:tc>
        <w:tc>
          <w:tcPr>
            <w:tcW w:w="1113" w:type="dxa"/>
            <w:shd w:val="clear" w:color="auto" w:fill="D0CECE" w:themeFill="background2" w:themeFillShade="E6"/>
          </w:tcPr>
          <w:p w14:paraId="593944D5" w14:textId="46302888"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Patient characteristics (age, gender), number</w:t>
            </w:r>
          </w:p>
        </w:tc>
        <w:tc>
          <w:tcPr>
            <w:tcW w:w="1581" w:type="dxa"/>
            <w:shd w:val="clear" w:color="auto" w:fill="D0CECE" w:themeFill="background2" w:themeFillShade="E6"/>
          </w:tcPr>
          <w:p w14:paraId="13D3616A" w14:textId="0ED2348E"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Assessment methods pain, both standardized and study specific</w:t>
            </w:r>
          </w:p>
        </w:tc>
        <w:tc>
          <w:tcPr>
            <w:tcW w:w="1559" w:type="dxa"/>
            <w:shd w:val="clear" w:color="auto" w:fill="D0CECE" w:themeFill="background2" w:themeFillShade="E6"/>
          </w:tcPr>
          <w:p w14:paraId="798B7915" w14:textId="68B0DA15"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Assessment methods fatigue both standardized and study specific</w:t>
            </w:r>
          </w:p>
        </w:tc>
        <w:tc>
          <w:tcPr>
            <w:tcW w:w="1417" w:type="dxa"/>
            <w:shd w:val="clear" w:color="auto" w:fill="D0CECE" w:themeFill="background2" w:themeFillShade="E6"/>
          </w:tcPr>
          <w:p w14:paraId="189A1AD7" w14:textId="1AF83A77"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Results for pain prevalence, type of pain, pain intensity, duration and pain interference</w:t>
            </w:r>
          </w:p>
        </w:tc>
        <w:tc>
          <w:tcPr>
            <w:tcW w:w="1843" w:type="dxa"/>
            <w:shd w:val="clear" w:color="auto" w:fill="D0CECE" w:themeFill="background2" w:themeFillShade="E6"/>
          </w:tcPr>
          <w:p w14:paraId="1A778416" w14:textId="09BCD8DE"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Results on fatigue prevalence, Mean fatigue score (SD) fatigue / vitality instruments, intensity duration </w:t>
            </w:r>
          </w:p>
        </w:tc>
        <w:tc>
          <w:tcPr>
            <w:tcW w:w="1701" w:type="dxa"/>
            <w:shd w:val="clear" w:color="auto" w:fill="D0CECE" w:themeFill="background2" w:themeFillShade="E6"/>
          </w:tcPr>
          <w:p w14:paraId="1CC97BBA" w14:textId="344820AC"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Treatment strategies and outcomes</w:t>
            </w:r>
          </w:p>
        </w:tc>
        <w:tc>
          <w:tcPr>
            <w:tcW w:w="2126" w:type="dxa"/>
            <w:shd w:val="clear" w:color="auto" w:fill="D0CECE" w:themeFill="background2" w:themeFillShade="E6"/>
          </w:tcPr>
          <w:p w14:paraId="5F28AD34" w14:textId="695763D5" w:rsidR="0017107A" w:rsidRPr="005C41F4" w:rsidRDefault="0017107A" w:rsidP="19B7796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Future research targets reported by authors</w:t>
            </w:r>
          </w:p>
        </w:tc>
      </w:tr>
      <w:tr w:rsidR="00140BFE" w:rsidRPr="005C41F4" w14:paraId="08F817CD" w14:textId="77777777" w:rsidTr="00287BA1">
        <w:trPr>
          <w:trHeight w:val="470"/>
        </w:trPr>
        <w:tc>
          <w:tcPr>
            <w:cnfStyle w:val="001000000000" w:firstRow="0" w:lastRow="0" w:firstColumn="1" w:lastColumn="0" w:oddVBand="0" w:evenVBand="0" w:oddHBand="0" w:evenHBand="0" w:firstRowFirstColumn="0" w:firstRowLastColumn="0" w:lastRowFirstColumn="0" w:lastRowLastColumn="0"/>
            <w:tcW w:w="15168" w:type="dxa"/>
            <w:gridSpan w:val="10"/>
            <w:shd w:val="clear" w:color="auto" w:fill="auto"/>
          </w:tcPr>
          <w:p w14:paraId="16279E7E" w14:textId="19AC42D7" w:rsidR="00140BFE" w:rsidRPr="005C41F4" w:rsidRDefault="00B6189A" w:rsidP="19B77960">
            <w:pPr>
              <w:rPr>
                <w:rFonts w:ascii="Times New Roman" w:eastAsia="Calibri" w:hAnsi="Times New Roman" w:cs="Times New Roman"/>
                <w:color w:val="000000" w:themeColor="text1"/>
                <w:spacing w:val="-8"/>
                <w:sz w:val="16"/>
                <w:szCs w:val="16"/>
                <w:lang w:val="en-GB"/>
              </w:rPr>
            </w:pPr>
            <w:r>
              <w:rPr>
                <w:rFonts w:ascii="Times New Roman" w:eastAsia="Calibri" w:hAnsi="Times New Roman" w:cs="Times New Roman"/>
                <w:color w:val="000000" w:themeColor="text1"/>
                <w:spacing w:val="-8"/>
                <w:sz w:val="16"/>
                <w:szCs w:val="16"/>
                <w:lang w:val="en-GB"/>
              </w:rPr>
              <w:t>Ollier disease</w:t>
            </w:r>
          </w:p>
        </w:tc>
      </w:tr>
      <w:tr w:rsidR="00715F1B" w:rsidRPr="00396164" w14:paraId="46B5E56D" w14:textId="77777777" w:rsidTr="00287BA1">
        <w:trPr>
          <w:trHeight w:val="1199"/>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Pr>
          <w:p w14:paraId="559EA9C9" w14:textId="7542329F" w:rsidR="00715F1B" w:rsidRPr="00B6189A" w:rsidRDefault="00715F1B" w:rsidP="00715F1B">
            <w:pPr>
              <w:rPr>
                <w:rFonts w:ascii="Times New Roman" w:eastAsia="Calibri" w:hAnsi="Times New Roman" w:cs="Times New Roman"/>
                <w:color w:val="000000" w:themeColor="text1"/>
                <w:spacing w:val="-8"/>
                <w:sz w:val="16"/>
                <w:szCs w:val="16"/>
                <w:lang w:val="en-GB"/>
              </w:rPr>
            </w:pPr>
            <w:r w:rsidRPr="00B6189A">
              <w:rPr>
                <w:rFonts w:ascii="Times New Roman" w:eastAsia="Calibri" w:hAnsi="Times New Roman" w:cs="Times New Roman"/>
                <w:b w:val="0"/>
                <w:bCs w:val="0"/>
                <w:color w:val="000000" w:themeColor="text1"/>
                <w:spacing w:val="-8"/>
                <w:sz w:val="16"/>
                <w:szCs w:val="16"/>
                <w:lang w:val="en-GB"/>
              </w:rPr>
              <w:t>Multiple enchondromatosis: a case report</w:t>
            </w:r>
            <w:r w:rsidRPr="00B6189A">
              <w:rPr>
                <w:rFonts w:ascii="Times New Roman" w:hAnsi="Times New Roman" w:cs="Times New Roman"/>
                <w:b w:val="0"/>
                <w:bCs w:val="0"/>
                <w:spacing w:val="-8"/>
                <w:sz w:val="16"/>
                <w:szCs w:val="16"/>
                <w:lang w:val="en-GB"/>
              </w:rPr>
              <w:br/>
            </w:r>
            <w:r w:rsidRPr="00B6189A">
              <w:rPr>
                <w:rFonts w:ascii="Times New Roman" w:eastAsia="Calibri" w:hAnsi="Times New Roman" w:cs="Times New Roman"/>
                <w:b w:val="0"/>
                <w:bCs w:val="0"/>
                <w:color w:val="000000" w:themeColor="text1"/>
                <w:spacing w:val="-8"/>
                <w:sz w:val="16"/>
                <w:szCs w:val="16"/>
                <w:lang w:val="en-GB"/>
              </w:rPr>
              <w:t xml:space="preserve"> </w:t>
            </w:r>
            <w:proofErr w:type="spellStart"/>
            <w:r w:rsidRPr="00B6189A">
              <w:rPr>
                <w:rFonts w:ascii="Times New Roman" w:eastAsia="Calibri" w:hAnsi="Times New Roman" w:cs="Times New Roman"/>
                <w:b w:val="0"/>
                <w:bCs w:val="0"/>
                <w:color w:val="000000" w:themeColor="text1"/>
                <w:spacing w:val="-8"/>
                <w:sz w:val="16"/>
                <w:szCs w:val="16"/>
                <w:lang w:val="en-GB"/>
              </w:rPr>
              <w:t>Benbouazza</w:t>
            </w:r>
            <w:proofErr w:type="spellEnd"/>
            <w:r w:rsidRPr="00B6189A">
              <w:rPr>
                <w:rFonts w:ascii="Times New Roman" w:eastAsia="Calibri" w:hAnsi="Times New Roman" w:cs="Times New Roman"/>
                <w:b w:val="0"/>
                <w:bCs w:val="0"/>
                <w:color w:val="000000" w:themeColor="text1"/>
                <w:spacing w:val="-8"/>
                <w:sz w:val="16"/>
                <w:szCs w:val="16"/>
                <w:lang w:val="en-GB"/>
              </w:rPr>
              <w:t xml:space="preserve"> K 2002</w:t>
            </w:r>
            <w:r w:rsidRPr="00B6189A">
              <w:rPr>
                <w:rFonts w:ascii="Times New Roman" w:hAnsi="Times New Roman" w:cs="Times New Roman"/>
                <w:b w:val="0"/>
                <w:bCs w:val="0"/>
                <w:spacing w:val="-8"/>
                <w:sz w:val="16"/>
                <w:szCs w:val="16"/>
                <w:lang w:val="en-GB"/>
              </w:rPr>
              <w:br/>
            </w:r>
            <w:r w:rsidRPr="00B6189A">
              <w:rPr>
                <w:rFonts w:ascii="Times New Roman" w:eastAsia="Calibri" w:hAnsi="Times New Roman" w:cs="Times New Roman"/>
                <w:b w:val="0"/>
                <w:bCs w:val="0"/>
                <w:color w:val="000000" w:themeColor="text1"/>
                <w:spacing w:val="-8"/>
                <w:sz w:val="16"/>
                <w:szCs w:val="16"/>
                <w:lang w:val="en-GB"/>
              </w:rPr>
              <w:t xml:space="preserve"> </w:t>
            </w:r>
          </w:p>
        </w:tc>
        <w:tc>
          <w:tcPr>
            <w:tcW w:w="1417" w:type="dxa"/>
          </w:tcPr>
          <w:p w14:paraId="42E46B32" w14:textId="079CF281"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Case report</w:t>
            </w:r>
          </w:p>
        </w:tc>
        <w:tc>
          <w:tcPr>
            <w:tcW w:w="992" w:type="dxa"/>
          </w:tcPr>
          <w:p w14:paraId="4FF13B93" w14:textId="2B0FF257"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3 years</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113" w:type="dxa"/>
          </w:tcPr>
          <w:p w14:paraId="74874B25" w14:textId="1DD0C548"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40 years, female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number: 1</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581" w:type="dxa"/>
          </w:tcPr>
          <w:p w14:paraId="055AB4FE" w14:textId="6D2D0E2E"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Description of pain and clinical picture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559" w:type="dxa"/>
          </w:tcPr>
          <w:p w14:paraId="03DE3324" w14:textId="7485EF4C"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417" w:type="dxa"/>
          </w:tcPr>
          <w:p w14:paraId="7E5CAEC3" w14:textId="513A28B9" w:rsidR="00715F1B"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Generalized bone pain that was mechanical, moderate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10 years</w:t>
            </w:r>
          </w:p>
        </w:tc>
        <w:tc>
          <w:tcPr>
            <w:tcW w:w="1843" w:type="dxa"/>
          </w:tcPr>
          <w:p w14:paraId="44A96201" w14:textId="3F39339F"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701" w:type="dxa"/>
          </w:tcPr>
          <w:p w14:paraId="3121A13F" w14:textId="107E429E"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The patient was given analgesics and non- nonsteroidal anti-inflammatory drugs, to some benefit.</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At follow up after three years clinical and radiologic abnormalities were unchanged. </w:t>
            </w:r>
          </w:p>
        </w:tc>
        <w:tc>
          <w:tcPr>
            <w:tcW w:w="2126" w:type="dxa"/>
          </w:tcPr>
          <w:p w14:paraId="7233C267" w14:textId="56CE516F"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r>
      <w:tr w:rsidR="00715F1B" w:rsidRPr="00396164" w14:paraId="1E2E75E0" w14:textId="77777777" w:rsidTr="00287BA1">
        <w:trPr>
          <w:trHeight w:val="1199"/>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Pr>
          <w:p w14:paraId="511D46CF" w14:textId="77777777" w:rsidR="00715F1B" w:rsidRPr="00C71C40" w:rsidRDefault="00715F1B" w:rsidP="00715F1B">
            <w:pPr>
              <w:rPr>
                <w:rFonts w:ascii="Times New Roman" w:eastAsia="Calibri" w:hAnsi="Times New Roman" w:cs="Times New Roman"/>
                <w:b w:val="0"/>
                <w:bCs w:val="0"/>
                <w:color w:val="000000" w:themeColor="text1"/>
                <w:spacing w:val="-8"/>
                <w:sz w:val="16"/>
                <w:szCs w:val="16"/>
                <w:lang w:val="en-GB"/>
              </w:rPr>
            </w:pPr>
            <w:r w:rsidRPr="00C71C40">
              <w:rPr>
                <w:rFonts w:ascii="Times New Roman" w:eastAsia="Calibri" w:hAnsi="Times New Roman" w:cs="Times New Roman"/>
                <w:b w:val="0"/>
                <w:bCs w:val="0"/>
                <w:color w:val="000000" w:themeColor="text1"/>
                <w:spacing w:val="-8"/>
                <w:sz w:val="16"/>
                <w:szCs w:val="16"/>
                <w:lang w:val="en-GB"/>
              </w:rPr>
              <w:t>Enchondromatosis affecting the foot: A case report</w:t>
            </w:r>
          </w:p>
          <w:p w14:paraId="4C82141F" w14:textId="6B3266D0" w:rsidR="00715F1B" w:rsidRPr="00B6189A" w:rsidRDefault="00715F1B" w:rsidP="00715F1B">
            <w:pPr>
              <w:rPr>
                <w:rFonts w:ascii="Times New Roman" w:eastAsia="Calibri" w:hAnsi="Times New Roman" w:cs="Times New Roman"/>
                <w:color w:val="000000" w:themeColor="text1"/>
                <w:spacing w:val="-8"/>
                <w:sz w:val="16"/>
                <w:szCs w:val="16"/>
                <w:lang w:val="en-GB"/>
              </w:rPr>
            </w:pPr>
            <w:r w:rsidRPr="00C71C40">
              <w:rPr>
                <w:rFonts w:ascii="Times New Roman" w:eastAsia="Calibri" w:hAnsi="Times New Roman" w:cs="Times New Roman"/>
                <w:b w:val="0"/>
                <w:bCs w:val="0"/>
                <w:color w:val="000000" w:themeColor="text1"/>
                <w:spacing w:val="-8"/>
                <w:sz w:val="16"/>
                <w:szCs w:val="16"/>
                <w:lang w:val="en-GB"/>
              </w:rPr>
              <w:t>Edwards SR 2021</w:t>
            </w:r>
            <w:r w:rsidRPr="00C71C40">
              <w:rPr>
                <w:rFonts w:ascii="Times New Roman" w:hAnsi="Times New Roman" w:cs="Times New Roman"/>
                <w:b w:val="0"/>
                <w:bCs w:val="0"/>
                <w:spacing w:val="-8"/>
                <w:sz w:val="16"/>
                <w:szCs w:val="16"/>
                <w:lang w:val="en-GB"/>
              </w:rPr>
              <w:br/>
            </w:r>
            <w:r w:rsidRPr="00C71C40">
              <w:rPr>
                <w:rFonts w:ascii="Times New Roman" w:eastAsia="Calibri" w:hAnsi="Times New Roman" w:cs="Times New Roman"/>
                <w:b w:val="0"/>
                <w:bCs w:val="0"/>
                <w:color w:val="000000" w:themeColor="text1"/>
                <w:spacing w:val="-8"/>
                <w:sz w:val="16"/>
                <w:szCs w:val="16"/>
                <w:lang w:val="en-GB"/>
              </w:rPr>
              <w:t xml:space="preserve"> </w:t>
            </w:r>
          </w:p>
        </w:tc>
        <w:tc>
          <w:tcPr>
            <w:tcW w:w="1417" w:type="dxa"/>
          </w:tcPr>
          <w:p w14:paraId="354AD1B6" w14:textId="079F1DD2"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C71C40">
              <w:rPr>
                <w:rFonts w:ascii="Times New Roman" w:eastAsia="Calibri" w:hAnsi="Times New Roman" w:cs="Times New Roman"/>
                <w:color w:val="000000" w:themeColor="text1"/>
                <w:spacing w:val="-8"/>
                <w:sz w:val="16"/>
                <w:szCs w:val="16"/>
                <w:lang w:val="en-GB"/>
              </w:rPr>
              <w:t>Case report</w:t>
            </w:r>
          </w:p>
        </w:tc>
        <w:tc>
          <w:tcPr>
            <w:tcW w:w="992" w:type="dxa"/>
          </w:tcPr>
          <w:p w14:paraId="125C14E7" w14:textId="7E47B643"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approximately 1 year </w:t>
            </w:r>
            <w:r w:rsidRPr="005C41F4">
              <w:rPr>
                <w:rFonts w:ascii="Times New Roman" w:hAnsi="Times New Roman" w:cs="Times New Roman"/>
                <w:spacing w:val="-8"/>
                <w:sz w:val="16"/>
                <w:szCs w:val="16"/>
                <w:lang w:val="en-GB"/>
              </w:rPr>
              <w:br/>
            </w:r>
          </w:p>
        </w:tc>
        <w:tc>
          <w:tcPr>
            <w:tcW w:w="1113" w:type="dxa"/>
          </w:tcPr>
          <w:p w14:paraId="719A96F7" w14:textId="2028124A"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16 years, male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number: 1</w:t>
            </w:r>
          </w:p>
        </w:tc>
        <w:tc>
          <w:tcPr>
            <w:tcW w:w="1581" w:type="dxa"/>
          </w:tcPr>
          <w:p w14:paraId="529E72A6" w14:textId="3C5274BA"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Description of pain and clinical examination</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559" w:type="dxa"/>
          </w:tcPr>
          <w:p w14:paraId="23A119F5" w14:textId="4254E73A"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417" w:type="dxa"/>
          </w:tcPr>
          <w:p w14:paraId="766D82B3" w14:textId="1A3668A6" w:rsidR="00715F1B"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Pr>
                <w:rFonts w:ascii="Times New Roman" w:eastAsia="Calibri" w:hAnsi="Times New Roman" w:cs="Times New Roman"/>
                <w:color w:val="000000" w:themeColor="text1"/>
                <w:spacing w:val="-8"/>
                <w:sz w:val="16"/>
                <w:szCs w:val="16"/>
                <w:lang w:val="en-GB"/>
              </w:rPr>
              <w:t>I</w:t>
            </w:r>
            <w:r w:rsidRPr="005C41F4">
              <w:rPr>
                <w:rFonts w:ascii="Times New Roman" w:eastAsia="Calibri" w:hAnsi="Times New Roman" w:cs="Times New Roman"/>
                <w:color w:val="000000" w:themeColor="text1"/>
                <w:spacing w:val="-8"/>
                <w:sz w:val="16"/>
                <w:szCs w:val="16"/>
                <w:lang w:val="en-GB"/>
              </w:rPr>
              <w:t xml:space="preserve">ncreasing pain and disfigurement of second and </w:t>
            </w:r>
            <w:r w:rsidR="00DE2CDF" w:rsidRPr="005C41F4">
              <w:rPr>
                <w:rFonts w:ascii="Times New Roman" w:eastAsia="Calibri" w:hAnsi="Times New Roman" w:cs="Times New Roman"/>
                <w:color w:val="000000" w:themeColor="text1"/>
                <w:spacing w:val="-8"/>
                <w:sz w:val="16"/>
                <w:szCs w:val="16"/>
                <w:lang w:val="en-GB"/>
              </w:rPr>
              <w:t>third</w:t>
            </w:r>
            <w:r w:rsidRPr="005C41F4">
              <w:rPr>
                <w:rFonts w:ascii="Times New Roman" w:eastAsia="Calibri" w:hAnsi="Times New Roman" w:cs="Times New Roman"/>
                <w:color w:val="000000" w:themeColor="text1"/>
                <w:spacing w:val="-8"/>
                <w:sz w:val="16"/>
                <w:szCs w:val="16"/>
                <w:lang w:val="en-GB"/>
              </w:rPr>
              <w:t xml:space="preserve"> toes</w:t>
            </w:r>
            <w:r>
              <w:rPr>
                <w:rFonts w:ascii="Times New Roman" w:eastAsia="Calibri" w:hAnsi="Times New Roman" w:cs="Times New Roman"/>
                <w:color w:val="000000" w:themeColor="text1"/>
                <w:spacing w:val="-8"/>
                <w:sz w:val="16"/>
                <w:szCs w:val="16"/>
                <w:lang w:val="en-GB"/>
              </w:rPr>
              <w:t xml:space="preserve"> </w:t>
            </w:r>
            <w:r w:rsidRPr="005C41F4">
              <w:rPr>
                <w:rFonts w:ascii="Times New Roman" w:eastAsia="Calibri" w:hAnsi="Times New Roman" w:cs="Times New Roman"/>
                <w:color w:val="000000" w:themeColor="text1"/>
                <w:spacing w:val="-8"/>
                <w:sz w:val="16"/>
                <w:szCs w:val="16"/>
                <w:lang w:val="en-GB"/>
              </w:rPr>
              <w:t>18 months</w:t>
            </w:r>
            <w:r>
              <w:rPr>
                <w:rFonts w:ascii="Times New Roman" w:eastAsia="Calibri" w:hAnsi="Times New Roman" w:cs="Times New Roman"/>
                <w:color w:val="000000" w:themeColor="text1"/>
                <w:spacing w:val="-8"/>
                <w:sz w:val="16"/>
                <w:szCs w:val="16"/>
                <w:lang w:val="en-GB"/>
              </w:rPr>
              <w:t xml:space="preserve"> </w:t>
            </w:r>
            <w:r w:rsidRPr="005C41F4">
              <w:rPr>
                <w:rFonts w:ascii="Times New Roman" w:eastAsia="Calibri" w:hAnsi="Times New Roman" w:cs="Times New Roman"/>
                <w:color w:val="000000" w:themeColor="text1"/>
                <w:spacing w:val="-8"/>
                <w:sz w:val="16"/>
                <w:szCs w:val="16"/>
                <w:lang w:val="en-GB"/>
              </w:rPr>
              <w:t xml:space="preserve">preventing him from </w:t>
            </w:r>
            <w:r>
              <w:rPr>
                <w:rFonts w:ascii="Times New Roman" w:eastAsia="Calibri" w:hAnsi="Times New Roman" w:cs="Times New Roman"/>
                <w:color w:val="000000" w:themeColor="text1"/>
                <w:spacing w:val="-8"/>
                <w:sz w:val="16"/>
                <w:szCs w:val="16"/>
                <w:lang w:val="en-GB"/>
              </w:rPr>
              <w:t>p</w:t>
            </w:r>
            <w:r w:rsidRPr="005C41F4">
              <w:rPr>
                <w:rFonts w:ascii="Times New Roman" w:eastAsia="Calibri" w:hAnsi="Times New Roman" w:cs="Times New Roman"/>
                <w:color w:val="000000" w:themeColor="text1"/>
                <w:spacing w:val="-8"/>
                <w:sz w:val="16"/>
                <w:szCs w:val="16"/>
                <w:lang w:val="en-GB"/>
              </w:rPr>
              <w:t>articipating in sport</w:t>
            </w:r>
          </w:p>
        </w:tc>
        <w:tc>
          <w:tcPr>
            <w:tcW w:w="1843" w:type="dxa"/>
          </w:tcPr>
          <w:p w14:paraId="623BFDCB" w14:textId="3E4C18FE"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701" w:type="dxa"/>
          </w:tcPr>
          <w:p w14:paraId="32843CD3" w14:textId="0867A138"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Pr>
                <w:rFonts w:ascii="Times New Roman" w:eastAsia="Calibri" w:hAnsi="Times New Roman" w:cs="Times New Roman"/>
                <w:color w:val="000000" w:themeColor="text1"/>
                <w:spacing w:val="-8"/>
                <w:sz w:val="16"/>
                <w:szCs w:val="16"/>
                <w:lang w:val="en-GB"/>
              </w:rPr>
              <w:t>S</w:t>
            </w:r>
            <w:r w:rsidRPr="005C41F4">
              <w:rPr>
                <w:rFonts w:ascii="Times New Roman" w:eastAsia="Calibri" w:hAnsi="Times New Roman" w:cs="Times New Roman"/>
                <w:color w:val="000000" w:themeColor="text1"/>
                <w:spacing w:val="-8"/>
                <w:sz w:val="16"/>
                <w:szCs w:val="16"/>
                <w:lang w:val="en-GB"/>
              </w:rPr>
              <w:t>urgery</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Six weeks postoperatively patient reported no pain, and toes were no longer deformed. This continued up until his discharge appointment at 12-months postoperatively.</w:t>
            </w:r>
          </w:p>
        </w:tc>
        <w:tc>
          <w:tcPr>
            <w:tcW w:w="2126" w:type="dxa"/>
          </w:tcPr>
          <w:p w14:paraId="161E2998" w14:textId="0AA085C3"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r>
      <w:tr w:rsidR="00715F1B" w:rsidRPr="00396164" w14:paraId="4C4C1773" w14:textId="77777777" w:rsidTr="00287BA1">
        <w:trPr>
          <w:trHeight w:val="1199"/>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Pr>
          <w:p w14:paraId="692FC1D5" w14:textId="23DE55BA" w:rsidR="00715F1B" w:rsidRPr="00B6189A" w:rsidRDefault="00715F1B" w:rsidP="00715F1B">
            <w:pPr>
              <w:rPr>
                <w:rFonts w:ascii="Times New Roman" w:eastAsia="Calibri" w:hAnsi="Times New Roman" w:cs="Times New Roman"/>
                <w:color w:val="000000" w:themeColor="text1"/>
                <w:spacing w:val="-8"/>
                <w:sz w:val="16"/>
                <w:szCs w:val="16"/>
                <w:lang w:val="en-GB"/>
              </w:rPr>
            </w:pPr>
            <w:r w:rsidRPr="00B6189A">
              <w:rPr>
                <w:rFonts w:ascii="Times New Roman" w:eastAsia="Calibri" w:hAnsi="Times New Roman" w:cs="Times New Roman"/>
                <w:b w:val="0"/>
                <w:bCs w:val="0"/>
                <w:color w:val="000000" w:themeColor="text1"/>
                <w:spacing w:val="-8"/>
                <w:sz w:val="16"/>
                <w:szCs w:val="16"/>
                <w:lang w:val="en-GB"/>
              </w:rPr>
              <w:t>Rehabilitation experience in a case of Olliers disease</w:t>
            </w:r>
            <w:r w:rsidRPr="00B6189A">
              <w:rPr>
                <w:rFonts w:ascii="Times New Roman" w:hAnsi="Times New Roman" w:cs="Times New Roman"/>
                <w:b w:val="0"/>
                <w:bCs w:val="0"/>
                <w:spacing w:val="-8"/>
                <w:sz w:val="16"/>
                <w:szCs w:val="16"/>
                <w:lang w:val="en-GB"/>
              </w:rPr>
              <w:br/>
            </w:r>
            <w:proofErr w:type="spellStart"/>
            <w:r w:rsidRPr="00B6189A">
              <w:rPr>
                <w:rFonts w:ascii="Times New Roman" w:eastAsia="Calibri" w:hAnsi="Times New Roman" w:cs="Times New Roman"/>
                <w:b w:val="0"/>
                <w:bCs w:val="0"/>
                <w:color w:val="000000" w:themeColor="text1"/>
                <w:spacing w:val="-8"/>
                <w:sz w:val="16"/>
                <w:szCs w:val="16"/>
                <w:lang w:val="en-GB"/>
              </w:rPr>
              <w:t>Formis</w:t>
            </w:r>
            <w:proofErr w:type="spellEnd"/>
            <w:r w:rsidRPr="00B6189A">
              <w:rPr>
                <w:rFonts w:ascii="Times New Roman" w:eastAsia="Calibri" w:hAnsi="Times New Roman" w:cs="Times New Roman"/>
                <w:b w:val="0"/>
                <w:bCs w:val="0"/>
                <w:color w:val="000000" w:themeColor="text1"/>
                <w:spacing w:val="-8"/>
                <w:sz w:val="16"/>
                <w:szCs w:val="16"/>
                <w:lang w:val="en-GB"/>
              </w:rPr>
              <w:t xml:space="preserve"> A 2003</w:t>
            </w:r>
          </w:p>
        </w:tc>
        <w:tc>
          <w:tcPr>
            <w:tcW w:w="1417" w:type="dxa"/>
          </w:tcPr>
          <w:p w14:paraId="682C050F" w14:textId="238B8668"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Case report</w:t>
            </w:r>
          </w:p>
        </w:tc>
        <w:tc>
          <w:tcPr>
            <w:tcW w:w="992" w:type="dxa"/>
          </w:tcPr>
          <w:p w14:paraId="7BCB0AE1" w14:textId="3AB00259"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One month</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113" w:type="dxa"/>
          </w:tcPr>
          <w:p w14:paraId="376D524C" w14:textId="0D56DD83"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32 years, male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number: 1</w:t>
            </w:r>
          </w:p>
        </w:tc>
        <w:tc>
          <w:tcPr>
            <w:tcW w:w="1581" w:type="dxa"/>
          </w:tcPr>
          <w:p w14:paraId="77FB117C" w14:textId="587CA183"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Visual analogue scale for pain, SF 36 physical pain scale Description of pain history and clinical examination. </w:t>
            </w:r>
          </w:p>
        </w:tc>
        <w:tc>
          <w:tcPr>
            <w:tcW w:w="1559" w:type="dxa"/>
          </w:tcPr>
          <w:p w14:paraId="75DAC71E" w14:textId="404CFDE6"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SF 36 vitality scale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417" w:type="dxa"/>
          </w:tcPr>
          <w:p w14:paraId="6515BA84" w14:textId="64B53C31" w:rsidR="00715F1B"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headache, chronic low back pain increased after back extension</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VAS 5</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SF 36 physical pain scale 21%</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general weakness with autonomy reduction in activities of daily living (ADL)</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The patient was under high doses of analgesic drugs</w:t>
            </w:r>
            <w:r>
              <w:rPr>
                <w:rFonts w:ascii="Times New Roman" w:eastAsia="Calibri" w:hAnsi="Times New Roman" w:cs="Times New Roman"/>
                <w:color w:val="000000" w:themeColor="text1"/>
                <w:spacing w:val="-8"/>
                <w:sz w:val="16"/>
                <w:szCs w:val="16"/>
                <w:lang w:val="en-GB"/>
              </w:rPr>
              <w:t>.</w:t>
            </w:r>
          </w:p>
        </w:tc>
        <w:tc>
          <w:tcPr>
            <w:tcW w:w="1843" w:type="dxa"/>
          </w:tcPr>
          <w:p w14:paraId="0DA13418" w14:textId="17D30343"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SF-36 vitality 25%</w:t>
            </w:r>
          </w:p>
        </w:tc>
        <w:tc>
          <w:tcPr>
            <w:tcW w:w="1701" w:type="dxa"/>
          </w:tcPr>
          <w:p w14:paraId="7C5843E6" w14:textId="1530E48E"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Pr>
                <w:rFonts w:ascii="Times New Roman" w:eastAsia="Calibri" w:hAnsi="Times New Roman" w:cs="Times New Roman"/>
                <w:color w:val="000000" w:themeColor="text1"/>
                <w:spacing w:val="-8"/>
                <w:sz w:val="16"/>
                <w:szCs w:val="16"/>
                <w:lang w:val="en-GB"/>
              </w:rPr>
              <w:t xml:space="preserve">The </w:t>
            </w:r>
            <w:r w:rsidRPr="005C41F4">
              <w:rPr>
                <w:rFonts w:ascii="Times New Roman" w:eastAsia="Calibri" w:hAnsi="Times New Roman" w:cs="Times New Roman"/>
                <w:color w:val="000000" w:themeColor="text1"/>
                <w:spacing w:val="-8"/>
                <w:sz w:val="16"/>
                <w:szCs w:val="16"/>
                <w:lang w:val="en-GB"/>
              </w:rPr>
              <w:t>patient took analgesic drugs and underwent physical therapy</w:t>
            </w:r>
            <w:r>
              <w:rPr>
                <w:rFonts w:ascii="Times New Roman" w:eastAsia="Calibri" w:hAnsi="Times New Roman" w:cs="Times New Roman"/>
                <w:color w:val="000000" w:themeColor="text1"/>
                <w:spacing w:val="-8"/>
                <w:sz w:val="16"/>
                <w:szCs w:val="16"/>
                <w:lang w:val="en-GB"/>
              </w:rPr>
              <w:t xml:space="preserve">. </w:t>
            </w:r>
            <w:r w:rsidRPr="005C41F4">
              <w:rPr>
                <w:rFonts w:ascii="Times New Roman" w:eastAsia="Calibri" w:hAnsi="Times New Roman" w:cs="Times New Roman"/>
                <w:color w:val="000000" w:themeColor="text1"/>
                <w:spacing w:val="-8"/>
                <w:sz w:val="16"/>
                <w:szCs w:val="16"/>
                <w:lang w:val="en-GB"/>
              </w:rPr>
              <w:t>Rehabilitation treatment lasted one month.</w:t>
            </w:r>
            <w:r>
              <w:rPr>
                <w:rFonts w:ascii="Times New Roman" w:eastAsia="Calibri" w:hAnsi="Times New Roman" w:cs="Times New Roman"/>
                <w:color w:val="000000" w:themeColor="text1"/>
                <w:spacing w:val="-8"/>
                <w:sz w:val="16"/>
                <w:szCs w:val="16"/>
                <w:lang w:val="en-GB"/>
              </w:rPr>
              <w:t xml:space="preserve"> </w:t>
            </w:r>
            <w:r w:rsidRPr="005C41F4">
              <w:rPr>
                <w:rFonts w:ascii="Times New Roman" w:eastAsia="Calibri" w:hAnsi="Times New Roman" w:cs="Times New Roman"/>
                <w:color w:val="000000" w:themeColor="text1"/>
                <w:spacing w:val="-8"/>
                <w:sz w:val="16"/>
                <w:szCs w:val="16"/>
                <w:lang w:val="en-GB"/>
              </w:rPr>
              <w:t>Pain VAS 1.5, SF 36 physical pain 73%, fatigue (vitality SF-36) 90%, dosage of analgesic drugs was significantly reduced.</w:t>
            </w:r>
          </w:p>
        </w:tc>
        <w:tc>
          <w:tcPr>
            <w:tcW w:w="2126" w:type="dxa"/>
          </w:tcPr>
          <w:p w14:paraId="6131BDD2" w14:textId="0FBCCC71" w:rsidR="00715F1B" w:rsidRPr="005C41F4" w:rsidRDefault="00715F1B" w:rsidP="00715F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It is hopeful that in the future more rehabilitation studies on patients suffering from Ollier disease will be performed. </w:t>
            </w:r>
          </w:p>
        </w:tc>
      </w:tr>
      <w:tr w:rsidR="0017107A" w:rsidRPr="005C41F4" w14:paraId="106BBF5E" w14:textId="77777777" w:rsidTr="00287BA1">
        <w:trPr>
          <w:trHeight w:val="1199"/>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Pr>
          <w:p w14:paraId="1805AA66" w14:textId="7FEB96C2" w:rsidR="0017107A" w:rsidRPr="00B6189A" w:rsidRDefault="0017107A" w:rsidP="19B77960">
            <w:pPr>
              <w:rPr>
                <w:rFonts w:ascii="Times New Roman" w:hAnsi="Times New Roman" w:cs="Times New Roman"/>
                <w:b w:val="0"/>
                <w:bCs w:val="0"/>
                <w:spacing w:val="-8"/>
                <w:sz w:val="16"/>
                <w:szCs w:val="16"/>
                <w:lang w:val="en-GB"/>
              </w:rPr>
            </w:pPr>
            <w:r w:rsidRPr="00B6189A">
              <w:rPr>
                <w:rFonts w:ascii="Times New Roman" w:eastAsia="Calibri" w:hAnsi="Times New Roman" w:cs="Times New Roman"/>
                <w:b w:val="0"/>
                <w:bCs w:val="0"/>
                <w:color w:val="000000" w:themeColor="text1"/>
                <w:spacing w:val="-8"/>
                <w:sz w:val="16"/>
                <w:szCs w:val="16"/>
                <w:lang w:val="en-GB"/>
              </w:rPr>
              <w:lastRenderedPageBreak/>
              <w:t>Multiple enchondromatosis: a case report and review of the literature</w:t>
            </w:r>
            <w:r w:rsidRPr="00B6189A">
              <w:rPr>
                <w:rFonts w:ascii="Times New Roman" w:hAnsi="Times New Roman" w:cs="Times New Roman"/>
                <w:b w:val="0"/>
                <w:bCs w:val="0"/>
                <w:spacing w:val="-8"/>
                <w:sz w:val="16"/>
                <w:szCs w:val="16"/>
                <w:lang w:val="en-GB"/>
              </w:rPr>
              <w:br/>
            </w:r>
            <w:r w:rsidRPr="00B6189A">
              <w:rPr>
                <w:rFonts w:ascii="Times New Roman" w:eastAsia="Calibri" w:hAnsi="Times New Roman" w:cs="Times New Roman"/>
                <w:b w:val="0"/>
                <w:bCs w:val="0"/>
                <w:color w:val="000000" w:themeColor="text1"/>
                <w:spacing w:val="-8"/>
                <w:sz w:val="16"/>
                <w:szCs w:val="16"/>
                <w:lang w:val="en-GB"/>
              </w:rPr>
              <w:t>Jacobs A 1975</w:t>
            </w:r>
            <w:r w:rsidRPr="00B6189A">
              <w:rPr>
                <w:rFonts w:ascii="Times New Roman" w:hAnsi="Times New Roman" w:cs="Times New Roman"/>
                <w:b w:val="0"/>
                <w:bCs w:val="0"/>
                <w:spacing w:val="-8"/>
                <w:sz w:val="16"/>
                <w:szCs w:val="16"/>
                <w:lang w:val="en-GB"/>
              </w:rPr>
              <w:br/>
            </w:r>
            <w:r w:rsidRPr="00B6189A">
              <w:rPr>
                <w:rFonts w:ascii="Times New Roman" w:eastAsia="Calibri" w:hAnsi="Times New Roman" w:cs="Times New Roman"/>
                <w:b w:val="0"/>
                <w:bCs w:val="0"/>
                <w:color w:val="000000" w:themeColor="text1"/>
                <w:spacing w:val="-8"/>
                <w:sz w:val="16"/>
                <w:szCs w:val="16"/>
                <w:lang w:val="en-GB"/>
              </w:rPr>
              <w:t xml:space="preserve"> </w:t>
            </w:r>
          </w:p>
        </w:tc>
        <w:tc>
          <w:tcPr>
            <w:tcW w:w="1417" w:type="dxa"/>
          </w:tcPr>
          <w:p w14:paraId="0AAF76AA" w14:textId="1849CEAD"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Case report and non-systematic literature review</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992" w:type="dxa"/>
          </w:tcPr>
          <w:p w14:paraId="06A6C613" w14:textId="6B3C21BD"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5C41F4">
              <w:rPr>
                <w:rFonts w:ascii="Times New Roman" w:eastAsia="Calibri" w:hAnsi="Times New Roman" w:cs="Times New Roman"/>
                <w:color w:val="000000" w:themeColor="text1"/>
                <w:spacing w:val="-8"/>
                <w:sz w:val="16"/>
                <w:szCs w:val="16"/>
                <w:lang w:val="en-GB"/>
              </w:rPr>
              <w:t>approximately 1 year</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113" w:type="dxa"/>
          </w:tcPr>
          <w:p w14:paraId="4837509F" w14:textId="17E02B84"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9 years, female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number: 1</w:t>
            </w:r>
          </w:p>
        </w:tc>
        <w:tc>
          <w:tcPr>
            <w:tcW w:w="1581" w:type="dxa"/>
          </w:tcPr>
          <w:p w14:paraId="3531DCFA" w14:textId="09B188F3"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Description of pain and clinical examination</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559" w:type="dxa"/>
          </w:tcPr>
          <w:p w14:paraId="0A886956" w14:textId="15ABC1D7"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417" w:type="dxa"/>
          </w:tcPr>
          <w:p w14:paraId="5EBB03A6" w14:textId="40A99857"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Pr>
                <w:rFonts w:ascii="Times New Roman" w:eastAsia="Calibri" w:hAnsi="Times New Roman" w:cs="Times New Roman"/>
                <w:color w:val="000000" w:themeColor="text1"/>
                <w:spacing w:val="-8"/>
                <w:sz w:val="16"/>
                <w:szCs w:val="16"/>
                <w:lang w:val="en-GB"/>
              </w:rPr>
              <w:t>P</w:t>
            </w:r>
            <w:r w:rsidRPr="005C41F4">
              <w:rPr>
                <w:rFonts w:ascii="Times New Roman" w:eastAsia="Calibri" w:hAnsi="Times New Roman" w:cs="Times New Roman"/>
                <w:color w:val="000000" w:themeColor="text1"/>
                <w:spacing w:val="-8"/>
                <w:sz w:val="16"/>
                <w:szCs w:val="16"/>
                <w:lang w:val="en-GB"/>
              </w:rPr>
              <w:t>ainful swelling</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unable to tolerate footgear and</w:t>
            </w:r>
            <w:r>
              <w:rPr>
                <w:rFonts w:ascii="Times New Roman" w:eastAsia="Calibri" w:hAnsi="Times New Roman" w:cs="Times New Roman"/>
                <w:color w:val="000000" w:themeColor="text1"/>
                <w:spacing w:val="-8"/>
                <w:sz w:val="16"/>
                <w:szCs w:val="16"/>
                <w:lang w:val="en-GB"/>
              </w:rPr>
              <w:t xml:space="preserve"> </w:t>
            </w:r>
            <w:r w:rsidRPr="005C41F4">
              <w:rPr>
                <w:rFonts w:ascii="Times New Roman" w:eastAsia="Calibri" w:hAnsi="Times New Roman" w:cs="Times New Roman"/>
                <w:color w:val="000000" w:themeColor="text1"/>
                <w:spacing w:val="-8"/>
                <w:sz w:val="16"/>
                <w:szCs w:val="16"/>
                <w:lang w:val="en-GB"/>
              </w:rPr>
              <w:t xml:space="preserve">walked with significant discomfort </w:t>
            </w:r>
          </w:p>
        </w:tc>
        <w:tc>
          <w:tcPr>
            <w:tcW w:w="1843" w:type="dxa"/>
          </w:tcPr>
          <w:p w14:paraId="4C4E8190" w14:textId="5700CF6D"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701" w:type="dxa"/>
          </w:tcPr>
          <w:p w14:paraId="1FAF5850" w14:textId="7143D285"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Surgery</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The patient was discharged in </w:t>
            </w:r>
            <w:r>
              <w:rPr>
                <w:rFonts w:ascii="Times New Roman" w:eastAsia="Calibri" w:hAnsi="Times New Roman" w:cs="Times New Roman"/>
                <w:color w:val="000000" w:themeColor="text1"/>
                <w:spacing w:val="-8"/>
                <w:sz w:val="16"/>
                <w:szCs w:val="16"/>
                <w:lang w:val="en-GB"/>
              </w:rPr>
              <w:t>s</w:t>
            </w:r>
            <w:r w:rsidRPr="005C41F4">
              <w:rPr>
                <w:rFonts w:ascii="Times New Roman" w:eastAsia="Calibri" w:hAnsi="Times New Roman" w:cs="Times New Roman"/>
                <w:color w:val="000000" w:themeColor="text1"/>
                <w:spacing w:val="-8"/>
                <w:sz w:val="16"/>
                <w:szCs w:val="16"/>
                <w:lang w:val="en-GB"/>
              </w:rPr>
              <w:t>atisfactory condition, walking well. No report on post-surgery pain</w:t>
            </w:r>
            <w:r>
              <w:rPr>
                <w:rFonts w:ascii="Times New Roman" w:eastAsia="Calibri" w:hAnsi="Times New Roman" w:cs="Times New Roman"/>
                <w:color w:val="000000" w:themeColor="text1"/>
                <w:spacing w:val="-8"/>
                <w:sz w:val="16"/>
                <w:szCs w:val="16"/>
                <w:lang w:val="en-GB"/>
              </w:rPr>
              <w:t>.</w:t>
            </w:r>
          </w:p>
        </w:tc>
        <w:tc>
          <w:tcPr>
            <w:tcW w:w="2126" w:type="dxa"/>
          </w:tcPr>
          <w:p w14:paraId="71BE610D" w14:textId="20155466"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r>
      <w:tr w:rsidR="0017107A" w:rsidRPr="005C41F4" w14:paraId="1F365A61" w14:textId="77777777" w:rsidTr="00287BA1">
        <w:trPr>
          <w:trHeight w:val="1347"/>
        </w:trPr>
        <w:tc>
          <w:tcPr>
            <w:cnfStyle w:val="001000000000" w:firstRow="0" w:lastRow="0" w:firstColumn="1" w:lastColumn="0" w:oddVBand="0" w:evenVBand="0" w:oddHBand="0" w:evenHBand="0" w:firstRowFirstColumn="0" w:firstRowLastColumn="0" w:lastRowFirstColumn="0" w:lastRowLastColumn="0"/>
            <w:tcW w:w="1419" w:type="dxa"/>
          </w:tcPr>
          <w:p w14:paraId="4A9C60A4" w14:textId="585A560C" w:rsidR="0017107A" w:rsidRPr="00B6189A" w:rsidRDefault="0017107A" w:rsidP="19B77960">
            <w:pPr>
              <w:rPr>
                <w:rFonts w:ascii="Times New Roman" w:hAnsi="Times New Roman" w:cs="Times New Roman"/>
                <w:b w:val="0"/>
                <w:bCs w:val="0"/>
                <w:spacing w:val="-8"/>
                <w:sz w:val="16"/>
                <w:szCs w:val="16"/>
                <w:lang w:val="en-GB"/>
              </w:rPr>
            </w:pPr>
            <w:r w:rsidRPr="00B6189A">
              <w:rPr>
                <w:rFonts w:ascii="Times New Roman" w:eastAsia="Calibri" w:hAnsi="Times New Roman" w:cs="Times New Roman"/>
                <w:b w:val="0"/>
                <w:bCs w:val="0"/>
                <w:color w:val="000000" w:themeColor="text1"/>
                <w:spacing w:val="-8"/>
                <w:sz w:val="16"/>
                <w:szCs w:val="16"/>
                <w:lang w:val="en-GB"/>
              </w:rPr>
              <w:t>Three different methods for treating multiple enchondromatosis in one hand</w:t>
            </w:r>
            <w:r w:rsidRPr="00B6189A">
              <w:rPr>
                <w:rFonts w:ascii="Times New Roman" w:hAnsi="Times New Roman" w:cs="Times New Roman"/>
                <w:b w:val="0"/>
                <w:bCs w:val="0"/>
                <w:spacing w:val="-8"/>
                <w:sz w:val="16"/>
                <w:szCs w:val="16"/>
                <w:lang w:val="en-GB"/>
              </w:rPr>
              <w:br/>
            </w:r>
            <w:r w:rsidRPr="00B6189A">
              <w:rPr>
                <w:rFonts w:ascii="Times New Roman" w:eastAsia="Calibri" w:hAnsi="Times New Roman" w:cs="Times New Roman"/>
                <w:b w:val="0"/>
                <w:bCs w:val="0"/>
                <w:color w:val="000000" w:themeColor="text1"/>
                <w:spacing w:val="-8"/>
                <w:sz w:val="16"/>
                <w:szCs w:val="16"/>
                <w:lang w:val="en-GB"/>
              </w:rPr>
              <w:t xml:space="preserve"> Lu H 2015</w:t>
            </w:r>
            <w:r w:rsidRPr="00B6189A">
              <w:rPr>
                <w:rFonts w:ascii="Times New Roman" w:hAnsi="Times New Roman" w:cs="Times New Roman"/>
                <w:b w:val="0"/>
                <w:bCs w:val="0"/>
                <w:spacing w:val="-8"/>
                <w:sz w:val="16"/>
                <w:szCs w:val="16"/>
                <w:lang w:val="en-GB"/>
              </w:rPr>
              <w:br/>
            </w:r>
            <w:r w:rsidRPr="00B6189A">
              <w:rPr>
                <w:rFonts w:ascii="Times New Roman" w:eastAsia="Calibri" w:hAnsi="Times New Roman" w:cs="Times New Roman"/>
                <w:b w:val="0"/>
                <w:bCs w:val="0"/>
                <w:color w:val="000000" w:themeColor="text1"/>
                <w:spacing w:val="-8"/>
                <w:sz w:val="16"/>
                <w:szCs w:val="16"/>
                <w:lang w:val="en-GB"/>
              </w:rPr>
              <w:t xml:space="preserve"> </w:t>
            </w:r>
          </w:p>
        </w:tc>
        <w:tc>
          <w:tcPr>
            <w:tcW w:w="1417" w:type="dxa"/>
          </w:tcPr>
          <w:p w14:paraId="232CCD28" w14:textId="5F77E61D"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Case report</w:t>
            </w:r>
          </w:p>
        </w:tc>
        <w:tc>
          <w:tcPr>
            <w:tcW w:w="992" w:type="dxa"/>
          </w:tcPr>
          <w:p w14:paraId="6491E1FF" w14:textId="76DE4952"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Operation and four-year follow-up</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113" w:type="dxa"/>
          </w:tcPr>
          <w:p w14:paraId="15CA07CC" w14:textId="05D5A211"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15 years, male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number: 1</w:t>
            </w:r>
          </w:p>
        </w:tc>
        <w:tc>
          <w:tcPr>
            <w:tcW w:w="1581" w:type="dxa"/>
          </w:tcPr>
          <w:p w14:paraId="77AF4418" w14:textId="2D942F8E"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Description of pain and clinical examination</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559" w:type="dxa"/>
          </w:tcPr>
          <w:p w14:paraId="6E6965E9" w14:textId="56B9E461"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417" w:type="dxa"/>
          </w:tcPr>
          <w:p w14:paraId="7A37C94C" w14:textId="6CC88F94"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Pain in the </w:t>
            </w:r>
            <w:proofErr w:type="gramStart"/>
            <w:r w:rsidRPr="005C41F4">
              <w:rPr>
                <w:rFonts w:ascii="Times New Roman" w:eastAsia="Calibri" w:hAnsi="Times New Roman" w:cs="Times New Roman"/>
                <w:color w:val="000000" w:themeColor="text1"/>
                <w:spacing w:val="-8"/>
                <w:sz w:val="16"/>
                <w:szCs w:val="16"/>
                <w:lang w:val="en-GB"/>
              </w:rPr>
              <w:t>left hand</w:t>
            </w:r>
            <w:proofErr w:type="gramEnd"/>
            <w:r>
              <w:rPr>
                <w:rFonts w:ascii="Times New Roman" w:eastAsia="Calibri" w:hAnsi="Times New Roman" w:cs="Times New Roman"/>
                <w:color w:val="000000" w:themeColor="text1"/>
                <w:spacing w:val="-8"/>
                <w:sz w:val="16"/>
                <w:szCs w:val="16"/>
                <w:lang w:val="en-GB"/>
              </w:rPr>
              <w:t xml:space="preserve"> </w:t>
            </w:r>
            <w:r w:rsidRPr="005C41F4">
              <w:rPr>
                <w:rFonts w:ascii="Times New Roman" w:eastAsia="Calibri" w:hAnsi="Times New Roman" w:cs="Times New Roman"/>
                <w:color w:val="000000" w:themeColor="text1"/>
                <w:spacing w:val="-8"/>
                <w:sz w:val="16"/>
                <w:szCs w:val="16"/>
                <w:lang w:val="en-GB"/>
              </w:rPr>
              <w:t>half a year</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
        </w:tc>
        <w:tc>
          <w:tcPr>
            <w:tcW w:w="1843" w:type="dxa"/>
          </w:tcPr>
          <w:p w14:paraId="438DB185" w14:textId="18F29824"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701" w:type="dxa"/>
          </w:tcPr>
          <w:p w14:paraId="1DA7CD40" w14:textId="03540A81"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Surgery</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Three days after the surgery, the patient was able to perform full motion of the operated hand. No report on post-surgery pain</w:t>
            </w:r>
            <w:r>
              <w:rPr>
                <w:rFonts w:ascii="Times New Roman" w:eastAsia="Calibri" w:hAnsi="Times New Roman" w:cs="Times New Roman"/>
                <w:color w:val="000000" w:themeColor="text1"/>
                <w:spacing w:val="-8"/>
                <w:sz w:val="16"/>
                <w:szCs w:val="16"/>
                <w:lang w:val="en-GB"/>
              </w:rPr>
              <w:t>.</w:t>
            </w:r>
          </w:p>
        </w:tc>
        <w:tc>
          <w:tcPr>
            <w:tcW w:w="2126" w:type="dxa"/>
          </w:tcPr>
          <w:p w14:paraId="1A4D96AB" w14:textId="58A188BC"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r>
      <w:tr w:rsidR="0017107A" w:rsidRPr="00396164" w14:paraId="7B0834E8" w14:textId="77777777" w:rsidTr="00287BA1">
        <w:trPr>
          <w:trHeight w:val="1467"/>
        </w:trPr>
        <w:tc>
          <w:tcPr>
            <w:cnfStyle w:val="001000000000" w:firstRow="0" w:lastRow="0" w:firstColumn="1" w:lastColumn="0" w:oddVBand="0" w:evenVBand="0" w:oddHBand="0" w:evenHBand="0" w:firstRowFirstColumn="0" w:firstRowLastColumn="0" w:lastRowFirstColumn="0" w:lastRowLastColumn="0"/>
            <w:tcW w:w="1419" w:type="dxa"/>
          </w:tcPr>
          <w:p w14:paraId="229D457E" w14:textId="427D0C18" w:rsidR="0017107A" w:rsidRPr="00B6189A" w:rsidRDefault="0017107A" w:rsidP="19B77960">
            <w:pPr>
              <w:rPr>
                <w:rFonts w:ascii="Times New Roman" w:hAnsi="Times New Roman" w:cs="Times New Roman"/>
                <w:b w:val="0"/>
                <w:bCs w:val="0"/>
                <w:spacing w:val="-8"/>
                <w:sz w:val="16"/>
                <w:szCs w:val="16"/>
                <w:lang w:val="en-GB"/>
              </w:rPr>
            </w:pPr>
            <w:r w:rsidRPr="00B6189A">
              <w:rPr>
                <w:rFonts w:ascii="Times New Roman" w:eastAsia="Calibri" w:hAnsi="Times New Roman" w:cs="Times New Roman"/>
                <w:b w:val="0"/>
                <w:bCs w:val="0"/>
                <w:color w:val="000000" w:themeColor="text1"/>
                <w:spacing w:val="-8"/>
                <w:sz w:val="16"/>
                <w:szCs w:val="16"/>
                <w:lang w:val="en-GB"/>
              </w:rPr>
              <w:t>A rare case of enchondromatosis of the knees and hands with involvement of Hoffa's fat pad and peri-articular soft-tissues</w:t>
            </w:r>
            <w:r w:rsidRPr="00B6189A">
              <w:rPr>
                <w:rFonts w:ascii="Times New Roman" w:hAnsi="Times New Roman" w:cs="Times New Roman"/>
                <w:b w:val="0"/>
                <w:bCs w:val="0"/>
                <w:spacing w:val="-8"/>
                <w:sz w:val="16"/>
                <w:szCs w:val="16"/>
                <w:lang w:val="en-GB"/>
              </w:rPr>
              <w:br/>
            </w:r>
            <w:r w:rsidRPr="00B6189A">
              <w:rPr>
                <w:rFonts w:ascii="Times New Roman" w:eastAsia="Calibri" w:hAnsi="Times New Roman" w:cs="Times New Roman"/>
                <w:b w:val="0"/>
                <w:bCs w:val="0"/>
                <w:color w:val="000000" w:themeColor="text1"/>
                <w:spacing w:val="-8"/>
                <w:sz w:val="16"/>
                <w:szCs w:val="16"/>
                <w:lang w:val="en-GB"/>
              </w:rPr>
              <w:t xml:space="preserve"> Sutera R 2013</w:t>
            </w:r>
          </w:p>
        </w:tc>
        <w:tc>
          <w:tcPr>
            <w:tcW w:w="1417" w:type="dxa"/>
          </w:tcPr>
          <w:p w14:paraId="56EDAF9F" w14:textId="585F8AFB" w:rsidR="0017107A" w:rsidRPr="00B6189A"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B6189A">
              <w:rPr>
                <w:rFonts w:ascii="Times New Roman" w:eastAsia="Calibri" w:hAnsi="Times New Roman" w:cs="Times New Roman"/>
                <w:color w:val="000000" w:themeColor="text1"/>
                <w:spacing w:val="-8"/>
                <w:sz w:val="16"/>
                <w:szCs w:val="16"/>
                <w:lang w:val="en-GB"/>
              </w:rPr>
              <w:t>Case report</w:t>
            </w:r>
          </w:p>
        </w:tc>
        <w:tc>
          <w:tcPr>
            <w:tcW w:w="992" w:type="dxa"/>
          </w:tcPr>
          <w:p w14:paraId="5A004E6F" w14:textId="3F84803B" w:rsidR="0017107A" w:rsidRPr="00B6189A"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B6189A">
              <w:rPr>
                <w:rFonts w:ascii="Times New Roman" w:eastAsia="Calibri" w:hAnsi="Times New Roman" w:cs="Times New Roman"/>
                <w:color w:val="000000" w:themeColor="text1"/>
                <w:spacing w:val="-8"/>
                <w:sz w:val="16"/>
                <w:szCs w:val="16"/>
                <w:lang w:val="en-GB"/>
              </w:rPr>
              <w:t xml:space="preserve"> </w:t>
            </w:r>
          </w:p>
        </w:tc>
        <w:tc>
          <w:tcPr>
            <w:tcW w:w="1113" w:type="dxa"/>
          </w:tcPr>
          <w:p w14:paraId="2619A69D" w14:textId="77FBB347" w:rsidR="0017107A" w:rsidRPr="00B6189A"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B6189A">
              <w:rPr>
                <w:rFonts w:ascii="Times New Roman" w:eastAsia="Calibri" w:hAnsi="Times New Roman" w:cs="Times New Roman"/>
                <w:color w:val="000000" w:themeColor="text1"/>
                <w:spacing w:val="-8"/>
                <w:sz w:val="16"/>
                <w:szCs w:val="16"/>
                <w:lang w:val="en-GB"/>
              </w:rPr>
              <w:t>56 years, male</w:t>
            </w:r>
            <w:r w:rsidRPr="00B6189A">
              <w:rPr>
                <w:rFonts w:ascii="Times New Roman" w:hAnsi="Times New Roman" w:cs="Times New Roman"/>
                <w:spacing w:val="-8"/>
                <w:sz w:val="16"/>
                <w:szCs w:val="16"/>
                <w:lang w:val="en-GB"/>
              </w:rPr>
              <w:br/>
            </w:r>
            <w:r w:rsidRPr="00B6189A">
              <w:rPr>
                <w:rFonts w:ascii="Times New Roman" w:eastAsia="Calibri" w:hAnsi="Times New Roman" w:cs="Times New Roman"/>
                <w:color w:val="000000" w:themeColor="text1"/>
                <w:spacing w:val="-8"/>
                <w:sz w:val="16"/>
                <w:szCs w:val="16"/>
                <w:lang w:val="en-GB"/>
              </w:rPr>
              <w:t xml:space="preserve"> number: 1</w:t>
            </w:r>
          </w:p>
        </w:tc>
        <w:tc>
          <w:tcPr>
            <w:tcW w:w="1581" w:type="dxa"/>
          </w:tcPr>
          <w:p w14:paraId="6B9CA4A3" w14:textId="5C1D6998" w:rsidR="0017107A" w:rsidRPr="00B6189A"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B6189A">
              <w:rPr>
                <w:rFonts w:ascii="Times New Roman" w:eastAsia="Calibri" w:hAnsi="Times New Roman" w:cs="Times New Roman"/>
                <w:color w:val="000000" w:themeColor="text1"/>
                <w:spacing w:val="-8"/>
                <w:sz w:val="16"/>
                <w:szCs w:val="16"/>
                <w:lang w:val="en-GB"/>
              </w:rPr>
              <w:t>Description of pain and clinical examination</w:t>
            </w:r>
          </w:p>
        </w:tc>
        <w:tc>
          <w:tcPr>
            <w:tcW w:w="1559" w:type="dxa"/>
          </w:tcPr>
          <w:p w14:paraId="5D64BE91" w14:textId="5BCC37F6" w:rsidR="0017107A" w:rsidRPr="00B6189A"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B6189A">
              <w:rPr>
                <w:rFonts w:ascii="Times New Roman" w:eastAsia="Calibri" w:hAnsi="Times New Roman" w:cs="Times New Roman"/>
                <w:color w:val="000000" w:themeColor="text1"/>
                <w:spacing w:val="-8"/>
                <w:sz w:val="16"/>
                <w:szCs w:val="16"/>
                <w:lang w:val="en-GB"/>
              </w:rPr>
              <w:t xml:space="preserve"> </w:t>
            </w:r>
          </w:p>
        </w:tc>
        <w:tc>
          <w:tcPr>
            <w:tcW w:w="1417" w:type="dxa"/>
          </w:tcPr>
          <w:p w14:paraId="7F281960" w14:textId="38882056" w:rsidR="0017107A" w:rsidRPr="00B6189A"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B6189A">
              <w:rPr>
                <w:rFonts w:ascii="Times New Roman" w:eastAsia="Calibri" w:hAnsi="Times New Roman" w:cs="Times New Roman"/>
                <w:color w:val="000000" w:themeColor="text1"/>
                <w:spacing w:val="-8"/>
                <w:sz w:val="16"/>
                <w:szCs w:val="16"/>
                <w:lang w:val="en-GB"/>
              </w:rPr>
              <w:t>Knee pain associated with functional limitation and soft tissue swelling in the left knee and both hands several years</w:t>
            </w:r>
          </w:p>
        </w:tc>
        <w:tc>
          <w:tcPr>
            <w:tcW w:w="1843" w:type="dxa"/>
          </w:tcPr>
          <w:p w14:paraId="6438CEBF" w14:textId="69A14A0E" w:rsidR="0017107A" w:rsidRPr="00B6189A"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B6189A">
              <w:rPr>
                <w:rFonts w:ascii="Times New Roman" w:eastAsia="Calibri" w:hAnsi="Times New Roman" w:cs="Times New Roman"/>
                <w:color w:val="000000" w:themeColor="text1"/>
                <w:spacing w:val="-8"/>
                <w:sz w:val="16"/>
                <w:szCs w:val="16"/>
                <w:lang w:val="en-GB"/>
              </w:rPr>
              <w:t xml:space="preserve"> </w:t>
            </w:r>
          </w:p>
        </w:tc>
        <w:tc>
          <w:tcPr>
            <w:tcW w:w="1701" w:type="dxa"/>
          </w:tcPr>
          <w:p w14:paraId="7D05DC8A" w14:textId="7B6C912E"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2126" w:type="dxa"/>
          </w:tcPr>
          <w:p w14:paraId="3563783F" w14:textId="4F9B03DA" w:rsidR="0017107A" w:rsidRPr="000F35B3"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r>
      <w:tr w:rsidR="0017107A" w:rsidRPr="00396164" w14:paraId="0C45AE7A" w14:textId="77777777" w:rsidTr="00287BA1">
        <w:trPr>
          <w:trHeight w:val="1985"/>
        </w:trPr>
        <w:tc>
          <w:tcPr>
            <w:cnfStyle w:val="001000000000" w:firstRow="0" w:lastRow="0" w:firstColumn="1" w:lastColumn="0" w:oddVBand="0" w:evenVBand="0" w:oddHBand="0" w:evenHBand="0" w:firstRowFirstColumn="0" w:firstRowLastColumn="0" w:lastRowFirstColumn="0" w:lastRowLastColumn="0"/>
            <w:tcW w:w="1419" w:type="dxa"/>
          </w:tcPr>
          <w:p w14:paraId="6A679715" w14:textId="7D4904AE" w:rsidR="0017107A" w:rsidRPr="00B6189A" w:rsidRDefault="0017107A" w:rsidP="19B77960">
            <w:pPr>
              <w:rPr>
                <w:rFonts w:ascii="Times New Roman" w:hAnsi="Times New Roman" w:cs="Times New Roman"/>
                <w:b w:val="0"/>
                <w:bCs w:val="0"/>
                <w:spacing w:val="-8"/>
                <w:sz w:val="16"/>
                <w:szCs w:val="16"/>
                <w:lang w:val="en-GB"/>
              </w:rPr>
            </w:pPr>
            <w:r w:rsidRPr="00B6189A">
              <w:rPr>
                <w:rFonts w:ascii="Times New Roman" w:eastAsia="Calibri" w:hAnsi="Times New Roman" w:cs="Times New Roman"/>
                <w:b w:val="0"/>
                <w:bCs w:val="0"/>
                <w:color w:val="000000" w:themeColor="text1"/>
                <w:spacing w:val="-8"/>
                <w:sz w:val="16"/>
                <w:szCs w:val="16"/>
                <w:lang w:val="en-GB"/>
              </w:rPr>
              <w:t xml:space="preserve">Local design and manufacturing of patient-specific implant using </w:t>
            </w:r>
            <w:proofErr w:type="spellStart"/>
            <w:r w:rsidRPr="00B6189A">
              <w:rPr>
                <w:rFonts w:ascii="Times New Roman" w:eastAsia="Calibri" w:hAnsi="Times New Roman" w:cs="Times New Roman"/>
                <w:b w:val="0"/>
                <w:bCs w:val="0"/>
                <w:color w:val="000000" w:themeColor="text1"/>
                <w:spacing w:val="-8"/>
                <w:sz w:val="16"/>
                <w:szCs w:val="16"/>
                <w:lang w:val="en-GB"/>
              </w:rPr>
              <w:t>Anatomage</w:t>
            </w:r>
            <w:proofErr w:type="spellEnd"/>
            <w:r w:rsidRPr="00B6189A">
              <w:rPr>
                <w:rFonts w:ascii="Times New Roman" w:eastAsia="Calibri" w:hAnsi="Times New Roman" w:cs="Times New Roman"/>
                <w:b w:val="0"/>
                <w:bCs w:val="0"/>
                <w:color w:val="000000" w:themeColor="text1"/>
                <w:spacing w:val="-8"/>
                <w:sz w:val="16"/>
                <w:szCs w:val="16"/>
                <w:lang w:val="en-GB"/>
              </w:rPr>
              <w:t xml:space="preserve"> Medical Design Studio software: proof of concept - Botswana's 1st case report </w:t>
            </w:r>
            <w:r w:rsidRPr="00B6189A">
              <w:rPr>
                <w:rFonts w:ascii="Times New Roman" w:hAnsi="Times New Roman" w:cs="Times New Roman"/>
                <w:b w:val="0"/>
                <w:bCs w:val="0"/>
                <w:spacing w:val="-8"/>
                <w:sz w:val="16"/>
                <w:szCs w:val="16"/>
                <w:lang w:val="en-GB"/>
              </w:rPr>
              <w:br/>
            </w:r>
            <w:proofErr w:type="spellStart"/>
            <w:r w:rsidRPr="00B6189A">
              <w:rPr>
                <w:rFonts w:ascii="Times New Roman" w:eastAsia="Calibri" w:hAnsi="Times New Roman" w:cs="Times New Roman"/>
                <w:b w:val="0"/>
                <w:bCs w:val="0"/>
                <w:color w:val="000000" w:themeColor="text1"/>
                <w:spacing w:val="-8"/>
                <w:sz w:val="16"/>
                <w:szCs w:val="16"/>
                <w:lang w:val="en-GB"/>
              </w:rPr>
              <w:t>Nkhwa</w:t>
            </w:r>
            <w:proofErr w:type="spellEnd"/>
            <w:r w:rsidRPr="00B6189A">
              <w:rPr>
                <w:rFonts w:ascii="Times New Roman" w:eastAsia="Calibri" w:hAnsi="Times New Roman" w:cs="Times New Roman"/>
                <w:b w:val="0"/>
                <w:bCs w:val="0"/>
                <w:color w:val="000000" w:themeColor="text1"/>
                <w:spacing w:val="-8"/>
                <w:sz w:val="16"/>
                <w:szCs w:val="16"/>
                <w:lang w:val="en-GB"/>
              </w:rPr>
              <w:t xml:space="preserve"> 2023</w:t>
            </w:r>
          </w:p>
        </w:tc>
        <w:tc>
          <w:tcPr>
            <w:tcW w:w="1417" w:type="dxa"/>
          </w:tcPr>
          <w:p w14:paraId="17237811" w14:textId="023CCF44"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case report</w:t>
            </w:r>
          </w:p>
        </w:tc>
        <w:tc>
          <w:tcPr>
            <w:tcW w:w="992" w:type="dxa"/>
          </w:tcPr>
          <w:p w14:paraId="55F32A36" w14:textId="089BE913"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surgery and </w:t>
            </w:r>
            <w:proofErr w:type="gramStart"/>
            <w:r w:rsidRPr="005C41F4">
              <w:rPr>
                <w:rFonts w:ascii="Times New Roman" w:eastAsia="Calibri" w:hAnsi="Times New Roman" w:cs="Times New Roman"/>
                <w:color w:val="000000" w:themeColor="text1"/>
                <w:spacing w:val="-8"/>
                <w:sz w:val="16"/>
                <w:szCs w:val="16"/>
                <w:lang w:val="en-GB"/>
              </w:rPr>
              <w:t>18 month</w:t>
            </w:r>
            <w:proofErr w:type="gramEnd"/>
            <w:r w:rsidRPr="005C41F4">
              <w:rPr>
                <w:rFonts w:ascii="Times New Roman" w:eastAsia="Calibri" w:hAnsi="Times New Roman" w:cs="Times New Roman"/>
                <w:color w:val="000000" w:themeColor="text1"/>
                <w:spacing w:val="-8"/>
                <w:sz w:val="16"/>
                <w:szCs w:val="16"/>
                <w:lang w:val="en-GB"/>
              </w:rPr>
              <w:t xml:space="preserve"> follow-up</w:t>
            </w:r>
          </w:p>
        </w:tc>
        <w:tc>
          <w:tcPr>
            <w:tcW w:w="1113" w:type="dxa"/>
          </w:tcPr>
          <w:p w14:paraId="7E222442" w14:textId="3E74B113"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14 years, female</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number: 1</w:t>
            </w:r>
          </w:p>
        </w:tc>
        <w:tc>
          <w:tcPr>
            <w:tcW w:w="1581" w:type="dxa"/>
          </w:tcPr>
          <w:p w14:paraId="23602895" w14:textId="1102A3ED"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VAS</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Description of pain and clinical picture</w:t>
            </w:r>
          </w:p>
        </w:tc>
        <w:tc>
          <w:tcPr>
            <w:tcW w:w="1559" w:type="dxa"/>
          </w:tcPr>
          <w:p w14:paraId="478151E9" w14:textId="4E4D711A"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417" w:type="dxa"/>
          </w:tcPr>
          <w:p w14:paraId="01351654" w14:textId="45A18D3C"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VAS: 8/10 low back pain</w:t>
            </w:r>
          </w:p>
        </w:tc>
        <w:tc>
          <w:tcPr>
            <w:tcW w:w="1843" w:type="dxa"/>
          </w:tcPr>
          <w:p w14:paraId="0F3EAF9C" w14:textId="04911B19"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 </w:t>
            </w:r>
          </w:p>
        </w:tc>
        <w:tc>
          <w:tcPr>
            <w:tcW w:w="1701" w:type="dxa"/>
          </w:tcPr>
          <w:p w14:paraId="771D208B" w14:textId="33AF4ABF" w:rsidR="0017107A" w:rsidRPr="005C41F4" w:rsidRDefault="0017107A" w:rsidP="19B779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16"/>
                <w:szCs w:val="16"/>
                <w:lang w:val="en-GB"/>
              </w:rPr>
            </w:pPr>
            <w:r w:rsidRPr="005C41F4">
              <w:rPr>
                <w:rFonts w:ascii="Times New Roman" w:eastAsia="Calibri" w:hAnsi="Times New Roman" w:cs="Times New Roman"/>
                <w:color w:val="000000" w:themeColor="text1"/>
                <w:spacing w:val="-8"/>
                <w:sz w:val="16"/>
                <w:szCs w:val="16"/>
                <w:lang w:val="en-GB"/>
              </w:rPr>
              <w:t xml:space="preserve">surgery with </w:t>
            </w:r>
            <w:proofErr w:type="spellStart"/>
            <w:r w:rsidRPr="005C41F4">
              <w:rPr>
                <w:rFonts w:ascii="Times New Roman" w:eastAsia="Calibri" w:hAnsi="Times New Roman" w:cs="Times New Roman"/>
                <w:color w:val="000000" w:themeColor="text1"/>
                <w:spacing w:val="-8"/>
                <w:sz w:val="16"/>
                <w:szCs w:val="16"/>
                <w:lang w:val="en-GB"/>
              </w:rPr>
              <w:t>pasient</w:t>
            </w:r>
            <w:proofErr w:type="spellEnd"/>
            <w:r w:rsidRPr="005C41F4">
              <w:rPr>
                <w:rFonts w:ascii="Times New Roman" w:eastAsia="Calibri" w:hAnsi="Times New Roman" w:cs="Times New Roman"/>
                <w:color w:val="000000" w:themeColor="text1"/>
                <w:spacing w:val="-8"/>
                <w:sz w:val="16"/>
                <w:szCs w:val="16"/>
                <w:lang w:val="en-GB"/>
              </w:rPr>
              <w:t xml:space="preserve"> specific 3D printed implant, 12 weeks </w:t>
            </w:r>
            <w:proofErr w:type="spellStart"/>
            <w:r w:rsidRPr="005C41F4">
              <w:rPr>
                <w:rFonts w:ascii="Times New Roman" w:eastAsia="Calibri" w:hAnsi="Times New Roman" w:cs="Times New Roman"/>
                <w:color w:val="000000" w:themeColor="text1"/>
                <w:spacing w:val="-8"/>
                <w:sz w:val="16"/>
                <w:szCs w:val="16"/>
                <w:lang w:val="en-GB"/>
              </w:rPr>
              <w:t>fysiotherapy</w:t>
            </w:r>
            <w:proofErr w:type="spellEnd"/>
            <w:r w:rsidRPr="005C41F4">
              <w:rPr>
                <w:rFonts w:ascii="Times New Roman" w:eastAsia="Calibri" w:hAnsi="Times New Roman" w:cs="Times New Roman"/>
                <w:color w:val="000000" w:themeColor="text1"/>
                <w:spacing w:val="-8"/>
                <w:sz w:val="16"/>
                <w:szCs w:val="16"/>
                <w:lang w:val="en-GB"/>
              </w:rPr>
              <w:t xml:space="preserve"> from day 4 after surgery</w:t>
            </w:r>
            <w:r w:rsidRPr="005C41F4">
              <w:rPr>
                <w:rFonts w:ascii="Times New Roman" w:hAnsi="Times New Roman" w:cs="Times New Roman"/>
                <w:spacing w:val="-8"/>
                <w:sz w:val="16"/>
                <w:szCs w:val="16"/>
                <w:lang w:val="en-GB"/>
              </w:rPr>
              <w:br/>
            </w:r>
            <w:r w:rsidRPr="005C41F4">
              <w:rPr>
                <w:rFonts w:ascii="Times New Roman" w:eastAsia="Calibri" w:hAnsi="Times New Roman" w:cs="Times New Roman"/>
                <w:color w:val="000000" w:themeColor="text1"/>
                <w:spacing w:val="-8"/>
                <w:sz w:val="16"/>
                <w:szCs w:val="16"/>
                <w:lang w:val="en-GB"/>
              </w:rPr>
              <w:t xml:space="preserve"> </w:t>
            </w:r>
            <w:proofErr w:type="spellStart"/>
            <w:r w:rsidRPr="005C41F4">
              <w:rPr>
                <w:rFonts w:ascii="Times New Roman" w:eastAsia="Calibri" w:hAnsi="Times New Roman" w:cs="Times New Roman"/>
                <w:color w:val="000000" w:themeColor="text1"/>
                <w:spacing w:val="-8"/>
                <w:sz w:val="16"/>
                <w:szCs w:val="16"/>
                <w:lang w:val="en-GB"/>
              </w:rPr>
              <w:t>painfree</w:t>
            </w:r>
            <w:proofErr w:type="spellEnd"/>
            <w:r w:rsidRPr="005C41F4">
              <w:rPr>
                <w:rFonts w:ascii="Times New Roman" w:eastAsia="Calibri" w:hAnsi="Times New Roman" w:cs="Times New Roman"/>
                <w:color w:val="000000" w:themeColor="text1"/>
                <w:spacing w:val="-8"/>
                <w:sz w:val="16"/>
                <w:szCs w:val="16"/>
                <w:lang w:val="en-GB"/>
              </w:rPr>
              <w:t xml:space="preserve">, good physical function </w:t>
            </w:r>
            <w:proofErr w:type="gramStart"/>
            <w:r w:rsidRPr="005C41F4">
              <w:rPr>
                <w:rFonts w:ascii="Times New Roman" w:eastAsia="Calibri" w:hAnsi="Times New Roman" w:cs="Times New Roman"/>
                <w:color w:val="000000" w:themeColor="text1"/>
                <w:spacing w:val="-8"/>
                <w:sz w:val="16"/>
                <w:szCs w:val="16"/>
                <w:lang w:val="en-GB"/>
              </w:rPr>
              <w:t>18 month</w:t>
            </w:r>
            <w:proofErr w:type="gramEnd"/>
            <w:r w:rsidRPr="005C41F4">
              <w:rPr>
                <w:rFonts w:ascii="Times New Roman" w:eastAsia="Calibri" w:hAnsi="Times New Roman" w:cs="Times New Roman"/>
                <w:color w:val="000000" w:themeColor="text1"/>
                <w:spacing w:val="-8"/>
                <w:sz w:val="16"/>
                <w:szCs w:val="16"/>
                <w:lang w:val="en-GB"/>
              </w:rPr>
              <w:t xml:space="preserve"> post op</w:t>
            </w:r>
            <w:r w:rsidR="003D45A3">
              <w:rPr>
                <w:rFonts w:ascii="Times New Roman" w:eastAsia="Calibri" w:hAnsi="Times New Roman" w:cs="Times New Roman"/>
                <w:color w:val="000000" w:themeColor="text1"/>
                <w:spacing w:val="-8"/>
                <w:sz w:val="16"/>
                <w:szCs w:val="16"/>
                <w:lang w:val="en-GB"/>
              </w:rPr>
              <w:t>.</w:t>
            </w:r>
          </w:p>
        </w:tc>
        <w:tc>
          <w:tcPr>
            <w:tcW w:w="2126" w:type="dxa"/>
          </w:tcPr>
          <w:p w14:paraId="7087644F" w14:textId="025BB3A5" w:rsidR="0017107A" w:rsidRPr="005C41F4" w:rsidRDefault="0017107A" w:rsidP="00776E19">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p>
        </w:tc>
      </w:tr>
      <w:tr w:rsidR="00043054" w:rsidRPr="00396164" w14:paraId="5697CE78" w14:textId="77777777" w:rsidTr="00043054">
        <w:trPr>
          <w:trHeight w:val="393"/>
        </w:trPr>
        <w:tc>
          <w:tcPr>
            <w:cnfStyle w:val="001000000000" w:firstRow="0" w:lastRow="0" w:firstColumn="1" w:lastColumn="0" w:oddVBand="0" w:evenVBand="0" w:oddHBand="0" w:evenHBand="0" w:firstRowFirstColumn="0" w:firstRowLastColumn="0" w:lastRowFirstColumn="0" w:lastRowLastColumn="0"/>
            <w:tcW w:w="15168" w:type="dxa"/>
            <w:gridSpan w:val="10"/>
          </w:tcPr>
          <w:p w14:paraId="308417F5" w14:textId="345975B5" w:rsidR="00043054" w:rsidRPr="005C41F4" w:rsidRDefault="00043054" w:rsidP="0090706E">
            <w:pPr>
              <w:keepNext/>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lastRenderedPageBreak/>
              <w:t>Multiple osteochondroma and Ollier disease</w:t>
            </w:r>
          </w:p>
        </w:tc>
      </w:tr>
      <w:tr w:rsidR="0090706E" w:rsidRPr="00396164" w14:paraId="0452105E" w14:textId="77777777" w:rsidTr="00287BA1">
        <w:trPr>
          <w:trHeight w:val="1985"/>
        </w:trPr>
        <w:tc>
          <w:tcPr>
            <w:cnfStyle w:val="001000000000" w:firstRow="0" w:lastRow="0" w:firstColumn="1" w:lastColumn="0" w:oddVBand="0" w:evenVBand="0" w:oddHBand="0" w:evenHBand="0" w:firstRowFirstColumn="0" w:firstRowLastColumn="0" w:lastRowFirstColumn="0" w:lastRowLastColumn="0"/>
            <w:tcW w:w="1419" w:type="dxa"/>
          </w:tcPr>
          <w:p w14:paraId="6A94320B" w14:textId="43F12263" w:rsidR="0090706E" w:rsidRPr="00B6189A" w:rsidRDefault="0090706E" w:rsidP="0090706E">
            <w:pPr>
              <w:rPr>
                <w:rFonts w:ascii="Times New Roman" w:eastAsia="Calibri" w:hAnsi="Times New Roman" w:cs="Times New Roman"/>
                <w:b w:val="0"/>
                <w:bCs w:val="0"/>
                <w:color w:val="000000" w:themeColor="text1"/>
                <w:spacing w:val="-8"/>
                <w:sz w:val="16"/>
                <w:szCs w:val="16"/>
                <w:lang w:val="en-GB"/>
              </w:rPr>
            </w:pPr>
            <w:r w:rsidRPr="00B6189A">
              <w:rPr>
                <w:rFonts w:ascii="Times New Roman" w:eastAsia="Times New Roman" w:hAnsi="Times New Roman" w:cs="Times New Roman"/>
                <w:b w:val="0"/>
                <w:bCs w:val="0"/>
                <w:color w:val="000000"/>
                <w:spacing w:val="-6"/>
                <w:sz w:val="16"/>
                <w:szCs w:val="16"/>
                <w:lang w:val="en-GB" w:eastAsia="nb-NO"/>
              </w:rPr>
              <w:t xml:space="preserve">Bisphosphonates for pain management in children with benign cartilage </w:t>
            </w:r>
            <w:proofErr w:type="spellStart"/>
            <w:r w:rsidRPr="00B6189A">
              <w:rPr>
                <w:rFonts w:ascii="Times New Roman" w:eastAsia="Times New Roman" w:hAnsi="Times New Roman" w:cs="Times New Roman"/>
                <w:b w:val="0"/>
                <w:bCs w:val="0"/>
                <w:color w:val="000000"/>
                <w:spacing w:val="-6"/>
                <w:sz w:val="16"/>
                <w:szCs w:val="16"/>
                <w:lang w:val="en-GB" w:eastAsia="nb-NO"/>
              </w:rPr>
              <w:t>tumors</w:t>
            </w:r>
            <w:proofErr w:type="spellEnd"/>
            <w:r w:rsidRPr="00B6189A">
              <w:rPr>
                <w:rFonts w:ascii="Times New Roman" w:eastAsia="Times New Roman" w:hAnsi="Times New Roman" w:cs="Times New Roman"/>
                <w:b w:val="0"/>
                <w:bCs w:val="0"/>
                <w:color w:val="000000"/>
                <w:spacing w:val="-6"/>
                <w:sz w:val="16"/>
                <w:szCs w:val="16"/>
                <w:lang w:val="en-GB" w:eastAsia="nb-NO"/>
              </w:rPr>
              <w:br/>
              <w:t>Winston MJ</w:t>
            </w:r>
            <w:r w:rsidRPr="00B6189A">
              <w:rPr>
                <w:rFonts w:ascii="Times New Roman" w:eastAsia="Times New Roman" w:hAnsi="Times New Roman" w:cs="Times New Roman"/>
                <w:b w:val="0"/>
                <w:bCs w:val="0"/>
                <w:color w:val="000000"/>
                <w:spacing w:val="-6"/>
                <w:sz w:val="16"/>
                <w:szCs w:val="16"/>
                <w:lang w:val="en-GB" w:eastAsia="nb-NO"/>
              </w:rPr>
              <w:br/>
              <w:t>2012</w:t>
            </w:r>
          </w:p>
        </w:tc>
        <w:tc>
          <w:tcPr>
            <w:tcW w:w="1417" w:type="dxa"/>
          </w:tcPr>
          <w:p w14:paraId="5250CFE6" w14:textId="14C0FCFE"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Times New Roman" w:hAnsi="Times New Roman" w:cs="Times New Roman"/>
                <w:color w:val="000000"/>
                <w:spacing w:val="-6"/>
                <w:sz w:val="16"/>
                <w:szCs w:val="16"/>
                <w:lang w:val="en-GB" w:eastAsia="nb-NO"/>
              </w:rPr>
              <w:t>Case series</w:t>
            </w:r>
          </w:p>
        </w:tc>
        <w:tc>
          <w:tcPr>
            <w:tcW w:w="992" w:type="dxa"/>
          </w:tcPr>
          <w:p w14:paraId="014486B8" w14:textId="4AB66B9F"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Times New Roman" w:hAnsi="Times New Roman" w:cs="Times New Roman"/>
                <w:color w:val="000000"/>
                <w:spacing w:val="-6"/>
                <w:sz w:val="16"/>
                <w:szCs w:val="16"/>
                <w:lang w:val="en-GB" w:eastAsia="nb-NO"/>
              </w:rPr>
              <w:t>Intervention and one year follow up</w:t>
            </w:r>
          </w:p>
        </w:tc>
        <w:tc>
          <w:tcPr>
            <w:tcW w:w="1113" w:type="dxa"/>
          </w:tcPr>
          <w:p w14:paraId="3CF1045B" w14:textId="012FABB8"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Times New Roman" w:hAnsi="Times New Roman" w:cs="Times New Roman"/>
                <w:color w:val="000000"/>
                <w:spacing w:val="-6"/>
                <w:sz w:val="16"/>
                <w:szCs w:val="16"/>
                <w:lang w:val="en-GB" w:eastAsia="nb-NO"/>
              </w:rPr>
              <w:t>Case 1: Ollier</w:t>
            </w:r>
            <w:r w:rsidR="00DE2CDF">
              <w:rPr>
                <w:rFonts w:ascii="Times New Roman" w:eastAsia="Times New Roman" w:hAnsi="Times New Roman" w:cs="Times New Roman"/>
                <w:color w:val="000000"/>
                <w:spacing w:val="-6"/>
                <w:sz w:val="16"/>
                <w:szCs w:val="16"/>
                <w:lang w:val="en-GB" w:eastAsia="nb-NO"/>
              </w:rPr>
              <w:t xml:space="preserve"> disease</w:t>
            </w:r>
            <w:r w:rsidRPr="005C41F4">
              <w:rPr>
                <w:rFonts w:ascii="Times New Roman" w:eastAsia="Times New Roman" w:hAnsi="Times New Roman" w:cs="Times New Roman"/>
                <w:color w:val="000000"/>
                <w:spacing w:val="-6"/>
                <w:sz w:val="16"/>
                <w:szCs w:val="16"/>
                <w:lang w:val="en-GB" w:eastAsia="nb-NO"/>
              </w:rPr>
              <w:t>, 12 years, female</w:t>
            </w:r>
            <w:r w:rsidRPr="005C41F4">
              <w:rPr>
                <w:rFonts w:ascii="Times New Roman" w:eastAsia="Times New Roman" w:hAnsi="Times New Roman" w:cs="Times New Roman"/>
                <w:color w:val="000000"/>
                <w:spacing w:val="-6"/>
                <w:sz w:val="16"/>
                <w:szCs w:val="16"/>
                <w:lang w:val="en-GB" w:eastAsia="nb-NO"/>
              </w:rPr>
              <w:br/>
              <w:t>Case 2: MO</w:t>
            </w:r>
            <w:r w:rsidRPr="005C41F4">
              <w:rPr>
                <w:rFonts w:ascii="Times New Roman" w:eastAsia="Times New Roman" w:hAnsi="Times New Roman" w:cs="Times New Roman"/>
                <w:color w:val="000000"/>
                <w:spacing w:val="-6"/>
                <w:sz w:val="16"/>
                <w:szCs w:val="16"/>
                <w:lang w:val="en-GB" w:eastAsia="nb-NO"/>
              </w:rPr>
              <w:br/>
              <w:t>12 years, male</w:t>
            </w:r>
            <w:r w:rsidRPr="005C41F4">
              <w:rPr>
                <w:rFonts w:ascii="Times New Roman" w:eastAsia="Times New Roman" w:hAnsi="Times New Roman" w:cs="Times New Roman"/>
                <w:color w:val="000000"/>
                <w:spacing w:val="-6"/>
                <w:sz w:val="16"/>
                <w:szCs w:val="16"/>
                <w:lang w:val="en-GB" w:eastAsia="nb-NO"/>
              </w:rPr>
              <w:br/>
              <w:t>number: 2</w:t>
            </w:r>
          </w:p>
        </w:tc>
        <w:tc>
          <w:tcPr>
            <w:tcW w:w="1581" w:type="dxa"/>
          </w:tcPr>
          <w:p w14:paraId="0540E3CA" w14:textId="166BC9F4"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Times New Roman" w:hAnsi="Times New Roman" w:cs="Times New Roman"/>
                <w:color w:val="000000"/>
                <w:spacing w:val="-6"/>
                <w:sz w:val="16"/>
                <w:szCs w:val="16"/>
                <w:lang w:val="en-GB" w:eastAsia="nb-NO"/>
              </w:rPr>
              <w:t>pain scale of 0 to 10 before and after treatment</w:t>
            </w:r>
            <w:r w:rsidRPr="005C41F4">
              <w:rPr>
                <w:rFonts w:ascii="Times New Roman" w:eastAsia="Times New Roman" w:hAnsi="Times New Roman" w:cs="Times New Roman"/>
                <w:color w:val="000000"/>
                <w:spacing w:val="-6"/>
                <w:sz w:val="16"/>
                <w:szCs w:val="16"/>
                <w:lang w:val="en-GB" w:eastAsia="nb-NO"/>
              </w:rPr>
              <w:br/>
              <w:t>Description of pain and clinical examination, patient report of experiences.</w:t>
            </w:r>
          </w:p>
        </w:tc>
        <w:tc>
          <w:tcPr>
            <w:tcW w:w="1559" w:type="dxa"/>
          </w:tcPr>
          <w:p w14:paraId="256F7B53" w14:textId="77777777"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p>
        </w:tc>
        <w:tc>
          <w:tcPr>
            <w:tcW w:w="1417" w:type="dxa"/>
          </w:tcPr>
          <w:p w14:paraId="40DAE8CF" w14:textId="66EF8F71"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Times New Roman" w:hAnsi="Times New Roman" w:cs="Times New Roman"/>
                <w:color w:val="000000"/>
                <w:spacing w:val="-6"/>
                <w:sz w:val="16"/>
                <w:szCs w:val="16"/>
                <w:lang w:val="en-GB" w:eastAsia="nb-NO"/>
              </w:rPr>
              <w:t xml:space="preserve">Case 1: majority of pain in left shoulder and leg; </w:t>
            </w:r>
            <w:r>
              <w:rPr>
                <w:rFonts w:ascii="Times New Roman" w:eastAsia="Times New Roman" w:hAnsi="Times New Roman" w:cs="Times New Roman"/>
                <w:color w:val="000000"/>
                <w:spacing w:val="-6"/>
                <w:sz w:val="16"/>
                <w:szCs w:val="16"/>
                <w:lang w:val="en-GB" w:eastAsia="nb-NO"/>
              </w:rPr>
              <w:t>Interference with school and need of pain medication</w:t>
            </w:r>
            <w:r w:rsidRPr="005C41F4">
              <w:rPr>
                <w:rFonts w:ascii="Times New Roman" w:eastAsia="Times New Roman" w:hAnsi="Times New Roman" w:cs="Times New Roman"/>
                <w:color w:val="000000"/>
                <w:spacing w:val="-6"/>
                <w:sz w:val="16"/>
                <w:szCs w:val="16"/>
                <w:lang w:val="en-GB" w:eastAsia="nb-NO"/>
              </w:rPr>
              <w:br/>
              <w:t xml:space="preserve">Case 2: </w:t>
            </w:r>
            <w:r w:rsidR="00C2376B">
              <w:rPr>
                <w:rFonts w:ascii="Times New Roman" w:eastAsia="Times New Roman" w:hAnsi="Times New Roman" w:cs="Times New Roman"/>
                <w:color w:val="000000"/>
                <w:spacing w:val="-6"/>
                <w:sz w:val="16"/>
                <w:szCs w:val="16"/>
                <w:lang w:val="en-GB" w:eastAsia="nb-NO"/>
              </w:rPr>
              <w:t>i</w:t>
            </w:r>
            <w:r w:rsidRPr="005C41F4">
              <w:rPr>
                <w:rFonts w:ascii="Times New Roman" w:eastAsia="Times New Roman" w:hAnsi="Times New Roman" w:cs="Times New Roman"/>
                <w:color w:val="000000"/>
                <w:spacing w:val="-6"/>
                <w:sz w:val="16"/>
                <w:szCs w:val="16"/>
                <w:lang w:val="en-GB" w:eastAsia="nb-NO"/>
              </w:rPr>
              <w:t xml:space="preserve">ntermittent pain right upper arm, </w:t>
            </w:r>
            <w:r w:rsidR="00C2376B">
              <w:rPr>
                <w:rFonts w:ascii="Times New Roman" w:eastAsia="Times New Roman" w:hAnsi="Times New Roman" w:cs="Times New Roman"/>
                <w:color w:val="000000"/>
                <w:spacing w:val="-6"/>
                <w:sz w:val="16"/>
                <w:szCs w:val="16"/>
                <w:lang w:val="en-GB" w:eastAsia="nb-NO"/>
              </w:rPr>
              <w:t xml:space="preserve">feet, </w:t>
            </w:r>
            <w:r w:rsidRPr="005C41F4">
              <w:rPr>
                <w:rFonts w:ascii="Times New Roman" w:eastAsia="Times New Roman" w:hAnsi="Times New Roman" w:cs="Times New Roman"/>
                <w:color w:val="000000"/>
                <w:spacing w:val="-6"/>
                <w:sz w:val="16"/>
                <w:szCs w:val="16"/>
                <w:lang w:val="en-GB" w:eastAsia="nb-NO"/>
              </w:rPr>
              <w:t>ankles, and lower legs</w:t>
            </w:r>
            <w:r>
              <w:rPr>
                <w:rFonts w:ascii="Times New Roman" w:eastAsia="Times New Roman" w:hAnsi="Times New Roman" w:cs="Times New Roman"/>
                <w:color w:val="000000"/>
                <w:spacing w:val="-6"/>
                <w:sz w:val="16"/>
                <w:szCs w:val="16"/>
                <w:lang w:val="en-GB" w:eastAsia="nb-NO"/>
              </w:rPr>
              <w:t xml:space="preserve">. Interference with walking long distances and running. Need for pain medication. </w:t>
            </w:r>
          </w:p>
        </w:tc>
        <w:tc>
          <w:tcPr>
            <w:tcW w:w="1843" w:type="dxa"/>
          </w:tcPr>
          <w:p w14:paraId="292215E2" w14:textId="77777777"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p>
        </w:tc>
        <w:tc>
          <w:tcPr>
            <w:tcW w:w="1701" w:type="dxa"/>
          </w:tcPr>
          <w:p w14:paraId="1809E065" w14:textId="77777777" w:rsidR="0090706E"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pacing w:val="-6"/>
                <w:sz w:val="16"/>
                <w:szCs w:val="16"/>
                <w:lang w:val="en-GB" w:eastAsia="nb-NO"/>
              </w:rPr>
            </w:pPr>
            <w:r w:rsidRPr="005C41F4">
              <w:rPr>
                <w:rFonts w:ascii="Times New Roman" w:eastAsia="Times New Roman" w:hAnsi="Times New Roman" w:cs="Times New Roman"/>
                <w:color w:val="000000"/>
                <w:spacing w:val="-6"/>
                <w:sz w:val="16"/>
                <w:szCs w:val="16"/>
                <w:lang w:val="en-GB" w:eastAsia="nb-NO"/>
              </w:rPr>
              <w:t>Bisphosphonates</w:t>
            </w:r>
            <w:r>
              <w:rPr>
                <w:rFonts w:ascii="Times New Roman" w:eastAsia="Times New Roman" w:hAnsi="Times New Roman" w:cs="Times New Roman"/>
                <w:color w:val="000000"/>
                <w:spacing w:val="-6"/>
                <w:sz w:val="16"/>
                <w:szCs w:val="16"/>
                <w:lang w:val="en-GB" w:eastAsia="nb-NO"/>
              </w:rPr>
              <w:t>.</w:t>
            </w:r>
          </w:p>
          <w:p w14:paraId="1BAE39EC" w14:textId="66217CFB" w:rsidR="0090706E" w:rsidRPr="005C41F4" w:rsidRDefault="0090706E" w:rsidP="0090706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Times New Roman" w:hAnsi="Times New Roman" w:cs="Times New Roman"/>
                <w:color w:val="000000"/>
                <w:spacing w:val="-6"/>
                <w:sz w:val="16"/>
                <w:szCs w:val="16"/>
                <w:lang w:val="en-GB" w:eastAsia="nb-NO"/>
              </w:rPr>
              <w:t>Case 1: After therapy, the child went 6 to 7 months before missing a day of school. 3/10</w:t>
            </w:r>
            <w:r w:rsidRPr="005C41F4">
              <w:rPr>
                <w:rFonts w:ascii="Times New Roman" w:eastAsia="Times New Roman" w:hAnsi="Times New Roman" w:cs="Times New Roman"/>
                <w:color w:val="000000"/>
                <w:spacing w:val="-6"/>
                <w:sz w:val="16"/>
                <w:szCs w:val="16"/>
                <w:lang w:val="en-GB" w:eastAsia="nb-NO"/>
              </w:rPr>
              <w:br/>
              <w:t xml:space="preserve">Case 2: dramatic decrease in the </w:t>
            </w:r>
            <w:proofErr w:type="gramStart"/>
            <w:r w:rsidRPr="005C41F4">
              <w:rPr>
                <w:rFonts w:ascii="Times New Roman" w:eastAsia="Times New Roman" w:hAnsi="Times New Roman" w:cs="Times New Roman"/>
                <w:color w:val="000000"/>
                <w:spacing w:val="-6"/>
                <w:sz w:val="16"/>
                <w:szCs w:val="16"/>
                <w:lang w:val="en-GB" w:eastAsia="nb-NO"/>
              </w:rPr>
              <w:t>amount</w:t>
            </w:r>
            <w:proofErr w:type="gramEnd"/>
            <w:r w:rsidRPr="005C41F4">
              <w:rPr>
                <w:rFonts w:ascii="Times New Roman" w:eastAsia="Times New Roman" w:hAnsi="Times New Roman" w:cs="Times New Roman"/>
                <w:color w:val="000000"/>
                <w:spacing w:val="-6"/>
                <w:sz w:val="16"/>
                <w:szCs w:val="16"/>
                <w:lang w:val="en-GB" w:eastAsia="nb-NO"/>
              </w:rPr>
              <w:t xml:space="preserve"> of </w:t>
            </w:r>
            <w:r w:rsidR="00DE2CDF" w:rsidRPr="005C41F4">
              <w:rPr>
                <w:rFonts w:ascii="Times New Roman" w:eastAsia="Times New Roman" w:hAnsi="Times New Roman" w:cs="Times New Roman"/>
                <w:color w:val="000000"/>
                <w:spacing w:val="-6"/>
                <w:sz w:val="16"/>
                <w:szCs w:val="16"/>
                <w:lang w:val="en-GB" w:eastAsia="nb-NO"/>
              </w:rPr>
              <w:t>over-the-counter</w:t>
            </w:r>
            <w:r w:rsidRPr="005C41F4">
              <w:rPr>
                <w:rFonts w:ascii="Times New Roman" w:eastAsia="Times New Roman" w:hAnsi="Times New Roman" w:cs="Times New Roman"/>
                <w:color w:val="000000"/>
                <w:spacing w:val="-6"/>
                <w:sz w:val="16"/>
                <w:szCs w:val="16"/>
                <w:lang w:val="en-GB" w:eastAsia="nb-NO"/>
              </w:rPr>
              <w:t xml:space="preserve"> analgesics used 2/10. Both patients reported </w:t>
            </w:r>
            <w:r w:rsidR="00DE2CDF" w:rsidRPr="005C41F4">
              <w:rPr>
                <w:rFonts w:ascii="Times New Roman" w:eastAsia="Times New Roman" w:hAnsi="Times New Roman" w:cs="Times New Roman"/>
                <w:color w:val="000000"/>
                <w:spacing w:val="-6"/>
                <w:sz w:val="16"/>
                <w:szCs w:val="16"/>
                <w:lang w:val="en-GB" w:eastAsia="nb-NO"/>
              </w:rPr>
              <w:t>self-experienced</w:t>
            </w:r>
            <w:r w:rsidRPr="005C41F4">
              <w:rPr>
                <w:rFonts w:ascii="Times New Roman" w:eastAsia="Times New Roman" w:hAnsi="Times New Roman" w:cs="Times New Roman"/>
                <w:color w:val="000000"/>
                <w:spacing w:val="-6"/>
                <w:sz w:val="16"/>
                <w:szCs w:val="16"/>
                <w:lang w:val="en-GB" w:eastAsia="nb-NO"/>
              </w:rPr>
              <w:t xml:space="preserve"> improvement in pain and daily interference,</w:t>
            </w:r>
          </w:p>
        </w:tc>
        <w:tc>
          <w:tcPr>
            <w:tcW w:w="2126" w:type="dxa"/>
          </w:tcPr>
          <w:p w14:paraId="05F0DCC4" w14:textId="4E3A83AB" w:rsidR="0090706E" w:rsidRPr="005C41F4" w:rsidRDefault="0090706E" w:rsidP="0090706E">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pacing w:val="-8"/>
                <w:sz w:val="16"/>
                <w:szCs w:val="16"/>
                <w:lang w:val="en-GB"/>
              </w:rPr>
            </w:pPr>
            <w:r w:rsidRPr="005C41F4">
              <w:rPr>
                <w:rFonts w:ascii="Times New Roman" w:eastAsia="Times New Roman" w:hAnsi="Times New Roman" w:cs="Times New Roman"/>
                <w:color w:val="000000"/>
                <w:spacing w:val="-6"/>
                <w:sz w:val="16"/>
                <w:szCs w:val="16"/>
                <w:lang w:val="en-GB" w:eastAsia="nb-NO"/>
              </w:rPr>
              <w:t xml:space="preserve">Further research is required to see whether our positive experience can be projected to other </w:t>
            </w:r>
            <w:r w:rsidR="00DE2CDF" w:rsidRPr="005C41F4">
              <w:rPr>
                <w:rFonts w:ascii="Times New Roman" w:eastAsia="Times New Roman" w:hAnsi="Times New Roman" w:cs="Times New Roman"/>
                <w:color w:val="000000"/>
                <w:spacing w:val="-6"/>
                <w:sz w:val="16"/>
                <w:szCs w:val="16"/>
                <w:lang w:val="en-GB" w:eastAsia="nb-NO"/>
              </w:rPr>
              <w:t>paediatric</w:t>
            </w:r>
            <w:r w:rsidRPr="005C41F4">
              <w:rPr>
                <w:rFonts w:ascii="Times New Roman" w:eastAsia="Times New Roman" w:hAnsi="Times New Roman" w:cs="Times New Roman"/>
                <w:color w:val="000000"/>
                <w:spacing w:val="-6"/>
                <w:sz w:val="16"/>
                <w:szCs w:val="16"/>
                <w:lang w:val="en-GB" w:eastAsia="nb-NO"/>
              </w:rPr>
              <w:t xml:space="preserve"> disorders associated with bone lesions causing intractable pain.</w:t>
            </w:r>
          </w:p>
        </w:tc>
      </w:tr>
    </w:tbl>
    <w:tbl>
      <w:tblPr>
        <w:tblW w:w="15168" w:type="dxa"/>
        <w:tblInd w:w="-431" w:type="dxa"/>
        <w:tblLayout w:type="fixed"/>
        <w:tblCellMar>
          <w:left w:w="70" w:type="dxa"/>
          <w:right w:w="70" w:type="dxa"/>
        </w:tblCellMar>
        <w:tblLook w:val="04A0" w:firstRow="1" w:lastRow="0" w:firstColumn="1" w:lastColumn="0" w:noHBand="0" w:noVBand="1"/>
      </w:tblPr>
      <w:tblGrid>
        <w:gridCol w:w="1419"/>
        <w:gridCol w:w="1417"/>
        <w:gridCol w:w="992"/>
        <w:gridCol w:w="1134"/>
        <w:gridCol w:w="1560"/>
        <w:gridCol w:w="1559"/>
        <w:gridCol w:w="1417"/>
        <w:gridCol w:w="1843"/>
        <w:gridCol w:w="1701"/>
        <w:gridCol w:w="2126"/>
      </w:tblGrid>
      <w:tr w:rsidR="00C2376B" w:rsidRPr="00B6189A" w14:paraId="3F8B44FB" w14:textId="77777777" w:rsidTr="00A2541E">
        <w:trPr>
          <w:trHeight w:val="393"/>
        </w:trPr>
        <w:tc>
          <w:tcPr>
            <w:tcW w:w="15168" w:type="dxa"/>
            <w:gridSpan w:val="10"/>
            <w:tcBorders>
              <w:top w:val="nil"/>
              <w:left w:val="single" w:sz="4" w:space="0" w:color="000000" w:themeColor="text1"/>
              <w:bottom w:val="single" w:sz="4" w:space="0" w:color="000000" w:themeColor="text1"/>
              <w:right w:val="single" w:sz="4" w:space="0" w:color="000000" w:themeColor="text1"/>
            </w:tcBorders>
            <w:shd w:val="clear" w:color="auto" w:fill="auto"/>
          </w:tcPr>
          <w:p w14:paraId="68A5E691" w14:textId="424F14FF" w:rsidR="00C2376B" w:rsidRPr="00C2376B" w:rsidRDefault="00C2376B" w:rsidP="0049561A">
            <w:pPr>
              <w:spacing w:after="0" w:line="240" w:lineRule="auto"/>
              <w:rPr>
                <w:rFonts w:ascii="Times New Roman" w:eastAsia="Times New Roman" w:hAnsi="Times New Roman" w:cs="Times New Roman"/>
                <w:b/>
                <w:bCs/>
                <w:color w:val="000000"/>
                <w:spacing w:val="-6"/>
                <w:sz w:val="16"/>
                <w:szCs w:val="16"/>
                <w:lang w:val="en-GB" w:eastAsia="nb-NO"/>
              </w:rPr>
            </w:pPr>
            <w:r w:rsidRPr="00C2376B">
              <w:rPr>
                <w:rFonts w:ascii="Times New Roman" w:eastAsia="Times New Roman" w:hAnsi="Times New Roman" w:cs="Times New Roman"/>
                <w:b/>
                <w:bCs/>
                <w:color w:val="000000"/>
                <w:spacing w:val="-6"/>
                <w:sz w:val="16"/>
                <w:szCs w:val="16"/>
                <w:lang w:val="en-GB" w:eastAsia="nb-NO"/>
              </w:rPr>
              <w:t>Multiple osteochondroma</w:t>
            </w:r>
            <w:r w:rsidR="00A2541E">
              <w:rPr>
                <w:rFonts w:ascii="Times New Roman" w:eastAsia="Times New Roman" w:hAnsi="Times New Roman" w:cs="Times New Roman"/>
                <w:b/>
                <w:bCs/>
                <w:color w:val="000000"/>
                <w:spacing w:val="-6"/>
                <w:sz w:val="16"/>
                <w:szCs w:val="16"/>
                <w:lang w:val="en-GB" w:eastAsia="nb-NO"/>
              </w:rPr>
              <w:t>s</w:t>
            </w:r>
          </w:p>
        </w:tc>
      </w:tr>
      <w:bookmarkEnd w:id="0"/>
      <w:tr w:rsidR="00B6189A" w:rsidRPr="00396164" w14:paraId="230896D2" w14:textId="77777777" w:rsidTr="0066349C">
        <w:trPr>
          <w:trHeight w:val="12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3A42E6A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Buttock Pain and Sciatica Caused by a Femoral Osteochondroma; Akinyemi OA 2017</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66F5626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ECC5D22" w14:textId="5FEB031D" w:rsidR="0033394F" w:rsidRPr="00B6189A" w:rsidRDefault="00DE2CD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Three-month</w:t>
            </w:r>
            <w:r w:rsidR="0033394F" w:rsidRPr="00B6189A">
              <w:rPr>
                <w:rFonts w:ascii="Times New Roman" w:eastAsia="Times New Roman" w:hAnsi="Times New Roman" w:cs="Times New Roman"/>
                <w:color w:val="000000"/>
                <w:spacing w:val="-6"/>
                <w:sz w:val="16"/>
                <w:szCs w:val="16"/>
                <w:lang w:val="en-GB" w:eastAsia="nb-NO"/>
              </w:rPr>
              <w:t xml:space="preserve">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311DD42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26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60604D6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Numeric Pain Rating Scale</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698670E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65A77F14" w14:textId="2B2AD264"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Lower back and buttock pain </w:t>
            </w:r>
            <w:r w:rsidRPr="00B6189A">
              <w:rPr>
                <w:rFonts w:ascii="Times New Roman" w:eastAsia="Times New Roman" w:hAnsi="Times New Roman" w:cs="Times New Roman"/>
                <w:color w:val="000000"/>
                <w:spacing w:val="-6"/>
                <w:sz w:val="16"/>
                <w:szCs w:val="16"/>
                <w:lang w:val="en-GB" w:eastAsia="nb-NO"/>
              </w:rPr>
              <w:br/>
              <w:t>NPRS at first assessment 8/10</w:t>
            </w:r>
            <w:r w:rsidRPr="00B6189A">
              <w:rPr>
                <w:rFonts w:ascii="Times New Roman" w:eastAsia="Times New Roman" w:hAnsi="Times New Roman" w:cs="Times New Roman"/>
                <w:color w:val="000000"/>
                <w:spacing w:val="-6"/>
                <w:sz w:val="16"/>
                <w:szCs w:val="16"/>
                <w:lang w:val="en-GB" w:eastAsia="nb-NO"/>
              </w:rPr>
              <w:br/>
              <w:t xml:space="preserve">Duration: 10 </w:t>
            </w:r>
            <w:r w:rsidR="00DE2CDF" w:rsidRPr="00B6189A">
              <w:rPr>
                <w:rFonts w:ascii="Times New Roman" w:eastAsia="Times New Roman" w:hAnsi="Times New Roman" w:cs="Times New Roman"/>
                <w:color w:val="000000"/>
                <w:spacing w:val="-6"/>
                <w:sz w:val="16"/>
                <w:szCs w:val="16"/>
                <w:lang w:val="en-GB" w:eastAsia="nb-NO"/>
              </w:rPr>
              <w:t>months</w:t>
            </w:r>
            <w:r w:rsidRPr="00B6189A">
              <w:rPr>
                <w:rFonts w:ascii="Times New Roman" w:eastAsia="Times New Roman" w:hAnsi="Times New Roman" w:cs="Times New Roman"/>
                <w:color w:val="000000"/>
                <w:spacing w:val="-6"/>
                <w:sz w:val="16"/>
                <w:szCs w:val="16"/>
                <w:lang w:val="en-GB" w:eastAsia="nb-NO"/>
              </w:rPr>
              <w:t xml:space="preserve"> prior first contact</w:t>
            </w:r>
            <w:r w:rsidRPr="00B6189A">
              <w:rPr>
                <w:rFonts w:ascii="Times New Roman" w:eastAsia="Times New Roman" w:hAnsi="Times New Roman" w:cs="Times New Roman"/>
                <w:color w:val="000000"/>
                <w:spacing w:val="-6"/>
                <w:sz w:val="16"/>
                <w:szCs w:val="16"/>
                <w:lang w:val="en-GB" w:eastAsia="nb-NO"/>
              </w:rPr>
              <w:br/>
              <w:t>Interfered with gait and sitting position</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65C2FE9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04AD4537" w14:textId="43C57881"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Surgery </w:t>
            </w:r>
            <w:r w:rsidRPr="00B6189A">
              <w:rPr>
                <w:rFonts w:ascii="Times New Roman" w:eastAsia="Times New Roman" w:hAnsi="Times New Roman" w:cs="Times New Roman"/>
                <w:color w:val="000000"/>
                <w:spacing w:val="-6"/>
                <w:sz w:val="16"/>
                <w:szCs w:val="16"/>
                <w:lang w:val="en-GB" w:eastAsia="nb-NO"/>
              </w:rPr>
              <w:br/>
              <w:t xml:space="preserve">Three months </w:t>
            </w:r>
            <w:r w:rsidR="00DE2CDF" w:rsidRPr="00B6189A">
              <w:rPr>
                <w:rFonts w:ascii="Times New Roman" w:eastAsia="Times New Roman" w:hAnsi="Times New Roman" w:cs="Times New Roman"/>
                <w:color w:val="000000"/>
                <w:spacing w:val="-6"/>
                <w:sz w:val="16"/>
                <w:szCs w:val="16"/>
                <w:lang w:val="en-GB" w:eastAsia="nb-NO"/>
              </w:rPr>
              <w:t>post-surgery</w:t>
            </w:r>
            <w:r w:rsidRPr="00B6189A">
              <w:rPr>
                <w:rFonts w:ascii="Times New Roman" w:eastAsia="Times New Roman" w:hAnsi="Times New Roman" w:cs="Times New Roman"/>
                <w:color w:val="000000"/>
                <w:spacing w:val="-6"/>
                <w:sz w:val="16"/>
                <w:szCs w:val="16"/>
                <w:lang w:val="en-GB" w:eastAsia="nb-NO"/>
              </w:rPr>
              <w:t xml:space="preserve"> reduction to 2/10 on the NPRS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0645137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1F58D342" w14:textId="77777777" w:rsidTr="00715F1B">
        <w:trPr>
          <w:trHeight w:val="1500"/>
        </w:trPr>
        <w:tc>
          <w:tcPr>
            <w:tcW w:w="1419" w:type="dxa"/>
            <w:tcBorders>
              <w:top w:val="nil"/>
              <w:left w:val="single" w:sz="4" w:space="0" w:color="000000" w:themeColor="text1"/>
              <w:right w:val="single" w:sz="4" w:space="0" w:color="000000" w:themeColor="text1"/>
            </w:tcBorders>
            <w:shd w:val="clear" w:color="auto" w:fill="auto"/>
            <w:hideMark/>
          </w:tcPr>
          <w:p w14:paraId="1B8EC0E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Bilateral scapular osteochondroma in Multiple Hereditary Exostosis patient presented with bilateral shoulder pain treated with arthroscopic and open excision: Case report; Alshayan FA 2021</w:t>
            </w:r>
          </w:p>
        </w:tc>
        <w:tc>
          <w:tcPr>
            <w:tcW w:w="1417" w:type="dxa"/>
            <w:tcBorders>
              <w:top w:val="nil"/>
              <w:left w:val="nil"/>
              <w:right w:val="single" w:sz="4" w:space="0" w:color="000000" w:themeColor="text1"/>
            </w:tcBorders>
            <w:shd w:val="clear" w:color="auto" w:fill="auto"/>
            <w:hideMark/>
          </w:tcPr>
          <w:p w14:paraId="64675BF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right w:val="single" w:sz="4" w:space="0" w:color="000000" w:themeColor="text1"/>
            </w:tcBorders>
            <w:shd w:val="clear" w:color="auto" w:fill="auto"/>
            <w:hideMark/>
          </w:tcPr>
          <w:p w14:paraId="6C407B1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Not reported</w:t>
            </w:r>
          </w:p>
        </w:tc>
        <w:tc>
          <w:tcPr>
            <w:tcW w:w="1134" w:type="dxa"/>
            <w:tcBorders>
              <w:top w:val="nil"/>
              <w:left w:val="nil"/>
              <w:right w:val="single" w:sz="4" w:space="0" w:color="000000" w:themeColor="text1"/>
            </w:tcBorders>
            <w:shd w:val="clear" w:color="auto" w:fill="auto"/>
            <w:hideMark/>
          </w:tcPr>
          <w:p w14:paraId="00BEB8BD" w14:textId="3DEBE64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24 y, male; </w:t>
            </w:r>
            <w:r w:rsidRPr="00B6189A">
              <w:rPr>
                <w:rFonts w:ascii="Times New Roman" w:eastAsia="Times New Roman" w:hAnsi="Times New Roman" w:cs="Times New Roman"/>
                <w:color w:val="000000"/>
                <w:spacing w:val="-6"/>
                <w:sz w:val="16"/>
                <w:szCs w:val="16"/>
                <w:lang w:val="en-GB" w:eastAsia="nb-NO"/>
              </w:rPr>
              <w:br/>
            </w:r>
            <w:r w:rsidR="00DE2CDF" w:rsidRPr="00B6189A">
              <w:rPr>
                <w:rFonts w:ascii="Times New Roman" w:eastAsia="Times New Roman" w:hAnsi="Times New Roman" w:cs="Times New Roman"/>
                <w:color w:val="000000"/>
                <w:spacing w:val="-6"/>
                <w:sz w:val="16"/>
                <w:szCs w:val="16"/>
                <w:lang w:val="en-GB" w:eastAsia="nb-NO"/>
              </w:rPr>
              <w:t>number</w:t>
            </w:r>
            <w:r w:rsidRPr="00B6189A">
              <w:rPr>
                <w:rFonts w:ascii="Times New Roman" w:eastAsia="Times New Roman" w:hAnsi="Times New Roman" w:cs="Times New Roman"/>
                <w:color w:val="000000"/>
                <w:spacing w:val="-6"/>
                <w:sz w:val="16"/>
                <w:szCs w:val="16"/>
                <w:lang w:val="en-GB" w:eastAsia="nb-NO"/>
              </w:rPr>
              <w:t>: 1</w:t>
            </w:r>
          </w:p>
        </w:tc>
        <w:tc>
          <w:tcPr>
            <w:tcW w:w="1560" w:type="dxa"/>
            <w:tcBorders>
              <w:top w:val="nil"/>
              <w:left w:val="nil"/>
              <w:right w:val="single" w:sz="4" w:space="0" w:color="000000" w:themeColor="text1"/>
            </w:tcBorders>
            <w:shd w:val="clear" w:color="auto" w:fill="auto"/>
            <w:hideMark/>
          </w:tcPr>
          <w:p w14:paraId="2FC1D18D" w14:textId="0C4910A0"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Patient report of pain and limitations in daily activities, investigation of </w:t>
            </w:r>
            <w:r w:rsidR="00DE2CDF" w:rsidRPr="00B6189A">
              <w:rPr>
                <w:rFonts w:ascii="Times New Roman" w:eastAsia="Times New Roman" w:hAnsi="Times New Roman" w:cs="Times New Roman"/>
                <w:color w:val="000000"/>
                <w:spacing w:val="-6"/>
                <w:sz w:val="16"/>
                <w:szCs w:val="16"/>
                <w:lang w:val="en-GB" w:eastAsia="nb-NO"/>
              </w:rPr>
              <w:t>painful</w:t>
            </w:r>
            <w:r w:rsidRPr="00B6189A">
              <w:rPr>
                <w:rFonts w:ascii="Times New Roman" w:eastAsia="Times New Roman" w:hAnsi="Times New Roman" w:cs="Times New Roman"/>
                <w:color w:val="000000"/>
                <w:spacing w:val="-6"/>
                <w:sz w:val="16"/>
                <w:szCs w:val="16"/>
                <w:lang w:val="en-GB" w:eastAsia="nb-NO"/>
              </w:rPr>
              <w:t xml:space="preserve"> range of motion</w:t>
            </w:r>
          </w:p>
        </w:tc>
        <w:tc>
          <w:tcPr>
            <w:tcW w:w="1559" w:type="dxa"/>
            <w:tcBorders>
              <w:top w:val="nil"/>
              <w:left w:val="nil"/>
              <w:right w:val="single" w:sz="4" w:space="0" w:color="000000" w:themeColor="text1"/>
            </w:tcBorders>
            <w:shd w:val="clear" w:color="auto" w:fill="auto"/>
            <w:hideMark/>
          </w:tcPr>
          <w:p w14:paraId="3990CC1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right w:val="single" w:sz="4" w:space="0" w:color="000000" w:themeColor="text1"/>
            </w:tcBorders>
            <w:shd w:val="clear" w:color="auto" w:fill="auto"/>
            <w:hideMark/>
          </w:tcPr>
          <w:p w14:paraId="02F35B3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Pre surgery: painful crepitation for three years. Pain interfering with his daily activities</w:t>
            </w:r>
            <w:r w:rsidRPr="00B6189A">
              <w:rPr>
                <w:rFonts w:ascii="Times New Roman" w:eastAsia="Times New Roman" w:hAnsi="Times New Roman" w:cs="Times New Roman"/>
                <w:color w:val="000000"/>
                <w:spacing w:val="-6"/>
                <w:sz w:val="16"/>
                <w:szCs w:val="16"/>
                <w:lang w:val="en-GB" w:eastAsia="nb-NO"/>
              </w:rPr>
              <w:br/>
              <w:t>including sleeping in supine position</w:t>
            </w:r>
            <w:r w:rsidRPr="00B6189A">
              <w:rPr>
                <w:rFonts w:ascii="Times New Roman" w:eastAsia="Times New Roman" w:hAnsi="Times New Roman" w:cs="Times New Roman"/>
                <w:color w:val="000000"/>
                <w:spacing w:val="-6"/>
                <w:sz w:val="16"/>
                <w:szCs w:val="16"/>
                <w:lang w:val="en-GB" w:eastAsia="nb-NO"/>
              </w:rPr>
              <w:br/>
              <w:t>Duration: 3 years</w:t>
            </w:r>
          </w:p>
        </w:tc>
        <w:tc>
          <w:tcPr>
            <w:tcW w:w="1843" w:type="dxa"/>
            <w:tcBorders>
              <w:top w:val="nil"/>
              <w:left w:val="nil"/>
              <w:right w:val="single" w:sz="4" w:space="0" w:color="000000" w:themeColor="text1"/>
            </w:tcBorders>
            <w:shd w:val="clear" w:color="auto" w:fill="auto"/>
            <w:hideMark/>
          </w:tcPr>
          <w:p w14:paraId="4CFF846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right w:val="single" w:sz="4" w:space="0" w:color="000000" w:themeColor="text1"/>
            </w:tcBorders>
            <w:shd w:val="clear" w:color="auto" w:fill="auto"/>
            <w:hideMark/>
          </w:tcPr>
          <w:p w14:paraId="01875670" w14:textId="56C2E28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Non-surgical management including analgesia and physical therapy </w:t>
            </w:r>
            <w:r w:rsidRPr="00B6189A">
              <w:rPr>
                <w:rFonts w:ascii="Times New Roman" w:eastAsia="Times New Roman" w:hAnsi="Times New Roman" w:cs="Times New Roman"/>
                <w:color w:val="000000"/>
                <w:spacing w:val="-6"/>
                <w:sz w:val="16"/>
                <w:szCs w:val="16"/>
                <w:lang w:val="en-GB" w:eastAsia="nb-NO"/>
              </w:rPr>
              <w:br/>
            </w:r>
            <w:r w:rsidR="00DE2CDF" w:rsidRPr="00B6189A">
              <w:rPr>
                <w:rFonts w:ascii="Times New Roman" w:eastAsia="Times New Roman" w:hAnsi="Times New Roman" w:cs="Times New Roman"/>
                <w:color w:val="000000"/>
                <w:spacing w:val="-6"/>
                <w:sz w:val="16"/>
                <w:szCs w:val="16"/>
                <w:lang w:val="en-GB" w:eastAsia="nb-NO"/>
              </w:rPr>
              <w:t>didn’t</w:t>
            </w:r>
            <w:r w:rsidRPr="00B6189A">
              <w:rPr>
                <w:rFonts w:ascii="Times New Roman" w:eastAsia="Times New Roman" w:hAnsi="Times New Roman" w:cs="Times New Roman"/>
                <w:color w:val="000000"/>
                <w:spacing w:val="-6"/>
                <w:sz w:val="16"/>
                <w:szCs w:val="16"/>
                <w:lang w:val="en-GB" w:eastAsia="nb-NO"/>
              </w:rPr>
              <w:t xml:space="preserve">' improve patient's pain. </w:t>
            </w:r>
            <w:r w:rsidRPr="00B6189A">
              <w:rPr>
                <w:rFonts w:ascii="Times New Roman" w:eastAsia="Times New Roman" w:hAnsi="Times New Roman" w:cs="Times New Roman"/>
                <w:color w:val="000000"/>
                <w:spacing w:val="-6"/>
                <w:sz w:val="16"/>
                <w:szCs w:val="16"/>
                <w:lang w:val="en-GB" w:eastAsia="nb-NO"/>
              </w:rPr>
              <w:br/>
              <w:t>After surgery: patient exhibited full painless range of motion with no crepitation</w:t>
            </w:r>
          </w:p>
        </w:tc>
        <w:tc>
          <w:tcPr>
            <w:tcW w:w="2126" w:type="dxa"/>
            <w:tcBorders>
              <w:top w:val="nil"/>
              <w:left w:val="nil"/>
              <w:right w:val="single" w:sz="4" w:space="0" w:color="000000" w:themeColor="text1"/>
            </w:tcBorders>
            <w:shd w:val="clear" w:color="auto" w:fill="auto"/>
            <w:hideMark/>
          </w:tcPr>
          <w:p w14:paraId="400BCA3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715F1B" w:rsidRPr="00396164" w14:paraId="409367F0" w14:textId="77777777" w:rsidTr="00715F1B">
        <w:trPr>
          <w:trHeight w:val="1262"/>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058673C0" w14:textId="04410873"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4DEDC592" w14:textId="77777777" w:rsidR="00715F1B" w:rsidRPr="00715F1B" w:rsidRDefault="00715F1B" w:rsidP="00715F1B">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35C1544E" w14:textId="77777777" w:rsidR="00715F1B" w:rsidRPr="00715F1B" w:rsidRDefault="00715F1B" w:rsidP="00715F1B">
            <w:pPr>
              <w:rPr>
                <w:rFonts w:ascii="Times New Roman" w:hAnsi="Times New Roman" w:cs="Times New Roman"/>
                <w:b/>
                <w:bCs/>
                <w:spacing w:val="-8"/>
                <w:sz w:val="16"/>
                <w:szCs w:val="16"/>
                <w:lang w:val="en-GB"/>
              </w:rPr>
            </w:pPr>
          </w:p>
          <w:p w14:paraId="1213324B" w14:textId="77777777"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057D1ACD" w14:textId="54CBFBE4"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2B79DCC0" w14:textId="308B4594"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7D168704" w14:textId="69F8F9E2"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6446996A" w14:textId="0F973902"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0378662E" w14:textId="3772B667"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3CF4B10D" w14:textId="46CC5B7E"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12391E5C" w14:textId="28DED4F4"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344E72B5" w14:textId="079C68DD" w:rsidR="00715F1B" w:rsidRPr="00715F1B" w:rsidRDefault="00715F1B" w:rsidP="00715F1B">
            <w:pPr>
              <w:spacing w:after="0" w:line="240" w:lineRule="auto"/>
              <w:rPr>
                <w:rFonts w:ascii="Times New Roman" w:eastAsia="Times New Roman" w:hAnsi="Times New Roman" w:cs="Times New Roman"/>
                <w:b/>
                <w:bCs/>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359D9E78" w14:textId="77777777" w:rsidTr="00715F1B">
        <w:trPr>
          <w:trHeight w:val="267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2DAD49E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The assessment of fatigue and pain in multiple osteochondromas: A Dutch Cohort Study; </w:t>
            </w:r>
            <w:proofErr w:type="spellStart"/>
            <w:r w:rsidRPr="00B6189A">
              <w:rPr>
                <w:rFonts w:ascii="Times New Roman" w:eastAsia="Times New Roman" w:hAnsi="Times New Roman" w:cs="Times New Roman"/>
                <w:color w:val="000000"/>
                <w:spacing w:val="-6"/>
                <w:sz w:val="16"/>
                <w:szCs w:val="16"/>
                <w:lang w:val="en-GB" w:eastAsia="nb-NO"/>
              </w:rPr>
              <w:t>Amajjar</w:t>
            </w:r>
            <w:proofErr w:type="spellEnd"/>
            <w:r w:rsidRPr="00B6189A">
              <w:rPr>
                <w:rFonts w:ascii="Times New Roman" w:eastAsia="Times New Roman" w:hAnsi="Times New Roman" w:cs="Times New Roman"/>
                <w:color w:val="000000"/>
                <w:spacing w:val="-6"/>
                <w:sz w:val="16"/>
                <w:szCs w:val="16"/>
                <w:lang w:val="en-GB" w:eastAsia="nb-NO"/>
              </w:rPr>
              <w:t xml:space="preserve"> I 2022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E97833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Cross-sectional study. Conference abstract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7592030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Not reported</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7D8B6E9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41.86 y (± 16.28), gender distribution not reported</w:t>
            </w:r>
            <w:r w:rsidRPr="00B6189A">
              <w:rPr>
                <w:rFonts w:ascii="Times New Roman" w:eastAsia="Times New Roman" w:hAnsi="Times New Roman" w:cs="Times New Roman"/>
                <w:color w:val="000000"/>
                <w:spacing w:val="-6"/>
                <w:sz w:val="16"/>
                <w:szCs w:val="16"/>
                <w:lang w:val="en-GB" w:eastAsia="nb-NO"/>
              </w:rPr>
              <w:br/>
              <w:t>number: 342 (of 386 invited)</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691EC70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Numeric rating scale (0-10) and DN4 (not explained)</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CC5996D" w14:textId="0D796B6D"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"Numeric rating scale (0-10) and Checklist-Individual-Strength-Fatigue (CIS; range = 8â</w:t>
            </w:r>
            <w:proofErr w:type="gramStart"/>
            <w:r w:rsidRPr="00B6189A">
              <w:rPr>
                <w:rFonts w:ascii="Times New Roman" w:eastAsia="Times New Roman" w:hAnsi="Times New Roman" w:cs="Times New Roman"/>
                <w:color w:val="000000"/>
                <w:spacing w:val="-6"/>
                <w:sz w:val="16"/>
                <w:szCs w:val="16"/>
                <w:lang w:val="en-GB" w:eastAsia="nb-NO"/>
              </w:rPr>
              <w:t>€“</w:t>
            </w:r>
            <w:proofErr w:type="gramEnd"/>
            <w:r w:rsidRPr="00B6189A">
              <w:rPr>
                <w:rFonts w:ascii="Times New Roman" w:eastAsia="Times New Roman" w:hAnsi="Times New Roman" w:cs="Times New Roman"/>
                <w:color w:val="000000"/>
                <w:spacing w:val="-6"/>
                <w:sz w:val="16"/>
                <w:szCs w:val="16"/>
                <w:lang w:val="en-GB" w:eastAsia="nb-NO"/>
              </w:rPr>
              <w:t xml:space="preserve">56)". The results were compared with reference scores of normative data of healthy subjects, and patients with Rheumatoid arthritis (RA) and </w:t>
            </w:r>
            <w:proofErr w:type="gramStart"/>
            <w:r w:rsidRPr="00B6189A">
              <w:rPr>
                <w:rFonts w:ascii="Times New Roman" w:eastAsia="Times New Roman" w:hAnsi="Times New Roman" w:cs="Times New Roman"/>
                <w:color w:val="000000"/>
                <w:spacing w:val="-6"/>
                <w:sz w:val="16"/>
                <w:szCs w:val="16"/>
                <w:lang w:val="en-GB" w:eastAsia="nb-NO"/>
              </w:rPr>
              <w:t>Chronic Fatigue syndrome</w:t>
            </w:r>
            <w:proofErr w:type="gramEnd"/>
            <w:r w:rsidRPr="00B6189A">
              <w:rPr>
                <w:rFonts w:ascii="Times New Roman" w:eastAsia="Times New Roman" w:hAnsi="Times New Roman" w:cs="Times New Roman"/>
                <w:color w:val="000000"/>
                <w:spacing w:val="-6"/>
                <w:sz w:val="16"/>
                <w:szCs w:val="16"/>
                <w:lang w:val="en-GB" w:eastAsia="nb-NO"/>
              </w:rPr>
              <w:t xml:space="preserve"> (CFS).</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39BD48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Almost 80% of the patients reported pain </w:t>
            </w:r>
            <w:r w:rsidRPr="00B6189A">
              <w:rPr>
                <w:rFonts w:ascii="Times New Roman" w:eastAsia="Times New Roman" w:hAnsi="Times New Roman" w:cs="Times New Roman"/>
                <w:color w:val="000000"/>
                <w:spacing w:val="-6"/>
                <w:sz w:val="16"/>
                <w:szCs w:val="16"/>
                <w:lang w:val="en-GB" w:eastAsia="nb-NO"/>
              </w:rPr>
              <w:br/>
              <w:t>47,6% neuropathic pain</w:t>
            </w:r>
            <w:r w:rsidRPr="00B6189A">
              <w:rPr>
                <w:rFonts w:ascii="Times New Roman" w:eastAsia="Times New Roman" w:hAnsi="Times New Roman" w:cs="Times New Roman"/>
                <w:color w:val="000000"/>
                <w:spacing w:val="-6"/>
                <w:sz w:val="16"/>
                <w:szCs w:val="16"/>
                <w:lang w:val="en-GB" w:eastAsia="nb-NO"/>
              </w:rPr>
              <w:br/>
              <w:t>Mean NRS = 4.50 ± 3.19</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2C35D28E" w14:textId="78329B3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Fatigue reported by 90.8</w:t>
            </w:r>
            <w:proofErr w:type="gramStart"/>
            <w:r w:rsidRPr="00B6189A">
              <w:rPr>
                <w:rFonts w:ascii="Times New Roman" w:eastAsia="Times New Roman" w:hAnsi="Times New Roman" w:cs="Times New Roman"/>
                <w:color w:val="000000"/>
                <w:spacing w:val="-6"/>
                <w:sz w:val="16"/>
                <w:szCs w:val="16"/>
                <w:lang w:val="en-GB" w:eastAsia="nb-NO"/>
              </w:rPr>
              <w:t>%  Severe</w:t>
            </w:r>
            <w:proofErr w:type="gramEnd"/>
            <w:r w:rsidRPr="00B6189A">
              <w:rPr>
                <w:rFonts w:ascii="Times New Roman" w:eastAsia="Times New Roman" w:hAnsi="Times New Roman" w:cs="Times New Roman"/>
                <w:color w:val="000000"/>
                <w:spacing w:val="-6"/>
                <w:sz w:val="16"/>
                <w:szCs w:val="16"/>
                <w:lang w:val="en-GB" w:eastAsia="nb-NO"/>
              </w:rPr>
              <w:t xml:space="preserve"> fatigue (CIS-score&gt; 35) by 55.1%.</w:t>
            </w:r>
            <w:r w:rsidRPr="00B6189A">
              <w:rPr>
                <w:rFonts w:ascii="Times New Roman" w:eastAsia="Times New Roman" w:hAnsi="Times New Roman" w:cs="Times New Roman"/>
                <w:color w:val="000000"/>
                <w:spacing w:val="-6"/>
                <w:sz w:val="16"/>
                <w:szCs w:val="16"/>
                <w:lang w:val="en-GB" w:eastAsia="nb-NO"/>
              </w:rPr>
              <w:br/>
              <w:t>Mean CIS-score= 36.21 ± 7.98</w:t>
            </w:r>
            <w:r w:rsidRPr="00B6189A">
              <w:rPr>
                <w:rFonts w:ascii="Times New Roman" w:eastAsia="Times New Roman" w:hAnsi="Times New Roman" w:cs="Times New Roman"/>
                <w:color w:val="000000"/>
                <w:spacing w:val="-6"/>
                <w:sz w:val="16"/>
                <w:szCs w:val="16"/>
                <w:lang w:val="en-GB" w:eastAsia="nb-NO"/>
              </w:rPr>
              <w:br/>
              <w:t>mean NRS = 5.46 ± 2.99</w:t>
            </w:r>
            <w:r w:rsidRPr="00B6189A">
              <w:rPr>
                <w:rFonts w:ascii="Times New Roman" w:eastAsia="Times New Roman" w:hAnsi="Times New Roman" w:cs="Times New Roman"/>
                <w:color w:val="000000"/>
                <w:spacing w:val="-6"/>
                <w:sz w:val="16"/>
                <w:szCs w:val="16"/>
                <w:lang w:val="en-GB" w:eastAsia="nb-NO"/>
              </w:rPr>
              <w:br/>
              <w:t xml:space="preserve">significant association between fatigue and pain. </w:t>
            </w:r>
            <w:r w:rsidRPr="00B6189A">
              <w:rPr>
                <w:rFonts w:ascii="Times New Roman" w:eastAsia="Times New Roman" w:hAnsi="Times New Roman" w:cs="Times New Roman"/>
                <w:color w:val="000000"/>
                <w:spacing w:val="-6"/>
                <w:sz w:val="16"/>
                <w:szCs w:val="16"/>
                <w:lang w:val="en-GB" w:eastAsia="nb-NO"/>
              </w:rPr>
              <w:br/>
              <w:t>Significant higher fatigue- scores in MO patients.</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27DB674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2716ED6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These results evoke further research and clinical attention aimed at reducing pain and fatigue in patients with MO</w:t>
            </w:r>
          </w:p>
        </w:tc>
      </w:tr>
      <w:tr w:rsidR="00B6189A" w:rsidRPr="00396164" w14:paraId="12C62647" w14:textId="77777777" w:rsidTr="00715F1B">
        <w:trPr>
          <w:trHeight w:val="268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7AD5419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Fatigue and pain in children and adults with multiple osteochondromas in Norway, a cross-sectional study; Bathen T 2019</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980151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 sectional study</w:t>
            </w:r>
          </w:p>
        </w:tc>
        <w:tc>
          <w:tcPr>
            <w:tcW w:w="992" w:type="dxa"/>
            <w:tcBorders>
              <w:top w:val="nil"/>
              <w:left w:val="nil"/>
              <w:bottom w:val="single" w:sz="4" w:space="0" w:color="000000" w:themeColor="text1"/>
              <w:right w:val="single" w:sz="4" w:space="0" w:color="000000" w:themeColor="text1"/>
            </w:tcBorders>
            <w:shd w:val="clear" w:color="auto" w:fill="auto"/>
            <w:hideMark/>
          </w:tcPr>
          <w:p w14:paraId="11B4CD6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Not reported</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60387993" w14:textId="6B4ED9D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Children: Median age 10.7 y (range 6-16), 7 boys, 4 girls, </w:t>
            </w:r>
            <w:r w:rsidR="00DE2CDF" w:rsidRPr="00B6189A">
              <w:rPr>
                <w:rFonts w:ascii="Times New Roman" w:eastAsia="Times New Roman" w:hAnsi="Times New Roman" w:cs="Times New Roman"/>
                <w:color w:val="000000"/>
                <w:spacing w:val="-6"/>
                <w:sz w:val="16"/>
                <w:szCs w:val="16"/>
                <w:lang w:val="en-GB" w:eastAsia="nb-NO"/>
              </w:rPr>
              <w:t>number</w:t>
            </w:r>
            <w:r w:rsidRPr="00B6189A">
              <w:rPr>
                <w:rFonts w:ascii="Times New Roman" w:eastAsia="Times New Roman" w:hAnsi="Times New Roman" w:cs="Times New Roman"/>
                <w:color w:val="000000"/>
                <w:spacing w:val="-6"/>
                <w:sz w:val="16"/>
                <w:szCs w:val="16"/>
                <w:lang w:val="en-GB" w:eastAsia="nb-NO"/>
              </w:rPr>
              <w:t>: 11 Adults: Median age 37.1 y (range 21-67 years), 8 men, 13 women, number: 21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719CED1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Children: </w:t>
            </w:r>
            <w:proofErr w:type="spellStart"/>
            <w:r w:rsidRPr="00B6189A">
              <w:rPr>
                <w:rFonts w:ascii="Times New Roman" w:eastAsia="Times New Roman" w:hAnsi="Times New Roman" w:cs="Times New Roman"/>
                <w:color w:val="000000"/>
                <w:spacing w:val="-6"/>
                <w:sz w:val="16"/>
                <w:szCs w:val="16"/>
                <w:lang w:val="en-GB" w:eastAsia="nb-NO"/>
              </w:rPr>
              <w:t>PedsQL</w:t>
            </w:r>
            <w:proofErr w:type="spellEnd"/>
            <w:r w:rsidRPr="00B6189A">
              <w:rPr>
                <w:rFonts w:ascii="Times New Roman" w:eastAsia="Times New Roman" w:hAnsi="Times New Roman" w:cs="Times New Roman"/>
                <w:color w:val="000000"/>
                <w:spacing w:val="-6"/>
                <w:sz w:val="16"/>
                <w:szCs w:val="16"/>
                <w:lang w:val="en-GB" w:eastAsia="nb-NO"/>
              </w:rPr>
              <w:t xml:space="preserve"> paediatric pain questionnaire</w:t>
            </w:r>
            <w:r w:rsidRPr="00B6189A">
              <w:rPr>
                <w:rFonts w:ascii="Times New Roman" w:eastAsia="Times New Roman" w:hAnsi="Times New Roman" w:cs="Times New Roman"/>
                <w:color w:val="000000"/>
                <w:spacing w:val="-6"/>
                <w:sz w:val="16"/>
                <w:szCs w:val="16"/>
                <w:lang w:val="en-GB" w:eastAsia="nb-NO"/>
              </w:rPr>
              <w:br/>
              <w:t>Adults: Presence of musculoskeletal</w:t>
            </w:r>
            <w:r w:rsidRPr="00B6189A">
              <w:rPr>
                <w:rFonts w:ascii="Times New Roman" w:eastAsia="Times New Roman" w:hAnsi="Times New Roman" w:cs="Times New Roman"/>
                <w:color w:val="000000"/>
                <w:spacing w:val="-6"/>
                <w:sz w:val="16"/>
                <w:szCs w:val="16"/>
                <w:lang w:val="en-GB" w:eastAsia="nb-NO"/>
              </w:rPr>
              <w:br/>
              <w:t>pain last week; yes/no, pain intensity last week on Numeric pain rating scale (NPRS), pain location by drawing</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2C4092C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Children: </w:t>
            </w:r>
            <w:proofErr w:type="spellStart"/>
            <w:r w:rsidRPr="00B6189A">
              <w:rPr>
                <w:rFonts w:ascii="Times New Roman" w:eastAsia="Times New Roman" w:hAnsi="Times New Roman" w:cs="Times New Roman"/>
                <w:color w:val="000000"/>
                <w:spacing w:val="-6"/>
                <w:sz w:val="16"/>
                <w:szCs w:val="16"/>
                <w:lang w:val="en-GB" w:eastAsia="nb-NO"/>
              </w:rPr>
              <w:t>PedsQL</w:t>
            </w:r>
            <w:proofErr w:type="spellEnd"/>
            <w:r w:rsidRPr="00B6189A">
              <w:rPr>
                <w:rFonts w:ascii="Times New Roman" w:eastAsia="Times New Roman" w:hAnsi="Times New Roman" w:cs="Times New Roman"/>
                <w:color w:val="000000"/>
                <w:spacing w:val="-6"/>
                <w:sz w:val="16"/>
                <w:szCs w:val="16"/>
                <w:lang w:val="en-GB" w:eastAsia="nb-NO"/>
              </w:rPr>
              <w:t xml:space="preserve"> Multidimensional Fatigue Scale (</w:t>
            </w:r>
            <w:proofErr w:type="spellStart"/>
            <w:r w:rsidRPr="00B6189A">
              <w:rPr>
                <w:rFonts w:ascii="Times New Roman" w:eastAsia="Times New Roman" w:hAnsi="Times New Roman" w:cs="Times New Roman"/>
                <w:color w:val="000000"/>
                <w:spacing w:val="-6"/>
                <w:sz w:val="16"/>
                <w:szCs w:val="16"/>
                <w:lang w:val="en-GB" w:eastAsia="nb-NO"/>
              </w:rPr>
              <w:t>PedsQL</w:t>
            </w:r>
            <w:proofErr w:type="spellEnd"/>
            <w:r w:rsidRPr="00B6189A">
              <w:rPr>
                <w:rFonts w:ascii="Times New Roman" w:eastAsia="Times New Roman" w:hAnsi="Times New Roman" w:cs="Times New Roman"/>
                <w:color w:val="000000"/>
                <w:spacing w:val="-6"/>
                <w:sz w:val="16"/>
                <w:szCs w:val="16"/>
                <w:lang w:val="en-GB" w:eastAsia="nb-NO"/>
              </w:rPr>
              <w:t xml:space="preserve"> MFS)</w:t>
            </w:r>
            <w:r w:rsidRPr="00B6189A">
              <w:rPr>
                <w:rFonts w:ascii="Times New Roman" w:eastAsia="Times New Roman" w:hAnsi="Times New Roman" w:cs="Times New Roman"/>
                <w:color w:val="000000"/>
                <w:spacing w:val="-6"/>
                <w:sz w:val="16"/>
                <w:szCs w:val="16"/>
                <w:lang w:val="en-GB" w:eastAsia="nb-NO"/>
              </w:rPr>
              <w:br/>
              <w:t>Adults: Fatigue Severity Scale</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44AB248" w14:textId="5CF7561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Children 6/11 </w:t>
            </w:r>
            <w:r w:rsidRPr="00B6189A">
              <w:rPr>
                <w:rFonts w:ascii="Times New Roman" w:eastAsia="Times New Roman" w:hAnsi="Times New Roman" w:cs="Times New Roman"/>
                <w:color w:val="000000"/>
                <w:spacing w:val="-6"/>
                <w:sz w:val="16"/>
                <w:szCs w:val="16"/>
                <w:lang w:val="en-GB" w:eastAsia="nb-NO"/>
              </w:rPr>
              <w:br/>
              <w:t xml:space="preserve">Adults 20/21 reported pain </w:t>
            </w:r>
            <w:r w:rsidRPr="00B6189A">
              <w:rPr>
                <w:rFonts w:ascii="Times New Roman" w:eastAsia="Times New Roman" w:hAnsi="Times New Roman" w:cs="Times New Roman"/>
                <w:color w:val="000000"/>
                <w:spacing w:val="-6"/>
                <w:sz w:val="16"/>
                <w:szCs w:val="16"/>
                <w:lang w:val="en-GB" w:eastAsia="nb-NO"/>
              </w:rPr>
              <w:br/>
              <w:t xml:space="preserve">Children: Median worst pain. Intensity 4.0 (0 - 9.5). Adults: Median pain intensity 6.5 (2 - 9) Children: median number of pain locations was 5. Adults: median number of pain locations was 5.5 (3-10).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00A64888" w14:textId="2AE517B5"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Children: prevalence not reported.</w:t>
            </w:r>
            <w:r w:rsidRPr="00B6189A">
              <w:rPr>
                <w:rFonts w:ascii="Times New Roman" w:eastAsia="Times New Roman" w:hAnsi="Times New Roman" w:cs="Times New Roman"/>
                <w:color w:val="000000"/>
                <w:spacing w:val="-6"/>
                <w:sz w:val="16"/>
                <w:szCs w:val="16"/>
                <w:lang w:val="en-GB" w:eastAsia="nb-NO"/>
              </w:rPr>
              <w:br/>
              <w:t xml:space="preserve">Adults: 15/21 reported severe fatigue (FSS </w:t>
            </w:r>
            <w:r w:rsidRPr="00B6189A">
              <w:rPr>
                <w:rFonts w:ascii="Times New Roman" w:eastAsia="Times New Roman" w:hAnsi="Times New Roman" w:cs="Times New Roman"/>
                <w:color w:val="000000" w:themeColor="text1"/>
                <w:sz w:val="16"/>
                <w:szCs w:val="16"/>
                <w:lang w:val="en-GB" w:eastAsia="nb-NO"/>
              </w:rPr>
              <w:t>≥5</w:t>
            </w:r>
            <w:r w:rsidRPr="00B6189A">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br/>
              <w:t xml:space="preserve">Children: mean </w:t>
            </w:r>
            <w:proofErr w:type="spellStart"/>
            <w:r w:rsidRPr="00B6189A">
              <w:rPr>
                <w:rFonts w:ascii="Times New Roman" w:eastAsia="Times New Roman" w:hAnsi="Times New Roman" w:cs="Times New Roman"/>
                <w:color w:val="000000"/>
                <w:spacing w:val="-6"/>
                <w:sz w:val="16"/>
                <w:szCs w:val="16"/>
                <w:lang w:val="en-GB" w:eastAsia="nb-NO"/>
              </w:rPr>
              <w:t>PedsQL</w:t>
            </w:r>
            <w:proofErr w:type="spellEnd"/>
            <w:r w:rsidRPr="00B6189A">
              <w:rPr>
                <w:rFonts w:ascii="Times New Roman" w:eastAsia="Times New Roman" w:hAnsi="Times New Roman" w:cs="Times New Roman"/>
                <w:color w:val="000000"/>
                <w:spacing w:val="-6"/>
                <w:sz w:val="16"/>
                <w:szCs w:val="16"/>
                <w:lang w:val="en-GB" w:eastAsia="nb-NO"/>
              </w:rPr>
              <w:t xml:space="preserve"> MFS total score 65.53 (SD 20.95), significantly higher compared with other groups </w:t>
            </w:r>
            <w:r w:rsidRPr="00B6189A">
              <w:rPr>
                <w:rFonts w:ascii="Times New Roman" w:eastAsia="Times New Roman" w:hAnsi="Times New Roman" w:cs="Times New Roman"/>
                <w:color w:val="000000"/>
                <w:spacing w:val="-6"/>
                <w:sz w:val="16"/>
                <w:szCs w:val="16"/>
                <w:lang w:val="en-GB" w:eastAsia="nb-NO"/>
              </w:rPr>
              <w:br/>
              <w:t xml:space="preserve">Adults: FSS mean score 5.6 (SD 1.12), significantly higher compared with other groups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06392AC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A29DB1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There is a need for further research on prevalence, possible causes and treatment for both fatigue and pain in children and adults with MO. Qualitative studies exploring the experience of living with pain and fatigue in persons with MO are needed. </w:t>
            </w:r>
          </w:p>
        </w:tc>
      </w:tr>
      <w:tr w:rsidR="00B6189A" w:rsidRPr="00B6189A" w14:paraId="7CDCDF79" w14:textId="77777777" w:rsidTr="0066349C">
        <w:trPr>
          <w:trHeight w:val="1695"/>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56B7392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Effect of Distal Ulna Osteochondroma Excision and Distal Ulnar Tether Release on Forearm Deformity in Preadolescent Patients </w:t>
            </w:r>
            <w:proofErr w:type="gramStart"/>
            <w:r w:rsidRPr="00B6189A">
              <w:rPr>
                <w:rFonts w:ascii="Times New Roman" w:eastAsia="Times New Roman" w:hAnsi="Times New Roman" w:cs="Times New Roman"/>
                <w:color w:val="000000"/>
                <w:spacing w:val="-6"/>
                <w:sz w:val="16"/>
                <w:szCs w:val="16"/>
                <w:lang w:val="en-GB" w:eastAsia="nb-NO"/>
              </w:rPr>
              <w:t>With</w:t>
            </w:r>
            <w:proofErr w:type="gramEnd"/>
            <w:r w:rsidRPr="00B6189A">
              <w:rPr>
                <w:rFonts w:ascii="Times New Roman" w:eastAsia="Times New Roman" w:hAnsi="Times New Roman" w:cs="Times New Roman"/>
                <w:color w:val="000000"/>
                <w:spacing w:val="-6"/>
                <w:sz w:val="16"/>
                <w:szCs w:val="16"/>
                <w:lang w:val="en-GB" w:eastAsia="nb-NO"/>
              </w:rPr>
              <w:t xml:space="preserve"> Multiple Hereditary Exostosis; Belyea C 2020</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0835E1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series</w:t>
            </w:r>
          </w:p>
        </w:tc>
        <w:tc>
          <w:tcPr>
            <w:tcW w:w="992" w:type="dxa"/>
            <w:tcBorders>
              <w:top w:val="nil"/>
              <w:left w:val="nil"/>
              <w:bottom w:val="single" w:sz="4" w:space="0" w:color="000000" w:themeColor="text1"/>
              <w:right w:val="single" w:sz="4" w:space="0" w:color="000000" w:themeColor="text1"/>
            </w:tcBorders>
            <w:shd w:val="clear" w:color="auto" w:fill="auto"/>
            <w:hideMark/>
          </w:tcPr>
          <w:p w14:paraId="7ABCE3A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3B776FE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at time of surgery 7,9 years (Range 4.4-10 y), mean age at follow-up 16,1 y. 4 girls, 2 boys.</w:t>
            </w:r>
            <w:r w:rsidRPr="00B6189A">
              <w:rPr>
                <w:rFonts w:ascii="Times New Roman" w:eastAsia="Times New Roman" w:hAnsi="Times New Roman" w:cs="Times New Roman"/>
                <w:color w:val="000000"/>
                <w:spacing w:val="-6"/>
                <w:sz w:val="16"/>
                <w:szCs w:val="16"/>
                <w:lang w:val="en-GB" w:eastAsia="nb-NO"/>
              </w:rPr>
              <w:br/>
              <w:t>number: 6 patients (7 forearms)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700C440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Visual analogue scale (data reported as follow-up results)</w:t>
            </w:r>
            <w:r w:rsidRPr="00B6189A">
              <w:rPr>
                <w:rFonts w:ascii="Times New Roman" w:eastAsia="Times New Roman" w:hAnsi="Times New Roman" w:cs="Times New Roman"/>
                <w:color w:val="000000"/>
                <w:spacing w:val="-6"/>
                <w:sz w:val="16"/>
                <w:szCs w:val="16"/>
                <w:lang w:val="en-GB" w:eastAsia="nb-NO"/>
              </w:rPr>
              <w:br/>
              <w:t>Prescence of pain yes/no</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219AEEA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FC341C8" w14:textId="175980B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On initial presentation, 66% of patients reported pain as their </w:t>
            </w:r>
            <w:r w:rsidR="00DE2CDF" w:rsidRPr="00B6189A">
              <w:rPr>
                <w:rFonts w:ascii="Times New Roman" w:eastAsia="Times New Roman" w:hAnsi="Times New Roman" w:cs="Times New Roman"/>
                <w:color w:val="000000"/>
                <w:spacing w:val="-6"/>
                <w:sz w:val="16"/>
                <w:szCs w:val="16"/>
                <w:lang w:val="en-GB" w:eastAsia="nb-NO"/>
              </w:rPr>
              <w:t>chief complaint</w:t>
            </w:r>
            <w:r w:rsidRPr="00B6189A">
              <w:rPr>
                <w:rFonts w:ascii="Times New Roman" w:eastAsia="Times New Roman" w:hAnsi="Times New Roman" w:cs="Times New Roman"/>
                <w:color w:val="000000"/>
                <w:spacing w:val="-6"/>
                <w:sz w:val="16"/>
                <w:szCs w:val="16"/>
                <w:lang w:val="en-GB" w:eastAsia="nb-NO"/>
              </w:rPr>
              <w:t xml:space="preserve">.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10BF74D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1BF143A1" w14:textId="6EE5FA03"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Fifty percent of the cohort reported no pain in the operative upper extremity at final follow-up. At final follow-up, mean VAS pain score was 1.00 (1.16)</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11BC38D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E604E8" w:rsidRPr="00396164" w14:paraId="4EA2C908" w14:textId="77777777" w:rsidTr="00E604E8">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2C3B72F7" w14:textId="245AA6A2"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44B76BD8" w14:textId="77777777" w:rsidR="00E604E8" w:rsidRPr="00715F1B" w:rsidRDefault="00E604E8" w:rsidP="00E604E8">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4BB112E3" w14:textId="77777777" w:rsidR="00E604E8" w:rsidRPr="00715F1B" w:rsidRDefault="00E604E8" w:rsidP="00E604E8">
            <w:pPr>
              <w:rPr>
                <w:rFonts w:ascii="Times New Roman" w:hAnsi="Times New Roman" w:cs="Times New Roman"/>
                <w:b/>
                <w:bCs/>
                <w:spacing w:val="-8"/>
                <w:sz w:val="16"/>
                <w:szCs w:val="16"/>
                <w:lang w:val="en-GB"/>
              </w:rPr>
            </w:pPr>
          </w:p>
          <w:p w14:paraId="7FB646BE" w14:textId="7777777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0EC4DF23" w14:textId="632E6B00"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31B0FBC9" w14:textId="06CBC55B"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6DB81F17" w14:textId="525EEC2E"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4B8DA3B9" w14:textId="1E977C6D"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13CEDF7B" w14:textId="348D21A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02601B0C" w14:textId="255135D9"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3BFA5907" w14:textId="378B9D6D"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0E3627D5" w14:textId="02231F0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16AEA939" w14:textId="77777777" w:rsidTr="0066349C">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4076299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Preadolescent Patients </w:t>
            </w:r>
            <w:proofErr w:type="gramStart"/>
            <w:r w:rsidRPr="00B6189A">
              <w:rPr>
                <w:rFonts w:ascii="Times New Roman" w:eastAsia="Times New Roman" w:hAnsi="Times New Roman" w:cs="Times New Roman"/>
                <w:color w:val="000000"/>
                <w:spacing w:val="-6"/>
                <w:sz w:val="16"/>
                <w:szCs w:val="16"/>
                <w:lang w:val="en-GB" w:eastAsia="nb-NO"/>
              </w:rPr>
              <w:t>With</w:t>
            </w:r>
            <w:proofErr w:type="gramEnd"/>
            <w:r w:rsidRPr="00B6189A">
              <w:rPr>
                <w:rFonts w:ascii="Times New Roman" w:eastAsia="Times New Roman" w:hAnsi="Times New Roman" w:cs="Times New Roman"/>
                <w:color w:val="000000"/>
                <w:spacing w:val="-6"/>
                <w:sz w:val="16"/>
                <w:szCs w:val="16"/>
                <w:lang w:val="en-GB" w:eastAsia="nb-NO"/>
              </w:rPr>
              <w:t xml:space="preserve"> Multiple Hereditary Exostosis Benameur H 2022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CDE265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11724D2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5 months</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6906675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29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35B7922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Visual Analogue Scale (VAS), Disabilities of the Arm, Shoulder and Hand (DASH) score (2 questions about pain), but no separate data given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E6FC82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15F3B8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VAS pain (intensity) 3 at presentation</w:t>
            </w:r>
            <w:r w:rsidRPr="00B6189A">
              <w:rPr>
                <w:rFonts w:ascii="Times New Roman" w:eastAsia="Times New Roman" w:hAnsi="Times New Roman" w:cs="Times New Roman"/>
                <w:color w:val="000000"/>
                <w:spacing w:val="-6"/>
                <w:sz w:val="16"/>
                <w:szCs w:val="16"/>
                <w:lang w:val="en-GB" w:eastAsia="nb-NO"/>
              </w:rPr>
              <w:br/>
              <w:t>Duration: 7 months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3D7C0B2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5AC3BD5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The pain score was 2/10 at three months after surgery</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22439B6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16B8FCB9" w14:textId="77777777" w:rsidTr="0066349C">
        <w:trPr>
          <w:trHeight w:val="12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459EB68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Timing of forearm deformity correction in a child with multiple hereditary exostosis; Beutel BG 2014</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6BE4179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868F7E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 years</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5DFB5E3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11 - 13 y, male</w:t>
            </w:r>
            <w:r w:rsidRPr="00B6189A">
              <w:rPr>
                <w:rFonts w:ascii="Times New Roman" w:eastAsia="Times New Roman" w:hAnsi="Times New Roman" w:cs="Times New Roman"/>
                <w:color w:val="000000"/>
                <w:spacing w:val="-6"/>
                <w:sz w:val="16"/>
                <w:szCs w:val="16"/>
                <w:lang w:val="en-GB" w:eastAsia="nb-NO"/>
              </w:rPr>
              <w:br/>
              <w:t>number:1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0F5A432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14CE89C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2887EF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aching sensation throughout the elbow without radiation</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97CBF1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21BC005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At his first postoperative visit, 9 days after surgery, pain was well-controlled, and left elbow ROM was from 15° to 90° of flexion/extension.</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4465F6C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Larger prospective studies are needed to confirm these findings in the broader population of patients with MHE.</w:t>
            </w:r>
          </w:p>
        </w:tc>
      </w:tr>
      <w:tr w:rsidR="00B6189A" w:rsidRPr="00B6189A" w14:paraId="38C339FE" w14:textId="77777777" w:rsidTr="0066349C">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51C4032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Joint pain in hereditary multiple exostoses; Bruce DJ 2015</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B5EE9F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0342AB6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2FB6863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72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084849E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848ADF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7469E4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At presentation: Pain and stiffness in right hip, gradually worsening for many years.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6B337A9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30F3AB15" w14:textId="39E38D6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Hip replacement, physiotherapy</w:t>
            </w:r>
            <w:r w:rsidRPr="00B6189A">
              <w:rPr>
                <w:rFonts w:ascii="Times New Roman" w:eastAsia="Times New Roman" w:hAnsi="Times New Roman" w:cs="Times New Roman"/>
                <w:color w:val="000000"/>
                <w:spacing w:val="-6"/>
                <w:sz w:val="16"/>
                <w:szCs w:val="16"/>
                <w:lang w:val="en-GB" w:eastAsia="nb-NO"/>
              </w:rPr>
              <w:br/>
              <w:t xml:space="preserve">Two months </w:t>
            </w:r>
            <w:r w:rsidR="00DE2CDF" w:rsidRPr="00B6189A">
              <w:rPr>
                <w:rFonts w:ascii="Times New Roman" w:eastAsia="Times New Roman" w:hAnsi="Times New Roman" w:cs="Times New Roman"/>
                <w:color w:val="000000"/>
                <w:spacing w:val="-6"/>
                <w:sz w:val="16"/>
                <w:szCs w:val="16"/>
                <w:lang w:val="en-GB" w:eastAsia="nb-NO"/>
              </w:rPr>
              <w:t>post operation</w:t>
            </w:r>
            <w:r w:rsidRPr="00B6189A">
              <w:rPr>
                <w:rFonts w:ascii="Times New Roman" w:eastAsia="Times New Roman" w:hAnsi="Times New Roman" w:cs="Times New Roman"/>
                <w:color w:val="000000"/>
                <w:spacing w:val="-6"/>
                <w:sz w:val="16"/>
                <w:szCs w:val="16"/>
                <w:lang w:val="en-GB" w:eastAsia="nb-NO"/>
              </w:rPr>
              <w:t xml:space="preserve"> ROM and mobility improved. No report on pain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0EF71A9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E604E8" w:rsidRPr="00396164" w14:paraId="2930B245" w14:textId="77777777" w:rsidTr="0066349C">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7BAE3E43" w14:textId="13D1C7E2"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proofErr w:type="spellStart"/>
            <w:r w:rsidRPr="00B6189A">
              <w:rPr>
                <w:rFonts w:ascii="Times New Roman" w:eastAsia="Times New Roman" w:hAnsi="Times New Roman" w:cs="Times New Roman"/>
                <w:color w:val="000000"/>
                <w:spacing w:val="-6"/>
                <w:sz w:val="16"/>
                <w:szCs w:val="16"/>
                <w:lang w:val="en-GB" w:eastAsia="nb-NO"/>
              </w:rPr>
              <w:t>Osteochondromatosis</w:t>
            </w:r>
            <w:proofErr w:type="spellEnd"/>
            <w:r w:rsidRPr="00B6189A">
              <w:rPr>
                <w:rFonts w:ascii="Times New Roman" w:eastAsia="Times New Roman" w:hAnsi="Times New Roman" w:cs="Times New Roman"/>
                <w:color w:val="000000"/>
                <w:spacing w:val="-6"/>
                <w:sz w:val="16"/>
                <w:szCs w:val="16"/>
                <w:lang w:val="en-GB" w:eastAsia="nb-NO"/>
              </w:rPr>
              <w:t>: clinical variability and factors related to quality of life in children and adults; Caino S 2022</w:t>
            </w:r>
          </w:p>
        </w:tc>
        <w:tc>
          <w:tcPr>
            <w:tcW w:w="1417" w:type="dxa"/>
            <w:tcBorders>
              <w:top w:val="nil"/>
              <w:left w:val="nil"/>
              <w:bottom w:val="single" w:sz="4" w:space="0" w:color="000000" w:themeColor="text1"/>
              <w:right w:val="single" w:sz="4" w:space="0" w:color="000000" w:themeColor="text1"/>
            </w:tcBorders>
            <w:shd w:val="clear" w:color="auto" w:fill="auto"/>
          </w:tcPr>
          <w:p w14:paraId="66979902" w14:textId="71EDD9B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 sectional study</w:t>
            </w:r>
          </w:p>
        </w:tc>
        <w:tc>
          <w:tcPr>
            <w:tcW w:w="992" w:type="dxa"/>
            <w:tcBorders>
              <w:top w:val="nil"/>
              <w:left w:val="nil"/>
              <w:bottom w:val="single" w:sz="4" w:space="0" w:color="000000" w:themeColor="text1"/>
              <w:right w:val="single" w:sz="4" w:space="0" w:color="000000" w:themeColor="text1"/>
            </w:tcBorders>
            <w:shd w:val="clear" w:color="auto" w:fill="auto"/>
          </w:tcPr>
          <w:p w14:paraId="60D5C78D" w14:textId="4CC6B05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tcPr>
          <w:p w14:paraId="045566A9" w14:textId="7D68493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median age 13.4 y (range 2,2 - 55.4y), 39 males, 27 females, </w:t>
            </w:r>
            <w:r w:rsidRPr="00B6189A">
              <w:rPr>
                <w:rFonts w:ascii="Times New Roman" w:eastAsia="Times New Roman" w:hAnsi="Times New Roman" w:cs="Times New Roman"/>
                <w:color w:val="000000"/>
                <w:spacing w:val="-6"/>
                <w:sz w:val="16"/>
                <w:szCs w:val="16"/>
                <w:lang w:val="en-GB" w:eastAsia="nb-NO"/>
              </w:rPr>
              <w:br/>
              <w:t>number: 66, 47 children, 19 adults</w:t>
            </w:r>
          </w:p>
        </w:tc>
        <w:tc>
          <w:tcPr>
            <w:tcW w:w="1560" w:type="dxa"/>
            <w:tcBorders>
              <w:top w:val="nil"/>
              <w:left w:val="nil"/>
              <w:bottom w:val="single" w:sz="4" w:space="0" w:color="000000" w:themeColor="text1"/>
              <w:right w:val="single" w:sz="4" w:space="0" w:color="000000" w:themeColor="text1"/>
            </w:tcBorders>
            <w:shd w:val="clear" w:color="auto" w:fill="auto"/>
          </w:tcPr>
          <w:p w14:paraId="5B500D3A" w14:textId="24CE42C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Children:  Faces Pain Scale-Revised, FPS-R. Adults: SF 36 bodily pain scale</w:t>
            </w:r>
            <w:r w:rsidRPr="00B6189A">
              <w:rPr>
                <w:rFonts w:ascii="Times New Roman" w:eastAsia="Times New Roman" w:hAnsi="Times New Roman" w:cs="Times New Roman"/>
                <w:color w:val="000000"/>
                <w:spacing w:val="-6"/>
                <w:sz w:val="16"/>
                <w:szCs w:val="16"/>
                <w:lang w:val="en-GB" w:eastAsia="nb-NO"/>
              </w:rPr>
              <w:br/>
              <w:t>Study specific survey for pain the past month, including the following variables: presence or absence of pain, severity (Faces Pain Scale-Revised, FPS-R),22 site, characteristics (somatic or neuropathic pain), pain frequency, and treatment</w:t>
            </w:r>
          </w:p>
        </w:tc>
        <w:tc>
          <w:tcPr>
            <w:tcW w:w="1559" w:type="dxa"/>
            <w:tcBorders>
              <w:top w:val="nil"/>
              <w:left w:val="nil"/>
              <w:bottom w:val="single" w:sz="4" w:space="0" w:color="000000" w:themeColor="text1"/>
              <w:right w:val="single" w:sz="4" w:space="0" w:color="000000" w:themeColor="text1"/>
            </w:tcBorders>
            <w:shd w:val="clear" w:color="auto" w:fill="auto"/>
          </w:tcPr>
          <w:p w14:paraId="29184DE0" w14:textId="17E4F7A8"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Children none. Adults SF-36 vitality scale</w:t>
            </w:r>
          </w:p>
        </w:tc>
        <w:tc>
          <w:tcPr>
            <w:tcW w:w="1417" w:type="dxa"/>
            <w:tcBorders>
              <w:top w:val="nil"/>
              <w:left w:val="nil"/>
              <w:bottom w:val="single" w:sz="4" w:space="0" w:color="000000" w:themeColor="text1"/>
              <w:right w:val="single" w:sz="4" w:space="0" w:color="000000" w:themeColor="text1"/>
            </w:tcBorders>
            <w:shd w:val="clear" w:color="auto" w:fill="auto"/>
          </w:tcPr>
          <w:p w14:paraId="2470621E" w14:textId="45FDAB51"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Pain referred by 30/47 children and 17/19 adults.</w:t>
            </w:r>
            <w:r w:rsidRPr="00B6189A">
              <w:rPr>
                <w:rFonts w:ascii="Times New Roman" w:eastAsia="Times New Roman" w:hAnsi="Times New Roman" w:cs="Times New Roman"/>
                <w:color w:val="000000"/>
                <w:spacing w:val="-6"/>
                <w:sz w:val="16"/>
                <w:szCs w:val="16"/>
                <w:lang w:val="en-GB" w:eastAsia="nb-NO"/>
              </w:rPr>
              <w:br/>
              <w:t>Most common pain type was somatic pain.</w:t>
            </w:r>
            <w:r w:rsidRPr="00B6189A">
              <w:rPr>
                <w:rFonts w:ascii="Times New Roman" w:eastAsia="Times New Roman" w:hAnsi="Times New Roman" w:cs="Times New Roman"/>
                <w:color w:val="000000"/>
                <w:spacing w:val="-6"/>
                <w:sz w:val="16"/>
                <w:szCs w:val="16"/>
                <w:lang w:val="en-GB" w:eastAsia="nb-NO"/>
              </w:rPr>
              <w:br/>
              <w:t>Pain severity varied: 35% mild; 27.5%, moderate; 37.5%, severe.</w:t>
            </w:r>
            <w:r w:rsidRPr="00B6189A">
              <w:rPr>
                <w:rFonts w:ascii="Times New Roman" w:eastAsia="Times New Roman" w:hAnsi="Times New Roman" w:cs="Times New Roman"/>
                <w:color w:val="000000"/>
                <w:spacing w:val="-6"/>
                <w:sz w:val="16"/>
                <w:szCs w:val="16"/>
                <w:lang w:val="en-GB" w:eastAsia="nb-NO"/>
              </w:rPr>
              <w:br/>
              <w:t>In adults SF36 mean bodily pain score: 48.82 (SD 25.46)</w:t>
            </w:r>
            <w:r w:rsidRPr="00B6189A">
              <w:rPr>
                <w:rFonts w:ascii="Times New Roman" w:eastAsia="Times New Roman" w:hAnsi="Times New Roman" w:cs="Times New Roman"/>
                <w:color w:val="000000"/>
                <w:spacing w:val="-6"/>
                <w:sz w:val="16"/>
                <w:szCs w:val="16"/>
                <w:lang w:val="en-GB" w:eastAsia="nb-NO"/>
              </w:rPr>
              <w:br/>
              <w:t xml:space="preserve">Pain affected routine activities in 22/28 children and 10/16 adults. </w:t>
            </w:r>
          </w:p>
        </w:tc>
        <w:tc>
          <w:tcPr>
            <w:tcW w:w="1843" w:type="dxa"/>
            <w:tcBorders>
              <w:top w:val="nil"/>
              <w:left w:val="nil"/>
              <w:bottom w:val="single" w:sz="4" w:space="0" w:color="000000" w:themeColor="text1"/>
              <w:right w:val="single" w:sz="4" w:space="0" w:color="000000" w:themeColor="text1"/>
            </w:tcBorders>
            <w:shd w:val="clear" w:color="auto" w:fill="auto"/>
          </w:tcPr>
          <w:p w14:paraId="0670E747" w14:textId="2FA2209D"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In adults SF 36 mean vitality score: 62.74 (43.91)</w:t>
            </w:r>
          </w:p>
        </w:tc>
        <w:tc>
          <w:tcPr>
            <w:tcW w:w="1701" w:type="dxa"/>
            <w:tcBorders>
              <w:top w:val="nil"/>
              <w:left w:val="nil"/>
              <w:bottom w:val="single" w:sz="4" w:space="0" w:color="000000" w:themeColor="text1"/>
              <w:right w:val="single" w:sz="4" w:space="0" w:color="000000" w:themeColor="text1"/>
            </w:tcBorders>
            <w:shd w:val="clear" w:color="auto" w:fill="auto"/>
          </w:tcPr>
          <w:p w14:paraId="3465421F" w14:textId="79C9E6DF"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tcPr>
          <w:p w14:paraId="2BA66300" w14:textId="51AAEFEC"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E604E8" w:rsidRPr="00396164" w14:paraId="1D902ABD" w14:textId="77777777" w:rsidTr="00E604E8">
        <w:trPr>
          <w:trHeight w:val="1394"/>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BEC9773" w14:textId="0138B069"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76D47007" w14:textId="77777777" w:rsidR="00E604E8" w:rsidRPr="00715F1B" w:rsidRDefault="00E604E8" w:rsidP="00E604E8">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4EDAAC1D" w14:textId="77777777" w:rsidR="00E604E8" w:rsidRPr="00715F1B" w:rsidRDefault="00E604E8" w:rsidP="00E604E8">
            <w:pPr>
              <w:rPr>
                <w:rFonts w:ascii="Times New Roman" w:hAnsi="Times New Roman" w:cs="Times New Roman"/>
                <w:b/>
                <w:bCs/>
                <w:spacing w:val="-8"/>
                <w:sz w:val="16"/>
                <w:szCs w:val="16"/>
                <w:lang w:val="en-GB"/>
              </w:rPr>
            </w:pPr>
          </w:p>
          <w:p w14:paraId="4E7AE78D" w14:textId="7777777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5C11EA2E" w14:textId="3609A562"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3651DE5F" w14:textId="2B1A7A11"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7DCCBF6B" w14:textId="31C9B35F"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32D87511" w14:textId="21F30B25"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350FD722" w14:textId="03FF56CC"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3BBCF18B" w14:textId="75B1871B"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5A8B3231" w14:textId="3698FD16"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291173B2" w14:textId="26320C96"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223C6D93" w14:textId="77777777" w:rsidTr="00E604E8">
        <w:trPr>
          <w:trHeight w:val="3095"/>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6BB0D80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Health-related quality of life in people with hereditary multiple exostoses; Chhina H 2012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6EB148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 sectional study</w:t>
            </w:r>
          </w:p>
        </w:tc>
        <w:tc>
          <w:tcPr>
            <w:tcW w:w="992" w:type="dxa"/>
            <w:tcBorders>
              <w:top w:val="nil"/>
              <w:left w:val="nil"/>
              <w:bottom w:val="single" w:sz="4" w:space="0" w:color="000000" w:themeColor="text1"/>
              <w:right w:val="single" w:sz="4" w:space="0" w:color="000000" w:themeColor="text1"/>
            </w:tcBorders>
            <w:shd w:val="clear" w:color="auto" w:fill="auto"/>
            <w:hideMark/>
          </w:tcPr>
          <w:p w14:paraId="13801B8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3 years, 2 </w:t>
            </w:r>
            <w:proofErr w:type="gramStart"/>
            <w:r w:rsidRPr="00B6189A">
              <w:rPr>
                <w:rFonts w:ascii="Times New Roman" w:eastAsia="Times New Roman" w:hAnsi="Times New Roman" w:cs="Times New Roman"/>
                <w:color w:val="000000"/>
                <w:spacing w:val="-6"/>
                <w:sz w:val="16"/>
                <w:szCs w:val="16"/>
                <w:lang w:val="en-GB" w:eastAsia="nb-NO"/>
              </w:rPr>
              <w:t>month</w:t>
            </w:r>
            <w:proofErr w:type="gramEnd"/>
          </w:p>
        </w:tc>
        <w:tc>
          <w:tcPr>
            <w:tcW w:w="1134" w:type="dxa"/>
            <w:tcBorders>
              <w:top w:val="nil"/>
              <w:left w:val="nil"/>
              <w:bottom w:val="single" w:sz="4" w:space="0" w:color="000000" w:themeColor="text1"/>
              <w:right w:val="single" w:sz="4" w:space="0" w:color="000000" w:themeColor="text1"/>
            </w:tcBorders>
            <w:shd w:val="clear" w:color="auto" w:fill="auto"/>
            <w:hideMark/>
          </w:tcPr>
          <w:p w14:paraId="34AD97C9" w14:textId="154BE8CF"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Children: mean age 9.93 y (±3.48 y), 23 male and 40 female. Adults: mean age: 40.10 y (±13.01y), 19 male and </w:t>
            </w:r>
            <w:r w:rsidR="00DE2CDF" w:rsidRPr="00B6189A">
              <w:rPr>
                <w:rFonts w:ascii="Times New Roman" w:eastAsia="Times New Roman" w:hAnsi="Times New Roman" w:cs="Times New Roman"/>
                <w:color w:val="000000"/>
                <w:spacing w:val="-6"/>
                <w:sz w:val="16"/>
                <w:szCs w:val="16"/>
                <w:lang w:val="en-GB" w:eastAsia="nb-NO"/>
              </w:rPr>
              <w:t>28 female</w:t>
            </w:r>
            <w:r w:rsidRPr="00B6189A">
              <w:rPr>
                <w:rFonts w:ascii="Times New Roman" w:eastAsia="Times New Roman" w:hAnsi="Times New Roman" w:cs="Times New Roman"/>
                <w:color w:val="000000"/>
                <w:spacing w:val="-6"/>
                <w:sz w:val="16"/>
                <w:szCs w:val="16"/>
                <w:lang w:val="en-GB" w:eastAsia="nb-NO"/>
              </w:rPr>
              <w:br/>
              <w:t>number: 100, 43 children, 57 adults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02A4D044" w14:textId="7E7BFA11"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Children: Children Health </w:t>
            </w:r>
            <w:r w:rsidR="003D45A3" w:rsidRPr="00B6189A">
              <w:rPr>
                <w:rFonts w:ascii="Times New Roman" w:eastAsia="Times New Roman" w:hAnsi="Times New Roman" w:cs="Times New Roman"/>
                <w:color w:val="000000"/>
                <w:spacing w:val="-6"/>
                <w:sz w:val="16"/>
                <w:szCs w:val="16"/>
                <w:lang w:val="en-GB" w:eastAsia="nb-NO"/>
              </w:rPr>
              <w:t>Questionnaire</w:t>
            </w:r>
            <w:r w:rsidRPr="00B6189A">
              <w:rPr>
                <w:rFonts w:ascii="Times New Roman" w:eastAsia="Times New Roman" w:hAnsi="Times New Roman" w:cs="Times New Roman"/>
                <w:color w:val="000000"/>
                <w:spacing w:val="-6"/>
                <w:sz w:val="16"/>
                <w:szCs w:val="16"/>
                <w:lang w:val="en-GB" w:eastAsia="nb-NO"/>
              </w:rPr>
              <w:t xml:space="preserve"> (CHQ PF-50), parent report, including bodily pain scale. Adults: SF-6D and SF-36, including bodily pain scales</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07D676CE" w14:textId="7CE1496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Children none. Adults SF-36 and SF_6D vitality scale</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99875DC" w14:textId="517F3B66"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CHQ PF-50 for children lower than US normative data; particularly in bodily pain and emotional </w:t>
            </w:r>
            <w:r w:rsidR="00DE2CDF" w:rsidRPr="00B6189A">
              <w:rPr>
                <w:rFonts w:ascii="Times New Roman" w:eastAsia="Times New Roman" w:hAnsi="Times New Roman" w:cs="Times New Roman"/>
                <w:color w:val="000000"/>
                <w:spacing w:val="-6"/>
                <w:sz w:val="16"/>
                <w:szCs w:val="16"/>
                <w:lang w:val="en-GB" w:eastAsia="nb-NO"/>
              </w:rPr>
              <w:t>self-esteem</w:t>
            </w:r>
            <w:r w:rsidRPr="00B6189A">
              <w:rPr>
                <w:rFonts w:ascii="Times New Roman" w:eastAsia="Times New Roman" w:hAnsi="Times New Roman" w:cs="Times New Roman"/>
                <w:color w:val="000000"/>
                <w:spacing w:val="-6"/>
                <w:sz w:val="16"/>
                <w:szCs w:val="16"/>
                <w:lang w:val="en-GB" w:eastAsia="nb-NO"/>
              </w:rPr>
              <w:t xml:space="preserve">. Adults: Mean SF-36 Bodily pain score: lower than US and Canadian normative data </w:t>
            </w:r>
            <w:r w:rsidRPr="00B6189A">
              <w:rPr>
                <w:rFonts w:ascii="Times New Roman" w:eastAsia="Times New Roman" w:hAnsi="Times New Roman" w:cs="Times New Roman"/>
                <w:color w:val="000000"/>
                <w:spacing w:val="-6"/>
                <w:sz w:val="16"/>
                <w:szCs w:val="16"/>
                <w:lang w:val="en-GB" w:eastAsia="nb-NO"/>
              </w:rPr>
              <w:br/>
              <w:t>Adults: Twenty-six percent pain interferences with work a little bit of the time.</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8EE4C28" w14:textId="532FD63F"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Adults: Mean SF-36 vitality score: 52.0, lower than US and Canadian normative data (60.9 and 65.8 respectively). SF-6: 20 (35%) reported vitality to be having a lot of energy most of the time.</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68EC83E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48C379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578C4AA8" w14:textId="77777777" w:rsidTr="0066349C">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0344673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Subacromial impingement syndrome in hereditary multiple exostoses; Craig EV 1986</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53D3D5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9669250" w14:textId="29529F1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unsure, follow up 15 </w:t>
            </w:r>
            <w:r w:rsidR="00DE2CDF" w:rsidRPr="00B6189A">
              <w:rPr>
                <w:rFonts w:ascii="Times New Roman" w:eastAsia="Times New Roman" w:hAnsi="Times New Roman" w:cs="Times New Roman"/>
                <w:color w:val="000000"/>
                <w:spacing w:val="-6"/>
                <w:sz w:val="16"/>
                <w:szCs w:val="16"/>
                <w:lang w:val="en-GB" w:eastAsia="nb-NO"/>
              </w:rPr>
              <w:t>months</w:t>
            </w:r>
            <w:r w:rsidRPr="00B6189A">
              <w:rPr>
                <w:rFonts w:ascii="Times New Roman" w:eastAsia="Times New Roman" w:hAnsi="Times New Roman" w:cs="Times New Roman"/>
                <w:color w:val="000000"/>
                <w:spacing w:val="-6"/>
                <w:sz w:val="16"/>
                <w:szCs w:val="16"/>
                <w:lang w:val="en-GB" w:eastAsia="nb-NO"/>
              </w:rPr>
              <w:t xml:space="preserve"> after surgery</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7F07D5F5" w14:textId="6FB82022"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32 years, female</w:t>
            </w:r>
            <w:r w:rsidRPr="00B6189A">
              <w:rPr>
                <w:rFonts w:ascii="Times New Roman" w:eastAsia="Times New Roman" w:hAnsi="Times New Roman" w:cs="Times New Roman"/>
                <w:color w:val="000000"/>
                <w:spacing w:val="-6"/>
                <w:sz w:val="16"/>
                <w:szCs w:val="16"/>
                <w:lang w:val="en-GB" w:eastAsia="nb-NO"/>
              </w:rPr>
              <w:br/>
            </w:r>
            <w:r w:rsidR="003D45A3" w:rsidRPr="00B6189A">
              <w:rPr>
                <w:rFonts w:ascii="Times New Roman" w:eastAsia="Times New Roman" w:hAnsi="Times New Roman" w:cs="Times New Roman"/>
                <w:color w:val="000000"/>
                <w:spacing w:val="-6"/>
                <w:sz w:val="16"/>
                <w:szCs w:val="16"/>
                <w:lang w:val="en-GB" w:eastAsia="nb-NO"/>
              </w:rPr>
              <w:t>number</w:t>
            </w:r>
            <w:r w:rsidRPr="00B6189A">
              <w:rPr>
                <w:rFonts w:ascii="Times New Roman" w:eastAsia="Times New Roman" w:hAnsi="Times New Roman" w:cs="Times New Roman"/>
                <w:color w:val="000000"/>
                <w:spacing w:val="-6"/>
                <w:sz w:val="16"/>
                <w:szCs w:val="16"/>
                <w:lang w:val="en-GB" w:eastAsia="nb-NO"/>
              </w:rPr>
              <w:t>: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6AA8227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F3F493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9E85A8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progressive left shoulder pain</w:t>
            </w:r>
            <w:r w:rsidRPr="00B6189A">
              <w:rPr>
                <w:rFonts w:ascii="Times New Roman" w:eastAsia="Times New Roman" w:hAnsi="Times New Roman" w:cs="Times New Roman"/>
                <w:color w:val="000000"/>
                <w:spacing w:val="-6"/>
                <w:sz w:val="16"/>
                <w:szCs w:val="16"/>
                <w:lang w:val="en-GB" w:eastAsia="nb-NO"/>
              </w:rPr>
              <w:br/>
              <w:t xml:space="preserve">Duration: approximately one year </w:t>
            </w:r>
            <w:r w:rsidRPr="00B6189A">
              <w:rPr>
                <w:rFonts w:ascii="Times New Roman" w:eastAsia="Times New Roman" w:hAnsi="Times New Roman" w:cs="Times New Roman"/>
                <w:color w:val="000000"/>
                <w:spacing w:val="-6"/>
                <w:sz w:val="16"/>
                <w:szCs w:val="16"/>
                <w:lang w:val="en-GB" w:eastAsia="nb-NO"/>
              </w:rPr>
              <w:br/>
              <w:t>increasing in severity, unremitting and interrupting sleep.</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1E5086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A80A684" w14:textId="244084CF"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steroid injections, exercise, </w:t>
            </w:r>
            <w:r w:rsidR="003D45A3" w:rsidRPr="00B6189A">
              <w:rPr>
                <w:rFonts w:ascii="Times New Roman" w:eastAsia="Times New Roman" w:hAnsi="Times New Roman" w:cs="Times New Roman"/>
                <w:color w:val="000000"/>
                <w:spacing w:val="-6"/>
                <w:sz w:val="16"/>
                <w:szCs w:val="16"/>
                <w:lang w:val="en-GB" w:eastAsia="nb-NO"/>
              </w:rPr>
              <w:t>anti-inflammatories</w:t>
            </w:r>
            <w:r w:rsidRPr="00B6189A">
              <w:rPr>
                <w:rFonts w:ascii="Times New Roman" w:eastAsia="Times New Roman" w:hAnsi="Times New Roman" w:cs="Times New Roman"/>
                <w:color w:val="000000"/>
                <w:spacing w:val="-6"/>
                <w:sz w:val="16"/>
                <w:szCs w:val="16"/>
                <w:lang w:val="en-GB" w:eastAsia="nb-NO"/>
              </w:rPr>
              <w:t xml:space="preserve"> with no effect, surgery</w:t>
            </w:r>
            <w:r w:rsidRPr="00B6189A">
              <w:rPr>
                <w:rFonts w:ascii="Times New Roman" w:eastAsia="Times New Roman" w:hAnsi="Times New Roman" w:cs="Times New Roman"/>
                <w:color w:val="000000"/>
                <w:spacing w:val="-6"/>
                <w:sz w:val="16"/>
                <w:szCs w:val="16"/>
                <w:lang w:val="en-GB" w:eastAsia="nb-NO"/>
              </w:rPr>
              <w:br/>
              <w:t>At 15 months follow-up patient was pain free.</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481184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B6189A" w14:paraId="50DCB639" w14:textId="77777777" w:rsidTr="0066349C">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3C18EF1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Gradual ulnar lengthening in children with multiple exostoses and radial head dislocation: results at skeletal maturity; D'Ambrosi R 2016</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3855BE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series</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E2300C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unclear</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4FE1F962" w14:textId="7189D48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Average age at surgery 10.1 y (range 8-12y), average age at follow</w:t>
            </w:r>
            <w:r w:rsidR="00DE2CDF">
              <w:rPr>
                <w:rFonts w:ascii="Times New Roman" w:eastAsia="Times New Roman" w:hAnsi="Times New Roman" w:cs="Times New Roman"/>
                <w:color w:val="000000"/>
                <w:spacing w:val="-6"/>
                <w:sz w:val="16"/>
                <w:szCs w:val="16"/>
                <w:lang w:val="en-GB" w:eastAsia="nb-NO"/>
              </w:rPr>
              <w:t>-</w:t>
            </w:r>
            <w:r w:rsidRPr="00B6189A">
              <w:rPr>
                <w:rFonts w:ascii="Times New Roman" w:eastAsia="Times New Roman" w:hAnsi="Times New Roman" w:cs="Times New Roman"/>
                <w:color w:val="000000"/>
                <w:spacing w:val="-6"/>
                <w:sz w:val="16"/>
                <w:szCs w:val="16"/>
                <w:lang w:val="en-GB" w:eastAsia="nb-NO"/>
              </w:rPr>
              <w:t>up 18.2 y (range 17 - 23y), 8 male and 7 female</w:t>
            </w:r>
            <w:r w:rsidRPr="00B6189A">
              <w:rPr>
                <w:rFonts w:ascii="Times New Roman" w:eastAsia="Times New Roman" w:hAnsi="Times New Roman" w:cs="Times New Roman"/>
                <w:color w:val="000000"/>
                <w:spacing w:val="-6"/>
                <w:sz w:val="16"/>
                <w:szCs w:val="16"/>
                <w:lang w:val="en-GB" w:eastAsia="nb-NO"/>
              </w:rPr>
              <w:br/>
            </w:r>
            <w:r w:rsidR="003D45A3" w:rsidRPr="00B6189A">
              <w:rPr>
                <w:rFonts w:ascii="Times New Roman" w:eastAsia="Times New Roman" w:hAnsi="Times New Roman" w:cs="Times New Roman"/>
                <w:color w:val="000000"/>
                <w:spacing w:val="-6"/>
                <w:sz w:val="16"/>
                <w:szCs w:val="16"/>
                <w:lang w:val="en-GB" w:eastAsia="nb-NO"/>
              </w:rPr>
              <w:t>number</w:t>
            </w:r>
            <w:r w:rsidRPr="00B6189A">
              <w:rPr>
                <w:rFonts w:ascii="Times New Roman" w:eastAsia="Times New Roman" w:hAnsi="Times New Roman" w:cs="Times New Roman"/>
                <w:color w:val="000000"/>
                <w:spacing w:val="-6"/>
                <w:sz w:val="16"/>
                <w:szCs w:val="16"/>
                <w:lang w:val="en-GB" w:eastAsia="nb-NO"/>
              </w:rPr>
              <w:t>: 15</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2B2900D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Moreover, each patient was asked to rate the function of the extremity according to specific criteria as described by Stanton and the SF-12 to assess their own quality of life</w:t>
            </w:r>
            <w:r w:rsidRPr="00B6189A">
              <w:rPr>
                <w:rFonts w:ascii="Times New Roman" w:eastAsia="Times New Roman" w:hAnsi="Times New Roman" w:cs="Times New Roman"/>
                <w:color w:val="000000"/>
                <w:spacing w:val="-6"/>
                <w:sz w:val="16"/>
                <w:szCs w:val="16"/>
                <w:lang w:val="en-GB" w:eastAsia="nb-NO"/>
              </w:rPr>
              <w:br/>
              <w:t>VAS not described in methods, but under result?</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F12029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0F9FD19" w14:textId="70050641" w:rsidR="0033394F" w:rsidRPr="00B6189A" w:rsidRDefault="003D45A3"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Preoperative</w:t>
            </w:r>
            <w:r w:rsidR="0033394F" w:rsidRPr="00B6189A">
              <w:rPr>
                <w:rFonts w:ascii="Times New Roman" w:eastAsia="Times New Roman" w:hAnsi="Times New Roman" w:cs="Times New Roman"/>
                <w:color w:val="000000"/>
                <w:spacing w:val="-6"/>
                <w:sz w:val="16"/>
                <w:szCs w:val="16"/>
                <w:lang w:val="en-GB" w:eastAsia="nb-NO"/>
              </w:rPr>
              <w:t xml:space="preserve"> VAS severity </w:t>
            </w:r>
            <w:proofErr w:type="gramStart"/>
            <w:r w:rsidR="0033394F" w:rsidRPr="00B6189A">
              <w:rPr>
                <w:rFonts w:ascii="Times New Roman" w:eastAsia="Times New Roman" w:hAnsi="Times New Roman" w:cs="Times New Roman"/>
                <w:color w:val="000000"/>
                <w:spacing w:val="-6"/>
                <w:sz w:val="16"/>
                <w:szCs w:val="16"/>
                <w:lang w:val="en-GB" w:eastAsia="nb-NO"/>
              </w:rPr>
              <w:t>mean</w:t>
            </w:r>
            <w:proofErr w:type="gramEnd"/>
            <w:r w:rsidR="0033394F" w:rsidRPr="00B6189A">
              <w:rPr>
                <w:rFonts w:ascii="Times New Roman" w:eastAsia="Times New Roman" w:hAnsi="Times New Roman" w:cs="Times New Roman"/>
                <w:color w:val="000000"/>
                <w:spacing w:val="-6"/>
                <w:sz w:val="16"/>
                <w:szCs w:val="16"/>
                <w:lang w:val="en-GB" w:eastAsia="nb-NO"/>
              </w:rPr>
              <w:t xml:space="preserve"> </w:t>
            </w:r>
            <w:r w:rsidR="00DE2CDF" w:rsidRPr="00B6189A">
              <w:rPr>
                <w:rFonts w:ascii="Times New Roman" w:eastAsia="Times New Roman" w:hAnsi="Times New Roman" w:cs="Times New Roman"/>
                <w:color w:val="000000"/>
                <w:spacing w:val="-6"/>
                <w:sz w:val="16"/>
                <w:szCs w:val="16"/>
                <w:lang w:val="en-GB" w:eastAsia="nb-NO"/>
              </w:rPr>
              <w:t>8.2 (</w:t>
            </w:r>
            <w:r w:rsidR="0033394F" w:rsidRPr="00B6189A">
              <w:rPr>
                <w:rFonts w:ascii="Times New Roman" w:eastAsia="Times New Roman" w:hAnsi="Times New Roman" w:cs="Times New Roman"/>
                <w:color w:val="000000"/>
                <w:spacing w:val="-6"/>
                <w:sz w:val="16"/>
                <w:szCs w:val="16"/>
                <w:lang w:val="en-GB" w:eastAsia="nb-NO"/>
              </w:rPr>
              <w:t>range 7-9)</w:t>
            </w:r>
            <w:r w:rsidR="0033394F" w:rsidRPr="00B6189A">
              <w:rPr>
                <w:rFonts w:ascii="Times New Roman" w:eastAsia="Times New Roman" w:hAnsi="Times New Roman" w:cs="Times New Roman"/>
                <w:color w:val="000000"/>
                <w:spacing w:val="-6"/>
                <w:sz w:val="16"/>
                <w:szCs w:val="16"/>
                <w:lang w:val="en-GB" w:eastAsia="nb-NO"/>
              </w:rPr>
              <w:br/>
              <w:t xml:space="preserve"> Preoperative patient pain function score was 1.6 (range 0 - 2)</w:t>
            </w:r>
            <w:r w:rsidR="0033394F" w:rsidRPr="00B6189A">
              <w:rPr>
                <w:rFonts w:ascii="Times New Roman" w:eastAsia="Times New Roman" w:hAnsi="Times New Roman" w:cs="Times New Roman"/>
                <w:color w:val="000000"/>
                <w:spacing w:val="-6"/>
                <w:sz w:val="16"/>
                <w:szCs w:val="16"/>
                <w:lang w:val="en-GB" w:eastAsia="nb-NO"/>
              </w:rPr>
              <w:br/>
              <w:t xml:space="preserve">SF 12 results on bodily pain not stated </w:t>
            </w:r>
            <w:r w:rsidRPr="00B6189A">
              <w:rPr>
                <w:rFonts w:ascii="Times New Roman" w:eastAsia="Times New Roman" w:hAnsi="Times New Roman" w:cs="Times New Roman"/>
                <w:color w:val="000000"/>
                <w:spacing w:val="-6"/>
                <w:sz w:val="16"/>
                <w:szCs w:val="16"/>
                <w:lang w:val="en-GB" w:eastAsia="nb-NO"/>
              </w:rPr>
              <w:t>separately</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216F824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3866E0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p>
          <w:p w14:paraId="4DE66BC2" w14:textId="1817B9C0"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VAS scores improved significantly from an average preoperative of 8.2 (range 7 - 9) to 2.3 (range 1 - 4). Patient pain function score improved significantly after surgery.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1BC0DCA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E604E8" w:rsidRPr="00396164" w14:paraId="35D709FD" w14:textId="77777777" w:rsidTr="00E604E8">
        <w:trPr>
          <w:trHeight w:val="1111"/>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AAE8105" w14:textId="696D37C0"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nil"/>
              <w:right w:val="nil"/>
            </w:tcBorders>
            <w:shd w:val="clear" w:color="auto" w:fill="BFBFBF" w:themeFill="background1" w:themeFillShade="BF"/>
            <w:noWrap/>
          </w:tcPr>
          <w:p w14:paraId="1E00BCE9" w14:textId="77777777" w:rsidR="00E604E8" w:rsidRPr="00715F1B" w:rsidRDefault="00E604E8" w:rsidP="00E604E8">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1D5BE94C" w14:textId="77777777" w:rsidR="00E604E8" w:rsidRPr="00715F1B" w:rsidRDefault="00E604E8" w:rsidP="00E604E8">
            <w:pPr>
              <w:rPr>
                <w:rFonts w:ascii="Times New Roman" w:hAnsi="Times New Roman" w:cs="Times New Roman"/>
                <w:b/>
                <w:bCs/>
                <w:spacing w:val="-8"/>
                <w:sz w:val="16"/>
                <w:szCs w:val="16"/>
                <w:lang w:val="en-GB"/>
              </w:rPr>
            </w:pPr>
          </w:p>
          <w:p w14:paraId="2398699F" w14:textId="7777777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2918B335" w14:textId="6A11DA5B"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339FC5CE" w14:textId="49F2B56B"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1374499A" w14:textId="7F2693F9"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6F3863A5" w14:textId="0607A9F4"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6153B4D0" w14:textId="6F0F97BB"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634C83C6" w14:textId="443CD393"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09683892" w14:textId="6C8D84F1"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7E4EF341" w14:textId="0C3209E4"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0989A738" w14:textId="77777777" w:rsidTr="00DE2CDF">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3E47893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The impact of hereditary multiple exostoses on quality of life, satisfaction, global health status, and pain; D'Ambrosi R 2017</w:t>
            </w:r>
          </w:p>
        </w:tc>
        <w:tc>
          <w:tcPr>
            <w:tcW w:w="1417" w:type="dxa"/>
            <w:tcBorders>
              <w:top w:val="nil"/>
              <w:left w:val="nil"/>
              <w:bottom w:val="nil"/>
              <w:right w:val="nil"/>
            </w:tcBorders>
            <w:shd w:val="clear" w:color="auto" w:fill="auto"/>
            <w:noWrap/>
            <w:hideMark/>
          </w:tcPr>
          <w:p w14:paraId="004A391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Cross-sectional study </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3A7C0A6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43A716D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40 y (range 17-81y), 62% females, 38% males</w:t>
            </w:r>
            <w:r w:rsidRPr="00B6189A">
              <w:rPr>
                <w:rFonts w:ascii="Times New Roman" w:eastAsia="Times New Roman" w:hAnsi="Times New Roman" w:cs="Times New Roman"/>
                <w:color w:val="000000"/>
                <w:spacing w:val="-6"/>
                <w:sz w:val="16"/>
                <w:szCs w:val="16"/>
                <w:lang w:val="en-GB" w:eastAsia="nb-NO"/>
              </w:rPr>
              <w:br/>
              <w:t>number: 50</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7C23F1A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Visual Analogue Pain Score (VAS)</w:t>
            </w:r>
            <w:r w:rsidRPr="00B6189A">
              <w:rPr>
                <w:rFonts w:ascii="Times New Roman" w:eastAsia="Times New Roman" w:hAnsi="Times New Roman" w:cs="Times New Roman"/>
                <w:color w:val="000000"/>
                <w:spacing w:val="-6"/>
                <w:sz w:val="16"/>
                <w:szCs w:val="16"/>
                <w:lang w:val="en-GB" w:eastAsia="nb-NO"/>
              </w:rPr>
              <w:br/>
              <w:t>Short-Form Health Survey (SF-12)</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09FB3CD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659A035" w14:textId="4A4C64D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VAS pain intensity 5.16 ± 2.90</w:t>
            </w:r>
            <w:r w:rsidRPr="00B6189A">
              <w:rPr>
                <w:rFonts w:ascii="Times New Roman" w:eastAsia="Times New Roman" w:hAnsi="Times New Roman" w:cs="Times New Roman"/>
                <w:color w:val="000000"/>
                <w:spacing w:val="-6"/>
                <w:sz w:val="16"/>
                <w:szCs w:val="16"/>
                <w:lang w:val="en-GB" w:eastAsia="nb-NO"/>
              </w:rPr>
              <w:br/>
              <w:t>Significant association between number of exostoses and number of surgeries and between surgical procedures and VAS pain intensity.</w:t>
            </w:r>
            <w:r w:rsidRPr="00B6189A">
              <w:rPr>
                <w:rFonts w:ascii="Times New Roman" w:eastAsia="Times New Roman" w:hAnsi="Times New Roman" w:cs="Times New Roman"/>
                <w:color w:val="000000"/>
                <w:spacing w:val="-6"/>
                <w:sz w:val="16"/>
                <w:szCs w:val="16"/>
                <w:lang w:val="en-GB" w:eastAsia="nb-NO"/>
              </w:rPr>
              <w:br/>
              <w:t xml:space="preserve">SF-12 bodily pain not stated </w:t>
            </w:r>
            <w:r w:rsidR="003D45A3" w:rsidRPr="00B6189A">
              <w:rPr>
                <w:rFonts w:ascii="Times New Roman" w:eastAsia="Times New Roman" w:hAnsi="Times New Roman" w:cs="Times New Roman"/>
                <w:color w:val="000000"/>
                <w:spacing w:val="-6"/>
                <w:sz w:val="16"/>
                <w:szCs w:val="16"/>
                <w:lang w:val="en-GB" w:eastAsia="nb-NO"/>
              </w:rPr>
              <w:t>separately</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3763C92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0A28A3F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4277A3F" w14:textId="3A4B8D4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Future studies will focus on the evaluation of sports activity in patients with HME.</w:t>
            </w:r>
          </w:p>
        </w:tc>
      </w:tr>
      <w:tr w:rsidR="00B6189A" w:rsidRPr="00396164" w14:paraId="37DACAFD" w14:textId="77777777" w:rsidTr="0066349C">
        <w:trPr>
          <w:trHeight w:val="2825"/>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00E0CB2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Hereditary multiple exostosis and pain; Darilek S 2005</w:t>
            </w:r>
          </w:p>
        </w:tc>
        <w:tc>
          <w:tcPr>
            <w:tcW w:w="1417" w:type="dxa"/>
            <w:tcBorders>
              <w:top w:val="single" w:sz="4" w:space="0" w:color="000000" w:themeColor="text1"/>
              <w:left w:val="nil"/>
              <w:bottom w:val="single" w:sz="4" w:space="0" w:color="000000" w:themeColor="text1"/>
              <w:right w:val="single" w:sz="4" w:space="0" w:color="000000" w:themeColor="text1"/>
            </w:tcBorders>
            <w:shd w:val="clear" w:color="auto" w:fill="auto"/>
            <w:hideMark/>
          </w:tcPr>
          <w:p w14:paraId="3B58779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 sectional study</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BF1EBA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1AEB085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28.2 y, 132 male (45.1%), 161 female (54.9%)</w:t>
            </w:r>
            <w:r w:rsidRPr="00B6189A">
              <w:rPr>
                <w:rFonts w:ascii="Times New Roman" w:eastAsia="Times New Roman" w:hAnsi="Times New Roman" w:cs="Times New Roman"/>
                <w:color w:val="000000"/>
                <w:spacing w:val="-6"/>
                <w:sz w:val="16"/>
                <w:szCs w:val="16"/>
                <w:lang w:val="en-GB" w:eastAsia="nb-NO"/>
              </w:rPr>
              <w:br/>
              <w:t>number: 293</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45AAD54E" w14:textId="2D6D5CB3"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Pain </w:t>
            </w:r>
            <w:r w:rsidR="003D45A3" w:rsidRPr="00B6189A">
              <w:rPr>
                <w:rFonts w:ascii="Times New Roman" w:eastAsia="Times New Roman" w:hAnsi="Times New Roman" w:cs="Times New Roman"/>
                <w:color w:val="000000"/>
                <w:spacing w:val="-6"/>
                <w:sz w:val="16"/>
                <w:szCs w:val="16"/>
                <w:lang w:val="en-GB" w:eastAsia="nb-NO"/>
              </w:rPr>
              <w:t>interference</w:t>
            </w:r>
            <w:r w:rsidRPr="00B6189A">
              <w:rPr>
                <w:rFonts w:ascii="Times New Roman" w:eastAsia="Times New Roman" w:hAnsi="Times New Roman" w:cs="Times New Roman"/>
                <w:color w:val="000000"/>
                <w:spacing w:val="-6"/>
                <w:sz w:val="16"/>
                <w:szCs w:val="16"/>
                <w:lang w:val="en-GB" w:eastAsia="nb-NO"/>
              </w:rPr>
              <w:t xml:space="preserve"> measured with numeric rating scales and pain drawing</w:t>
            </w:r>
            <w:r w:rsidRPr="00B6189A">
              <w:rPr>
                <w:rFonts w:ascii="Times New Roman" w:eastAsia="Times New Roman" w:hAnsi="Times New Roman" w:cs="Times New Roman"/>
                <w:color w:val="000000"/>
                <w:spacing w:val="-6"/>
                <w:sz w:val="16"/>
                <w:szCs w:val="16"/>
                <w:lang w:val="en-GB" w:eastAsia="nb-NO"/>
              </w:rPr>
              <w:br/>
              <w:t>pain yes no. Generalized pain defined as pain throughout the body as marked on pain drawing, and not localized to areas with exostoses. Frequency of pain - daily weekly, monthly</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5C5EEE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56BA88D" w14:textId="7E829B4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246 persons (84%) reported having pain</w:t>
            </w:r>
            <w:r w:rsidRPr="00B6189A">
              <w:rPr>
                <w:rFonts w:ascii="Times New Roman" w:eastAsia="Times New Roman" w:hAnsi="Times New Roman" w:cs="Times New Roman"/>
                <w:color w:val="000000"/>
                <w:spacing w:val="-6"/>
                <w:sz w:val="16"/>
                <w:szCs w:val="16"/>
                <w:lang w:val="en-GB" w:eastAsia="nb-NO"/>
              </w:rPr>
              <w:br/>
              <w:t xml:space="preserve">Of those 55.1% had generalized pain and 44.9% localized. </w:t>
            </w:r>
            <w:r w:rsidRPr="00B6189A">
              <w:rPr>
                <w:rFonts w:ascii="Times New Roman" w:eastAsia="Times New Roman" w:hAnsi="Times New Roman" w:cs="Times New Roman"/>
                <w:color w:val="000000"/>
                <w:spacing w:val="-6"/>
                <w:sz w:val="16"/>
                <w:szCs w:val="16"/>
                <w:lang w:val="en-GB" w:eastAsia="nb-NO"/>
              </w:rPr>
              <w:br/>
              <w:t xml:space="preserve">Average pain intensity: 1 person no pain, 56 mild pain, 118 moderate pain, 66 Severe pain </w:t>
            </w:r>
            <w:r w:rsidRPr="00B6189A">
              <w:rPr>
                <w:rFonts w:ascii="Times New Roman" w:eastAsia="Times New Roman" w:hAnsi="Times New Roman" w:cs="Times New Roman"/>
                <w:color w:val="000000"/>
                <w:spacing w:val="-6"/>
                <w:sz w:val="16"/>
                <w:szCs w:val="16"/>
                <w:lang w:val="en-GB" w:eastAsia="nb-NO"/>
              </w:rPr>
              <w:br/>
              <w:t>Pain interfered with general activity, sleep, social interactions and with mood.</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1E2E1AB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69C4A59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74 persons reported taking pain medication, 17% a prescription narcotic, 26% non-narcotic prescription, 57% over the counter medication. 155 of 246 participants with pain had seen a pain specialist.</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81279E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Additional studies are needed to define the causes and characteristics of pain in HME.</w:t>
            </w:r>
          </w:p>
        </w:tc>
      </w:tr>
      <w:tr w:rsidR="00B6189A" w:rsidRPr="00396164" w14:paraId="7177628D" w14:textId="77777777" w:rsidTr="00DE2CDF">
        <w:trPr>
          <w:trHeight w:val="24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5FAA175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Use of </w:t>
            </w:r>
            <w:proofErr w:type="spellStart"/>
            <w:r w:rsidRPr="00B6189A">
              <w:rPr>
                <w:rFonts w:ascii="Times New Roman" w:eastAsia="Times New Roman" w:hAnsi="Times New Roman" w:cs="Times New Roman"/>
                <w:color w:val="000000"/>
                <w:spacing w:val="-6"/>
                <w:sz w:val="16"/>
                <w:szCs w:val="16"/>
                <w:lang w:val="en-GB" w:eastAsia="nb-NO"/>
              </w:rPr>
              <w:t>Pediatric</w:t>
            </w:r>
            <w:proofErr w:type="spellEnd"/>
            <w:r w:rsidRPr="00B6189A">
              <w:rPr>
                <w:rFonts w:ascii="Times New Roman" w:eastAsia="Times New Roman" w:hAnsi="Times New Roman" w:cs="Times New Roman"/>
                <w:color w:val="000000"/>
                <w:spacing w:val="-6"/>
                <w:sz w:val="16"/>
                <w:szCs w:val="16"/>
                <w:lang w:val="en-GB" w:eastAsia="nb-NO"/>
              </w:rPr>
              <w:t xml:space="preserve"> Outcomes Data Collection Instrument to Evaluate Functional Outcomes in Multiple Hereditary Exostoses; De Oliveira NSP 2023</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5BB859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 sectional study</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601D16B" w14:textId="26AD666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11 </w:t>
            </w:r>
            <w:r w:rsidR="00DE2CDF" w:rsidRPr="00B6189A">
              <w:rPr>
                <w:rFonts w:ascii="Times New Roman" w:eastAsia="Times New Roman" w:hAnsi="Times New Roman" w:cs="Times New Roman"/>
                <w:color w:val="000000"/>
                <w:spacing w:val="-6"/>
                <w:sz w:val="16"/>
                <w:szCs w:val="16"/>
                <w:lang w:val="en-GB" w:eastAsia="nb-NO"/>
              </w:rPr>
              <w:t>months</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4ECBD99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11 children between 2 and 10 y; 23 adolescents between 11 and 18 </w:t>
            </w:r>
            <w:proofErr w:type="gramStart"/>
            <w:r w:rsidRPr="00B6189A">
              <w:rPr>
                <w:rFonts w:ascii="Times New Roman" w:eastAsia="Times New Roman" w:hAnsi="Times New Roman" w:cs="Times New Roman"/>
                <w:color w:val="000000"/>
                <w:spacing w:val="-6"/>
                <w:sz w:val="16"/>
                <w:szCs w:val="16"/>
                <w:lang w:val="en-GB" w:eastAsia="nb-NO"/>
              </w:rPr>
              <w:t>y ;</w:t>
            </w:r>
            <w:proofErr w:type="gramEnd"/>
            <w:r w:rsidRPr="00B6189A">
              <w:rPr>
                <w:rFonts w:ascii="Times New Roman" w:eastAsia="Times New Roman" w:hAnsi="Times New Roman" w:cs="Times New Roman"/>
                <w:color w:val="000000"/>
                <w:spacing w:val="-6"/>
                <w:sz w:val="16"/>
                <w:szCs w:val="16"/>
                <w:lang w:val="en-GB" w:eastAsia="nb-NO"/>
              </w:rPr>
              <w:t xml:space="preserve"> 21 male, 13 female</w:t>
            </w:r>
            <w:r w:rsidRPr="00B6189A">
              <w:rPr>
                <w:rFonts w:ascii="Times New Roman" w:eastAsia="Times New Roman" w:hAnsi="Times New Roman" w:cs="Times New Roman"/>
                <w:color w:val="000000"/>
                <w:spacing w:val="-6"/>
                <w:sz w:val="16"/>
                <w:szCs w:val="16"/>
                <w:lang w:val="en-GB" w:eastAsia="nb-NO"/>
              </w:rPr>
              <w:br/>
              <w:t>number: 34</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7D67B9B7" w14:textId="3DF5A721" w:rsidR="0033394F" w:rsidRPr="00B6189A" w:rsidRDefault="003D45A3"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Paediatric</w:t>
            </w:r>
            <w:r w:rsidR="0033394F" w:rsidRPr="00B6189A">
              <w:rPr>
                <w:rFonts w:ascii="Times New Roman" w:eastAsia="Times New Roman" w:hAnsi="Times New Roman" w:cs="Times New Roman"/>
                <w:color w:val="000000"/>
                <w:spacing w:val="-6"/>
                <w:sz w:val="16"/>
                <w:szCs w:val="16"/>
                <w:lang w:val="en-GB" w:eastAsia="nb-NO"/>
              </w:rPr>
              <w:t xml:space="preserve"> Outcomes Data Collection Instrument (PODCI)</w:t>
            </w:r>
            <w:r w:rsidR="0033394F" w:rsidRPr="00B6189A">
              <w:rPr>
                <w:rFonts w:ascii="Times New Roman" w:eastAsia="Times New Roman" w:hAnsi="Times New Roman" w:cs="Times New Roman"/>
                <w:color w:val="000000"/>
                <w:spacing w:val="-6"/>
                <w:sz w:val="16"/>
                <w:szCs w:val="16"/>
                <w:lang w:val="en-GB" w:eastAsia="nb-NO"/>
              </w:rPr>
              <w:br/>
              <w:t>Description of pain and clinical examination but no result?</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0F4C9A5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8C9D500" w14:textId="045BE675"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Pain/comfort scale mean scores significantly lower than for children and adolescents without musculoskeletal disorders.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41FD08D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2349D20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620B959C" w14:textId="17727621"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Prospective studies of PODCI with bigger samples focused on assessment of its psychometric properties specifically for MHE </w:t>
            </w:r>
            <w:r w:rsidR="003D45A3" w:rsidRPr="00B6189A">
              <w:rPr>
                <w:rFonts w:ascii="Times New Roman" w:eastAsia="Times New Roman" w:hAnsi="Times New Roman" w:cs="Times New Roman"/>
                <w:color w:val="000000"/>
                <w:spacing w:val="-6"/>
                <w:sz w:val="16"/>
                <w:szCs w:val="16"/>
                <w:lang w:val="en-GB" w:eastAsia="nb-NO"/>
              </w:rPr>
              <w:t>paediatric</w:t>
            </w:r>
            <w:r w:rsidRPr="00B6189A">
              <w:rPr>
                <w:rFonts w:ascii="Times New Roman" w:eastAsia="Times New Roman" w:hAnsi="Times New Roman" w:cs="Times New Roman"/>
                <w:color w:val="000000"/>
                <w:spacing w:val="-6"/>
                <w:sz w:val="16"/>
                <w:szCs w:val="16"/>
                <w:lang w:val="en-GB" w:eastAsia="nb-NO"/>
              </w:rPr>
              <w:t xml:space="preserve"> population may be of greater value.</w:t>
            </w:r>
          </w:p>
        </w:tc>
      </w:tr>
      <w:tr w:rsidR="00E604E8" w:rsidRPr="00396164" w14:paraId="6057036D" w14:textId="77777777" w:rsidTr="00E604E8">
        <w:trPr>
          <w:trHeight w:val="1394"/>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7F5E8A89" w14:textId="4BC0D04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3F03928E" w14:textId="77777777" w:rsidR="00E604E8" w:rsidRPr="00715F1B" w:rsidRDefault="00E604E8" w:rsidP="00E604E8">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071A2C1A" w14:textId="77777777" w:rsidR="00E604E8" w:rsidRPr="00715F1B" w:rsidRDefault="00E604E8" w:rsidP="00E604E8">
            <w:pPr>
              <w:rPr>
                <w:rFonts w:ascii="Times New Roman" w:hAnsi="Times New Roman" w:cs="Times New Roman"/>
                <w:b/>
                <w:bCs/>
                <w:spacing w:val="-8"/>
                <w:sz w:val="16"/>
                <w:szCs w:val="16"/>
                <w:lang w:val="en-GB"/>
              </w:rPr>
            </w:pPr>
          </w:p>
          <w:p w14:paraId="68F5B2E3" w14:textId="7777777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34DC97E4" w14:textId="121AA51C"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0DBBCF1D" w14:textId="233CD779"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7905315F" w14:textId="70230E8D"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5743FF4C" w14:textId="0BF23003"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66A5F520" w14:textId="65288F12"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07B9C9C2" w14:textId="6005974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7D7DD7FD" w14:textId="518974A8"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5FD3EDCF" w14:textId="214D2028"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61DAE394" w14:textId="77777777" w:rsidTr="0066349C">
        <w:trPr>
          <w:trHeight w:val="24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0C0CB61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Ankle Mortise Instability in Multiple Hereditary Exostoses; Ebaugh MP 2022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3FED03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series</w:t>
            </w:r>
          </w:p>
        </w:tc>
        <w:tc>
          <w:tcPr>
            <w:tcW w:w="992" w:type="dxa"/>
            <w:tcBorders>
              <w:top w:val="nil"/>
              <w:left w:val="nil"/>
              <w:bottom w:val="single" w:sz="4" w:space="0" w:color="000000" w:themeColor="text1"/>
              <w:right w:val="single" w:sz="4" w:space="0" w:color="000000" w:themeColor="text1"/>
            </w:tcBorders>
            <w:shd w:val="clear" w:color="auto" w:fill="auto"/>
            <w:hideMark/>
          </w:tcPr>
          <w:p w14:paraId="3186CE5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1BA6727D" w14:textId="6F6F4B5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at surgery 11.8 y, (range 7-15 y). Mean age at questionnaire 19.0 y +/- 3.6 years. 11 males, 5 females</w:t>
            </w:r>
            <w:r w:rsidRPr="00B6189A">
              <w:rPr>
                <w:rFonts w:ascii="Times New Roman" w:eastAsia="Times New Roman" w:hAnsi="Times New Roman" w:cs="Times New Roman"/>
                <w:color w:val="000000"/>
                <w:spacing w:val="-6"/>
                <w:sz w:val="16"/>
                <w:szCs w:val="16"/>
                <w:lang w:val="en-GB" w:eastAsia="nb-NO"/>
              </w:rPr>
              <w:br/>
            </w:r>
            <w:r w:rsidR="003D45A3" w:rsidRPr="00B6189A">
              <w:rPr>
                <w:rFonts w:ascii="Times New Roman" w:eastAsia="Times New Roman" w:hAnsi="Times New Roman" w:cs="Times New Roman"/>
                <w:color w:val="000000"/>
                <w:spacing w:val="-6"/>
                <w:sz w:val="16"/>
                <w:szCs w:val="16"/>
                <w:lang w:val="en-GB" w:eastAsia="nb-NO"/>
              </w:rPr>
              <w:t>number</w:t>
            </w:r>
            <w:r w:rsidRPr="00B6189A">
              <w:rPr>
                <w:rFonts w:ascii="Times New Roman" w:eastAsia="Times New Roman" w:hAnsi="Times New Roman" w:cs="Times New Roman"/>
                <w:color w:val="000000"/>
                <w:spacing w:val="-6"/>
                <w:sz w:val="16"/>
                <w:szCs w:val="16"/>
                <w:lang w:val="en-GB" w:eastAsia="nb-NO"/>
              </w:rPr>
              <w:t>: 16 patients (19 ankles)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B82F68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AOFAS ankle hindfoot scores (measuring pain, function and alignment) and short form (SF)-36 scores (measuring</w:t>
            </w:r>
            <w:r w:rsidRPr="00B6189A">
              <w:rPr>
                <w:rFonts w:ascii="Times New Roman" w:eastAsia="Times New Roman" w:hAnsi="Times New Roman" w:cs="Times New Roman"/>
                <w:color w:val="000000"/>
                <w:spacing w:val="-6"/>
                <w:sz w:val="16"/>
                <w:szCs w:val="16"/>
                <w:lang w:val="en-GB" w:eastAsia="nb-NO"/>
              </w:rPr>
              <w:br/>
              <w:t>physical functioning, emotional health, social well-being, and pain level)</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A399AE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SF 36 vitality score</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EF93AC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Preoperatively, 11 (57.9%) of 19 ankles were considered to</w:t>
            </w:r>
            <w:r w:rsidRPr="00B6189A">
              <w:rPr>
                <w:rFonts w:ascii="Times New Roman" w:eastAsia="Times New Roman" w:hAnsi="Times New Roman" w:cs="Times New Roman"/>
                <w:color w:val="000000"/>
                <w:spacing w:val="-6"/>
                <w:sz w:val="16"/>
                <w:szCs w:val="16"/>
                <w:lang w:val="en-GB" w:eastAsia="nb-NO"/>
              </w:rPr>
              <w:br/>
              <w:t>be painful.</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A51E05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1217DB26" w14:textId="5D4B217B"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Thirteen underwent operative intervention. 3 ankles conservative.</w:t>
            </w:r>
            <w:r w:rsidRPr="00B6189A">
              <w:rPr>
                <w:rFonts w:ascii="Times New Roman" w:eastAsia="Times New Roman" w:hAnsi="Times New Roman" w:cs="Times New Roman"/>
                <w:color w:val="000000"/>
                <w:spacing w:val="-6"/>
                <w:sz w:val="16"/>
                <w:szCs w:val="16"/>
                <w:lang w:val="en-GB" w:eastAsia="nb-NO"/>
              </w:rPr>
              <w:br/>
              <w:t xml:space="preserve">AOFAS pain: 33.0 +/- 6.7 out of 40 for pain </w:t>
            </w:r>
            <w:r w:rsidRPr="00B6189A">
              <w:rPr>
                <w:rFonts w:ascii="Times New Roman" w:eastAsia="Times New Roman" w:hAnsi="Times New Roman" w:cs="Times New Roman"/>
                <w:color w:val="000000"/>
                <w:spacing w:val="-6"/>
                <w:sz w:val="16"/>
                <w:szCs w:val="16"/>
                <w:lang w:val="en-GB" w:eastAsia="nb-NO"/>
              </w:rPr>
              <w:br/>
              <w:t>Mean SF36 vitality score 65,5 Â±20.9 (range 25 - 90).</w:t>
            </w:r>
            <w:r w:rsidRPr="00B6189A">
              <w:rPr>
                <w:rFonts w:ascii="Times New Roman" w:eastAsia="Times New Roman" w:hAnsi="Times New Roman" w:cs="Times New Roman"/>
                <w:color w:val="000000"/>
                <w:spacing w:val="-6"/>
                <w:sz w:val="16"/>
                <w:szCs w:val="16"/>
                <w:lang w:val="en-GB" w:eastAsia="nb-NO"/>
              </w:rPr>
              <w:br/>
              <w:t>Pain levels improved.</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83EF21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Further research with longer-term follow up is</w:t>
            </w:r>
            <w:r w:rsidRPr="00B6189A">
              <w:rPr>
                <w:rFonts w:ascii="Times New Roman" w:eastAsia="Times New Roman" w:hAnsi="Times New Roman" w:cs="Times New Roman"/>
                <w:color w:val="000000"/>
                <w:spacing w:val="-6"/>
                <w:sz w:val="16"/>
                <w:szCs w:val="16"/>
                <w:lang w:val="en-GB" w:eastAsia="nb-NO"/>
              </w:rPr>
              <w:br/>
              <w:t>needed to identify the best treatment approach and optimize the management</w:t>
            </w:r>
            <w:r w:rsidRPr="00B6189A">
              <w:rPr>
                <w:rFonts w:ascii="Times New Roman" w:eastAsia="Times New Roman" w:hAnsi="Times New Roman" w:cs="Times New Roman"/>
                <w:color w:val="000000"/>
                <w:spacing w:val="-6"/>
                <w:sz w:val="16"/>
                <w:szCs w:val="16"/>
                <w:lang w:val="en-GB" w:eastAsia="nb-NO"/>
              </w:rPr>
              <w:br/>
              <w:t>of children with MHE.</w:t>
            </w:r>
          </w:p>
        </w:tc>
      </w:tr>
      <w:tr w:rsidR="00B6189A" w:rsidRPr="00396164" w14:paraId="2644D22A" w14:textId="77777777" w:rsidTr="0066349C">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2559829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Vertebral body exostosis and spinal cord compression (Exostoses </w:t>
            </w:r>
            <w:proofErr w:type="spellStart"/>
            <w:r w:rsidRPr="00B6189A">
              <w:rPr>
                <w:rFonts w:ascii="Times New Roman" w:eastAsia="Times New Roman" w:hAnsi="Times New Roman" w:cs="Times New Roman"/>
                <w:color w:val="000000"/>
                <w:spacing w:val="-6"/>
                <w:sz w:val="16"/>
                <w:szCs w:val="16"/>
                <w:lang w:val="en-GB" w:eastAsia="nb-NO"/>
              </w:rPr>
              <w:t>vertébrales</w:t>
            </w:r>
            <w:proofErr w:type="spellEnd"/>
            <w:r w:rsidRPr="00B6189A">
              <w:rPr>
                <w:rFonts w:ascii="Times New Roman" w:eastAsia="Times New Roman" w:hAnsi="Times New Roman" w:cs="Times New Roman"/>
                <w:color w:val="000000"/>
                <w:spacing w:val="-6"/>
                <w:sz w:val="16"/>
                <w:szCs w:val="16"/>
                <w:lang w:val="en-GB" w:eastAsia="nb-NO"/>
              </w:rPr>
              <w:t xml:space="preserve"> et compression </w:t>
            </w:r>
            <w:proofErr w:type="spellStart"/>
            <w:r w:rsidRPr="00B6189A">
              <w:rPr>
                <w:rFonts w:ascii="Times New Roman" w:eastAsia="Times New Roman" w:hAnsi="Times New Roman" w:cs="Times New Roman"/>
                <w:color w:val="000000"/>
                <w:spacing w:val="-6"/>
                <w:sz w:val="16"/>
                <w:szCs w:val="16"/>
                <w:lang w:val="en-GB" w:eastAsia="nb-NO"/>
              </w:rPr>
              <w:t>médullaire</w:t>
            </w:r>
            <w:proofErr w:type="spellEnd"/>
            <w:r w:rsidRPr="00B6189A">
              <w:rPr>
                <w:rFonts w:ascii="Times New Roman" w:eastAsia="Times New Roman" w:hAnsi="Times New Roman" w:cs="Times New Roman"/>
                <w:color w:val="000000"/>
                <w:spacing w:val="-6"/>
                <w:sz w:val="16"/>
                <w:szCs w:val="16"/>
                <w:lang w:val="en-GB" w:eastAsia="nb-NO"/>
              </w:rPr>
              <w:t xml:space="preserve">); El </w:t>
            </w:r>
            <w:proofErr w:type="spellStart"/>
            <w:r w:rsidRPr="00B6189A">
              <w:rPr>
                <w:rFonts w:ascii="Times New Roman" w:eastAsia="Times New Roman" w:hAnsi="Times New Roman" w:cs="Times New Roman"/>
                <w:color w:val="000000"/>
                <w:spacing w:val="-6"/>
                <w:sz w:val="16"/>
                <w:szCs w:val="16"/>
                <w:lang w:val="en-GB" w:eastAsia="nb-NO"/>
              </w:rPr>
              <w:t>Quessar</w:t>
            </w:r>
            <w:proofErr w:type="spellEnd"/>
            <w:r w:rsidRPr="00B6189A">
              <w:rPr>
                <w:rFonts w:ascii="Times New Roman" w:eastAsia="Times New Roman" w:hAnsi="Times New Roman" w:cs="Times New Roman"/>
                <w:color w:val="000000"/>
                <w:spacing w:val="-6"/>
                <w:sz w:val="16"/>
                <w:szCs w:val="16"/>
                <w:lang w:val="en-GB" w:eastAsia="nb-NO"/>
              </w:rPr>
              <w:t xml:space="preserve"> A 1998</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CCA4FC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863678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28875E8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13 y, female </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6C42AC5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4D9BDF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059E0C9" w14:textId="789C1E4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Bilateral sciatica, </w:t>
            </w:r>
            <w:r w:rsidR="003D45A3" w:rsidRPr="00B6189A">
              <w:rPr>
                <w:rFonts w:ascii="Times New Roman" w:eastAsia="Times New Roman" w:hAnsi="Times New Roman" w:cs="Times New Roman"/>
                <w:color w:val="000000"/>
                <w:spacing w:val="-6"/>
                <w:sz w:val="16"/>
                <w:szCs w:val="16"/>
                <w:lang w:val="en-GB" w:eastAsia="nb-NO"/>
              </w:rPr>
              <w:t>predominantly</w:t>
            </w:r>
            <w:r w:rsidRPr="00B6189A">
              <w:rPr>
                <w:rFonts w:ascii="Times New Roman" w:eastAsia="Times New Roman" w:hAnsi="Times New Roman" w:cs="Times New Roman"/>
                <w:color w:val="000000"/>
                <w:spacing w:val="-6"/>
                <w:sz w:val="16"/>
                <w:szCs w:val="16"/>
                <w:lang w:val="en-GB" w:eastAsia="nb-NO"/>
              </w:rPr>
              <w:t xml:space="preserve"> on the right side with and cauda equina compression syndrome</w:t>
            </w:r>
            <w:r w:rsidRPr="00B6189A">
              <w:rPr>
                <w:rFonts w:ascii="Times New Roman" w:eastAsia="Times New Roman" w:hAnsi="Times New Roman" w:cs="Times New Roman"/>
                <w:color w:val="000000"/>
                <w:spacing w:val="-6"/>
                <w:sz w:val="16"/>
                <w:szCs w:val="16"/>
                <w:lang w:val="en-GB" w:eastAsia="nb-NO"/>
              </w:rPr>
              <w:br/>
              <w:t>Duration: 1 year</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311450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589103D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The patient had a rapid improvement of clinical symptoms</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4E4E209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614CAE61" w14:textId="77777777" w:rsidTr="0066349C">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393F6D8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Two siblings followed up for hereditary multiple </w:t>
            </w:r>
            <w:proofErr w:type="gramStart"/>
            <w:r w:rsidRPr="00B6189A">
              <w:rPr>
                <w:rFonts w:ascii="Times New Roman" w:eastAsia="Times New Roman" w:hAnsi="Times New Roman" w:cs="Times New Roman"/>
                <w:color w:val="000000"/>
                <w:spacing w:val="-6"/>
                <w:sz w:val="16"/>
                <w:szCs w:val="16"/>
                <w:lang w:val="en-GB" w:eastAsia="nb-NO"/>
              </w:rPr>
              <w:t>exostoses;</w:t>
            </w:r>
            <w:proofErr w:type="gramEnd"/>
            <w:r w:rsidRPr="00B6189A">
              <w:rPr>
                <w:rFonts w:ascii="Times New Roman" w:eastAsia="Times New Roman" w:hAnsi="Times New Roman" w:cs="Times New Roman"/>
                <w:color w:val="000000"/>
                <w:spacing w:val="-6"/>
                <w:sz w:val="16"/>
                <w:szCs w:val="16"/>
                <w:lang w:val="en-GB" w:eastAsia="nb-NO"/>
              </w:rPr>
              <w:t xml:space="preserve"> Erol M 2014</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2888CC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series</w:t>
            </w:r>
          </w:p>
        </w:tc>
        <w:tc>
          <w:tcPr>
            <w:tcW w:w="992" w:type="dxa"/>
            <w:tcBorders>
              <w:top w:val="nil"/>
              <w:left w:val="nil"/>
              <w:bottom w:val="single" w:sz="4" w:space="0" w:color="000000" w:themeColor="text1"/>
              <w:right w:val="single" w:sz="4" w:space="0" w:color="000000" w:themeColor="text1"/>
            </w:tcBorders>
            <w:shd w:val="clear" w:color="auto" w:fill="auto"/>
            <w:hideMark/>
          </w:tcPr>
          <w:p w14:paraId="7B8E5AD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1F3F667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8 y, male, 10 y, female</w:t>
            </w:r>
            <w:r w:rsidRPr="00B6189A">
              <w:rPr>
                <w:rFonts w:ascii="Times New Roman" w:eastAsia="Times New Roman" w:hAnsi="Times New Roman" w:cs="Times New Roman"/>
                <w:color w:val="000000"/>
                <w:spacing w:val="-6"/>
                <w:sz w:val="16"/>
                <w:szCs w:val="16"/>
                <w:lang w:val="en-GB" w:eastAsia="nb-NO"/>
              </w:rPr>
              <w:br/>
              <w:t>number: 2</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E498E0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6DBB83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6368C29" w14:textId="3D62E96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Generalized pain and swelling in different parts of the body for</w:t>
            </w:r>
            <w:r w:rsidRPr="00B6189A">
              <w:rPr>
                <w:rFonts w:ascii="Times New Roman" w:eastAsia="Times New Roman" w:hAnsi="Times New Roman" w:cs="Times New Roman"/>
                <w:color w:val="000000"/>
                <w:spacing w:val="-6"/>
                <w:sz w:val="16"/>
                <w:szCs w:val="16"/>
                <w:lang w:val="en-GB" w:eastAsia="nb-NO"/>
              </w:rPr>
              <w:br/>
              <w:t>several years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25AC08F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53E0C02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70394D0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0D9D7C07" w14:textId="77777777" w:rsidTr="0066349C">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55CA98E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Total knee arthroplasty in patients with multiple hereditary exostoses; Fernandez-Perez SA 2018</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249ADC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5F9D389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operation and six months follow 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2D90A54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67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2121EDB6" w14:textId="4241D2D1"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Western Ontario McMaster Score, Knee Society Knee Score, but not </w:t>
            </w:r>
            <w:r w:rsidR="003D45A3" w:rsidRPr="00B6189A">
              <w:rPr>
                <w:rFonts w:ascii="Times New Roman" w:eastAsia="Times New Roman" w:hAnsi="Times New Roman" w:cs="Times New Roman"/>
                <w:color w:val="000000"/>
                <w:spacing w:val="-6"/>
                <w:sz w:val="16"/>
                <w:szCs w:val="16"/>
                <w:lang w:val="en-GB" w:eastAsia="nb-NO"/>
              </w:rPr>
              <w:t>separately</w:t>
            </w:r>
            <w:r w:rsidRPr="00B6189A">
              <w:rPr>
                <w:rFonts w:ascii="Times New Roman" w:eastAsia="Times New Roman" w:hAnsi="Times New Roman" w:cs="Times New Roman"/>
                <w:color w:val="000000"/>
                <w:spacing w:val="-6"/>
                <w:sz w:val="16"/>
                <w:szCs w:val="16"/>
                <w:lang w:val="en-GB" w:eastAsia="nb-NO"/>
              </w:rPr>
              <w:t xml:space="preserve"> results for pain</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2DA9333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F1D8AA2" w14:textId="5E395135"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Progressive bilateral knee pain for 8 years interfering with walking</w:t>
            </w:r>
            <w:r w:rsidRPr="00B6189A">
              <w:rPr>
                <w:rFonts w:ascii="Times New Roman" w:eastAsia="Times New Roman" w:hAnsi="Times New Roman" w:cs="Times New Roman"/>
                <w:color w:val="000000"/>
                <w:spacing w:val="-6"/>
                <w:sz w:val="16"/>
                <w:szCs w:val="16"/>
                <w:lang w:val="en-GB" w:eastAsia="nb-NO"/>
              </w:rPr>
              <w:br/>
            </w:r>
          </w:p>
        </w:tc>
        <w:tc>
          <w:tcPr>
            <w:tcW w:w="1843" w:type="dxa"/>
            <w:tcBorders>
              <w:top w:val="nil"/>
              <w:left w:val="nil"/>
              <w:bottom w:val="single" w:sz="4" w:space="0" w:color="000000" w:themeColor="text1"/>
              <w:right w:val="single" w:sz="4" w:space="0" w:color="000000" w:themeColor="text1"/>
            </w:tcBorders>
            <w:shd w:val="clear" w:color="auto" w:fill="auto"/>
            <w:hideMark/>
          </w:tcPr>
          <w:p w14:paraId="3B5C4CA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5EF5A0C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 knee prosthesis</w:t>
            </w:r>
            <w:r w:rsidRPr="00B6189A">
              <w:rPr>
                <w:rFonts w:ascii="Times New Roman" w:eastAsia="Times New Roman" w:hAnsi="Times New Roman" w:cs="Times New Roman"/>
                <w:color w:val="000000"/>
                <w:spacing w:val="-6"/>
                <w:sz w:val="16"/>
                <w:szCs w:val="16"/>
                <w:lang w:val="en-GB" w:eastAsia="nb-NO"/>
              </w:rPr>
              <w:br/>
              <w:t xml:space="preserve">No results for pain after </w:t>
            </w:r>
            <w:proofErr w:type="spellStart"/>
            <w:r w:rsidRPr="00B6189A">
              <w:rPr>
                <w:rFonts w:ascii="Times New Roman" w:eastAsia="Times New Roman" w:hAnsi="Times New Roman" w:cs="Times New Roman"/>
                <w:color w:val="000000"/>
                <w:spacing w:val="-6"/>
                <w:sz w:val="16"/>
                <w:szCs w:val="16"/>
                <w:lang w:val="en-GB" w:eastAsia="nb-NO"/>
              </w:rPr>
              <w:t>surgyer</w:t>
            </w:r>
            <w:proofErr w:type="spellEnd"/>
          </w:p>
        </w:tc>
        <w:tc>
          <w:tcPr>
            <w:tcW w:w="2126" w:type="dxa"/>
            <w:tcBorders>
              <w:top w:val="nil"/>
              <w:left w:val="nil"/>
              <w:bottom w:val="single" w:sz="4" w:space="0" w:color="000000" w:themeColor="text1"/>
              <w:right w:val="single" w:sz="4" w:space="0" w:color="000000" w:themeColor="text1"/>
            </w:tcBorders>
            <w:shd w:val="clear" w:color="auto" w:fill="auto"/>
            <w:hideMark/>
          </w:tcPr>
          <w:p w14:paraId="10259A4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E604E8" w:rsidRPr="00396164" w14:paraId="3A73C174" w14:textId="77777777" w:rsidTr="00E604E8">
        <w:trPr>
          <w:trHeight w:val="1609"/>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006C7637" w14:textId="1A752FE4"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1CBB004B" w14:textId="77777777" w:rsidR="00E604E8" w:rsidRPr="00715F1B" w:rsidRDefault="00E604E8" w:rsidP="00E604E8">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4D06F524" w14:textId="77777777" w:rsidR="00E604E8" w:rsidRPr="00715F1B" w:rsidRDefault="00E604E8" w:rsidP="00E604E8">
            <w:pPr>
              <w:rPr>
                <w:rFonts w:ascii="Times New Roman" w:hAnsi="Times New Roman" w:cs="Times New Roman"/>
                <w:b/>
                <w:bCs/>
                <w:spacing w:val="-8"/>
                <w:sz w:val="16"/>
                <w:szCs w:val="16"/>
                <w:lang w:val="en-GB"/>
              </w:rPr>
            </w:pPr>
          </w:p>
          <w:p w14:paraId="5BFFD79F" w14:textId="7777777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00FFDF16" w14:textId="1EF75340"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731DF248" w14:textId="11418AAE"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5EE4A333" w14:textId="1A71F32E"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0455C841" w14:textId="208AE782"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69F0083A" w14:textId="0BE017C2"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38789620" w14:textId="2EFC236D"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0524298A" w14:textId="19E7DE0C"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575A336D" w14:textId="6F3E36D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2A363F32" w14:textId="77777777" w:rsidTr="0066349C">
        <w:trPr>
          <w:trHeight w:val="1609"/>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6DABDC4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 mountain among molehills: removing an impinging large femoral neck osteochondroma in a man with hereditary multiple exostoses; Fitzgerald CWR 2014</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1C2302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1BDFBA4" w14:textId="2F4E15E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Operation and </w:t>
            </w:r>
            <w:r w:rsidR="00DE2CDF" w:rsidRPr="00B6189A">
              <w:rPr>
                <w:rFonts w:ascii="Times New Roman" w:eastAsia="Times New Roman" w:hAnsi="Times New Roman" w:cs="Times New Roman"/>
                <w:color w:val="000000"/>
                <w:spacing w:val="-6"/>
                <w:sz w:val="16"/>
                <w:szCs w:val="16"/>
                <w:lang w:val="en-GB" w:eastAsia="nb-NO"/>
              </w:rPr>
              <w:t>six-week</w:t>
            </w:r>
            <w:r w:rsidRPr="00B6189A">
              <w:rPr>
                <w:rFonts w:ascii="Times New Roman" w:eastAsia="Times New Roman" w:hAnsi="Times New Roman" w:cs="Times New Roman"/>
                <w:color w:val="000000"/>
                <w:spacing w:val="-6"/>
                <w:sz w:val="16"/>
                <w:szCs w:val="16"/>
                <w:lang w:val="en-GB" w:eastAsia="nb-NO"/>
              </w:rPr>
              <w:t xml:space="preserve">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506BBA9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31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4FE2F26D" w14:textId="176EEA03"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Harris Hip score, no </w:t>
            </w:r>
            <w:r w:rsidR="003D45A3" w:rsidRPr="00B6189A">
              <w:rPr>
                <w:rFonts w:ascii="Times New Roman" w:eastAsia="Times New Roman" w:hAnsi="Times New Roman" w:cs="Times New Roman"/>
                <w:color w:val="000000"/>
                <w:spacing w:val="-6"/>
                <w:sz w:val="16"/>
                <w:szCs w:val="16"/>
                <w:lang w:val="en-GB" w:eastAsia="nb-NO"/>
              </w:rPr>
              <w:t>separate</w:t>
            </w:r>
            <w:r w:rsidRPr="00B6189A">
              <w:rPr>
                <w:rFonts w:ascii="Times New Roman" w:eastAsia="Times New Roman" w:hAnsi="Times New Roman" w:cs="Times New Roman"/>
                <w:color w:val="000000"/>
                <w:spacing w:val="-6"/>
                <w:sz w:val="16"/>
                <w:szCs w:val="16"/>
                <w:lang w:val="en-GB" w:eastAsia="nb-NO"/>
              </w:rPr>
              <w:t xml:space="preserve"> data for pain</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07B0DD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BCE2368" w14:textId="7818AF51"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Increasing right groin pain interfering with physical activity and daily living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4E3118C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4C8FAB5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 xml:space="preserve">Pain, distance walked and sitting comfort had considerably improved.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EADBCF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396516C6" w14:textId="77777777" w:rsidTr="0066349C">
        <w:trPr>
          <w:trHeight w:val="2363"/>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7E232C3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Hereditary multiple exostoses: a qualitative study exploring families’ and patients’ perceptions of disease impact and self-expressed needs; Fraser M, Porter DE 2000</w:t>
            </w:r>
          </w:p>
        </w:tc>
        <w:tc>
          <w:tcPr>
            <w:tcW w:w="1417" w:type="dxa"/>
            <w:tcBorders>
              <w:top w:val="nil"/>
              <w:left w:val="nil"/>
              <w:bottom w:val="nil"/>
              <w:right w:val="nil"/>
            </w:tcBorders>
            <w:shd w:val="clear" w:color="auto" w:fill="auto"/>
            <w:vAlign w:val="bottom"/>
            <w:hideMark/>
          </w:tcPr>
          <w:p w14:paraId="109D214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Qualitative descriptive study</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7712528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14F58FB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affected female 31 y, range 22 - 40 y (3 participants), male 36 y, range 19 - 55 y (3 participants)</w:t>
            </w:r>
            <w:r w:rsidRPr="00B6189A">
              <w:rPr>
                <w:rFonts w:ascii="Times New Roman" w:eastAsia="Times New Roman" w:hAnsi="Times New Roman" w:cs="Times New Roman"/>
                <w:color w:val="000000"/>
                <w:spacing w:val="-6"/>
                <w:sz w:val="16"/>
                <w:szCs w:val="16"/>
                <w:lang w:val="en-GB" w:eastAsia="nb-NO"/>
              </w:rPr>
              <w:br/>
              <w:t>number: 13, 6 with MO and 7 unaffected relatives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2B9724A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questionnaire, with both closed and open questions incl. questions on extend and frequency of pain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6065742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F25EE6F" w14:textId="4136D4B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Skeletal and muscular pain, deformities and physical restrictions were amongst the functional effects most frequently cited.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D38F23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6CB1E6C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7FF01BB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B6189A" w14:paraId="04E2878D" w14:textId="77777777" w:rsidTr="00DE2CDF">
        <w:trPr>
          <w:trHeight w:val="1515"/>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hideMark/>
          </w:tcPr>
          <w:p w14:paraId="7627802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A Case Report on Surgical Excision of Intracapsular Osteochondroma of Femur Neck using Mini-Arthrotomy without Hip Dislocation in a Young Female with Hereditary Multiple Exostoses; </w:t>
            </w:r>
            <w:proofErr w:type="spellStart"/>
            <w:r w:rsidRPr="00B6189A">
              <w:rPr>
                <w:rFonts w:ascii="Times New Roman" w:eastAsia="Times New Roman" w:hAnsi="Times New Roman" w:cs="Times New Roman"/>
                <w:color w:val="000000"/>
                <w:spacing w:val="-6"/>
                <w:sz w:val="16"/>
                <w:szCs w:val="16"/>
                <w:lang w:val="en-GB" w:eastAsia="nb-NO"/>
              </w:rPr>
              <w:t>Ghoti</w:t>
            </w:r>
            <w:proofErr w:type="spellEnd"/>
            <w:r w:rsidRPr="00B6189A">
              <w:rPr>
                <w:rFonts w:ascii="Times New Roman" w:eastAsia="Times New Roman" w:hAnsi="Times New Roman" w:cs="Times New Roman"/>
                <w:color w:val="000000"/>
                <w:spacing w:val="-6"/>
                <w:sz w:val="16"/>
                <w:szCs w:val="16"/>
                <w:lang w:val="en-GB" w:eastAsia="nb-NO"/>
              </w:rPr>
              <w:t xml:space="preserve"> S 2022</w:t>
            </w:r>
          </w:p>
        </w:tc>
        <w:tc>
          <w:tcPr>
            <w:tcW w:w="1417" w:type="dxa"/>
            <w:tcBorders>
              <w:top w:val="single" w:sz="4" w:space="0" w:color="000000" w:themeColor="text1"/>
              <w:left w:val="nil"/>
              <w:bottom w:val="single" w:sz="4" w:space="0" w:color="000000" w:themeColor="text1"/>
              <w:right w:val="single" w:sz="4" w:space="0" w:color="000000" w:themeColor="text1"/>
            </w:tcBorders>
            <w:shd w:val="clear" w:color="auto" w:fill="auto"/>
            <w:hideMark/>
          </w:tcPr>
          <w:p w14:paraId="42EA98F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3CFA6C7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operation and three years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6E1F979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25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4D07B34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3B759DC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A33E11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complaints of pain in the right hip</w:t>
            </w:r>
            <w:r w:rsidRPr="00B6189A">
              <w:rPr>
                <w:rFonts w:ascii="Times New Roman" w:eastAsia="Times New Roman" w:hAnsi="Times New Roman" w:cs="Times New Roman"/>
                <w:color w:val="000000"/>
                <w:spacing w:val="-6"/>
                <w:sz w:val="16"/>
                <w:szCs w:val="16"/>
                <w:lang w:val="en-GB" w:eastAsia="nb-NO"/>
              </w:rPr>
              <w:br/>
              <w:t>Duration: 1 year</w:t>
            </w:r>
            <w:r w:rsidRPr="00B6189A">
              <w:rPr>
                <w:rFonts w:ascii="Times New Roman" w:eastAsia="Times New Roman" w:hAnsi="Times New Roman" w:cs="Times New Roman"/>
                <w:color w:val="000000"/>
                <w:spacing w:val="-6"/>
                <w:sz w:val="16"/>
                <w:szCs w:val="16"/>
                <w:lang w:val="en-GB" w:eastAsia="nb-NO"/>
              </w:rPr>
              <w:br/>
              <w:t>difficulty in walking and running</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234E455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0CC6A6E6" w14:textId="286A755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Patient is pain free and able to perform all the daily activities. No recurrence of the lesion on 3-year follow-up</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BFD70F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E604E8" w:rsidRPr="00396164" w14:paraId="68BF37B1" w14:textId="77777777" w:rsidTr="00E604E8">
        <w:trPr>
          <w:trHeight w:val="1394"/>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0158B2C" w14:textId="229C8E73"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noWrap/>
          </w:tcPr>
          <w:p w14:paraId="6B11955C" w14:textId="77777777" w:rsidR="00E604E8" w:rsidRPr="00715F1B" w:rsidRDefault="00E604E8" w:rsidP="00E604E8">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1C9BE47C" w14:textId="77777777" w:rsidR="00E604E8" w:rsidRPr="00715F1B" w:rsidRDefault="00E604E8" w:rsidP="00E604E8">
            <w:pPr>
              <w:rPr>
                <w:rFonts w:ascii="Times New Roman" w:hAnsi="Times New Roman" w:cs="Times New Roman"/>
                <w:b/>
                <w:bCs/>
                <w:spacing w:val="-8"/>
                <w:sz w:val="16"/>
                <w:szCs w:val="16"/>
                <w:lang w:val="en-GB"/>
              </w:rPr>
            </w:pPr>
          </w:p>
          <w:p w14:paraId="1588FE2A" w14:textId="7777777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438B494E" w14:textId="2399187B"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51880A14" w14:textId="434CD956"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6AF78BD0" w14:textId="763A89FC"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35BB8FA4" w14:textId="3ECC8F45"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778261C3" w14:textId="48A11452"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5FED7837" w14:textId="669567DA"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3429B1EB" w14:textId="0CBDFCC7"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3E9B5957" w14:textId="6F9704F4" w:rsidR="00E604E8" w:rsidRPr="00B6189A" w:rsidRDefault="00E604E8" w:rsidP="00E604E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588263A9" w14:textId="77777777" w:rsidTr="00E604E8">
        <w:trPr>
          <w:trHeight w:val="2953"/>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0176CFF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Pain, physical and social functioning, and quality of life in individuals with multiple hereditary exostoses in The Netherlands: a national cohort study; Goud AL 2012</w:t>
            </w:r>
          </w:p>
        </w:tc>
        <w:tc>
          <w:tcPr>
            <w:tcW w:w="1417" w:type="dxa"/>
            <w:tcBorders>
              <w:top w:val="nil"/>
              <w:left w:val="nil"/>
              <w:bottom w:val="single" w:sz="4" w:space="0" w:color="000000" w:themeColor="text1"/>
              <w:right w:val="single" w:sz="4" w:space="0" w:color="000000" w:themeColor="text1"/>
            </w:tcBorders>
            <w:shd w:val="clear" w:color="auto" w:fill="auto"/>
            <w:noWrap/>
            <w:hideMark/>
          </w:tcPr>
          <w:p w14:paraId="2F1B7A6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Cross-sectional study </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C32B2F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5009158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Mean age children 9.4 y (range 1-17 y), mean age adults 39.7 y (range 18-80 y).  </w:t>
            </w:r>
            <w:r w:rsidRPr="00B6189A">
              <w:rPr>
                <w:rFonts w:ascii="Times New Roman" w:eastAsia="Times New Roman" w:hAnsi="Times New Roman" w:cs="Times New Roman"/>
                <w:color w:val="000000"/>
                <w:spacing w:val="-6"/>
                <w:sz w:val="16"/>
                <w:szCs w:val="16"/>
                <w:lang w:val="en-GB" w:eastAsia="nb-NO"/>
              </w:rPr>
              <w:br/>
              <w:t xml:space="preserve">Children, 53 boys, 46 girls. </w:t>
            </w:r>
            <w:r w:rsidRPr="00B6189A">
              <w:rPr>
                <w:rFonts w:ascii="Times New Roman" w:eastAsia="Times New Roman" w:hAnsi="Times New Roman" w:cs="Times New Roman"/>
                <w:color w:val="000000"/>
                <w:spacing w:val="-6"/>
                <w:sz w:val="16"/>
                <w:szCs w:val="16"/>
                <w:lang w:val="en-GB" w:eastAsia="nb-NO"/>
              </w:rPr>
              <w:br/>
              <w:t xml:space="preserve">Adults, 75 men, 109 women. </w:t>
            </w:r>
            <w:r w:rsidRPr="00B6189A">
              <w:rPr>
                <w:rFonts w:ascii="Times New Roman" w:eastAsia="Times New Roman" w:hAnsi="Times New Roman" w:cs="Times New Roman"/>
                <w:color w:val="000000"/>
                <w:spacing w:val="-6"/>
                <w:sz w:val="16"/>
                <w:szCs w:val="16"/>
                <w:lang w:val="en-GB" w:eastAsia="nb-NO"/>
              </w:rPr>
              <w:br/>
              <w:t>Number: 283 (out of 322 asked, 88%), 184 adults, 99 children</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078CE8A4" w14:textId="452DC8C4"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Children and adults: Pain </w:t>
            </w:r>
            <w:r w:rsidR="003D45A3" w:rsidRPr="00B6189A">
              <w:rPr>
                <w:rFonts w:ascii="Times New Roman" w:eastAsia="Times New Roman" w:hAnsi="Times New Roman" w:cs="Times New Roman"/>
                <w:color w:val="000000"/>
                <w:spacing w:val="-6"/>
                <w:sz w:val="16"/>
                <w:szCs w:val="16"/>
                <w:lang w:val="en-GB" w:eastAsia="nb-NO"/>
              </w:rPr>
              <w:t>interference</w:t>
            </w:r>
            <w:r w:rsidRPr="00B6189A">
              <w:rPr>
                <w:rFonts w:ascii="Times New Roman" w:eastAsia="Times New Roman" w:hAnsi="Times New Roman" w:cs="Times New Roman"/>
                <w:color w:val="000000"/>
                <w:spacing w:val="-6"/>
                <w:sz w:val="16"/>
                <w:szCs w:val="16"/>
                <w:lang w:val="en-GB" w:eastAsia="nb-NO"/>
              </w:rPr>
              <w:t xml:space="preserve"> measured with numeric rating scales and pain drawings. For adults RAND 36 bodily pain scale</w:t>
            </w:r>
            <w:r w:rsidRPr="00B6189A">
              <w:rPr>
                <w:rFonts w:ascii="Times New Roman" w:eastAsia="Times New Roman" w:hAnsi="Times New Roman" w:cs="Times New Roman"/>
                <w:color w:val="000000"/>
                <w:spacing w:val="-6"/>
                <w:sz w:val="16"/>
                <w:szCs w:val="16"/>
                <w:lang w:val="en-GB" w:eastAsia="nb-NO"/>
              </w:rPr>
              <w:br/>
              <w:t>There were multiple questions on pain perception, which were based on previous research by Darilek et al.</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3C59F5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 For adults RAND 36 vitality scale</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F7DA1B3" w14:textId="72359DD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Pain last thirty days: 62 </w:t>
            </w:r>
            <w:proofErr w:type="gramStart"/>
            <w:r w:rsidRPr="00B6189A">
              <w:rPr>
                <w:rFonts w:ascii="Times New Roman" w:eastAsia="Times New Roman" w:hAnsi="Times New Roman" w:cs="Times New Roman"/>
                <w:color w:val="000000"/>
                <w:spacing w:val="-6"/>
                <w:sz w:val="16"/>
                <w:szCs w:val="16"/>
                <w:lang w:val="en-GB" w:eastAsia="nb-NO"/>
              </w:rPr>
              <w:t>children ;</w:t>
            </w:r>
            <w:proofErr w:type="gramEnd"/>
            <w:r w:rsidRPr="00B6189A">
              <w:rPr>
                <w:rFonts w:ascii="Times New Roman" w:eastAsia="Times New Roman" w:hAnsi="Times New Roman" w:cs="Times New Roman"/>
                <w:color w:val="000000"/>
                <w:spacing w:val="-6"/>
                <w:sz w:val="16"/>
                <w:szCs w:val="16"/>
                <w:lang w:val="en-GB" w:eastAsia="nb-NO"/>
              </w:rPr>
              <w:t xml:space="preserve"> Adults: 152 adults</w:t>
            </w:r>
            <w:r w:rsidRPr="00B6189A">
              <w:rPr>
                <w:rFonts w:ascii="Times New Roman" w:eastAsia="Times New Roman" w:hAnsi="Times New Roman" w:cs="Times New Roman"/>
                <w:color w:val="000000"/>
                <w:spacing w:val="-6"/>
                <w:sz w:val="16"/>
                <w:szCs w:val="16"/>
                <w:lang w:val="en-GB" w:eastAsia="nb-NO"/>
              </w:rPr>
              <w:br/>
              <w:t xml:space="preserve">Adults: RAND 36 Bodily pain scale score significantly lower than three comparison groups. Pain interfered with physical activity and daily living. procedures. </w:t>
            </w:r>
            <w:r w:rsidRPr="00B6189A">
              <w:rPr>
                <w:rFonts w:ascii="Times New Roman" w:eastAsia="Times New Roman" w:hAnsi="Times New Roman" w:cs="Times New Roman"/>
                <w:color w:val="000000"/>
                <w:spacing w:val="-6"/>
                <w:sz w:val="16"/>
                <w:szCs w:val="16"/>
                <w:lang w:val="en-GB" w:eastAsia="nb-NO"/>
              </w:rPr>
              <w:br/>
            </w:r>
          </w:p>
        </w:tc>
        <w:tc>
          <w:tcPr>
            <w:tcW w:w="1843" w:type="dxa"/>
            <w:tcBorders>
              <w:top w:val="nil"/>
              <w:left w:val="nil"/>
              <w:bottom w:val="single" w:sz="4" w:space="0" w:color="000000" w:themeColor="text1"/>
              <w:right w:val="single" w:sz="4" w:space="0" w:color="000000" w:themeColor="text1"/>
            </w:tcBorders>
            <w:shd w:val="clear" w:color="auto" w:fill="auto"/>
            <w:hideMark/>
          </w:tcPr>
          <w:p w14:paraId="61B0F723" w14:textId="6D823652"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Adults:  RAND 36 vitality scale </w:t>
            </w:r>
            <w:r w:rsidR="00E604E8" w:rsidRPr="00B6189A">
              <w:rPr>
                <w:rFonts w:ascii="Times New Roman" w:eastAsia="Times New Roman" w:hAnsi="Times New Roman" w:cs="Times New Roman"/>
                <w:color w:val="000000"/>
                <w:spacing w:val="-6"/>
                <w:sz w:val="16"/>
                <w:szCs w:val="16"/>
                <w:lang w:val="en-GB" w:eastAsia="nb-NO"/>
              </w:rPr>
              <w:t>score significantly</w:t>
            </w:r>
            <w:r w:rsidRPr="00B6189A">
              <w:rPr>
                <w:rFonts w:ascii="Times New Roman" w:eastAsia="Times New Roman" w:hAnsi="Times New Roman" w:cs="Times New Roman"/>
                <w:color w:val="000000"/>
                <w:spacing w:val="-6"/>
                <w:sz w:val="16"/>
                <w:szCs w:val="16"/>
                <w:lang w:val="en-GB" w:eastAsia="nb-NO"/>
              </w:rPr>
              <w:t xml:space="preserve"> lower than three comparison groups. Mean RAND36 vitality score 61.3 (SDÂ± 17.6).</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35F40F5D" w14:textId="140A343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Treatment strategies was pain medication, rest and heat application.</w:t>
            </w:r>
          </w:p>
          <w:p w14:paraId="5D05F2DF" w14:textId="6681E4E4"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p>
        </w:tc>
        <w:tc>
          <w:tcPr>
            <w:tcW w:w="2126" w:type="dxa"/>
            <w:tcBorders>
              <w:top w:val="nil"/>
              <w:left w:val="nil"/>
              <w:bottom w:val="single" w:sz="4" w:space="0" w:color="000000" w:themeColor="text1"/>
              <w:right w:val="single" w:sz="4" w:space="0" w:color="000000" w:themeColor="text1"/>
            </w:tcBorders>
            <w:shd w:val="clear" w:color="auto" w:fill="auto"/>
            <w:hideMark/>
          </w:tcPr>
          <w:p w14:paraId="48434A3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More studies with longer follow-up are needed to gain insight into the need for professional support in managing physical and psychosocial problems of patients with multiple hereditary exostoses.   </w:t>
            </w:r>
          </w:p>
        </w:tc>
      </w:tr>
      <w:tr w:rsidR="00B6189A" w:rsidRPr="00396164" w14:paraId="351491D1" w14:textId="77777777" w:rsidTr="0066349C">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1D36422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Total knee arthroplasty with simultaneous tibial shaft osteotomy in patient with multiple hereditary osteochondromas and multiaxial limb deformity - a case report; Grzelecki D 2020</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29A565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05EFD1A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Operation and one year follow 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5C4BB3E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65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F41D83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7C10CFB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BFE2EA6" w14:textId="44D9894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Patient presented with secondary osteoarthritis and severe continual right knee pain.</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150579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123C3789" w14:textId="564FD95F"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 (Knee prosthesis)</w:t>
            </w:r>
            <w:r w:rsidRPr="00B6189A">
              <w:rPr>
                <w:rFonts w:ascii="Times New Roman" w:eastAsia="Times New Roman" w:hAnsi="Times New Roman" w:cs="Times New Roman"/>
                <w:color w:val="000000"/>
                <w:spacing w:val="-6"/>
                <w:sz w:val="16"/>
                <w:szCs w:val="16"/>
                <w:lang w:val="en-GB" w:eastAsia="nb-NO"/>
              </w:rPr>
              <w:br/>
              <w:t xml:space="preserve"> At 6 weeks and 1 year follow-up patient reported no knee pain or gait problems.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2B2B3ECA" w14:textId="3771790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Further research is needed in a larger group </w:t>
            </w:r>
            <w:r w:rsidR="00DE2CDF" w:rsidRPr="00B6189A">
              <w:rPr>
                <w:rFonts w:ascii="Times New Roman" w:eastAsia="Times New Roman" w:hAnsi="Times New Roman" w:cs="Times New Roman"/>
                <w:color w:val="000000"/>
                <w:spacing w:val="-6"/>
                <w:sz w:val="16"/>
                <w:szCs w:val="16"/>
                <w:lang w:val="en-GB" w:eastAsia="nb-NO"/>
              </w:rPr>
              <w:t>of</w:t>
            </w:r>
            <w:r w:rsidRPr="00B6189A">
              <w:rPr>
                <w:rFonts w:ascii="Times New Roman" w:eastAsia="Times New Roman" w:hAnsi="Times New Roman" w:cs="Times New Roman"/>
                <w:color w:val="000000"/>
                <w:spacing w:val="-6"/>
                <w:sz w:val="16"/>
                <w:szCs w:val="16"/>
                <w:lang w:val="en-GB" w:eastAsia="nb-NO"/>
              </w:rPr>
              <w:t xml:space="preserve"> patients</w:t>
            </w:r>
          </w:p>
        </w:tc>
      </w:tr>
      <w:tr w:rsidR="00B6189A" w:rsidRPr="00396164" w14:paraId="05D6290D" w14:textId="77777777" w:rsidTr="0066349C">
        <w:trPr>
          <w:trHeight w:val="12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712ACED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Hereditary Multiple Exostoses Presenting with Chest Pain in Adolescent Male; Gustafson B 2021</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46ED95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 conference abstract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B94FC6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0DA3E9C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15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644CB33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6D840DB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E0FCD7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months-long history of recurrent left-sided chest pain</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3F497AD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00FA374B" w14:textId="77777777" w:rsidR="0033394F" w:rsidRPr="00B6189A" w:rsidRDefault="0033394F" w:rsidP="0049561A">
            <w:pPr>
              <w:spacing w:after="0" w:line="240" w:lineRule="auto"/>
              <w:rPr>
                <w:rFonts w:ascii="Times New Roman" w:eastAsia="Times New Roman" w:hAnsi="Times New Roman" w:cs="Times New Roman"/>
                <w:color w:val="FF0000"/>
                <w:spacing w:val="-6"/>
                <w:sz w:val="16"/>
                <w:szCs w:val="16"/>
                <w:lang w:val="en-GB" w:eastAsia="nb-NO"/>
              </w:rPr>
            </w:pPr>
            <w:r w:rsidRPr="00DE2CDF">
              <w:rPr>
                <w:rFonts w:ascii="Times New Roman" w:eastAsia="Times New Roman" w:hAnsi="Times New Roman" w:cs="Times New Roman"/>
                <w:spacing w:val="-6"/>
                <w:sz w:val="16"/>
                <w:szCs w:val="16"/>
                <w:lang w:val="en-GB" w:eastAsia="nb-NO"/>
              </w:rPr>
              <w:t>The decision was made to monitor symptoms and obtain repeat imaging in six months to monitor growth or worsening lung impingement.</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6FF274A4" w14:textId="77777777" w:rsidR="0033394F"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p w14:paraId="7C65083F" w14:textId="77777777" w:rsidR="0061527C"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p w14:paraId="7E8997EF" w14:textId="77777777" w:rsidR="0061527C"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p w14:paraId="506110BD" w14:textId="77777777" w:rsidR="0061527C"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p w14:paraId="4A46904F" w14:textId="77777777" w:rsidR="0061527C"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p w14:paraId="7963239C" w14:textId="77777777" w:rsidR="0061527C"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p w14:paraId="7F0E1464" w14:textId="77777777" w:rsidR="00685FD5" w:rsidRDefault="00685FD5" w:rsidP="0049561A">
            <w:pPr>
              <w:spacing w:after="0" w:line="240" w:lineRule="auto"/>
              <w:rPr>
                <w:rFonts w:ascii="Times New Roman" w:eastAsia="Times New Roman" w:hAnsi="Times New Roman" w:cs="Times New Roman"/>
                <w:color w:val="000000"/>
                <w:spacing w:val="-6"/>
                <w:sz w:val="16"/>
                <w:szCs w:val="16"/>
                <w:lang w:val="en-GB" w:eastAsia="nb-NO"/>
              </w:rPr>
            </w:pPr>
          </w:p>
          <w:p w14:paraId="1A27D9AB" w14:textId="77777777" w:rsidR="0061527C" w:rsidRPr="00B6189A"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tc>
      </w:tr>
      <w:tr w:rsidR="003E6DA5" w:rsidRPr="00396164" w14:paraId="7DE77272" w14:textId="77777777" w:rsidTr="003E6DA5">
        <w:trPr>
          <w:trHeight w:val="1394"/>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37EBB1E0" w14:textId="2C79B43B"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54040097" w14:textId="77777777" w:rsidR="003E6DA5" w:rsidRPr="00715F1B" w:rsidRDefault="003E6DA5" w:rsidP="003E6DA5">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389793CC" w14:textId="77777777" w:rsidR="003E6DA5" w:rsidRPr="00715F1B" w:rsidRDefault="003E6DA5" w:rsidP="003E6DA5">
            <w:pPr>
              <w:rPr>
                <w:rFonts w:ascii="Times New Roman" w:hAnsi="Times New Roman" w:cs="Times New Roman"/>
                <w:b/>
                <w:bCs/>
                <w:spacing w:val="-8"/>
                <w:sz w:val="16"/>
                <w:szCs w:val="16"/>
                <w:lang w:val="en-GB"/>
              </w:rPr>
            </w:pPr>
          </w:p>
          <w:p w14:paraId="6813C254" w14:textId="77777777"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5912F631" w14:textId="2A0DC503"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477BA24C" w14:textId="6D4BDE00"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6D0E180C" w14:textId="1290A502"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50BD676A" w14:textId="5216ECB5"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0D352C72" w14:textId="5483B152" w:rsidR="003E6DA5"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4BF6CA36" w14:textId="5B368143"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55B84751" w14:textId="5509C573"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1994D621" w14:textId="72E8AC02"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09A0F71D" w14:textId="77777777" w:rsidTr="0066349C">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03F191F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Multiple Distal Femoral Osteochondromas Encasing Popliteal Neurovascular Bundle; Habeeb A 2023</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830EE0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82825E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operation and 6 weeks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27432B4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17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6E0B94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0631D61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0EF8B72" w14:textId="6349E429" w:rsidR="0033394F" w:rsidRPr="00B6189A" w:rsidRDefault="00E604E8" w:rsidP="0049561A">
            <w:pPr>
              <w:spacing w:after="0" w:line="240" w:lineRule="auto"/>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t>P</w:t>
            </w:r>
            <w:r w:rsidR="0033394F" w:rsidRPr="00B6189A">
              <w:rPr>
                <w:rFonts w:ascii="Times New Roman" w:eastAsia="Times New Roman" w:hAnsi="Times New Roman" w:cs="Times New Roman"/>
                <w:color w:val="000000"/>
                <w:spacing w:val="-6"/>
                <w:sz w:val="16"/>
                <w:szCs w:val="16"/>
                <w:lang w:val="en-GB" w:eastAsia="nb-NO"/>
              </w:rPr>
              <w:t>ainful lump on the distal left thigh, located medial and just above the knee joint most noticeable on walking</w:t>
            </w:r>
            <w:r w:rsidR="0033394F" w:rsidRPr="00B6189A">
              <w:rPr>
                <w:rFonts w:ascii="Times New Roman" w:eastAsia="Times New Roman" w:hAnsi="Times New Roman" w:cs="Times New Roman"/>
                <w:color w:val="000000"/>
                <w:spacing w:val="-6"/>
                <w:sz w:val="16"/>
                <w:szCs w:val="16"/>
                <w:lang w:val="en-GB" w:eastAsia="nb-NO"/>
              </w:rPr>
              <w:br/>
              <w:t>Duration 1 year</w:t>
            </w:r>
            <w:r w:rsidR="003E6DA5">
              <w:rPr>
                <w:rFonts w:ascii="Times New Roman" w:eastAsia="Times New Roman" w:hAnsi="Times New Roman" w:cs="Times New Roman"/>
                <w:color w:val="000000"/>
                <w:spacing w:val="-6"/>
                <w:sz w:val="16"/>
                <w:szCs w:val="16"/>
                <w:lang w:val="en-GB" w:eastAsia="nb-NO"/>
              </w:rPr>
              <w:t xml:space="preserve">, </w:t>
            </w:r>
            <w:r w:rsidR="0033394F" w:rsidRPr="00B6189A">
              <w:rPr>
                <w:rFonts w:ascii="Times New Roman" w:eastAsia="Times New Roman" w:hAnsi="Times New Roman" w:cs="Times New Roman"/>
                <w:color w:val="000000"/>
                <w:spacing w:val="-6"/>
                <w:sz w:val="16"/>
                <w:szCs w:val="16"/>
                <w:lang w:val="en-GB" w:eastAsia="nb-NO"/>
              </w:rPr>
              <w:t>becoming progressively worse and limiting the ability to walk and participate in sports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40C572C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1CFFD8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At the six-week follow-up. the patient reported an uneventful recovery and full resolution of his symptoms.</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33DEC5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2A448B13" w14:textId="77777777" w:rsidTr="0066349C">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7F34D2C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Multiple Hereditary Exostoses Presenting as Painful Shoulder and Knee Masses; Hake T 2020</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89DF62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3EF8865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5F477BF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33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46BBF4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496972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6031BD7C" w14:textId="578BE449" w:rsidR="0033394F" w:rsidRPr="00B6189A" w:rsidRDefault="003E6DA5" w:rsidP="0049561A">
            <w:pPr>
              <w:spacing w:after="0" w:line="240" w:lineRule="auto"/>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t>C</w:t>
            </w:r>
            <w:r w:rsidR="0033394F" w:rsidRPr="00B6189A">
              <w:rPr>
                <w:rFonts w:ascii="Times New Roman" w:eastAsia="Times New Roman" w:hAnsi="Times New Roman" w:cs="Times New Roman"/>
                <w:color w:val="000000"/>
                <w:spacing w:val="-6"/>
                <w:sz w:val="16"/>
                <w:szCs w:val="16"/>
                <w:lang w:val="en-GB" w:eastAsia="nb-NO"/>
              </w:rPr>
              <w:t xml:space="preserve">hief complaint of left shoulder pain. </w:t>
            </w:r>
            <w:r>
              <w:rPr>
                <w:rFonts w:ascii="Times New Roman" w:eastAsia="Times New Roman" w:hAnsi="Times New Roman" w:cs="Times New Roman"/>
                <w:color w:val="000000"/>
                <w:spacing w:val="-6"/>
                <w:sz w:val="16"/>
                <w:szCs w:val="16"/>
                <w:lang w:val="en-GB" w:eastAsia="nb-NO"/>
              </w:rPr>
              <w:t>S</w:t>
            </w:r>
            <w:r w:rsidR="0033394F" w:rsidRPr="00B6189A">
              <w:rPr>
                <w:rFonts w:ascii="Times New Roman" w:eastAsia="Times New Roman" w:hAnsi="Times New Roman" w:cs="Times New Roman"/>
                <w:color w:val="000000"/>
                <w:spacing w:val="-6"/>
                <w:sz w:val="16"/>
                <w:szCs w:val="16"/>
                <w:lang w:val="en-GB" w:eastAsia="nb-NO"/>
              </w:rPr>
              <w:t xml:space="preserve">everal years of progressive, atraumatic shoulder pain. </w:t>
            </w:r>
            <w:r>
              <w:rPr>
                <w:rFonts w:ascii="Times New Roman" w:eastAsia="Times New Roman" w:hAnsi="Times New Roman" w:cs="Times New Roman"/>
                <w:color w:val="000000"/>
                <w:spacing w:val="-6"/>
                <w:sz w:val="16"/>
                <w:szCs w:val="16"/>
                <w:lang w:val="en-GB" w:eastAsia="nb-NO"/>
              </w:rPr>
              <w:t>F</w:t>
            </w:r>
            <w:r w:rsidR="0033394F" w:rsidRPr="00B6189A">
              <w:rPr>
                <w:rFonts w:ascii="Times New Roman" w:eastAsia="Times New Roman" w:hAnsi="Times New Roman" w:cs="Times New Roman"/>
                <w:color w:val="000000"/>
                <w:spacing w:val="-6"/>
                <w:sz w:val="16"/>
                <w:szCs w:val="16"/>
                <w:lang w:val="en-GB" w:eastAsia="nb-NO"/>
              </w:rPr>
              <w:t xml:space="preserve">irm mass at the superior scapular border, lateral shoulder </w:t>
            </w:r>
            <w:r w:rsidRPr="00B6189A">
              <w:rPr>
                <w:rFonts w:ascii="Times New Roman" w:eastAsia="Times New Roman" w:hAnsi="Times New Roman" w:cs="Times New Roman"/>
                <w:color w:val="000000"/>
                <w:spacing w:val="-6"/>
                <w:sz w:val="16"/>
                <w:szCs w:val="16"/>
                <w:lang w:val="en-GB" w:eastAsia="nb-NO"/>
              </w:rPr>
              <w:t>paraesthesia</w:t>
            </w:r>
            <w:r w:rsidR="0033394F" w:rsidRPr="00B6189A">
              <w:rPr>
                <w:rFonts w:ascii="Times New Roman" w:eastAsia="Times New Roman" w:hAnsi="Times New Roman" w:cs="Times New Roman"/>
                <w:color w:val="000000"/>
                <w:spacing w:val="-6"/>
                <w:sz w:val="16"/>
                <w:szCs w:val="16"/>
                <w:lang w:val="en-GB" w:eastAsia="nb-NO"/>
              </w:rPr>
              <w:t>, and a painful right medial knee mass.</w:t>
            </w:r>
            <w:r w:rsidR="0033394F" w:rsidRPr="00B6189A">
              <w:rPr>
                <w:rFonts w:ascii="Times New Roman" w:eastAsia="Times New Roman" w:hAnsi="Times New Roman" w:cs="Times New Roman"/>
                <w:color w:val="000000"/>
                <w:spacing w:val="-6"/>
                <w:sz w:val="16"/>
                <w:szCs w:val="16"/>
                <w:lang w:val="en-GB" w:eastAsia="nb-NO"/>
              </w:rPr>
              <w:br/>
            </w:r>
          </w:p>
        </w:tc>
        <w:tc>
          <w:tcPr>
            <w:tcW w:w="1843" w:type="dxa"/>
            <w:tcBorders>
              <w:top w:val="nil"/>
              <w:left w:val="nil"/>
              <w:bottom w:val="single" w:sz="4" w:space="0" w:color="000000" w:themeColor="text1"/>
              <w:right w:val="single" w:sz="4" w:space="0" w:color="000000" w:themeColor="text1"/>
            </w:tcBorders>
            <w:shd w:val="clear" w:color="auto" w:fill="auto"/>
            <w:hideMark/>
          </w:tcPr>
          <w:p w14:paraId="6F3F23B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644A5CB4" w14:textId="241F7222"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The patient was referred to </w:t>
            </w:r>
            <w:r w:rsidR="003E6DA5" w:rsidRPr="00B6189A">
              <w:rPr>
                <w:rFonts w:ascii="Times New Roman" w:eastAsia="Times New Roman" w:hAnsi="Times New Roman" w:cs="Times New Roman"/>
                <w:color w:val="000000"/>
                <w:spacing w:val="-6"/>
                <w:sz w:val="16"/>
                <w:szCs w:val="16"/>
                <w:lang w:val="en-GB" w:eastAsia="nb-NO"/>
              </w:rPr>
              <w:t>orthopaedic</w:t>
            </w:r>
            <w:r w:rsidRPr="00B6189A">
              <w:rPr>
                <w:rFonts w:ascii="Times New Roman" w:eastAsia="Times New Roman" w:hAnsi="Times New Roman" w:cs="Times New Roman"/>
                <w:color w:val="000000"/>
                <w:spacing w:val="-6"/>
                <w:sz w:val="16"/>
                <w:szCs w:val="16"/>
                <w:lang w:val="en-GB" w:eastAsia="nb-NO"/>
              </w:rPr>
              <w:t xml:space="preserve"> oncology for ongoing evaluation, monitoring, and potential resection.</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13D33FD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4828124F" w14:textId="77777777" w:rsidTr="0066349C">
        <w:trPr>
          <w:trHeight w:val="6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2298105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Multiple hereditary exostoses with spinal cord compression; Johnston CE 1988</w:t>
            </w:r>
          </w:p>
        </w:tc>
        <w:tc>
          <w:tcPr>
            <w:tcW w:w="1417" w:type="dxa"/>
            <w:tcBorders>
              <w:top w:val="nil"/>
              <w:left w:val="nil"/>
              <w:bottom w:val="nil"/>
              <w:right w:val="nil"/>
            </w:tcBorders>
            <w:shd w:val="clear" w:color="auto" w:fill="auto"/>
            <w:hideMark/>
          </w:tcPr>
          <w:p w14:paraId="102265D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12A8E9E1" w14:textId="1A4AD021"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Intervention and </w:t>
            </w:r>
            <w:r w:rsidR="00DE2CDF" w:rsidRPr="00B6189A">
              <w:rPr>
                <w:rFonts w:ascii="Times New Roman" w:eastAsia="Times New Roman" w:hAnsi="Times New Roman" w:cs="Times New Roman"/>
                <w:color w:val="000000"/>
                <w:spacing w:val="-6"/>
                <w:sz w:val="16"/>
                <w:szCs w:val="16"/>
                <w:lang w:val="en-GB" w:eastAsia="nb-NO"/>
              </w:rPr>
              <w:t>three-year</w:t>
            </w:r>
            <w:r w:rsidRPr="00B6189A">
              <w:rPr>
                <w:rFonts w:ascii="Times New Roman" w:eastAsia="Times New Roman" w:hAnsi="Times New Roman" w:cs="Times New Roman"/>
                <w:color w:val="000000"/>
                <w:spacing w:val="-6"/>
                <w:sz w:val="16"/>
                <w:szCs w:val="16"/>
                <w:lang w:val="en-GB" w:eastAsia="nb-NO"/>
              </w:rPr>
              <w:t xml:space="preserve">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7521263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15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13C4F9A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06A97EE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F76A04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Duration 3 month</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4F0031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36B3326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no pain after surgery, after one year and at final follow-up at 18 years</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13A1FB0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46F5BAEF" w14:textId="77777777" w:rsidTr="0066349C">
        <w:trPr>
          <w:trHeight w:val="12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4453479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Total Hip Arthroplasty Using a Polished Tapered Cemented Stem in Hereditary Multiple Exostosis; Kanda A 2016</w:t>
            </w:r>
          </w:p>
        </w:tc>
        <w:tc>
          <w:tcPr>
            <w:tcW w:w="1417" w:type="dxa"/>
            <w:tcBorders>
              <w:top w:val="single" w:sz="4" w:space="0" w:color="000000" w:themeColor="text1"/>
              <w:left w:val="nil"/>
              <w:bottom w:val="single" w:sz="4" w:space="0" w:color="000000" w:themeColor="text1"/>
              <w:right w:val="single" w:sz="4" w:space="0" w:color="000000" w:themeColor="text1"/>
            </w:tcBorders>
            <w:shd w:val="clear" w:color="auto" w:fill="auto"/>
            <w:hideMark/>
          </w:tcPr>
          <w:p w14:paraId="40375E3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725B394" w14:textId="23637917" w:rsidR="0033394F" w:rsidRPr="00B6189A" w:rsidRDefault="003E6DA5"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Operation</w:t>
            </w:r>
            <w:r w:rsidR="0033394F" w:rsidRPr="00B6189A">
              <w:rPr>
                <w:rFonts w:ascii="Times New Roman" w:eastAsia="Times New Roman" w:hAnsi="Times New Roman" w:cs="Times New Roman"/>
                <w:color w:val="000000"/>
                <w:spacing w:val="-6"/>
                <w:sz w:val="16"/>
                <w:szCs w:val="16"/>
                <w:lang w:val="en-GB" w:eastAsia="nb-NO"/>
              </w:rPr>
              <w:t xml:space="preserve"> and </w:t>
            </w:r>
            <w:r w:rsidR="00DE2CDF" w:rsidRPr="00B6189A">
              <w:rPr>
                <w:rFonts w:ascii="Times New Roman" w:eastAsia="Times New Roman" w:hAnsi="Times New Roman" w:cs="Times New Roman"/>
                <w:color w:val="000000"/>
                <w:spacing w:val="-6"/>
                <w:sz w:val="16"/>
                <w:szCs w:val="16"/>
                <w:lang w:val="en-GB" w:eastAsia="nb-NO"/>
              </w:rPr>
              <w:t>thirteen-month</w:t>
            </w:r>
            <w:r w:rsidR="0033394F" w:rsidRPr="00B6189A">
              <w:rPr>
                <w:rFonts w:ascii="Times New Roman" w:eastAsia="Times New Roman" w:hAnsi="Times New Roman" w:cs="Times New Roman"/>
                <w:color w:val="000000"/>
                <w:spacing w:val="-6"/>
                <w:sz w:val="16"/>
                <w:szCs w:val="16"/>
                <w:lang w:val="en-GB" w:eastAsia="nb-NO"/>
              </w:rPr>
              <w:t xml:space="preserve">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6C67019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61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46B3F87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01507A9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77C195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The patient had suffered from coxalgia for a long time.</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3EE5360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A56E047" w14:textId="58F937C5"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 (hip prosthesis)</w:t>
            </w:r>
            <w:r w:rsidRPr="00B6189A">
              <w:rPr>
                <w:rFonts w:ascii="Times New Roman" w:eastAsia="Times New Roman" w:hAnsi="Times New Roman" w:cs="Times New Roman"/>
                <w:color w:val="000000"/>
                <w:spacing w:val="-6"/>
                <w:sz w:val="16"/>
                <w:szCs w:val="16"/>
                <w:lang w:val="en-GB" w:eastAsia="nb-NO"/>
              </w:rPr>
              <w:br/>
              <w:t xml:space="preserve">Thirteen months postoperatively the patient had no coxalgia, but the range of motion of the right hip joint was still limited in flexion and </w:t>
            </w:r>
            <w:r w:rsidR="003E6DA5" w:rsidRPr="00B6189A">
              <w:rPr>
                <w:rFonts w:ascii="Times New Roman" w:eastAsia="Times New Roman" w:hAnsi="Times New Roman" w:cs="Times New Roman"/>
                <w:color w:val="000000"/>
                <w:spacing w:val="-6"/>
                <w:sz w:val="16"/>
                <w:szCs w:val="16"/>
                <w:lang w:val="en-GB" w:eastAsia="nb-NO"/>
              </w:rPr>
              <w:t>abduction. The</w:t>
            </w:r>
            <w:r w:rsidRPr="00B6189A">
              <w:rPr>
                <w:rFonts w:ascii="Times New Roman" w:eastAsia="Times New Roman" w:hAnsi="Times New Roman" w:cs="Times New Roman"/>
                <w:color w:val="000000"/>
                <w:spacing w:val="-6"/>
                <w:sz w:val="16"/>
                <w:szCs w:val="16"/>
                <w:lang w:val="en-GB" w:eastAsia="nb-NO"/>
              </w:rPr>
              <w:t xml:space="preserve"> patient had no limp and no interference with his activities of daily living.</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71E7069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3E6DA5" w:rsidRPr="00396164" w14:paraId="5ABF850A" w14:textId="77777777" w:rsidTr="003E6DA5">
        <w:trPr>
          <w:trHeight w:val="1536"/>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2F607083" w14:textId="7B3C135B"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4ABF9679" w14:textId="77777777" w:rsidR="003E6DA5" w:rsidRPr="00715F1B" w:rsidRDefault="003E6DA5" w:rsidP="003E6DA5">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32FC8915" w14:textId="77777777" w:rsidR="003E6DA5" w:rsidRPr="00715F1B" w:rsidRDefault="003E6DA5" w:rsidP="003E6DA5">
            <w:pPr>
              <w:rPr>
                <w:rFonts w:ascii="Times New Roman" w:hAnsi="Times New Roman" w:cs="Times New Roman"/>
                <w:b/>
                <w:bCs/>
                <w:spacing w:val="-8"/>
                <w:sz w:val="16"/>
                <w:szCs w:val="16"/>
                <w:lang w:val="en-GB"/>
              </w:rPr>
            </w:pPr>
          </w:p>
          <w:p w14:paraId="21C92AE8" w14:textId="77777777"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3D7FCD8A" w14:textId="1D23BE67"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6AFCF701" w14:textId="7F4C2BBD"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059CD355" w14:textId="2836E5F3"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6C6421FE" w14:textId="5D207185"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5878FD5D" w14:textId="40AFD7C7"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349CCECC" w14:textId="34F5CCAD"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7EB6452B" w14:textId="54B9EB74"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31887364" w14:textId="7B8A9C7A"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77DC83ED" w14:textId="77777777" w:rsidTr="0066349C">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5C112D1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Total hip arthroplasty in hereditary multiple exostoses with secondary osteoarthritis: A case report; Kim WJ 2019</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4C6A71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40510B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operation and two </w:t>
            </w:r>
            <w:proofErr w:type="gramStart"/>
            <w:r w:rsidRPr="00B6189A">
              <w:rPr>
                <w:rFonts w:ascii="Times New Roman" w:eastAsia="Times New Roman" w:hAnsi="Times New Roman" w:cs="Times New Roman"/>
                <w:color w:val="000000"/>
                <w:spacing w:val="-6"/>
                <w:sz w:val="16"/>
                <w:szCs w:val="16"/>
                <w:lang w:val="en-GB" w:eastAsia="nb-NO"/>
              </w:rPr>
              <w:t>year</w:t>
            </w:r>
            <w:proofErr w:type="gramEnd"/>
            <w:r w:rsidRPr="00B6189A">
              <w:rPr>
                <w:rFonts w:ascii="Times New Roman" w:eastAsia="Times New Roman" w:hAnsi="Times New Roman" w:cs="Times New Roman"/>
                <w:color w:val="000000"/>
                <w:spacing w:val="-6"/>
                <w:sz w:val="16"/>
                <w:szCs w:val="16"/>
                <w:lang w:val="en-GB" w:eastAsia="nb-NO"/>
              </w:rPr>
              <w:t xml:space="preserve"> follow 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31603EB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57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45399D9" w14:textId="568CA853"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Harris Hip score, no </w:t>
            </w:r>
            <w:r w:rsidR="00DE2CDF" w:rsidRPr="00B6189A">
              <w:rPr>
                <w:rFonts w:ascii="Times New Roman" w:eastAsia="Times New Roman" w:hAnsi="Times New Roman" w:cs="Times New Roman"/>
                <w:color w:val="000000"/>
                <w:spacing w:val="-6"/>
                <w:sz w:val="16"/>
                <w:szCs w:val="16"/>
                <w:lang w:val="en-GB" w:eastAsia="nb-NO"/>
              </w:rPr>
              <w:t>separate</w:t>
            </w:r>
            <w:r w:rsidRPr="00B6189A">
              <w:rPr>
                <w:rFonts w:ascii="Times New Roman" w:eastAsia="Times New Roman" w:hAnsi="Times New Roman" w:cs="Times New Roman"/>
                <w:color w:val="000000"/>
                <w:spacing w:val="-6"/>
                <w:sz w:val="16"/>
                <w:szCs w:val="16"/>
                <w:lang w:val="en-GB" w:eastAsia="nb-NO"/>
              </w:rPr>
              <w:t xml:space="preserve"> data for pain</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2641F4B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B561D58" w14:textId="4BD35E4C"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Severe right hip pain</w:t>
            </w:r>
            <w:r w:rsidRPr="00B6189A">
              <w:rPr>
                <w:rFonts w:ascii="Times New Roman" w:eastAsia="Times New Roman" w:hAnsi="Times New Roman" w:cs="Times New Roman"/>
                <w:color w:val="000000"/>
                <w:spacing w:val="-6"/>
                <w:sz w:val="16"/>
                <w:szCs w:val="16"/>
                <w:lang w:val="en-GB" w:eastAsia="nb-NO"/>
              </w:rPr>
              <w:br/>
              <w:t>Duration: past 3 years</w:t>
            </w:r>
            <w:r w:rsidRPr="00B6189A">
              <w:rPr>
                <w:rFonts w:ascii="Times New Roman" w:eastAsia="Times New Roman" w:hAnsi="Times New Roman" w:cs="Times New Roman"/>
                <w:color w:val="000000"/>
                <w:spacing w:val="-6"/>
                <w:sz w:val="16"/>
                <w:szCs w:val="16"/>
                <w:lang w:val="en-GB" w:eastAsia="nb-NO"/>
              </w:rPr>
              <w:br/>
            </w:r>
            <w:r w:rsidR="003E6DA5">
              <w:rPr>
                <w:rFonts w:ascii="Times New Roman" w:eastAsia="Times New Roman" w:hAnsi="Times New Roman" w:cs="Times New Roman"/>
                <w:color w:val="000000"/>
                <w:spacing w:val="-6"/>
                <w:sz w:val="16"/>
                <w:szCs w:val="16"/>
                <w:lang w:val="en-GB" w:eastAsia="nb-NO"/>
              </w:rPr>
              <w:t>P</w:t>
            </w:r>
            <w:r w:rsidRPr="00B6189A">
              <w:rPr>
                <w:rFonts w:ascii="Times New Roman" w:eastAsia="Times New Roman" w:hAnsi="Times New Roman" w:cs="Times New Roman"/>
                <w:color w:val="000000"/>
                <w:spacing w:val="-6"/>
                <w:sz w:val="16"/>
                <w:szCs w:val="16"/>
                <w:lang w:val="en-GB" w:eastAsia="nb-NO"/>
              </w:rPr>
              <w:t>ain was not severe at the early stage but had gradually progressed, leading to difficulty walking and severe discomfort during daily living.</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41B0A56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30C5C0CD" w14:textId="3B7AA8C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 (total hip arthroplasty)</w:t>
            </w:r>
            <w:r w:rsidRPr="00B6189A">
              <w:rPr>
                <w:rFonts w:ascii="Times New Roman" w:eastAsia="Times New Roman" w:hAnsi="Times New Roman" w:cs="Times New Roman"/>
                <w:color w:val="000000"/>
                <w:spacing w:val="-6"/>
                <w:sz w:val="16"/>
                <w:szCs w:val="16"/>
                <w:lang w:val="en-GB" w:eastAsia="nb-NO"/>
              </w:rPr>
              <w:br/>
              <w:t xml:space="preserve">The patient had no limitations of daily </w:t>
            </w:r>
            <w:r w:rsidR="00DE2CDF" w:rsidRPr="00B6189A">
              <w:rPr>
                <w:rFonts w:ascii="Times New Roman" w:eastAsia="Times New Roman" w:hAnsi="Times New Roman" w:cs="Times New Roman"/>
                <w:color w:val="000000"/>
                <w:spacing w:val="-6"/>
                <w:sz w:val="16"/>
                <w:szCs w:val="16"/>
                <w:lang w:val="en-GB" w:eastAsia="nb-NO"/>
              </w:rPr>
              <w:t>activities,</w:t>
            </w:r>
            <w:r w:rsidRPr="00B6189A">
              <w:rPr>
                <w:rFonts w:ascii="Times New Roman" w:eastAsia="Times New Roman" w:hAnsi="Times New Roman" w:cs="Times New Roman"/>
                <w:color w:val="000000"/>
                <w:spacing w:val="-6"/>
                <w:sz w:val="16"/>
                <w:szCs w:val="16"/>
                <w:lang w:val="en-GB" w:eastAsia="nb-NO"/>
              </w:rPr>
              <w:t xml:space="preserve"> and the Harris Hip Score improved from 35 preoperatively to 82 postoperatively at the 2-year follow-up.</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2D82394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Few reports have assessed surgical treatment for HME patients with symptomatic hip lesions, so in our opinion it would be important to acquire as much information as possible through review of the relevant published literature.</w:t>
            </w:r>
          </w:p>
        </w:tc>
      </w:tr>
      <w:tr w:rsidR="00B6189A" w:rsidRPr="00396164" w14:paraId="5D86DE64" w14:textId="77777777" w:rsidTr="0066349C">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61BE163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Fibular lengthening for the management of translational talus instability in hereditary multiple exostoses patients; Lee DY 2014</w:t>
            </w:r>
          </w:p>
        </w:tc>
        <w:tc>
          <w:tcPr>
            <w:tcW w:w="1417" w:type="dxa"/>
            <w:tcBorders>
              <w:top w:val="nil"/>
              <w:left w:val="nil"/>
              <w:bottom w:val="single" w:sz="4" w:space="0" w:color="000000" w:themeColor="text1"/>
              <w:right w:val="single" w:sz="4" w:space="0" w:color="000000" w:themeColor="text1"/>
            </w:tcBorders>
            <w:shd w:val="clear" w:color="auto" w:fill="auto"/>
            <w:noWrap/>
            <w:vAlign w:val="bottom"/>
            <w:hideMark/>
          </w:tcPr>
          <w:p w14:paraId="030194A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series </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EB0083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7237AEA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at surgery 14.4 y (range 8.8 to 19.3 y), 2 females, 7 males</w:t>
            </w:r>
            <w:r w:rsidRPr="00B6189A">
              <w:rPr>
                <w:rFonts w:ascii="Times New Roman" w:eastAsia="Times New Roman" w:hAnsi="Times New Roman" w:cs="Times New Roman"/>
                <w:color w:val="000000"/>
                <w:spacing w:val="-6"/>
                <w:sz w:val="16"/>
                <w:szCs w:val="16"/>
                <w:lang w:val="en-GB" w:eastAsia="nb-NO"/>
              </w:rPr>
              <w:br/>
              <w:t>number: 9 patients (twelve ankles)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D34F019" w14:textId="63125963"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The AOFAS </w:t>
            </w:r>
            <w:r w:rsidR="003E6DA5" w:rsidRPr="00B6189A">
              <w:rPr>
                <w:rFonts w:ascii="Times New Roman" w:eastAsia="Times New Roman" w:hAnsi="Times New Roman" w:cs="Times New Roman"/>
                <w:color w:val="000000"/>
                <w:spacing w:val="-6"/>
                <w:sz w:val="16"/>
                <w:szCs w:val="16"/>
                <w:lang w:val="en-GB" w:eastAsia="nb-NO"/>
              </w:rPr>
              <w:t>ankle hindfoot</w:t>
            </w:r>
            <w:r w:rsidRPr="00B6189A">
              <w:rPr>
                <w:rFonts w:ascii="Times New Roman" w:eastAsia="Times New Roman" w:hAnsi="Times New Roman" w:cs="Times New Roman"/>
                <w:color w:val="000000"/>
                <w:spacing w:val="-6"/>
                <w:sz w:val="16"/>
                <w:szCs w:val="16"/>
                <w:lang w:val="en-GB" w:eastAsia="nb-NO"/>
              </w:rPr>
              <w:t xml:space="preserve"> score was recorded preoperatively and at the latest follow-up.</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2EBD36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3C1A454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Ankle pain after physical exercise</w:t>
            </w:r>
            <w:r w:rsidRPr="00B6189A">
              <w:rPr>
                <w:rFonts w:ascii="Times New Roman" w:eastAsia="Times New Roman" w:hAnsi="Times New Roman" w:cs="Times New Roman"/>
                <w:color w:val="000000"/>
                <w:spacing w:val="-6"/>
                <w:sz w:val="16"/>
                <w:szCs w:val="16"/>
                <w:lang w:val="en-GB" w:eastAsia="nb-NO"/>
              </w:rPr>
              <w:br/>
              <w:t>AOFAS ankle-hindfoot pain component preoperative 30.8/40</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6E172D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22006499" w14:textId="36A8788C"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Improvement of AOFAS ankle-hindfoot score was mainly attributed to improvement in pain component and improvement in activity limitation component</w:t>
            </w:r>
            <w:r w:rsidR="003E6DA5">
              <w:rPr>
                <w:rFonts w:ascii="Times New Roman" w:eastAsia="Times New Roman" w:hAnsi="Times New Roman" w:cs="Times New Roman"/>
                <w:color w:val="000000"/>
                <w:spacing w:val="-6"/>
                <w:sz w:val="16"/>
                <w:szCs w:val="16"/>
                <w:lang w:val="en-GB" w:eastAsia="nb-NO"/>
              </w:rPr>
              <w:t>.</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0420130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B6189A" w14:paraId="0794F3D1" w14:textId="77777777" w:rsidTr="0066349C">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1A0E7CE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Daughter and mother diagnosed with hereditary multiple exostoses: A case report and a review of the literature; Marginean CO 2017</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6B4EC8B" w14:textId="4F76004C"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Case report and non-systematic </w:t>
            </w:r>
            <w:r w:rsidR="003E6DA5" w:rsidRPr="00B6189A">
              <w:rPr>
                <w:rFonts w:ascii="Times New Roman" w:eastAsia="Times New Roman" w:hAnsi="Times New Roman" w:cs="Times New Roman"/>
                <w:color w:val="000000"/>
                <w:spacing w:val="-6"/>
                <w:sz w:val="16"/>
                <w:szCs w:val="16"/>
                <w:lang w:val="en-GB" w:eastAsia="nb-NO"/>
              </w:rPr>
              <w:t>literature</w:t>
            </w:r>
            <w:r w:rsidRPr="00B6189A">
              <w:rPr>
                <w:rFonts w:ascii="Times New Roman" w:eastAsia="Times New Roman" w:hAnsi="Times New Roman" w:cs="Times New Roman"/>
                <w:color w:val="000000"/>
                <w:spacing w:val="-6"/>
                <w:sz w:val="16"/>
                <w:szCs w:val="16"/>
                <w:lang w:val="en-GB" w:eastAsia="nb-NO"/>
              </w:rPr>
              <w:t xml:space="preserve"> review</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5E3627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1F45647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5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442D19E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114699F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C8E632A" w14:textId="320A270D"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inferior limb pain, painful </w:t>
            </w:r>
            <w:r w:rsidR="003E6DA5" w:rsidRPr="00B6189A">
              <w:rPr>
                <w:rFonts w:ascii="Times New Roman" w:eastAsia="Times New Roman" w:hAnsi="Times New Roman" w:cs="Times New Roman"/>
                <w:color w:val="000000"/>
                <w:spacing w:val="-6"/>
                <w:sz w:val="16"/>
                <w:szCs w:val="16"/>
                <w:lang w:val="en-GB" w:eastAsia="nb-NO"/>
              </w:rPr>
              <w:t>oedema</w:t>
            </w:r>
            <w:r w:rsidRPr="00B6189A">
              <w:rPr>
                <w:rFonts w:ascii="Times New Roman" w:eastAsia="Times New Roman" w:hAnsi="Times New Roman" w:cs="Times New Roman"/>
                <w:color w:val="000000"/>
                <w:spacing w:val="-6"/>
                <w:sz w:val="16"/>
                <w:szCs w:val="16"/>
                <w:lang w:val="en-GB" w:eastAsia="nb-NO"/>
              </w:rPr>
              <w:t xml:space="preserve"> of the right index finger</w:t>
            </w:r>
            <w:r w:rsidRPr="00B6189A">
              <w:rPr>
                <w:rFonts w:ascii="Times New Roman" w:eastAsia="Times New Roman" w:hAnsi="Times New Roman" w:cs="Times New Roman"/>
                <w:color w:val="000000"/>
                <w:spacing w:val="-6"/>
                <w:sz w:val="16"/>
                <w:szCs w:val="16"/>
                <w:lang w:val="en-GB" w:eastAsia="nb-NO"/>
              </w:rPr>
              <w:br/>
              <w:t xml:space="preserve">Inferior limb: approximately 1 year, </w:t>
            </w:r>
            <w:r w:rsidRPr="00B6189A">
              <w:rPr>
                <w:rFonts w:ascii="Times New Roman" w:eastAsia="Times New Roman" w:hAnsi="Times New Roman" w:cs="Times New Roman"/>
                <w:color w:val="000000"/>
                <w:spacing w:val="-6"/>
                <w:sz w:val="16"/>
                <w:szCs w:val="16"/>
                <w:lang w:val="en-GB" w:eastAsia="nb-NO"/>
              </w:rPr>
              <w:br/>
              <w:t xml:space="preserve">painful </w:t>
            </w:r>
            <w:r w:rsidR="003E6DA5" w:rsidRPr="00B6189A">
              <w:rPr>
                <w:rFonts w:ascii="Times New Roman" w:eastAsia="Times New Roman" w:hAnsi="Times New Roman" w:cs="Times New Roman"/>
                <w:color w:val="000000"/>
                <w:spacing w:val="-6"/>
                <w:sz w:val="16"/>
                <w:szCs w:val="16"/>
                <w:lang w:val="en-GB" w:eastAsia="nb-NO"/>
              </w:rPr>
              <w:t>oedema</w:t>
            </w:r>
            <w:r w:rsidRPr="00B6189A">
              <w:rPr>
                <w:rFonts w:ascii="Times New Roman" w:eastAsia="Times New Roman" w:hAnsi="Times New Roman" w:cs="Times New Roman"/>
                <w:color w:val="000000"/>
                <w:spacing w:val="-6"/>
                <w:sz w:val="16"/>
                <w:szCs w:val="16"/>
                <w:lang w:val="en-GB" w:eastAsia="nb-NO"/>
              </w:rPr>
              <w:t xml:space="preserve"> of the right index finger: last month</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D7F1D7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0997A6C" w14:textId="6C83BF13"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Monitoring once a year</w:t>
            </w:r>
            <w:r w:rsidRPr="00B6189A">
              <w:rPr>
                <w:rFonts w:ascii="Times New Roman" w:eastAsia="Times New Roman" w:hAnsi="Times New Roman" w:cs="Times New Roman"/>
                <w:color w:val="000000"/>
                <w:spacing w:val="-6"/>
                <w:sz w:val="16"/>
                <w:szCs w:val="16"/>
                <w:lang w:val="en-GB" w:eastAsia="nb-NO"/>
              </w:rPr>
              <w:br/>
              <w:t xml:space="preserve">The radiological aspect at </w:t>
            </w:r>
            <w:r w:rsidR="00DE2CDF" w:rsidRPr="00B6189A">
              <w:rPr>
                <w:rFonts w:ascii="Times New Roman" w:eastAsia="Times New Roman" w:hAnsi="Times New Roman" w:cs="Times New Roman"/>
                <w:color w:val="000000"/>
                <w:spacing w:val="-6"/>
                <w:sz w:val="16"/>
                <w:szCs w:val="16"/>
                <w:lang w:val="en-GB" w:eastAsia="nb-NO"/>
              </w:rPr>
              <w:t>6-month</w:t>
            </w:r>
            <w:r w:rsidRPr="00B6189A">
              <w:rPr>
                <w:rFonts w:ascii="Times New Roman" w:eastAsia="Times New Roman" w:hAnsi="Times New Roman" w:cs="Times New Roman"/>
                <w:color w:val="000000"/>
                <w:spacing w:val="-6"/>
                <w:sz w:val="16"/>
                <w:szCs w:val="16"/>
                <w:lang w:val="en-GB" w:eastAsia="nb-NO"/>
              </w:rPr>
              <w:t xml:space="preserve"> follow-up did not reveal any additional modifications. No report on pain status.</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4AFA838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5CBCFD1F" w14:textId="77777777" w:rsidTr="0066349C">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785A529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Functional Impairment of Hip Joint and Activities of Daily Living Failure in Patients with Multiple Hereditary Exostoses; Matsumoto K 2022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3CFE9B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 sectional study</w:t>
            </w:r>
          </w:p>
        </w:tc>
        <w:tc>
          <w:tcPr>
            <w:tcW w:w="992" w:type="dxa"/>
            <w:tcBorders>
              <w:top w:val="nil"/>
              <w:left w:val="nil"/>
              <w:bottom w:val="single" w:sz="4" w:space="0" w:color="000000" w:themeColor="text1"/>
              <w:right w:val="single" w:sz="4" w:space="0" w:color="000000" w:themeColor="text1"/>
            </w:tcBorders>
            <w:shd w:val="clear" w:color="auto" w:fill="auto"/>
            <w:hideMark/>
          </w:tcPr>
          <w:p w14:paraId="1A47125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One year</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33965D4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Median age 25.6 y (range 7-79 y).  men 40 hips, women 38 hips</w:t>
            </w:r>
            <w:r w:rsidRPr="00B6189A">
              <w:rPr>
                <w:rFonts w:ascii="Times New Roman" w:eastAsia="Times New Roman" w:hAnsi="Times New Roman" w:cs="Times New Roman"/>
                <w:color w:val="000000"/>
                <w:spacing w:val="-6"/>
                <w:sz w:val="16"/>
                <w:szCs w:val="16"/>
                <w:lang w:val="en-GB" w:eastAsia="nb-NO"/>
              </w:rPr>
              <w:br/>
              <w:t>39 patients (78 hips)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2A8655CD" w14:textId="05AEAC33" w:rsidR="0033394F" w:rsidRPr="00B6189A" w:rsidRDefault="003E6DA5"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Japanese</w:t>
            </w:r>
            <w:r w:rsidR="0033394F" w:rsidRPr="00B6189A">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t>Orthopaedic</w:t>
            </w:r>
            <w:r w:rsidR="0033394F" w:rsidRPr="00B6189A">
              <w:rPr>
                <w:rFonts w:ascii="Times New Roman" w:eastAsia="Times New Roman" w:hAnsi="Times New Roman" w:cs="Times New Roman"/>
                <w:color w:val="000000"/>
                <w:spacing w:val="-6"/>
                <w:sz w:val="16"/>
                <w:szCs w:val="16"/>
                <w:lang w:val="en-GB" w:eastAsia="nb-NO"/>
              </w:rPr>
              <w:t xml:space="preserve"> association Hip score: Including pain score, range of motion, ability to walk and </w:t>
            </w:r>
            <w:r w:rsidRPr="00B6189A">
              <w:rPr>
                <w:rFonts w:ascii="Times New Roman" w:eastAsia="Times New Roman" w:hAnsi="Times New Roman" w:cs="Times New Roman"/>
                <w:color w:val="000000"/>
                <w:spacing w:val="-6"/>
                <w:sz w:val="16"/>
                <w:szCs w:val="16"/>
                <w:lang w:val="en-GB" w:eastAsia="nb-NO"/>
              </w:rPr>
              <w:t>activities</w:t>
            </w:r>
            <w:r w:rsidR="0033394F" w:rsidRPr="00B6189A">
              <w:rPr>
                <w:rFonts w:ascii="Times New Roman" w:eastAsia="Times New Roman" w:hAnsi="Times New Roman" w:cs="Times New Roman"/>
                <w:color w:val="000000"/>
                <w:spacing w:val="-6"/>
                <w:sz w:val="16"/>
                <w:szCs w:val="16"/>
                <w:lang w:val="en-GB" w:eastAsia="nb-NO"/>
              </w:rPr>
              <w:t xml:space="preserve"> of daily living. Perfect JOA hip score was 100.</w:t>
            </w:r>
            <w:r w:rsidR="0033394F" w:rsidRPr="00B6189A">
              <w:rPr>
                <w:rFonts w:ascii="Times New Roman" w:eastAsia="Times New Roman" w:hAnsi="Times New Roman" w:cs="Times New Roman"/>
                <w:color w:val="000000"/>
                <w:spacing w:val="-6"/>
                <w:sz w:val="16"/>
                <w:szCs w:val="16"/>
                <w:lang w:val="en-GB" w:eastAsia="nb-NO"/>
              </w:rPr>
              <w:br/>
            </w:r>
            <w:r w:rsidRPr="00B6189A">
              <w:rPr>
                <w:rFonts w:ascii="Times New Roman" w:eastAsia="Times New Roman" w:hAnsi="Times New Roman" w:cs="Times New Roman"/>
                <w:color w:val="000000"/>
                <w:spacing w:val="-6"/>
                <w:sz w:val="16"/>
                <w:szCs w:val="16"/>
                <w:lang w:val="en-GB" w:eastAsia="nb-NO"/>
              </w:rPr>
              <w:t>questionnaire</w:t>
            </w:r>
            <w:r w:rsidR="0033394F" w:rsidRPr="00B6189A">
              <w:rPr>
                <w:rFonts w:ascii="Times New Roman" w:eastAsia="Times New Roman" w:hAnsi="Times New Roman" w:cs="Times New Roman"/>
                <w:color w:val="000000"/>
                <w:spacing w:val="-6"/>
                <w:sz w:val="16"/>
                <w:szCs w:val="16"/>
                <w:lang w:val="en-GB" w:eastAsia="nb-NO"/>
              </w:rPr>
              <w:t xml:space="preserve"> on age, ethnicity, medication history and disease history.</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7E96527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p>
        </w:tc>
        <w:tc>
          <w:tcPr>
            <w:tcW w:w="1417" w:type="dxa"/>
            <w:tcBorders>
              <w:top w:val="nil"/>
              <w:left w:val="nil"/>
              <w:bottom w:val="single" w:sz="4" w:space="0" w:color="000000" w:themeColor="text1"/>
              <w:right w:val="single" w:sz="4" w:space="0" w:color="000000" w:themeColor="text1"/>
            </w:tcBorders>
            <w:shd w:val="clear" w:color="auto" w:fill="auto"/>
            <w:hideMark/>
          </w:tcPr>
          <w:p w14:paraId="67E78E61" w14:textId="1E00C92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 8 patients experienced pain in their hip joints.  </w:t>
            </w:r>
            <w:r w:rsidRPr="00B6189A">
              <w:rPr>
                <w:rFonts w:ascii="Times New Roman" w:eastAsia="Times New Roman" w:hAnsi="Times New Roman" w:cs="Times New Roman"/>
                <w:color w:val="000000"/>
                <w:spacing w:val="-6"/>
                <w:sz w:val="16"/>
                <w:szCs w:val="16"/>
                <w:lang w:val="en-GB" w:eastAsia="nb-NO"/>
              </w:rPr>
              <w:br/>
              <w:t>The average JOA pain score was 38.1 ± 5.3</w:t>
            </w:r>
            <w:r w:rsidR="003E6DA5">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t xml:space="preserve">20% of patients had hip pain, and half of them had some degree of ADL failure.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394DFA9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F92C35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C5D276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further studies are needed to generate statistically strong evidence.</w:t>
            </w:r>
          </w:p>
        </w:tc>
      </w:tr>
      <w:tr w:rsidR="003E6DA5" w:rsidRPr="00396164" w14:paraId="7AEFF7B4" w14:textId="77777777" w:rsidTr="00DE2CDF">
        <w:trPr>
          <w:trHeight w:val="1200"/>
        </w:trPr>
        <w:tc>
          <w:tcPr>
            <w:tcW w:w="1419" w:type="dxa"/>
            <w:tcBorders>
              <w:top w:val="nil"/>
              <w:left w:val="single" w:sz="4" w:space="0" w:color="000000" w:themeColor="text1"/>
              <w:bottom w:val="single" w:sz="4" w:space="0" w:color="auto"/>
              <w:right w:val="single" w:sz="4" w:space="0" w:color="000000" w:themeColor="text1"/>
            </w:tcBorders>
            <w:shd w:val="clear" w:color="auto" w:fill="BFBFBF" w:themeFill="background1" w:themeFillShade="BF"/>
          </w:tcPr>
          <w:p w14:paraId="151EDC8B" w14:textId="5F4D1CF9"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auto"/>
              <w:right w:val="nil"/>
            </w:tcBorders>
            <w:shd w:val="clear" w:color="auto" w:fill="BFBFBF" w:themeFill="background1" w:themeFillShade="BF"/>
          </w:tcPr>
          <w:p w14:paraId="2C5D74CB" w14:textId="77777777" w:rsidR="003E6DA5" w:rsidRPr="00715F1B" w:rsidRDefault="003E6DA5" w:rsidP="003E6DA5">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18565EA6" w14:textId="77777777" w:rsidR="003E6DA5" w:rsidRPr="00715F1B" w:rsidRDefault="003E6DA5" w:rsidP="003E6DA5">
            <w:pPr>
              <w:rPr>
                <w:rFonts w:ascii="Times New Roman" w:hAnsi="Times New Roman" w:cs="Times New Roman"/>
                <w:b/>
                <w:bCs/>
                <w:spacing w:val="-8"/>
                <w:sz w:val="16"/>
                <w:szCs w:val="16"/>
                <w:lang w:val="en-GB"/>
              </w:rPr>
            </w:pPr>
          </w:p>
          <w:p w14:paraId="5BFF7312" w14:textId="77777777"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single" w:sz="4" w:space="0" w:color="000000" w:themeColor="text1"/>
              <w:bottom w:val="single" w:sz="4" w:space="0" w:color="auto"/>
              <w:right w:val="single" w:sz="4" w:space="0" w:color="000000" w:themeColor="text1"/>
            </w:tcBorders>
            <w:shd w:val="clear" w:color="auto" w:fill="BFBFBF" w:themeFill="background1" w:themeFillShade="BF"/>
          </w:tcPr>
          <w:p w14:paraId="71EE6AAE" w14:textId="4479C40C"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auto"/>
              <w:right w:val="single" w:sz="4" w:space="0" w:color="000000" w:themeColor="text1"/>
            </w:tcBorders>
            <w:shd w:val="clear" w:color="auto" w:fill="BFBFBF" w:themeFill="background1" w:themeFillShade="BF"/>
          </w:tcPr>
          <w:p w14:paraId="627F79B0" w14:textId="0E62CD9D"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4F6C451B" w14:textId="7F76BDEC"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07A3F36E" w14:textId="0961084A"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37BE758A" w14:textId="6A87B49B"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20AFF9EA" w14:textId="73288136"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1A134420" w14:textId="73F1EBD3"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7029495A" w14:textId="22F0FD8F" w:rsidR="003E6DA5" w:rsidRPr="00B6189A" w:rsidRDefault="003E6DA5" w:rsidP="003E6DA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B6189A" w14:paraId="4C92D201" w14:textId="77777777" w:rsidTr="00DE2CDF">
        <w:trPr>
          <w:trHeight w:val="1200"/>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5947674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Chest pain caused by multiple exostoses of the ribs: A case report and a review of literature; Mazza D 2017</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71FEE7E" w14:textId="24C4C522"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Case report and non-systematic </w:t>
            </w:r>
            <w:r w:rsidR="003E6DA5" w:rsidRPr="00B6189A">
              <w:rPr>
                <w:rFonts w:ascii="Times New Roman" w:eastAsia="Times New Roman" w:hAnsi="Times New Roman" w:cs="Times New Roman"/>
                <w:color w:val="000000"/>
                <w:spacing w:val="-6"/>
                <w:sz w:val="16"/>
                <w:szCs w:val="16"/>
                <w:lang w:val="en-GB" w:eastAsia="nb-NO"/>
              </w:rPr>
              <w:t>literature</w:t>
            </w:r>
            <w:r w:rsidRPr="00B6189A">
              <w:rPr>
                <w:rFonts w:ascii="Times New Roman" w:eastAsia="Times New Roman" w:hAnsi="Times New Roman" w:cs="Times New Roman"/>
                <w:color w:val="000000"/>
                <w:spacing w:val="-6"/>
                <w:sz w:val="16"/>
                <w:szCs w:val="16"/>
                <w:lang w:val="en-GB" w:eastAsia="nb-NO"/>
              </w:rPr>
              <w:t xml:space="preserve"> review</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F0D21E1" w14:textId="36DF9E38" w:rsidR="0033394F" w:rsidRPr="00B6189A" w:rsidRDefault="003E6DA5"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Operation</w:t>
            </w:r>
            <w:r w:rsidR="0033394F" w:rsidRPr="00B6189A">
              <w:rPr>
                <w:rFonts w:ascii="Times New Roman" w:eastAsia="Times New Roman" w:hAnsi="Times New Roman" w:cs="Times New Roman"/>
                <w:color w:val="000000"/>
                <w:spacing w:val="-6"/>
                <w:sz w:val="16"/>
                <w:szCs w:val="16"/>
                <w:lang w:val="en-GB" w:eastAsia="nb-NO"/>
              </w:rPr>
              <w:t xml:space="preserve"> and 1 year follow-up</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5D980D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16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single" w:sz="4" w:space="0" w:color="auto"/>
              <w:bottom w:val="single" w:sz="4" w:space="0" w:color="000000" w:themeColor="text1"/>
              <w:right w:val="single" w:sz="4" w:space="0" w:color="000000" w:themeColor="text1"/>
            </w:tcBorders>
            <w:shd w:val="clear" w:color="auto" w:fill="auto"/>
            <w:hideMark/>
          </w:tcPr>
          <w:p w14:paraId="34318D1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6BFF112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33422F4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left-sided chest pain</w:t>
            </w:r>
            <w:r w:rsidRPr="00B6189A">
              <w:rPr>
                <w:rFonts w:ascii="Times New Roman" w:eastAsia="Times New Roman" w:hAnsi="Times New Roman" w:cs="Times New Roman"/>
                <w:color w:val="000000"/>
                <w:spacing w:val="-6"/>
                <w:sz w:val="16"/>
                <w:szCs w:val="16"/>
                <w:lang w:val="en-GB" w:eastAsia="nb-NO"/>
              </w:rPr>
              <w:br/>
              <w:t>pain exacerbated by physical activity and cough</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0D1BB70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B49E015" w14:textId="3F9454EF"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 xml:space="preserve">At the last 1-year follow-up, patient was very </w:t>
            </w:r>
            <w:r w:rsidR="00DC48C0" w:rsidRPr="00B6189A">
              <w:rPr>
                <w:rFonts w:ascii="Times New Roman" w:eastAsia="Times New Roman" w:hAnsi="Times New Roman" w:cs="Times New Roman"/>
                <w:color w:val="000000"/>
                <w:spacing w:val="-6"/>
                <w:sz w:val="16"/>
                <w:szCs w:val="16"/>
                <w:lang w:val="en-GB" w:eastAsia="nb-NO"/>
              </w:rPr>
              <w:t>satisfied,</w:t>
            </w:r>
            <w:r w:rsidRPr="00B6189A">
              <w:rPr>
                <w:rFonts w:ascii="Times New Roman" w:eastAsia="Times New Roman" w:hAnsi="Times New Roman" w:cs="Times New Roman"/>
                <w:color w:val="000000"/>
                <w:spacing w:val="-6"/>
                <w:sz w:val="16"/>
                <w:szCs w:val="16"/>
                <w:lang w:val="en-GB" w:eastAsia="nb-NO"/>
              </w:rPr>
              <w:t xml:space="preserve"> and no signs of recurrence or major complication had occurred. No report on post- surgery pain</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C26839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51FBB9B9" w14:textId="77777777" w:rsidTr="00DE2CDF">
        <w:trPr>
          <w:trHeight w:val="3000"/>
        </w:trPr>
        <w:tc>
          <w:tcPr>
            <w:tcW w:w="141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hideMark/>
          </w:tcPr>
          <w:p w14:paraId="378F594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Spinal cord stimulation for treatment of the pain associated with hereditary multiple osteochondromas; Mirpuri RG 2015</w:t>
            </w:r>
          </w:p>
        </w:tc>
        <w:tc>
          <w:tcPr>
            <w:tcW w:w="1417" w:type="dxa"/>
            <w:tcBorders>
              <w:top w:val="single" w:sz="4" w:space="0" w:color="auto"/>
              <w:left w:val="nil"/>
              <w:bottom w:val="single" w:sz="4" w:space="0" w:color="000000" w:themeColor="text1"/>
              <w:right w:val="single" w:sz="4" w:space="0" w:color="000000" w:themeColor="text1"/>
            </w:tcBorders>
            <w:shd w:val="clear" w:color="auto" w:fill="auto"/>
            <w:hideMark/>
          </w:tcPr>
          <w:p w14:paraId="353357B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single" w:sz="4" w:space="0" w:color="auto"/>
              <w:left w:val="nil"/>
              <w:bottom w:val="single" w:sz="4" w:space="0" w:color="000000" w:themeColor="text1"/>
              <w:right w:val="single" w:sz="4" w:space="0" w:color="000000" w:themeColor="text1"/>
            </w:tcBorders>
            <w:shd w:val="clear" w:color="auto" w:fill="auto"/>
            <w:hideMark/>
          </w:tcPr>
          <w:p w14:paraId="0DB9476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approximately 18 months</w:t>
            </w:r>
          </w:p>
        </w:tc>
        <w:tc>
          <w:tcPr>
            <w:tcW w:w="1134" w:type="dxa"/>
            <w:tcBorders>
              <w:top w:val="single" w:sz="4" w:space="0" w:color="auto"/>
              <w:left w:val="nil"/>
              <w:bottom w:val="single" w:sz="4" w:space="0" w:color="000000" w:themeColor="text1"/>
              <w:right w:val="single" w:sz="4" w:space="0" w:color="000000" w:themeColor="text1"/>
            </w:tcBorders>
            <w:shd w:val="clear" w:color="auto" w:fill="auto"/>
            <w:hideMark/>
          </w:tcPr>
          <w:p w14:paraId="17F3E85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65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03245F5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Numeric pain rating scale 0-10, with 0 reflecting no pain, 1-3 reflecting mild pain and mild interference on activities of daily living (ADL), 4-6 reflecting moderate pain and moderate interference on ADL, and 7-10 reflecting severe pain and inability to perform ADL.</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256A665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DE61537" w14:textId="74E2EF04" w:rsidR="0033394F" w:rsidRPr="00B6189A" w:rsidRDefault="00DC48C0" w:rsidP="0049561A">
            <w:pPr>
              <w:spacing w:after="0" w:line="240" w:lineRule="auto"/>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t>B</w:t>
            </w:r>
            <w:r w:rsidR="0033394F" w:rsidRPr="00B6189A">
              <w:rPr>
                <w:rFonts w:ascii="Times New Roman" w:eastAsia="Times New Roman" w:hAnsi="Times New Roman" w:cs="Times New Roman"/>
                <w:color w:val="000000"/>
                <w:spacing w:val="-6"/>
                <w:sz w:val="16"/>
                <w:szCs w:val="16"/>
                <w:lang w:val="en-GB" w:eastAsia="nb-NO"/>
              </w:rPr>
              <w:t>ack and bilateral leg pain</w:t>
            </w:r>
            <w:r w:rsidR="003E6DA5">
              <w:rPr>
                <w:rFonts w:ascii="Times New Roman" w:eastAsia="Times New Roman" w:hAnsi="Times New Roman" w:cs="Times New Roman"/>
                <w:color w:val="000000"/>
                <w:spacing w:val="-6"/>
                <w:sz w:val="16"/>
                <w:szCs w:val="16"/>
                <w:lang w:val="en-GB" w:eastAsia="nb-NO"/>
              </w:rPr>
              <w:t xml:space="preserve">, </w:t>
            </w:r>
            <w:r w:rsidR="0033394F" w:rsidRPr="00B6189A">
              <w:rPr>
                <w:rFonts w:ascii="Times New Roman" w:eastAsia="Times New Roman" w:hAnsi="Times New Roman" w:cs="Times New Roman"/>
                <w:color w:val="000000"/>
                <w:spacing w:val="-6"/>
                <w:sz w:val="16"/>
                <w:szCs w:val="16"/>
                <w:lang w:val="en-GB" w:eastAsia="nb-NO"/>
              </w:rPr>
              <w:t>characterized as constant, heavy, and aching with an intermittent stabbing component that radiated from the back into her lower extremities. Isolated aching pain also in the left hip, knees, and ankles.</w:t>
            </w:r>
            <w:r w:rsidR="0033394F" w:rsidRPr="00B6189A">
              <w:rPr>
                <w:rFonts w:ascii="Times New Roman" w:eastAsia="Times New Roman" w:hAnsi="Times New Roman" w:cs="Times New Roman"/>
                <w:color w:val="000000"/>
                <w:spacing w:val="-6"/>
                <w:sz w:val="16"/>
                <w:szCs w:val="16"/>
                <w:lang w:val="en-GB" w:eastAsia="nb-NO"/>
              </w:rPr>
              <w:br/>
              <w:t>Duration: 4 years</w:t>
            </w:r>
            <w:r w:rsidR="0033394F" w:rsidRPr="00B6189A">
              <w:rPr>
                <w:rFonts w:ascii="Times New Roman" w:eastAsia="Times New Roman" w:hAnsi="Times New Roman" w:cs="Times New Roman"/>
                <w:color w:val="000000"/>
                <w:spacing w:val="-6"/>
                <w:sz w:val="16"/>
                <w:szCs w:val="16"/>
                <w:lang w:val="en-GB" w:eastAsia="nb-NO"/>
              </w:rPr>
              <w:br/>
              <w:t>Exacerbating factors included walking, exercise, spinal flexion, and rotation</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EC8D37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96673FE" w14:textId="1644D12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Lumbar epidural steroid </w:t>
            </w:r>
            <w:r w:rsidRPr="00B6189A">
              <w:rPr>
                <w:rFonts w:ascii="Times New Roman" w:eastAsia="Times New Roman" w:hAnsi="Times New Roman" w:cs="Times New Roman"/>
                <w:color w:val="000000"/>
                <w:spacing w:val="-6"/>
                <w:sz w:val="16"/>
                <w:szCs w:val="16"/>
                <w:lang w:val="en-GB" w:eastAsia="nb-NO"/>
              </w:rPr>
              <w:br/>
              <w:t xml:space="preserve">injections, ischial bursa injections, and bilateral piriformis injections. </w:t>
            </w:r>
            <w:proofErr w:type="spellStart"/>
            <w:r w:rsidR="00DC48C0" w:rsidRPr="00B6189A">
              <w:rPr>
                <w:rFonts w:ascii="Times New Roman" w:eastAsia="Times New Roman" w:hAnsi="Times New Roman" w:cs="Times New Roman"/>
                <w:color w:val="000000"/>
                <w:spacing w:val="-6"/>
                <w:sz w:val="16"/>
                <w:szCs w:val="16"/>
                <w:lang w:val="en-GB" w:eastAsia="nb-NO"/>
              </w:rPr>
              <w:t>Morfins</w:t>
            </w:r>
            <w:proofErr w:type="spellEnd"/>
            <w:r w:rsidR="00DC48C0" w:rsidRPr="00B6189A">
              <w:rPr>
                <w:rFonts w:ascii="Times New Roman" w:eastAsia="Times New Roman" w:hAnsi="Times New Roman" w:cs="Times New Roman"/>
                <w:color w:val="000000"/>
                <w:spacing w:val="-6"/>
                <w:sz w:val="16"/>
                <w:szCs w:val="16"/>
                <w:lang w:val="en-GB" w:eastAsia="nb-NO"/>
              </w:rPr>
              <w:t>, neuropathic</w:t>
            </w:r>
            <w:r w:rsidRPr="00B6189A">
              <w:rPr>
                <w:rFonts w:ascii="Times New Roman" w:eastAsia="Times New Roman" w:hAnsi="Times New Roman" w:cs="Times New Roman"/>
                <w:color w:val="000000"/>
                <w:spacing w:val="-6"/>
                <w:sz w:val="16"/>
                <w:szCs w:val="16"/>
                <w:lang w:val="en-GB" w:eastAsia="nb-NO"/>
              </w:rPr>
              <w:t xml:space="preserve"> medications without enough pain relief</w:t>
            </w:r>
            <w:r w:rsidRPr="00B6189A">
              <w:rPr>
                <w:rFonts w:ascii="Times New Roman" w:eastAsia="Times New Roman" w:hAnsi="Times New Roman" w:cs="Times New Roman"/>
                <w:color w:val="000000"/>
                <w:spacing w:val="-6"/>
                <w:sz w:val="16"/>
                <w:szCs w:val="16"/>
                <w:lang w:val="en-GB" w:eastAsia="nb-NO"/>
              </w:rPr>
              <w:br/>
              <w:t>Spinal Cord Stimulation</w:t>
            </w:r>
            <w:r w:rsidRPr="00B6189A">
              <w:rPr>
                <w:rFonts w:ascii="Times New Roman" w:eastAsia="Times New Roman" w:hAnsi="Times New Roman" w:cs="Times New Roman"/>
                <w:color w:val="000000"/>
                <w:spacing w:val="-6"/>
                <w:sz w:val="16"/>
                <w:szCs w:val="16"/>
                <w:lang w:val="en-GB" w:eastAsia="nb-NO"/>
              </w:rPr>
              <w:br/>
              <w:t xml:space="preserve">After 5 days: 70% - 80% improvement in pain and 85% reduction in oxycodone IR intake. </w:t>
            </w:r>
            <w:r w:rsidRPr="00B6189A">
              <w:rPr>
                <w:rFonts w:ascii="Times New Roman" w:eastAsia="Times New Roman" w:hAnsi="Times New Roman" w:cs="Times New Roman"/>
                <w:color w:val="000000"/>
                <w:spacing w:val="-6"/>
                <w:sz w:val="16"/>
                <w:szCs w:val="16"/>
                <w:lang w:val="en-GB" w:eastAsia="nb-NO"/>
              </w:rPr>
              <w:br/>
              <w:t xml:space="preserve">On 8-week follow-up another 30% reduction in pain compared to last </w:t>
            </w:r>
            <w:r w:rsidRPr="00B6189A">
              <w:rPr>
                <w:rFonts w:ascii="Times New Roman" w:eastAsia="Times New Roman" w:hAnsi="Times New Roman" w:cs="Times New Roman"/>
                <w:color w:val="000000"/>
                <w:spacing w:val="-6"/>
                <w:sz w:val="16"/>
                <w:szCs w:val="16"/>
                <w:lang w:val="en-GB" w:eastAsia="nb-NO"/>
              </w:rPr>
              <w:br/>
              <w:t>visit's baseline, complete discontinuation of methadone, and increased ADL</w:t>
            </w:r>
            <w:r w:rsidR="00DC48C0">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t>At 6-month follow-up, the patient reported continued relief.</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6A7CD4C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Further research should be considered in treating neoplastic-mediated pain that has been resistant to both pharmacological and surgical modalities with SCS</w:t>
            </w:r>
          </w:p>
        </w:tc>
      </w:tr>
      <w:tr w:rsidR="00B6189A" w:rsidRPr="00396164" w14:paraId="2919570A" w14:textId="77777777" w:rsidTr="0066349C">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4110C97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Autologous Fat Grafting as a Last Resort for Unsustainable Pain in a Woman with Multiple Osteochondromas; </w:t>
            </w:r>
            <w:proofErr w:type="spellStart"/>
            <w:r w:rsidRPr="00B6189A">
              <w:rPr>
                <w:rFonts w:ascii="Times New Roman" w:eastAsia="Times New Roman" w:hAnsi="Times New Roman" w:cs="Times New Roman"/>
                <w:color w:val="000000"/>
                <w:spacing w:val="-6"/>
                <w:sz w:val="16"/>
                <w:szCs w:val="16"/>
                <w:lang w:val="en-GB" w:eastAsia="nb-NO"/>
              </w:rPr>
              <w:t>Negenborn</w:t>
            </w:r>
            <w:proofErr w:type="spellEnd"/>
            <w:r w:rsidRPr="00B6189A">
              <w:rPr>
                <w:rFonts w:ascii="Times New Roman" w:eastAsia="Times New Roman" w:hAnsi="Times New Roman" w:cs="Times New Roman"/>
                <w:color w:val="000000"/>
                <w:spacing w:val="-6"/>
                <w:sz w:val="16"/>
                <w:szCs w:val="16"/>
                <w:lang w:val="en-GB" w:eastAsia="nb-NO"/>
              </w:rPr>
              <w:t xml:space="preserve"> VL 2017</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BE0563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85877A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approximately two years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24F4709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48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508FCF3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Visual analogue scale for pain, 0-10</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380CFE3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65827021" w14:textId="147997B8" w:rsidR="0033394F" w:rsidRPr="00B6189A" w:rsidRDefault="00DC48C0" w:rsidP="0049561A">
            <w:pPr>
              <w:spacing w:after="0" w:line="240" w:lineRule="auto"/>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t>P</w:t>
            </w:r>
            <w:r w:rsidR="0033394F" w:rsidRPr="00B6189A">
              <w:rPr>
                <w:rFonts w:ascii="Times New Roman" w:eastAsia="Times New Roman" w:hAnsi="Times New Roman" w:cs="Times New Roman"/>
                <w:color w:val="000000"/>
                <w:spacing w:val="-6"/>
                <w:sz w:val="16"/>
                <w:szCs w:val="16"/>
                <w:lang w:val="en-GB" w:eastAsia="nb-NO"/>
              </w:rPr>
              <w:t>ainful and residual, though very small, osteochondroma originating from the left scapula, and persistent pain from symptomatic osteochondromas at the 5th digit of the left foot and in the trochanter region</w:t>
            </w:r>
            <w:r w:rsidR="0033394F" w:rsidRPr="00B6189A">
              <w:rPr>
                <w:rFonts w:ascii="Times New Roman" w:eastAsia="Times New Roman" w:hAnsi="Times New Roman" w:cs="Times New Roman"/>
                <w:color w:val="000000"/>
                <w:spacing w:val="-6"/>
                <w:sz w:val="16"/>
                <w:szCs w:val="16"/>
                <w:lang w:val="en-GB" w:eastAsia="nb-NO"/>
              </w:rPr>
              <w:br/>
              <w:t>VAS score at presentation was 8.</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5814997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2951927A" w14:textId="3DB386C4"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Local injection therapy with corticosteroids, and analgesics, surgery - minimal effect for a limited period. </w:t>
            </w:r>
            <w:r w:rsidRPr="00B6189A">
              <w:rPr>
                <w:rFonts w:ascii="Times New Roman" w:eastAsia="Times New Roman" w:hAnsi="Times New Roman" w:cs="Times New Roman"/>
                <w:color w:val="000000"/>
                <w:spacing w:val="-6"/>
                <w:sz w:val="16"/>
                <w:szCs w:val="16"/>
                <w:lang w:val="en-GB" w:eastAsia="nb-NO"/>
              </w:rPr>
              <w:br/>
              <w:t xml:space="preserve">Autologous Fat Grafting </w:t>
            </w:r>
            <w:r w:rsidRPr="00B6189A">
              <w:rPr>
                <w:rFonts w:ascii="Times New Roman" w:eastAsia="Times New Roman" w:hAnsi="Times New Roman" w:cs="Times New Roman"/>
                <w:color w:val="000000"/>
                <w:spacing w:val="-6"/>
                <w:sz w:val="16"/>
                <w:szCs w:val="16"/>
                <w:lang w:val="en-GB" w:eastAsia="nb-NO"/>
              </w:rPr>
              <w:br/>
              <w:t xml:space="preserve">After treatment reduction in pain (VAS 3), no pain medication needed.  </w:t>
            </w:r>
            <w:r w:rsidR="00DC48C0">
              <w:rPr>
                <w:rFonts w:ascii="Times New Roman" w:eastAsia="Times New Roman" w:hAnsi="Times New Roman" w:cs="Times New Roman"/>
                <w:color w:val="000000"/>
                <w:spacing w:val="-6"/>
                <w:sz w:val="16"/>
                <w:szCs w:val="16"/>
                <w:lang w:val="en-GB" w:eastAsia="nb-NO"/>
              </w:rPr>
              <w:t>O</w:t>
            </w:r>
            <w:r w:rsidRPr="00B6189A">
              <w:rPr>
                <w:rFonts w:ascii="Times New Roman" w:eastAsia="Times New Roman" w:hAnsi="Times New Roman" w:cs="Times New Roman"/>
                <w:color w:val="000000"/>
                <w:spacing w:val="-6"/>
                <w:sz w:val="16"/>
                <w:szCs w:val="16"/>
                <w:lang w:val="en-GB" w:eastAsia="nb-NO"/>
              </w:rPr>
              <w:t>nly partial recurrence of the pain, which was also not as severe as before the treatment.</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96D170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Future studies including more patients in a controlled setting are necessary to confirm our results.</w:t>
            </w:r>
          </w:p>
        </w:tc>
      </w:tr>
      <w:tr w:rsidR="00C44CE7" w:rsidRPr="00396164" w14:paraId="440E981D" w14:textId="77777777" w:rsidTr="00C44CE7">
        <w:trPr>
          <w:trHeight w:val="12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5DF4B440" w14:textId="3717A5A2"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213A1298" w14:textId="77777777" w:rsidR="00C44CE7" w:rsidRPr="00715F1B" w:rsidRDefault="00C44CE7" w:rsidP="00C44CE7">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4BE8036C" w14:textId="77777777" w:rsidR="00C44CE7" w:rsidRPr="00715F1B" w:rsidRDefault="00C44CE7" w:rsidP="00C44CE7">
            <w:pPr>
              <w:rPr>
                <w:rFonts w:ascii="Times New Roman" w:hAnsi="Times New Roman" w:cs="Times New Roman"/>
                <w:b/>
                <w:bCs/>
                <w:spacing w:val="-8"/>
                <w:sz w:val="16"/>
                <w:szCs w:val="16"/>
                <w:lang w:val="en-GB"/>
              </w:rPr>
            </w:pPr>
          </w:p>
          <w:p w14:paraId="0FB3F0BE" w14:textId="77777777"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0527554F" w14:textId="1ED81489"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51007896" w14:textId="62989E7D"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1A1EF7DF" w14:textId="14050FA2"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3117F6A3" w14:textId="213574BF"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7F5D8FC5" w14:textId="1ACC9463"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4361807D" w14:textId="35655B01"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0E8B0212" w14:textId="0C610251"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05DB2B08" w14:textId="00A2A5D0" w:rsidR="00C44CE7" w:rsidRPr="00B6189A" w:rsidRDefault="00C44CE7" w:rsidP="00C44CE7">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54D594E2" w14:textId="77777777" w:rsidTr="00A3336A">
        <w:trPr>
          <w:trHeight w:val="12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hideMark/>
          </w:tcPr>
          <w:p w14:paraId="4C2CD8E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Total Hip Arthroplasty with a Revision Stem in Hereditary Multiple Exostoses with Secondary Osteoarthritis; Negri ME 2022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3AC9D1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0143F6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 and 7 years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03D1DC9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42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2507615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Haris Hip score, but no separate data on pain</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272E4F6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36A9D60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left coxalgia</w:t>
            </w:r>
            <w:r w:rsidRPr="00B6189A">
              <w:rPr>
                <w:rFonts w:ascii="Times New Roman" w:eastAsia="Times New Roman" w:hAnsi="Times New Roman" w:cs="Times New Roman"/>
                <w:color w:val="000000"/>
                <w:spacing w:val="-6"/>
                <w:sz w:val="16"/>
                <w:szCs w:val="16"/>
                <w:lang w:val="en-GB" w:eastAsia="nb-NO"/>
              </w:rPr>
              <w:br/>
              <w:t>Duration: 2 years</w:t>
            </w:r>
            <w:r w:rsidRPr="00B6189A">
              <w:rPr>
                <w:rFonts w:ascii="Times New Roman" w:eastAsia="Times New Roman" w:hAnsi="Times New Roman" w:cs="Times New Roman"/>
                <w:color w:val="000000"/>
                <w:spacing w:val="-6"/>
                <w:sz w:val="16"/>
                <w:szCs w:val="16"/>
                <w:lang w:val="en-GB" w:eastAsia="nb-NO"/>
              </w:rPr>
              <w:br/>
              <w:t>severe pain during weight bearing and limitations on his daily activities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2C8389D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4D4B5CF6" w14:textId="288944B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 (hip prosthesis)</w:t>
            </w:r>
            <w:r w:rsidRPr="00B6189A">
              <w:rPr>
                <w:rFonts w:ascii="Times New Roman" w:eastAsia="Times New Roman" w:hAnsi="Times New Roman" w:cs="Times New Roman"/>
                <w:color w:val="000000"/>
                <w:spacing w:val="-6"/>
                <w:sz w:val="16"/>
                <w:szCs w:val="16"/>
                <w:lang w:val="en-GB" w:eastAsia="nb-NO"/>
              </w:rPr>
              <w:br/>
              <w:t xml:space="preserve">Pain-free 7 years later; </w:t>
            </w:r>
            <w:r w:rsidR="00C44CE7">
              <w:rPr>
                <w:rFonts w:ascii="Times New Roman" w:eastAsia="Times New Roman" w:hAnsi="Times New Roman" w:cs="Times New Roman"/>
                <w:color w:val="000000"/>
                <w:spacing w:val="-6"/>
                <w:sz w:val="16"/>
                <w:szCs w:val="16"/>
                <w:lang w:val="en-GB" w:eastAsia="nb-NO"/>
              </w:rPr>
              <w:t>H</w:t>
            </w:r>
            <w:r w:rsidRPr="00B6189A">
              <w:rPr>
                <w:rFonts w:ascii="Times New Roman" w:eastAsia="Times New Roman" w:hAnsi="Times New Roman" w:cs="Times New Roman"/>
                <w:color w:val="000000"/>
                <w:spacing w:val="-6"/>
                <w:sz w:val="16"/>
                <w:szCs w:val="16"/>
                <w:lang w:val="en-GB" w:eastAsia="nb-NO"/>
              </w:rPr>
              <w:t>arris hip score 100 (from 75)</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F3A262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12245B6A" w14:textId="77777777" w:rsidTr="003B6980">
        <w:trPr>
          <w:trHeight w:val="27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20BD743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Evaluation of the forearm in untreated adult subjects with multiple hereditary </w:t>
            </w:r>
            <w:proofErr w:type="spellStart"/>
            <w:r w:rsidRPr="00B6189A">
              <w:rPr>
                <w:rFonts w:ascii="Times New Roman" w:eastAsia="Times New Roman" w:hAnsi="Times New Roman" w:cs="Times New Roman"/>
                <w:color w:val="000000"/>
                <w:spacing w:val="-6"/>
                <w:sz w:val="16"/>
                <w:szCs w:val="16"/>
                <w:lang w:val="en-GB" w:eastAsia="nb-NO"/>
              </w:rPr>
              <w:t>osteochondromatosis</w:t>
            </w:r>
            <w:proofErr w:type="spellEnd"/>
            <w:r w:rsidRPr="00B6189A">
              <w:rPr>
                <w:rFonts w:ascii="Times New Roman" w:eastAsia="Times New Roman" w:hAnsi="Times New Roman" w:cs="Times New Roman"/>
                <w:color w:val="000000"/>
                <w:spacing w:val="-6"/>
                <w:sz w:val="16"/>
                <w:szCs w:val="16"/>
                <w:lang w:val="en-GB" w:eastAsia="nb-NO"/>
              </w:rPr>
              <w:t>; Noonan KJ 2002</w:t>
            </w:r>
          </w:p>
        </w:tc>
        <w:tc>
          <w:tcPr>
            <w:tcW w:w="1417" w:type="dxa"/>
            <w:tcBorders>
              <w:top w:val="nil"/>
              <w:left w:val="nil"/>
              <w:bottom w:val="single" w:sz="4" w:space="0" w:color="000000" w:themeColor="text1"/>
              <w:right w:val="single" w:sz="4" w:space="0" w:color="000000" w:themeColor="text1"/>
            </w:tcBorders>
            <w:shd w:val="clear" w:color="auto" w:fill="auto"/>
            <w:noWrap/>
            <w:hideMark/>
          </w:tcPr>
          <w:p w14:paraId="3E962F5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Cross-sectional study </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2A3AA6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7BCDCE7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42 y (range 20-80 y), 22 male, 17 female</w:t>
            </w:r>
            <w:r w:rsidRPr="00B6189A">
              <w:rPr>
                <w:rFonts w:ascii="Times New Roman" w:eastAsia="Times New Roman" w:hAnsi="Times New Roman" w:cs="Times New Roman"/>
                <w:color w:val="000000"/>
                <w:spacing w:val="-6"/>
                <w:sz w:val="16"/>
                <w:szCs w:val="16"/>
                <w:lang w:val="en-GB" w:eastAsia="nb-NO"/>
              </w:rPr>
              <w:br/>
              <w:t>number: 39, 77 upper extremities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2175C3C2" w14:textId="509C9D9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Visual Analog Scale (VAS) 0-10, pain and functional assessment scale </w:t>
            </w:r>
            <w:r w:rsidR="003B6980">
              <w:rPr>
                <w:rFonts w:ascii="Times New Roman" w:eastAsia="Times New Roman" w:hAnsi="Times New Roman" w:cs="Times New Roman"/>
                <w:color w:val="000000"/>
                <w:spacing w:val="-6"/>
                <w:sz w:val="16"/>
                <w:szCs w:val="16"/>
                <w:lang w:val="en-GB" w:eastAsia="nb-NO"/>
              </w:rPr>
              <w:t>(</w:t>
            </w:r>
            <w:r w:rsidRPr="00B6189A">
              <w:rPr>
                <w:rFonts w:ascii="Times New Roman" w:eastAsia="Times New Roman" w:hAnsi="Times New Roman" w:cs="Times New Roman"/>
                <w:color w:val="000000"/>
                <w:spacing w:val="-6"/>
                <w:sz w:val="16"/>
                <w:szCs w:val="16"/>
                <w:lang w:val="en-GB" w:eastAsia="nb-NO"/>
              </w:rPr>
              <w:t>Stanton and Hansen</w:t>
            </w:r>
            <w:r w:rsidR="003B6980">
              <w:rPr>
                <w:rFonts w:ascii="Times New Roman" w:eastAsia="Times New Roman" w:hAnsi="Times New Roman" w:cs="Times New Roman"/>
                <w:color w:val="000000"/>
                <w:spacing w:val="-6"/>
                <w:sz w:val="16"/>
                <w:szCs w:val="16"/>
                <w:lang w:val="en-GB" w:eastAsia="nb-NO"/>
              </w:rPr>
              <w:t>). Q</w:t>
            </w:r>
            <w:r w:rsidRPr="00B6189A">
              <w:rPr>
                <w:rFonts w:ascii="Times New Roman" w:eastAsia="Times New Roman" w:hAnsi="Times New Roman" w:cs="Times New Roman"/>
                <w:color w:val="000000"/>
                <w:spacing w:val="-6"/>
                <w:sz w:val="16"/>
                <w:szCs w:val="16"/>
                <w:lang w:val="en-GB" w:eastAsia="nb-NO"/>
              </w:rPr>
              <w:t xml:space="preserve">uestions </w:t>
            </w:r>
            <w:r w:rsidR="003B6980">
              <w:rPr>
                <w:rFonts w:ascii="Times New Roman" w:eastAsia="Times New Roman" w:hAnsi="Times New Roman" w:cs="Times New Roman"/>
                <w:color w:val="000000"/>
                <w:spacing w:val="-6"/>
                <w:sz w:val="16"/>
                <w:szCs w:val="16"/>
                <w:lang w:val="en-GB" w:eastAsia="nb-NO"/>
              </w:rPr>
              <w:t xml:space="preserve">on </w:t>
            </w:r>
            <w:r w:rsidRPr="00B6189A">
              <w:rPr>
                <w:rFonts w:ascii="Times New Roman" w:eastAsia="Times New Roman" w:hAnsi="Times New Roman" w:cs="Times New Roman"/>
                <w:color w:val="000000"/>
                <w:spacing w:val="-6"/>
                <w:sz w:val="16"/>
                <w:szCs w:val="16"/>
                <w:lang w:val="en-GB" w:eastAsia="nb-NO"/>
              </w:rPr>
              <w:t>demographic</w:t>
            </w:r>
            <w:r w:rsidR="003B6980">
              <w:rPr>
                <w:rFonts w:ascii="Times New Roman" w:eastAsia="Times New Roman" w:hAnsi="Times New Roman" w:cs="Times New Roman"/>
                <w:color w:val="000000"/>
                <w:spacing w:val="-6"/>
                <w:sz w:val="16"/>
                <w:szCs w:val="16"/>
                <w:lang w:val="en-GB" w:eastAsia="nb-NO"/>
              </w:rPr>
              <w:t>s and</w:t>
            </w:r>
            <w:r w:rsidRPr="00B6189A">
              <w:rPr>
                <w:rFonts w:ascii="Times New Roman" w:eastAsia="Times New Roman" w:hAnsi="Times New Roman" w:cs="Times New Roman"/>
                <w:color w:val="000000"/>
                <w:spacing w:val="-6"/>
                <w:sz w:val="16"/>
                <w:szCs w:val="16"/>
                <w:lang w:val="en-GB" w:eastAsia="nb-NO"/>
              </w:rPr>
              <w:t xml:space="preserve"> any surgery on the upper extremities</w:t>
            </w:r>
            <w:r w:rsidR="003B6980">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t>limit</w:t>
            </w:r>
            <w:r w:rsidR="003B6980">
              <w:rPr>
                <w:rFonts w:ascii="Times New Roman" w:eastAsia="Times New Roman" w:hAnsi="Times New Roman" w:cs="Times New Roman"/>
                <w:color w:val="000000"/>
                <w:spacing w:val="-6"/>
                <w:sz w:val="16"/>
                <w:szCs w:val="16"/>
                <w:lang w:val="en-GB" w:eastAsia="nb-NO"/>
              </w:rPr>
              <w:t xml:space="preserve">ations </w:t>
            </w:r>
            <w:r w:rsidRPr="00B6189A">
              <w:rPr>
                <w:rFonts w:ascii="Times New Roman" w:eastAsia="Times New Roman" w:hAnsi="Times New Roman" w:cs="Times New Roman"/>
                <w:color w:val="000000"/>
                <w:spacing w:val="-6"/>
                <w:sz w:val="16"/>
                <w:szCs w:val="16"/>
                <w:lang w:val="en-GB" w:eastAsia="nb-NO"/>
              </w:rPr>
              <w:t xml:space="preserve">in their career choice or ability to perform certain recreational activities because of forearm or wrist deformities. </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3DE3A2F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60EF03F7" w14:textId="3FD78254" w:rsidR="0033394F" w:rsidRPr="00B6189A" w:rsidRDefault="003B6980" w:rsidP="0049561A">
            <w:pPr>
              <w:spacing w:after="0" w:line="240" w:lineRule="auto"/>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t>77%</w:t>
            </w:r>
            <w:r w:rsidR="0033394F" w:rsidRPr="00B6189A">
              <w:rPr>
                <w:rFonts w:ascii="Times New Roman" w:eastAsia="Times New Roman" w:hAnsi="Times New Roman" w:cs="Times New Roman"/>
                <w:color w:val="000000"/>
                <w:spacing w:val="-6"/>
                <w:sz w:val="16"/>
                <w:szCs w:val="16"/>
                <w:lang w:val="en-GB" w:eastAsia="nb-NO"/>
              </w:rPr>
              <w:t xml:space="preserve"> reported that they were free of pain and major limitations in the arms. Mean VAS pain score 2.3 (range 0 to 9)</w:t>
            </w:r>
            <w:r>
              <w:rPr>
                <w:rFonts w:ascii="Times New Roman" w:eastAsia="Times New Roman" w:hAnsi="Times New Roman" w:cs="Times New Roman"/>
                <w:color w:val="000000"/>
                <w:spacing w:val="-6"/>
                <w:sz w:val="16"/>
                <w:szCs w:val="16"/>
                <w:lang w:val="en-GB" w:eastAsia="nb-NO"/>
              </w:rPr>
              <w:t>.</w:t>
            </w:r>
            <w:r w:rsidR="0033394F" w:rsidRPr="00B6189A">
              <w:rPr>
                <w:rFonts w:ascii="Times New Roman" w:eastAsia="Times New Roman" w:hAnsi="Times New Roman" w:cs="Times New Roman"/>
                <w:color w:val="000000"/>
                <w:spacing w:val="-6"/>
                <w:sz w:val="16"/>
                <w:szCs w:val="16"/>
                <w:lang w:val="en-GB" w:eastAsia="nb-NO"/>
              </w:rPr>
              <w:br/>
              <w:t xml:space="preserve">47 (61%) had no limitations in activities due to pain. 2 had pain for </w:t>
            </w:r>
            <w:r w:rsidRPr="00B6189A">
              <w:rPr>
                <w:rFonts w:ascii="Times New Roman" w:eastAsia="Times New Roman" w:hAnsi="Times New Roman" w:cs="Times New Roman"/>
                <w:color w:val="000000"/>
                <w:spacing w:val="-6"/>
                <w:sz w:val="16"/>
                <w:szCs w:val="16"/>
                <w:lang w:val="en-GB" w:eastAsia="nb-NO"/>
              </w:rPr>
              <w:t>which</w:t>
            </w:r>
            <w:r w:rsidR="0033394F" w:rsidRPr="00B6189A">
              <w:rPr>
                <w:rFonts w:ascii="Times New Roman" w:eastAsia="Times New Roman" w:hAnsi="Times New Roman" w:cs="Times New Roman"/>
                <w:color w:val="000000"/>
                <w:spacing w:val="-6"/>
                <w:sz w:val="16"/>
                <w:szCs w:val="16"/>
                <w:lang w:val="en-GB" w:eastAsia="nb-NO"/>
              </w:rPr>
              <w:t xml:space="preserve"> they took medication. 9% </w:t>
            </w:r>
            <w:r>
              <w:rPr>
                <w:rFonts w:ascii="Times New Roman" w:eastAsia="Times New Roman" w:hAnsi="Times New Roman" w:cs="Times New Roman"/>
                <w:color w:val="000000"/>
                <w:spacing w:val="-6"/>
                <w:sz w:val="16"/>
                <w:szCs w:val="16"/>
                <w:lang w:val="en-GB" w:eastAsia="nb-NO"/>
              </w:rPr>
              <w:t xml:space="preserve">had </w:t>
            </w:r>
            <w:r w:rsidR="0033394F" w:rsidRPr="00B6189A">
              <w:rPr>
                <w:rFonts w:ascii="Times New Roman" w:eastAsia="Times New Roman" w:hAnsi="Times New Roman" w:cs="Times New Roman"/>
                <w:color w:val="000000"/>
                <w:spacing w:val="-6"/>
                <w:sz w:val="16"/>
                <w:szCs w:val="16"/>
                <w:lang w:val="en-GB" w:eastAsia="nb-NO"/>
              </w:rPr>
              <w:t>pain in</w:t>
            </w:r>
            <w:r>
              <w:rPr>
                <w:rFonts w:ascii="Times New Roman" w:eastAsia="Times New Roman" w:hAnsi="Times New Roman" w:cs="Times New Roman"/>
                <w:color w:val="000000"/>
                <w:spacing w:val="-6"/>
                <w:sz w:val="16"/>
                <w:szCs w:val="16"/>
                <w:lang w:val="en-GB" w:eastAsia="nb-NO"/>
              </w:rPr>
              <w:t xml:space="preserve"> </w:t>
            </w:r>
            <w:r w:rsidR="0033394F" w:rsidRPr="00B6189A">
              <w:rPr>
                <w:rFonts w:ascii="Times New Roman" w:eastAsia="Times New Roman" w:hAnsi="Times New Roman" w:cs="Times New Roman"/>
                <w:color w:val="000000"/>
                <w:spacing w:val="-6"/>
                <w:sz w:val="16"/>
                <w:szCs w:val="16"/>
                <w:lang w:val="en-GB" w:eastAsia="nb-NO"/>
              </w:rPr>
              <w:t>forearm, elbow, or wrist which limit</w:t>
            </w:r>
            <w:r>
              <w:rPr>
                <w:rFonts w:ascii="Times New Roman" w:eastAsia="Times New Roman" w:hAnsi="Times New Roman" w:cs="Times New Roman"/>
                <w:color w:val="000000"/>
                <w:spacing w:val="-6"/>
                <w:sz w:val="16"/>
                <w:szCs w:val="16"/>
                <w:lang w:val="en-GB" w:eastAsia="nb-NO"/>
              </w:rPr>
              <w:t>ed</w:t>
            </w:r>
            <w:r w:rsidR="0033394F" w:rsidRPr="00B6189A">
              <w:rPr>
                <w:rFonts w:ascii="Times New Roman" w:eastAsia="Times New Roman" w:hAnsi="Times New Roman" w:cs="Times New Roman"/>
                <w:color w:val="000000"/>
                <w:spacing w:val="-6"/>
                <w:sz w:val="16"/>
                <w:szCs w:val="16"/>
                <w:lang w:val="en-GB" w:eastAsia="nb-NO"/>
              </w:rPr>
              <w:t xml:space="preserve"> activities.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4C7803B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3332FC9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4610EB6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 future comparison of the findings in treated patients with our findings in untreated patients will accurately document the positive or negative effects of treatment on the natural history of the disease</w:t>
            </w:r>
          </w:p>
        </w:tc>
      </w:tr>
      <w:tr w:rsidR="00B6189A" w:rsidRPr="00396164" w14:paraId="1E366785" w14:textId="77777777" w:rsidTr="0066349C">
        <w:trPr>
          <w:trHeight w:val="30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17D3A86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Natural history of multiple hereditary </w:t>
            </w:r>
            <w:proofErr w:type="spellStart"/>
            <w:r w:rsidRPr="00B6189A">
              <w:rPr>
                <w:rFonts w:ascii="Times New Roman" w:eastAsia="Times New Roman" w:hAnsi="Times New Roman" w:cs="Times New Roman"/>
                <w:color w:val="000000"/>
                <w:spacing w:val="-6"/>
                <w:sz w:val="16"/>
                <w:szCs w:val="16"/>
                <w:lang w:val="en-GB" w:eastAsia="nb-NO"/>
              </w:rPr>
              <w:t>osteochondromatosis</w:t>
            </w:r>
            <w:proofErr w:type="spellEnd"/>
            <w:r w:rsidRPr="00B6189A">
              <w:rPr>
                <w:rFonts w:ascii="Times New Roman" w:eastAsia="Times New Roman" w:hAnsi="Times New Roman" w:cs="Times New Roman"/>
                <w:color w:val="000000"/>
                <w:spacing w:val="-6"/>
                <w:sz w:val="16"/>
                <w:szCs w:val="16"/>
                <w:lang w:val="en-GB" w:eastAsia="nb-NO"/>
              </w:rPr>
              <w:t xml:space="preserve"> of the lower extremity and ankle; Noonan KJ 2002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07A29B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 sectional study</w:t>
            </w:r>
          </w:p>
        </w:tc>
        <w:tc>
          <w:tcPr>
            <w:tcW w:w="992" w:type="dxa"/>
            <w:tcBorders>
              <w:top w:val="nil"/>
              <w:left w:val="nil"/>
              <w:bottom w:val="single" w:sz="4" w:space="0" w:color="000000" w:themeColor="text1"/>
              <w:right w:val="single" w:sz="4" w:space="0" w:color="000000" w:themeColor="text1"/>
            </w:tcBorders>
            <w:shd w:val="clear" w:color="auto" w:fill="auto"/>
            <w:hideMark/>
          </w:tcPr>
          <w:p w14:paraId="099EBDD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29E6176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42 y (range 20-80 y), 17 males, 21 females</w:t>
            </w:r>
            <w:r w:rsidRPr="00B6189A">
              <w:rPr>
                <w:rFonts w:ascii="Times New Roman" w:eastAsia="Times New Roman" w:hAnsi="Times New Roman" w:cs="Times New Roman"/>
                <w:color w:val="000000"/>
                <w:spacing w:val="-6"/>
                <w:sz w:val="16"/>
                <w:szCs w:val="16"/>
                <w:lang w:val="en-GB" w:eastAsia="nb-NO"/>
              </w:rPr>
              <w:br/>
              <w:t>number: 38</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7B1CC7FF" w14:textId="55D30624"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Incidence and severity of ankle pain were recorded on a visual </w:t>
            </w:r>
            <w:r w:rsidR="003B6980" w:rsidRPr="00B6189A">
              <w:rPr>
                <w:rFonts w:ascii="Times New Roman" w:eastAsia="Times New Roman" w:hAnsi="Times New Roman" w:cs="Times New Roman"/>
                <w:color w:val="000000"/>
                <w:spacing w:val="-6"/>
                <w:sz w:val="16"/>
                <w:szCs w:val="16"/>
                <w:lang w:val="en-GB" w:eastAsia="nb-NO"/>
              </w:rPr>
              <w:t>analogue</w:t>
            </w:r>
            <w:r w:rsidRPr="00B6189A">
              <w:rPr>
                <w:rFonts w:ascii="Times New Roman" w:eastAsia="Times New Roman" w:hAnsi="Times New Roman" w:cs="Times New Roman"/>
                <w:color w:val="000000"/>
                <w:spacing w:val="-6"/>
                <w:sz w:val="16"/>
                <w:szCs w:val="16"/>
                <w:lang w:val="en-GB" w:eastAsia="nb-NO"/>
              </w:rPr>
              <w:t xml:space="preserve"> scale, 0 no pain and 10 defined as the most severe pain ever experienced. In addition, subjects were asked to rate their ankles using </w:t>
            </w:r>
            <w:r w:rsidR="003B6980" w:rsidRPr="00B6189A">
              <w:rPr>
                <w:rFonts w:ascii="Times New Roman" w:eastAsia="Times New Roman" w:hAnsi="Times New Roman" w:cs="Times New Roman"/>
                <w:color w:val="000000"/>
                <w:spacing w:val="-6"/>
                <w:sz w:val="16"/>
                <w:szCs w:val="16"/>
                <w:lang w:val="en-GB" w:eastAsia="nb-NO"/>
              </w:rPr>
              <w:t>a modification</w:t>
            </w:r>
            <w:r w:rsidRPr="00B6189A">
              <w:rPr>
                <w:rFonts w:ascii="Times New Roman" w:eastAsia="Times New Roman" w:hAnsi="Times New Roman" w:cs="Times New Roman"/>
                <w:color w:val="000000"/>
                <w:spacing w:val="-6"/>
                <w:sz w:val="16"/>
                <w:szCs w:val="16"/>
                <w:lang w:val="en-GB" w:eastAsia="nb-NO"/>
              </w:rPr>
              <w:t xml:space="preserve"> of the Stanton and Hansen functional status scale</w:t>
            </w:r>
            <w:r w:rsidRPr="00B6189A">
              <w:rPr>
                <w:rFonts w:ascii="Times New Roman" w:eastAsia="Times New Roman" w:hAnsi="Times New Roman" w:cs="Times New Roman"/>
                <w:color w:val="000000"/>
                <w:spacing w:val="-6"/>
                <w:sz w:val="16"/>
                <w:szCs w:val="16"/>
                <w:lang w:val="en-GB" w:eastAsia="nb-NO"/>
              </w:rPr>
              <w:br/>
              <w:t>Questionnaire on medical and surgical history and functional limitations related to ankle involvement</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1A316BF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5078C9D" w14:textId="654CCDA5"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8 </w:t>
            </w:r>
            <w:r w:rsidR="003B6980">
              <w:rPr>
                <w:rFonts w:ascii="Times New Roman" w:eastAsia="Times New Roman" w:hAnsi="Times New Roman" w:cs="Times New Roman"/>
                <w:color w:val="000000"/>
                <w:spacing w:val="-6"/>
                <w:sz w:val="16"/>
                <w:szCs w:val="16"/>
                <w:lang w:val="en-GB" w:eastAsia="nb-NO"/>
              </w:rPr>
              <w:t>had</w:t>
            </w:r>
            <w:r w:rsidRPr="00B6189A">
              <w:rPr>
                <w:rFonts w:ascii="Times New Roman" w:eastAsia="Times New Roman" w:hAnsi="Times New Roman" w:cs="Times New Roman"/>
                <w:color w:val="000000"/>
                <w:spacing w:val="-6"/>
                <w:sz w:val="16"/>
                <w:szCs w:val="16"/>
                <w:lang w:val="en-GB" w:eastAsia="nb-NO"/>
              </w:rPr>
              <w:t xml:space="preserve"> pain in ankle, which limit</w:t>
            </w:r>
            <w:r w:rsidR="003B6980">
              <w:rPr>
                <w:rFonts w:ascii="Times New Roman" w:eastAsia="Times New Roman" w:hAnsi="Times New Roman" w:cs="Times New Roman"/>
                <w:color w:val="000000"/>
                <w:spacing w:val="-6"/>
                <w:sz w:val="16"/>
                <w:szCs w:val="16"/>
                <w:lang w:val="en-GB" w:eastAsia="nb-NO"/>
              </w:rPr>
              <w:t>ed</w:t>
            </w:r>
            <w:r w:rsidRPr="00B6189A">
              <w:rPr>
                <w:rFonts w:ascii="Times New Roman" w:eastAsia="Times New Roman" w:hAnsi="Times New Roman" w:cs="Times New Roman"/>
                <w:color w:val="000000"/>
                <w:spacing w:val="-6"/>
                <w:sz w:val="16"/>
                <w:szCs w:val="16"/>
                <w:lang w:val="en-GB" w:eastAsia="nb-NO"/>
              </w:rPr>
              <w:t xml:space="preserve"> activities.</w:t>
            </w:r>
            <w:r w:rsidRPr="00B6189A">
              <w:rPr>
                <w:rFonts w:ascii="Times New Roman" w:eastAsia="Times New Roman" w:hAnsi="Times New Roman" w:cs="Times New Roman"/>
                <w:color w:val="000000"/>
                <w:spacing w:val="-6"/>
                <w:sz w:val="16"/>
                <w:szCs w:val="16"/>
                <w:lang w:val="en-GB" w:eastAsia="nb-NO"/>
              </w:rPr>
              <w:br/>
              <w:t>4 ha</w:t>
            </w:r>
            <w:r w:rsidR="003B6980">
              <w:rPr>
                <w:rFonts w:ascii="Times New Roman" w:eastAsia="Times New Roman" w:hAnsi="Times New Roman" w:cs="Times New Roman"/>
                <w:color w:val="000000"/>
                <w:spacing w:val="-6"/>
                <w:sz w:val="16"/>
                <w:szCs w:val="16"/>
                <w:lang w:val="en-GB" w:eastAsia="nb-NO"/>
              </w:rPr>
              <w:t>d</w:t>
            </w:r>
            <w:r w:rsidRPr="00B6189A">
              <w:rPr>
                <w:rFonts w:ascii="Times New Roman" w:eastAsia="Times New Roman" w:hAnsi="Times New Roman" w:cs="Times New Roman"/>
                <w:color w:val="000000"/>
                <w:spacing w:val="-6"/>
                <w:sz w:val="16"/>
                <w:szCs w:val="16"/>
                <w:lang w:val="en-GB" w:eastAsia="nb-NO"/>
              </w:rPr>
              <w:t xml:space="preserve"> pain in ankle for which </w:t>
            </w:r>
            <w:r w:rsidR="003B6980">
              <w:rPr>
                <w:rFonts w:ascii="Times New Roman" w:eastAsia="Times New Roman" w:hAnsi="Times New Roman" w:cs="Times New Roman"/>
                <w:color w:val="000000"/>
                <w:spacing w:val="-6"/>
                <w:sz w:val="16"/>
                <w:szCs w:val="16"/>
                <w:lang w:val="en-GB" w:eastAsia="nb-NO"/>
              </w:rPr>
              <w:t>they took</w:t>
            </w:r>
            <w:r w:rsidRPr="00B6189A">
              <w:rPr>
                <w:rFonts w:ascii="Times New Roman" w:eastAsia="Times New Roman" w:hAnsi="Times New Roman" w:cs="Times New Roman"/>
                <w:color w:val="000000"/>
                <w:spacing w:val="-6"/>
                <w:sz w:val="16"/>
                <w:szCs w:val="16"/>
                <w:lang w:val="en-GB" w:eastAsia="nb-NO"/>
              </w:rPr>
              <w:t xml:space="preserve"> medication.</w:t>
            </w:r>
            <w:r w:rsidR="007F561B">
              <w:rPr>
                <w:rFonts w:ascii="Times New Roman" w:eastAsia="Times New Roman" w:hAnsi="Times New Roman" w:cs="Times New Roman"/>
                <w:color w:val="000000"/>
                <w:spacing w:val="-6"/>
                <w:sz w:val="16"/>
                <w:szCs w:val="16"/>
                <w:lang w:val="en-GB" w:eastAsia="nb-NO"/>
              </w:rPr>
              <w:t xml:space="preserve"> 7</w:t>
            </w:r>
            <w:r w:rsidRPr="00B6189A">
              <w:rPr>
                <w:rFonts w:ascii="Times New Roman" w:eastAsia="Times New Roman" w:hAnsi="Times New Roman" w:cs="Times New Roman"/>
                <w:color w:val="000000"/>
                <w:spacing w:val="-6"/>
                <w:sz w:val="16"/>
                <w:szCs w:val="16"/>
                <w:lang w:val="en-GB" w:eastAsia="nb-NO"/>
              </w:rPr>
              <w:t xml:space="preserve"> had pain at least once a week, </w:t>
            </w:r>
            <w:r w:rsidR="007F561B">
              <w:rPr>
                <w:rFonts w:ascii="Times New Roman" w:eastAsia="Times New Roman" w:hAnsi="Times New Roman" w:cs="Times New Roman"/>
                <w:color w:val="000000"/>
                <w:spacing w:val="-6"/>
                <w:sz w:val="16"/>
                <w:szCs w:val="16"/>
                <w:lang w:val="en-GB" w:eastAsia="nb-NO"/>
              </w:rPr>
              <w:t>2</w:t>
            </w:r>
            <w:r w:rsidRPr="00B6189A">
              <w:rPr>
                <w:rFonts w:ascii="Times New Roman" w:eastAsia="Times New Roman" w:hAnsi="Times New Roman" w:cs="Times New Roman"/>
                <w:color w:val="000000"/>
                <w:spacing w:val="-6"/>
                <w:sz w:val="16"/>
                <w:szCs w:val="16"/>
                <w:lang w:val="en-GB" w:eastAsia="nb-NO"/>
              </w:rPr>
              <w:t xml:space="preserve"> had constant ankle pain. </w:t>
            </w:r>
            <w:r w:rsidRPr="00B6189A">
              <w:rPr>
                <w:rFonts w:ascii="Times New Roman" w:eastAsia="Times New Roman" w:hAnsi="Times New Roman" w:cs="Times New Roman"/>
                <w:color w:val="000000"/>
                <w:spacing w:val="-6"/>
                <w:sz w:val="16"/>
                <w:szCs w:val="16"/>
                <w:lang w:val="en-GB" w:eastAsia="nb-NO"/>
              </w:rPr>
              <w:br/>
            </w:r>
            <w:r w:rsidR="007F561B">
              <w:rPr>
                <w:rFonts w:ascii="Times New Roman" w:eastAsia="Times New Roman" w:hAnsi="Times New Roman" w:cs="Times New Roman"/>
                <w:color w:val="000000"/>
                <w:spacing w:val="-6"/>
                <w:sz w:val="16"/>
                <w:szCs w:val="16"/>
                <w:lang w:val="en-GB" w:eastAsia="nb-NO"/>
              </w:rPr>
              <w:t>A</w:t>
            </w:r>
            <w:r w:rsidRPr="00B6189A">
              <w:rPr>
                <w:rFonts w:ascii="Times New Roman" w:eastAsia="Times New Roman" w:hAnsi="Times New Roman" w:cs="Times New Roman"/>
                <w:color w:val="000000"/>
                <w:spacing w:val="-6"/>
                <w:sz w:val="16"/>
                <w:szCs w:val="16"/>
                <w:lang w:val="en-GB" w:eastAsia="nb-NO"/>
              </w:rPr>
              <w:t xml:space="preserve">verage ankle pain score was 2.2 (range 0 - 8). </w:t>
            </w:r>
            <w:r w:rsidR="007F561B">
              <w:rPr>
                <w:rFonts w:ascii="Times New Roman" w:eastAsia="Times New Roman" w:hAnsi="Times New Roman" w:cs="Times New Roman"/>
                <w:color w:val="000000"/>
                <w:spacing w:val="-6"/>
                <w:sz w:val="16"/>
                <w:szCs w:val="16"/>
                <w:lang w:val="en-GB" w:eastAsia="nb-NO"/>
              </w:rPr>
              <w:t>19</w:t>
            </w:r>
            <w:r w:rsidRPr="00B6189A">
              <w:rPr>
                <w:rFonts w:ascii="Times New Roman" w:eastAsia="Times New Roman" w:hAnsi="Times New Roman" w:cs="Times New Roman"/>
                <w:color w:val="000000"/>
                <w:spacing w:val="-6"/>
                <w:sz w:val="16"/>
                <w:szCs w:val="16"/>
                <w:lang w:val="en-GB" w:eastAsia="nb-NO"/>
              </w:rPr>
              <w:t xml:space="preserve"> reported having occasional pain when walking</w:t>
            </w:r>
            <w:r w:rsidR="007F561B">
              <w:rPr>
                <w:rFonts w:ascii="Times New Roman" w:eastAsia="Times New Roman" w:hAnsi="Times New Roman" w:cs="Times New Roman"/>
                <w:color w:val="000000"/>
                <w:spacing w:val="-6"/>
                <w:sz w:val="16"/>
                <w:szCs w:val="16"/>
                <w:lang w:val="en-GB" w:eastAsia="nb-NO"/>
              </w:rPr>
              <w:t xml:space="preserve">.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3DAA517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4A04ABA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None of the subjects in this study had undergone a reconstructive procedure to improve alignment, such as an osteotomy or leg lengthening. Twelve subjects (32%) had removal of osteochondromas of the lower extremity.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039386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7F561B" w:rsidRPr="00396164" w14:paraId="0038B6A6" w14:textId="77777777" w:rsidTr="007F561B">
        <w:trPr>
          <w:trHeight w:val="1394"/>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78FC270D" w14:textId="1F6B61CD" w:rsidR="007F561B" w:rsidRPr="00B6189A" w:rsidRDefault="007F561B" w:rsidP="007F561B">
            <w:pPr>
              <w:spacing w:after="24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7593A6C6" w14:textId="77777777" w:rsidR="007F561B" w:rsidRPr="00715F1B" w:rsidRDefault="007F561B" w:rsidP="007F561B">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3C71E7B3" w14:textId="77777777" w:rsidR="007F561B" w:rsidRPr="00715F1B" w:rsidRDefault="007F561B" w:rsidP="007F561B">
            <w:pPr>
              <w:rPr>
                <w:rFonts w:ascii="Times New Roman" w:hAnsi="Times New Roman" w:cs="Times New Roman"/>
                <w:b/>
                <w:bCs/>
                <w:spacing w:val="-8"/>
                <w:sz w:val="16"/>
                <w:szCs w:val="16"/>
                <w:lang w:val="en-GB"/>
              </w:rPr>
            </w:pPr>
          </w:p>
          <w:p w14:paraId="7C731947" w14:textId="77777777"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669DA6DC" w14:textId="78D29BE9"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49173FAE" w14:textId="42B42A56"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1BF2D66C" w14:textId="14C90647"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4E18A967" w14:textId="7F028DE2"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2327A8CA" w14:textId="200A0ADE"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43831517" w14:textId="3C4FB28D"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16CCE6AE" w14:textId="5881A523"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4DBA5416" w14:textId="00A9085C"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3B625DEC" w14:textId="77777777" w:rsidTr="00DE2CDF">
        <w:trPr>
          <w:trHeight w:val="1800"/>
        </w:trPr>
        <w:tc>
          <w:tcPr>
            <w:tcW w:w="1419" w:type="dxa"/>
            <w:tcBorders>
              <w:top w:val="nil"/>
              <w:left w:val="single" w:sz="4" w:space="0" w:color="000000" w:themeColor="text1"/>
              <w:bottom w:val="single" w:sz="4" w:space="0" w:color="auto"/>
              <w:right w:val="single" w:sz="4" w:space="0" w:color="000000" w:themeColor="text1"/>
            </w:tcBorders>
            <w:shd w:val="clear" w:color="auto" w:fill="auto"/>
            <w:hideMark/>
          </w:tcPr>
          <w:p w14:paraId="282E1C74" w14:textId="77777777" w:rsidR="0033394F" w:rsidRPr="00B6189A" w:rsidRDefault="0033394F" w:rsidP="0049561A">
            <w:pPr>
              <w:spacing w:after="24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Management of nerve compression in multiple hereditary exostoses: a report of two cases and review of the literature; Payne R 2016</w:t>
            </w:r>
          </w:p>
        </w:tc>
        <w:tc>
          <w:tcPr>
            <w:tcW w:w="1417" w:type="dxa"/>
            <w:tcBorders>
              <w:top w:val="nil"/>
              <w:left w:val="nil"/>
              <w:bottom w:val="single" w:sz="4" w:space="0" w:color="auto"/>
              <w:right w:val="single" w:sz="4" w:space="0" w:color="000000" w:themeColor="text1"/>
            </w:tcBorders>
            <w:shd w:val="clear" w:color="auto" w:fill="auto"/>
            <w:hideMark/>
          </w:tcPr>
          <w:p w14:paraId="6B5FEA68" w14:textId="4276E9D0"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Case series and non-systematic </w:t>
            </w:r>
            <w:r w:rsidR="00DE2CDF" w:rsidRPr="00B6189A">
              <w:rPr>
                <w:rFonts w:ascii="Times New Roman" w:eastAsia="Times New Roman" w:hAnsi="Times New Roman" w:cs="Times New Roman"/>
                <w:color w:val="000000"/>
                <w:spacing w:val="-6"/>
                <w:sz w:val="16"/>
                <w:szCs w:val="16"/>
                <w:lang w:val="en-GB" w:eastAsia="nb-NO"/>
              </w:rPr>
              <w:t>literature</w:t>
            </w:r>
            <w:r w:rsidRPr="00B6189A">
              <w:rPr>
                <w:rFonts w:ascii="Times New Roman" w:eastAsia="Times New Roman" w:hAnsi="Times New Roman" w:cs="Times New Roman"/>
                <w:color w:val="000000"/>
                <w:spacing w:val="-6"/>
                <w:sz w:val="16"/>
                <w:szCs w:val="16"/>
                <w:lang w:val="en-GB" w:eastAsia="nb-NO"/>
              </w:rPr>
              <w:t xml:space="preserve"> review</w:t>
            </w:r>
          </w:p>
        </w:tc>
        <w:tc>
          <w:tcPr>
            <w:tcW w:w="992" w:type="dxa"/>
            <w:tcBorders>
              <w:top w:val="nil"/>
              <w:left w:val="nil"/>
              <w:bottom w:val="single" w:sz="4" w:space="0" w:color="auto"/>
              <w:right w:val="single" w:sz="4" w:space="0" w:color="000000" w:themeColor="text1"/>
            </w:tcBorders>
            <w:shd w:val="clear" w:color="auto" w:fill="auto"/>
            <w:hideMark/>
          </w:tcPr>
          <w:p w14:paraId="59B08DF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3 - 4 years for each patient</w:t>
            </w:r>
          </w:p>
        </w:tc>
        <w:tc>
          <w:tcPr>
            <w:tcW w:w="1134" w:type="dxa"/>
            <w:tcBorders>
              <w:top w:val="nil"/>
              <w:left w:val="nil"/>
              <w:bottom w:val="single" w:sz="4" w:space="0" w:color="auto"/>
              <w:right w:val="single" w:sz="4" w:space="0" w:color="000000" w:themeColor="text1"/>
            </w:tcBorders>
            <w:shd w:val="clear" w:color="auto" w:fill="auto"/>
            <w:hideMark/>
          </w:tcPr>
          <w:p w14:paraId="6542419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Patient one: 16 y, female. patient two: 15 y, female</w:t>
            </w:r>
            <w:r w:rsidRPr="00B6189A">
              <w:rPr>
                <w:rFonts w:ascii="Times New Roman" w:eastAsia="Times New Roman" w:hAnsi="Times New Roman" w:cs="Times New Roman"/>
                <w:color w:val="000000"/>
                <w:spacing w:val="-6"/>
                <w:sz w:val="16"/>
                <w:szCs w:val="16"/>
                <w:lang w:val="en-GB" w:eastAsia="nb-NO"/>
              </w:rPr>
              <w:br/>
              <w:t>number: 2</w:t>
            </w:r>
          </w:p>
        </w:tc>
        <w:tc>
          <w:tcPr>
            <w:tcW w:w="1560" w:type="dxa"/>
            <w:tcBorders>
              <w:top w:val="nil"/>
              <w:left w:val="nil"/>
              <w:bottom w:val="single" w:sz="4" w:space="0" w:color="auto"/>
              <w:right w:val="single" w:sz="4" w:space="0" w:color="000000" w:themeColor="text1"/>
            </w:tcBorders>
            <w:shd w:val="clear" w:color="auto" w:fill="auto"/>
            <w:hideMark/>
          </w:tcPr>
          <w:p w14:paraId="39DC604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665823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0F425C31" w14:textId="0D9D53A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P1: age 13- </w:t>
            </w:r>
            <w:r w:rsidR="007F561B" w:rsidRPr="00B6189A">
              <w:rPr>
                <w:rFonts w:ascii="Times New Roman" w:eastAsia="Times New Roman" w:hAnsi="Times New Roman" w:cs="Times New Roman"/>
                <w:color w:val="000000"/>
                <w:spacing w:val="-6"/>
                <w:sz w:val="16"/>
                <w:szCs w:val="16"/>
                <w:lang w:val="en-GB" w:eastAsia="nb-NO"/>
              </w:rPr>
              <w:t>musculoskeletal</w:t>
            </w:r>
            <w:r w:rsidRPr="00B6189A">
              <w:rPr>
                <w:rFonts w:ascii="Times New Roman" w:eastAsia="Times New Roman" w:hAnsi="Times New Roman" w:cs="Times New Roman"/>
                <w:color w:val="000000"/>
                <w:spacing w:val="-6"/>
                <w:sz w:val="16"/>
                <w:szCs w:val="16"/>
                <w:lang w:val="en-GB" w:eastAsia="nb-NO"/>
              </w:rPr>
              <w:t xml:space="preserve"> pain, age 15- femoral nerve, neuropathic pain. </w:t>
            </w:r>
            <w:r w:rsidRPr="00B6189A">
              <w:rPr>
                <w:rFonts w:ascii="Times New Roman" w:eastAsia="Times New Roman" w:hAnsi="Times New Roman" w:cs="Times New Roman"/>
                <w:color w:val="000000"/>
                <w:spacing w:val="-6"/>
                <w:sz w:val="16"/>
                <w:szCs w:val="16"/>
                <w:lang w:val="en-GB" w:eastAsia="nb-NO"/>
              </w:rPr>
              <w:br/>
              <w:t xml:space="preserve">P2: at age 10 </w:t>
            </w:r>
            <w:r w:rsidR="007F561B" w:rsidRPr="00B6189A">
              <w:rPr>
                <w:rFonts w:ascii="Times New Roman" w:eastAsia="Times New Roman" w:hAnsi="Times New Roman" w:cs="Times New Roman"/>
                <w:color w:val="000000"/>
                <w:spacing w:val="-6"/>
                <w:sz w:val="16"/>
                <w:szCs w:val="16"/>
                <w:lang w:val="en-GB" w:eastAsia="nb-NO"/>
              </w:rPr>
              <w:t>musculoskeletal</w:t>
            </w:r>
            <w:r w:rsidRPr="00B6189A">
              <w:rPr>
                <w:rFonts w:ascii="Times New Roman" w:eastAsia="Times New Roman" w:hAnsi="Times New Roman" w:cs="Times New Roman"/>
                <w:color w:val="000000"/>
                <w:spacing w:val="-6"/>
                <w:sz w:val="16"/>
                <w:szCs w:val="16"/>
                <w:lang w:val="en-GB" w:eastAsia="nb-NO"/>
              </w:rPr>
              <w:t xml:space="preserve"> pain, at age 14 significant pain in distal left extremity, age 15 chronic dislocation of left radial head with surrounding pain, age 15 right common fibular nerve and right tibial nerve pain</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FD78B3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0B044E1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improvement/ relief in pain after surgery for some surgeries, but not alle, for both patients</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F33A58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5DAE38B9" w14:textId="77777777" w:rsidTr="00DE2CDF">
        <w:trPr>
          <w:trHeight w:val="3300"/>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47BA08D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Pes Anserinus Syndrome Caused by Osteochondroma in Paediatrics: A Case Series Study; Sakamoto A 2017</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83A074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series</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5358CC6" w14:textId="4FC4DF34" w:rsidR="0033394F" w:rsidRPr="00B6189A" w:rsidRDefault="007F561B"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6-month</w:t>
            </w:r>
            <w:r w:rsidR="0033394F" w:rsidRPr="00B6189A">
              <w:rPr>
                <w:rFonts w:ascii="Times New Roman" w:eastAsia="Times New Roman" w:hAnsi="Times New Roman" w:cs="Times New Roman"/>
                <w:color w:val="000000"/>
                <w:spacing w:val="-6"/>
                <w:sz w:val="16"/>
                <w:szCs w:val="16"/>
                <w:lang w:val="en-GB" w:eastAsia="nb-NO"/>
              </w:rPr>
              <w:t xml:space="preserve"> follow-up on patient 1, 24 </w:t>
            </w:r>
            <w:r w:rsidR="00DE2CDF" w:rsidRPr="00B6189A">
              <w:rPr>
                <w:rFonts w:ascii="Times New Roman" w:eastAsia="Times New Roman" w:hAnsi="Times New Roman" w:cs="Times New Roman"/>
                <w:color w:val="000000"/>
                <w:spacing w:val="-6"/>
                <w:sz w:val="16"/>
                <w:szCs w:val="16"/>
                <w:lang w:val="en-GB" w:eastAsia="nb-NO"/>
              </w:rPr>
              <w:t>months</w:t>
            </w:r>
            <w:r w:rsidR="0033394F" w:rsidRPr="00B6189A">
              <w:rPr>
                <w:rFonts w:ascii="Times New Roman" w:eastAsia="Times New Roman" w:hAnsi="Times New Roman" w:cs="Times New Roman"/>
                <w:color w:val="000000"/>
                <w:spacing w:val="-6"/>
                <w:sz w:val="16"/>
                <w:szCs w:val="16"/>
                <w:lang w:val="en-GB" w:eastAsia="nb-NO"/>
              </w:rPr>
              <w:t xml:space="preserve"> for patient 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266764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no 4: 12 y, female, case number 5: 15 y, female</w:t>
            </w:r>
            <w:r w:rsidRPr="00B6189A">
              <w:rPr>
                <w:rFonts w:ascii="Times New Roman" w:eastAsia="Times New Roman" w:hAnsi="Times New Roman" w:cs="Times New Roman"/>
                <w:color w:val="000000"/>
                <w:spacing w:val="-6"/>
                <w:sz w:val="16"/>
                <w:szCs w:val="16"/>
                <w:lang w:val="en-GB" w:eastAsia="nb-NO"/>
              </w:rPr>
              <w:br/>
              <w:t>number: 2</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FD530C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single" w:sz="4" w:space="0" w:color="auto"/>
              <w:bottom w:val="single" w:sz="4" w:space="0" w:color="000000" w:themeColor="text1"/>
              <w:right w:val="single" w:sz="4" w:space="0" w:color="000000" w:themeColor="text1"/>
            </w:tcBorders>
            <w:shd w:val="clear" w:color="auto" w:fill="auto"/>
            <w:hideMark/>
          </w:tcPr>
          <w:p w14:paraId="20BE179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63D35BC" w14:textId="30A798BE" w:rsidR="007F561B"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Case 4: difficulty in fully flexing the right knee because of pain 12 years old. </w:t>
            </w:r>
            <w:r w:rsidR="007F561B">
              <w:rPr>
                <w:rFonts w:ascii="Times New Roman" w:eastAsia="Times New Roman" w:hAnsi="Times New Roman" w:cs="Times New Roman"/>
                <w:color w:val="000000"/>
                <w:spacing w:val="-6"/>
                <w:sz w:val="16"/>
                <w:szCs w:val="16"/>
                <w:lang w:val="en-GB" w:eastAsia="nb-NO"/>
              </w:rPr>
              <w:t>No</w:t>
            </w:r>
            <w:r w:rsidRPr="00B6189A">
              <w:rPr>
                <w:rFonts w:ascii="Times New Roman" w:eastAsia="Times New Roman" w:hAnsi="Times New Roman" w:cs="Times New Roman"/>
                <w:color w:val="000000"/>
                <w:spacing w:val="-6"/>
                <w:sz w:val="16"/>
                <w:szCs w:val="16"/>
                <w:lang w:val="en-GB" w:eastAsia="nb-NO"/>
              </w:rPr>
              <w:t xml:space="preserve"> pain while walking. </w:t>
            </w:r>
            <w:r w:rsidR="007F561B" w:rsidRPr="00B6189A">
              <w:rPr>
                <w:rFonts w:ascii="Times New Roman" w:eastAsia="Times New Roman" w:hAnsi="Times New Roman" w:cs="Times New Roman"/>
                <w:color w:val="000000"/>
                <w:spacing w:val="-6"/>
                <w:sz w:val="16"/>
                <w:szCs w:val="16"/>
                <w:lang w:val="en-GB" w:eastAsia="nb-NO"/>
              </w:rPr>
              <w:t>symptoms lasted for 2-3 years.</w:t>
            </w:r>
          </w:p>
          <w:p w14:paraId="379BFB02" w14:textId="15C339FD"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Case 5: </w:t>
            </w:r>
            <w:r w:rsidR="007F561B">
              <w:rPr>
                <w:rFonts w:ascii="Times New Roman" w:eastAsia="Times New Roman" w:hAnsi="Times New Roman" w:cs="Times New Roman"/>
                <w:color w:val="000000"/>
                <w:spacing w:val="-6"/>
                <w:sz w:val="16"/>
                <w:szCs w:val="16"/>
                <w:lang w:val="en-GB" w:eastAsia="nb-NO"/>
              </w:rPr>
              <w:t>P</w:t>
            </w:r>
            <w:r w:rsidRPr="00B6189A">
              <w:rPr>
                <w:rFonts w:ascii="Times New Roman" w:eastAsia="Times New Roman" w:hAnsi="Times New Roman" w:cs="Times New Roman"/>
                <w:color w:val="000000"/>
                <w:spacing w:val="-6"/>
                <w:sz w:val="16"/>
                <w:szCs w:val="16"/>
                <w:lang w:val="en-GB" w:eastAsia="nb-NO"/>
              </w:rPr>
              <w:t>resented with pain on the medial aspect of the right leg</w:t>
            </w:r>
            <w:r w:rsidR="007F561B">
              <w:rPr>
                <w:rFonts w:ascii="Times New Roman" w:eastAsia="Times New Roman" w:hAnsi="Times New Roman" w:cs="Times New Roman"/>
                <w:color w:val="000000"/>
                <w:spacing w:val="-6"/>
                <w:sz w:val="16"/>
                <w:szCs w:val="16"/>
                <w:lang w:val="en-GB" w:eastAsia="nb-NO"/>
              </w:rPr>
              <w:t xml:space="preserve"> </w:t>
            </w:r>
            <w:r w:rsidR="007F561B" w:rsidRPr="00B6189A">
              <w:rPr>
                <w:rFonts w:ascii="Times New Roman" w:eastAsia="Times New Roman" w:hAnsi="Times New Roman" w:cs="Times New Roman"/>
                <w:color w:val="000000"/>
                <w:spacing w:val="-6"/>
                <w:sz w:val="16"/>
                <w:szCs w:val="16"/>
                <w:lang w:val="en-GB" w:eastAsia="nb-NO"/>
              </w:rPr>
              <w:t>when she changed clothes while sitting on her buttocks and flexing the knee</w:t>
            </w:r>
            <w:r w:rsidR="007F561B">
              <w:rPr>
                <w:rFonts w:ascii="Times New Roman" w:eastAsia="Times New Roman" w:hAnsi="Times New Roman" w:cs="Times New Roman"/>
                <w:color w:val="000000"/>
                <w:spacing w:val="-6"/>
                <w:sz w:val="16"/>
                <w:szCs w:val="16"/>
                <w:lang w:val="en-GB" w:eastAsia="nb-NO"/>
              </w:rPr>
              <w:t xml:space="preserve"> </w:t>
            </w:r>
            <w:r w:rsidR="007F561B" w:rsidRPr="00B6189A">
              <w:rPr>
                <w:rFonts w:ascii="Times New Roman" w:eastAsia="Times New Roman" w:hAnsi="Times New Roman" w:cs="Times New Roman"/>
                <w:color w:val="000000"/>
                <w:spacing w:val="-6"/>
                <w:sz w:val="16"/>
                <w:szCs w:val="16"/>
                <w:lang w:val="en-GB" w:eastAsia="nb-NO"/>
              </w:rPr>
              <w:t>15 years old,</w:t>
            </w:r>
            <w:r w:rsidRPr="00B6189A">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br/>
            </w:r>
            <w:r w:rsidR="007F561B">
              <w:rPr>
                <w:rFonts w:ascii="Times New Roman" w:eastAsia="Times New Roman" w:hAnsi="Times New Roman" w:cs="Times New Roman"/>
                <w:color w:val="000000"/>
                <w:spacing w:val="-6"/>
                <w:sz w:val="16"/>
                <w:szCs w:val="16"/>
                <w:lang w:val="en-GB" w:eastAsia="nb-NO"/>
              </w:rPr>
              <w:t>P</w:t>
            </w:r>
            <w:r w:rsidRPr="00B6189A">
              <w:rPr>
                <w:rFonts w:ascii="Times New Roman" w:eastAsia="Times New Roman" w:hAnsi="Times New Roman" w:cs="Times New Roman"/>
                <w:color w:val="000000"/>
                <w:spacing w:val="-6"/>
                <w:sz w:val="16"/>
                <w:szCs w:val="16"/>
                <w:lang w:val="en-GB" w:eastAsia="nb-NO"/>
              </w:rPr>
              <w:t>ain had been present for six</w:t>
            </w:r>
            <w:r w:rsidR="007F561B">
              <w:rPr>
                <w:rFonts w:ascii="Times New Roman" w:eastAsia="Times New Roman" w:hAnsi="Times New Roman" w:cs="Times New Roman"/>
                <w:color w:val="000000"/>
                <w:spacing w:val="-6"/>
                <w:sz w:val="16"/>
                <w:szCs w:val="16"/>
                <w:lang w:val="en-GB" w:eastAsia="nb-NO"/>
              </w:rPr>
              <w:t>.</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5F95EE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ABBBD2E" w14:textId="69285F7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4: Surgery</w:t>
            </w:r>
            <w:r w:rsidRPr="00B6189A">
              <w:rPr>
                <w:rFonts w:ascii="Times New Roman" w:eastAsia="Times New Roman" w:hAnsi="Times New Roman" w:cs="Times New Roman"/>
                <w:color w:val="000000"/>
                <w:spacing w:val="-6"/>
                <w:sz w:val="16"/>
                <w:szCs w:val="16"/>
                <w:lang w:val="en-GB" w:eastAsia="nb-NO"/>
              </w:rPr>
              <w:br/>
              <w:t>Case 5: No treatment</w:t>
            </w:r>
            <w:r w:rsidRPr="00B6189A">
              <w:rPr>
                <w:rFonts w:ascii="Times New Roman" w:eastAsia="Times New Roman" w:hAnsi="Times New Roman" w:cs="Times New Roman"/>
                <w:color w:val="000000"/>
                <w:spacing w:val="-6"/>
                <w:sz w:val="16"/>
                <w:szCs w:val="16"/>
                <w:lang w:val="en-GB" w:eastAsia="nb-NO"/>
              </w:rPr>
              <w:br/>
              <w:t xml:space="preserve">Case 4: </w:t>
            </w:r>
            <w:r w:rsidR="007F561B" w:rsidRPr="00B6189A">
              <w:rPr>
                <w:rFonts w:ascii="Times New Roman" w:eastAsia="Times New Roman" w:hAnsi="Times New Roman" w:cs="Times New Roman"/>
                <w:color w:val="000000"/>
                <w:spacing w:val="-6"/>
                <w:sz w:val="16"/>
                <w:szCs w:val="16"/>
                <w:lang w:val="en-GB" w:eastAsia="nb-NO"/>
              </w:rPr>
              <w:t>pain free</w:t>
            </w:r>
            <w:r w:rsidRPr="00B6189A">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br/>
              <w:t xml:space="preserve">Case 5: Pain appeared occasionally, especially on flexing the knee, but did not disturb activities of daily living. The pain did not require medication, but the symptoms </w:t>
            </w:r>
            <w:proofErr w:type="gramStart"/>
            <w:r w:rsidRPr="00B6189A">
              <w:rPr>
                <w:rFonts w:ascii="Times New Roman" w:eastAsia="Times New Roman" w:hAnsi="Times New Roman" w:cs="Times New Roman"/>
                <w:color w:val="000000"/>
                <w:spacing w:val="-6"/>
                <w:sz w:val="16"/>
                <w:szCs w:val="16"/>
                <w:lang w:val="en-GB" w:eastAsia="nb-NO"/>
              </w:rPr>
              <w:t>still persisted</w:t>
            </w:r>
            <w:proofErr w:type="gramEnd"/>
            <w:r w:rsidRPr="00B6189A">
              <w:rPr>
                <w:rFonts w:ascii="Times New Roman" w:eastAsia="Times New Roman" w:hAnsi="Times New Roman" w:cs="Times New Roman"/>
                <w:color w:val="000000"/>
                <w:spacing w:val="-6"/>
                <w:sz w:val="16"/>
                <w:szCs w:val="16"/>
                <w:lang w:val="en-GB" w:eastAsia="nb-NO"/>
              </w:rPr>
              <w:t xml:space="preserve"> at the time of the two-year follow-up.</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0F557D2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7F561B" w:rsidRPr="00396164" w14:paraId="1E0C7109" w14:textId="77777777" w:rsidTr="00DE2CDF">
        <w:trPr>
          <w:trHeight w:val="1394"/>
        </w:trPr>
        <w:tc>
          <w:tcPr>
            <w:tcW w:w="141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0FBF2269" w14:textId="0ABB2B38"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single" w:sz="4" w:space="0" w:color="auto"/>
              <w:left w:val="nil"/>
              <w:bottom w:val="single" w:sz="4" w:space="0" w:color="000000" w:themeColor="text1"/>
              <w:right w:val="single" w:sz="4" w:space="0" w:color="000000" w:themeColor="text1"/>
            </w:tcBorders>
            <w:shd w:val="clear" w:color="auto" w:fill="BFBFBF" w:themeFill="background1" w:themeFillShade="BF"/>
          </w:tcPr>
          <w:p w14:paraId="4975B0FA" w14:textId="77777777" w:rsidR="007F561B" w:rsidRPr="00715F1B" w:rsidRDefault="007F561B" w:rsidP="007F561B">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4313320C" w14:textId="77777777" w:rsidR="007F561B" w:rsidRPr="00715F1B" w:rsidRDefault="007F561B" w:rsidP="007F561B">
            <w:pPr>
              <w:rPr>
                <w:rFonts w:ascii="Times New Roman" w:hAnsi="Times New Roman" w:cs="Times New Roman"/>
                <w:b/>
                <w:bCs/>
                <w:spacing w:val="-8"/>
                <w:sz w:val="16"/>
                <w:szCs w:val="16"/>
                <w:lang w:val="en-GB"/>
              </w:rPr>
            </w:pPr>
          </w:p>
          <w:p w14:paraId="3297D217" w14:textId="77777777"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single" w:sz="4" w:space="0" w:color="auto"/>
              <w:left w:val="nil"/>
              <w:bottom w:val="single" w:sz="4" w:space="0" w:color="000000" w:themeColor="text1"/>
              <w:right w:val="single" w:sz="4" w:space="0" w:color="000000" w:themeColor="text1"/>
            </w:tcBorders>
            <w:shd w:val="clear" w:color="auto" w:fill="BFBFBF" w:themeFill="background1" w:themeFillShade="BF"/>
          </w:tcPr>
          <w:p w14:paraId="05637BD3" w14:textId="5273DE49"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single" w:sz="4" w:space="0" w:color="auto"/>
              <w:left w:val="nil"/>
              <w:bottom w:val="single" w:sz="4" w:space="0" w:color="000000" w:themeColor="text1"/>
              <w:right w:val="single" w:sz="4" w:space="0" w:color="000000" w:themeColor="text1"/>
            </w:tcBorders>
            <w:shd w:val="clear" w:color="auto" w:fill="BFBFBF" w:themeFill="background1" w:themeFillShade="BF"/>
          </w:tcPr>
          <w:p w14:paraId="5491FB5C" w14:textId="42236DE3" w:rsidR="007F561B" w:rsidRPr="00B6189A" w:rsidRDefault="007F561B" w:rsidP="007F561B">
            <w:pPr>
              <w:spacing w:after="0" w:line="240" w:lineRule="auto"/>
              <w:jc w:val="right"/>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single" w:sz="4" w:space="0" w:color="auto"/>
              <w:left w:val="nil"/>
              <w:bottom w:val="single" w:sz="4" w:space="0" w:color="000000" w:themeColor="text1"/>
              <w:right w:val="single" w:sz="4" w:space="0" w:color="000000" w:themeColor="text1"/>
            </w:tcBorders>
            <w:shd w:val="clear" w:color="auto" w:fill="BFBFBF" w:themeFill="background1" w:themeFillShade="BF"/>
          </w:tcPr>
          <w:p w14:paraId="7F64CA9D" w14:textId="643B6F5C"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58BDF334" w14:textId="572C0AB7"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0A27E9A3" w14:textId="4FA3F6B5"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383ABA3A" w14:textId="603C4AA1"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40071CC3" w14:textId="0407EA45"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6BE72893" w14:textId="3EB2FC22" w:rsidR="007F561B" w:rsidRPr="00B6189A" w:rsidRDefault="007F561B" w:rsidP="007F561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60437F50" w14:textId="77777777" w:rsidTr="0066349C">
        <w:trPr>
          <w:trHeight w:val="18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7FC2F3F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Total Knee Arthroplasty </w:t>
            </w:r>
            <w:proofErr w:type="gramStart"/>
            <w:r w:rsidRPr="00B6189A">
              <w:rPr>
                <w:rFonts w:ascii="Times New Roman" w:eastAsia="Times New Roman" w:hAnsi="Times New Roman" w:cs="Times New Roman"/>
                <w:color w:val="000000"/>
                <w:spacing w:val="-6"/>
                <w:sz w:val="16"/>
                <w:szCs w:val="16"/>
                <w:lang w:val="en-GB" w:eastAsia="nb-NO"/>
              </w:rPr>
              <w:t>With</w:t>
            </w:r>
            <w:proofErr w:type="gramEnd"/>
            <w:r w:rsidRPr="00B6189A">
              <w:rPr>
                <w:rFonts w:ascii="Times New Roman" w:eastAsia="Times New Roman" w:hAnsi="Times New Roman" w:cs="Times New Roman"/>
                <w:color w:val="000000"/>
                <w:spacing w:val="-6"/>
                <w:sz w:val="16"/>
                <w:szCs w:val="16"/>
                <w:lang w:val="en-GB" w:eastAsia="nb-NO"/>
              </w:rPr>
              <w:t xml:space="preserve"> Patient-Specific Instrumentation to Correct Severe Valgus Deformity in a Patient With Hereditary Multiple Exostoses; Sasaki U 2022</w:t>
            </w:r>
          </w:p>
        </w:tc>
        <w:tc>
          <w:tcPr>
            <w:tcW w:w="1417" w:type="dxa"/>
            <w:tcBorders>
              <w:top w:val="single" w:sz="4" w:space="0" w:color="000000" w:themeColor="text1"/>
              <w:left w:val="nil"/>
              <w:bottom w:val="single" w:sz="4" w:space="0" w:color="000000" w:themeColor="text1"/>
              <w:right w:val="single" w:sz="4" w:space="0" w:color="000000" w:themeColor="text1"/>
            </w:tcBorders>
            <w:shd w:val="clear" w:color="auto" w:fill="auto"/>
            <w:hideMark/>
          </w:tcPr>
          <w:p w14:paraId="6A162E5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6FFD5AE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Intervention and one year follow 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65956E2A" w14:textId="77777777" w:rsidR="0033394F" w:rsidRPr="00B6189A" w:rsidRDefault="0033394F" w:rsidP="0049561A">
            <w:pPr>
              <w:spacing w:after="0" w:line="240" w:lineRule="auto"/>
              <w:jc w:val="right"/>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62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30B03313" w14:textId="63CF0780"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Knee Society Score, no </w:t>
            </w:r>
            <w:r w:rsidR="007F561B" w:rsidRPr="00B6189A">
              <w:rPr>
                <w:rFonts w:ascii="Times New Roman" w:eastAsia="Times New Roman" w:hAnsi="Times New Roman" w:cs="Times New Roman"/>
                <w:color w:val="000000"/>
                <w:spacing w:val="-6"/>
                <w:sz w:val="16"/>
                <w:szCs w:val="16"/>
                <w:lang w:val="en-GB" w:eastAsia="nb-NO"/>
              </w:rPr>
              <w:t>separate</w:t>
            </w:r>
            <w:r w:rsidRPr="00B6189A">
              <w:rPr>
                <w:rFonts w:ascii="Times New Roman" w:eastAsia="Times New Roman" w:hAnsi="Times New Roman" w:cs="Times New Roman"/>
                <w:color w:val="000000"/>
                <w:spacing w:val="-6"/>
                <w:sz w:val="16"/>
                <w:szCs w:val="16"/>
                <w:lang w:val="en-GB" w:eastAsia="nb-NO"/>
              </w:rPr>
              <w:t xml:space="preserve"> data for pain</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72A4365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0C6A584" w14:textId="350FB434" w:rsidR="0033394F" w:rsidRPr="00B6189A" w:rsidRDefault="007F561B" w:rsidP="0049561A">
            <w:pPr>
              <w:spacing w:after="0" w:line="240" w:lineRule="auto"/>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t>C</w:t>
            </w:r>
            <w:r w:rsidR="0033394F" w:rsidRPr="00B6189A">
              <w:rPr>
                <w:rFonts w:ascii="Times New Roman" w:eastAsia="Times New Roman" w:hAnsi="Times New Roman" w:cs="Times New Roman"/>
                <w:color w:val="000000"/>
                <w:spacing w:val="-6"/>
                <w:sz w:val="16"/>
                <w:szCs w:val="16"/>
                <w:lang w:val="en-GB" w:eastAsia="nb-NO"/>
              </w:rPr>
              <w:t>onsiderable pain during motion and tenderness in the left medial joint space (knee)</w:t>
            </w:r>
            <w:r>
              <w:rPr>
                <w:rFonts w:ascii="Times New Roman" w:eastAsia="Times New Roman" w:hAnsi="Times New Roman" w:cs="Times New Roman"/>
                <w:color w:val="000000"/>
                <w:spacing w:val="-6"/>
                <w:sz w:val="16"/>
                <w:szCs w:val="16"/>
                <w:lang w:val="en-GB" w:eastAsia="nb-NO"/>
              </w:rPr>
              <w:t xml:space="preserve">. </w:t>
            </w:r>
            <w:r w:rsidR="0033394F" w:rsidRPr="00B6189A">
              <w:rPr>
                <w:rFonts w:ascii="Times New Roman" w:eastAsia="Times New Roman" w:hAnsi="Times New Roman" w:cs="Times New Roman"/>
                <w:color w:val="000000"/>
                <w:spacing w:val="-6"/>
                <w:sz w:val="16"/>
                <w:szCs w:val="16"/>
                <w:lang w:val="en-GB" w:eastAsia="nb-NO"/>
              </w:rPr>
              <w:t>Duration: more than 8 years</w:t>
            </w:r>
            <w:r w:rsidR="0033394F" w:rsidRPr="00B6189A">
              <w:rPr>
                <w:rFonts w:ascii="Times New Roman" w:eastAsia="Times New Roman" w:hAnsi="Times New Roman" w:cs="Times New Roman"/>
                <w:color w:val="000000"/>
                <w:spacing w:val="-6"/>
                <w:sz w:val="16"/>
                <w:szCs w:val="16"/>
                <w:lang w:val="en-GB" w:eastAsia="nb-NO"/>
              </w:rPr>
              <w:br/>
              <w:t xml:space="preserve">The preoperative Knee Society Scores were 8 (objective knee indicators), 4 (symptoms),16 (patient satisfaction), 12 (patient </w:t>
            </w:r>
            <w:r>
              <w:rPr>
                <w:rFonts w:ascii="Times New Roman" w:eastAsia="Times New Roman" w:hAnsi="Times New Roman" w:cs="Times New Roman"/>
                <w:color w:val="000000"/>
                <w:spacing w:val="-6"/>
                <w:sz w:val="16"/>
                <w:szCs w:val="16"/>
                <w:lang w:val="en-GB" w:eastAsia="nb-NO"/>
              </w:rPr>
              <w:t>e</w:t>
            </w:r>
            <w:r w:rsidR="0033394F" w:rsidRPr="00B6189A">
              <w:rPr>
                <w:rFonts w:ascii="Times New Roman" w:eastAsia="Times New Roman" w:hAnsi="Times New Roman" w:cs="Times New Roman"/>
                <w:color w:val="000000"/>
                <w:spacing w:val="-6"/>
                <w:sz w:val="16"/>
                <w:szCs w:val="16"/>
                <w:lang w:val="en-GB" w:eastAsia="nb-NO"/>
              </w:rPr>
              <w:t>xpectations), and 39 (functional activities).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FC88C0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4BB1930F" w14:textId="37D8BA29"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oral medication and therapeutic injections - pain remained, surgery (knee </w:t>
            </w:r>
            <w:r w:rsidR="007F561B" w:rsidRPr="00B6189A">
              <w:rPr>
                <w:rFonts w:ascii="Times New Roman" w:eastAsia="Times New Roman" w:hAnsi="Times New Roman" w:cs="Times New Roman"/>
                <w:color w:val="000000"/>
                <w:spacing w:val="-6"/>
                <w:sz w:val="16"/>
                <w:szCs w:val="16"/>
                <w:lang w:val="en-GB" w:eastAsia="nb-NO"/>
              </w:rPr>
              <w:t>prosthesis</w:t>
            </w:r>
            <w:r w:rsidRPr="00B6189A">
              <w:rPr>
                <w:rFonts w:ascii="Times New Roman" w:eastAsia="Times New Roman" w:hAnsi="Times New Roman" w:cs="Times New Roman"/>
                <w:color w:val="000000"/>
                <w:spacing w:val="-6"/>
                <w:sz w:val="16"/>
                <w:szCs w:val="16"/>
                <w:lang w:val="en-GB" w:eastAsia="nb-NO"/>
              </w:rPr>
              <w:t>)</w:t>
            </w:r>
            <w:r w:rsidRPr="00B6189A">
              <w:rPr>
                <w:rFonts w:ascii="Times New Roman" w:eastAsia="Times New Roman" w:hAnsi="Times New Roman" w:cs="Times New Roman"/>
                <w:color w:val="000000"/>
                <w:spacing w:val="-6"/>
                <w:sz w:val="16"/>
                <w:szCs w:val="16"/>
                <w:lang w:val="en-GB" w:eastAsia="nb-NO"/>
              </w:rPr>
              <w:br/>
              <w:t xml:space="preserve">Postoperatively the patient had no pain in her left knee while ambulating, and her walking distance progressed to &gt;2000 m at the latest follow-up (1 year postoperatively).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7663731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larger-scale, long-term investigations are necessary</w:t>
            </w:r>
          </w:p>
        </w:tc>
      </w:tr>
      <w:tr w:rsidR="00B6189A" w:rsidRPr="00396164" w14:paraId="1B7EC4AF" w14:textId="77777777" w:rsidTr="0066349C">
        <w:trPr>
          <w:trHeight w:val="24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18781C5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Modified </w:t>
            </w:r>
            <w:proofErr w:type="spellStart"/>
            <w:r w:rsidRPr="00B6189A">
              <w:rPr>
                <w:rFonts w:ascii="Times New Roman" w:eastAsia="Times New Roman" w:hAnsi="Times New Roman" w:cs="Times New Roman"/>
                <w:color w:val="000000"/>
                <w:spacing w:val="-6"/>
                <w:sz w:val="16"/>
                <w:szCs w:val="16"/>
                <w:lang w:val="en-GB" w:eastAsia="nb-NO"/>
              </w:rPr>
              <w:t>Ilizarov</w:t>
            </w:r>
            <w:proofErr w:type="spellEnd"/>
            <w:r w:rsidRPr="00B6189A">
              <w:rPr>
                <w:rFonts w:ascii="Times New Roman" w:eastAsia="Times New Roman" w:hAnsi="Times New Roman" w:cs="Times New Roman"/>
                <w:color w:val="000000"/>
                <w:spacing w:val="-6"/>
                <w:sz w:val="16"/>
                <w:szCs w:val="16"/>
                <w:lang w:val="en-GB" w:eastAsia="nb-NO"/>
              </w:rPr>
              <w:t xml:space="preserve"> technique for the treatment of forearm deformities in multiple cartilaginous exostoses: case series and literature review; Song SH 2013</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3C6693F3" w14:textId="1E8DF6AC"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Case series with </w:t>
            </w:r>
            <w:r w:rsidR="007F561B" w:rsidRPr="00B6189A">
              <w:rPr>
                <w:rFonts w:ascii="Times New Roman" w:eastAsia="Times New Roman" w:hAnsi="Times New Roman" w:cs="Times New Roman"/>
                <w:color w:val="000000"/>
                <w:spacing w:val="-6"/>
                <w:sz w:val="16"/>
                <w:szCs w:val="16"/>
                <w:lang w:val="en-GB" w:eastAsia="nb-NO"/>
              </w:rPr>
              <w:t>retrospective</w:t>
            </w:r>
            <w:r w:rsidRPr="00B6189A">
              <w:rPr>
                <w:rFonts w:ascii="Times New Roman" w:eastAsia="Times New Roman" w:hAnsi="Times New Roman" w:cs="Times New Roman"/>
                <w:color w:val="000000"/>
                <w:spacing w:val="-6"/>
                <w:sz w:val="16"/>
                <w:szCs w:val="16"/>
                <w:lang w:val="en-GB" w:eastAsia="nb-NO"/>
              </w:rPr>
              <w:t xml:space="preserve"> chart review and cross-sectional </w:t>
            </w:r>
            <w:r w:rsidR="007F561B" w:rsidRPr="00B6189A">
              <w:rPr>
                <w:rFonts w:ascii="Times New Roman" w:eastAsia="Times New Roman" w:hAnsi="Times New Roman" w:cs="Times New Roman"/>
                <w:color w:val="000000"/>
                <w:spacing w:val="-6"/>
                <w:sz w:val="16"/>
                <w:szCs w:val="16"/>
                <w:lang w:val="en-GB" w:eastAsia="nb-NO"/>
              </w:rPr>
              <w:t>questionnaire</w:t>
            </w:r>
            <w:r w:rsidRPr="00B6189A">
              <w:rPr>
                <w:rFonts w:ascii="Times New Roman" w:eastAsia="Times New Roman" w:hAnsi="Times New Roman" w:cs="Times New Roman"/>
                <w:color w:val="000000"/>
                <w:spacing w:val="-6"/>
                <w:sz w:val="16"/>
                <w:szCs w:val="16"/>
                <w:lang w:val="en-GB" w:eastAsia="nb-NO"/>
              </w:rPr>
              <w:t xml:space="preserve"> +non-systematic </w:t>
            </w:r>
            <w:r w:rsidR="007F561B" w:rsidRPr="00B6189A">
              <w:rPr>
                <w:rFonts w:ascii="Times New Roman" w:eastAsia="Times New Roman" w:hAnsi="Times New Roman" w:cs="Times New Roman"/>
                <w:color w:val="000000"/>
                <w:spacing w:val="-6"/>
                <w:sz w:val="16"/>
                <w:szCs w:val="16"/>
                <w:lang w:val="en-GB" w:eastAsia="nb-NO"/>
              </w:rPr>
              <w:t>literature</w:t>
            </w:r>
            <w:r w:rsidRPr="00B6189A">
              <w:rPr>
                <w:rFonts w:ascii="Times New Roman" w:eastAsia="Times New Roman" w:hAnsi="Times New Roman" w:cs="Times New Roman"/>
                <w:color w:val="000000"/>
                <w:spacing w:val="-6"/>
                <w:sz w:val="16"/>
                <w:szCs w:val="16"/>
                <w:lang w:val="en-GB" w:eastAsia="nb-NO"/>
              </w:rPr>
              <w:t xml:space="preserve"> review</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646B26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p>
        </w:tc>
        <w:tc>
          <w:tcPr>
            <w:tcW w:w="1134" w:type="dxa"/>
            <w:tcBorders>
              <w:top w:val="nil"/>
              <w:left w:val="nil"/>
              <w:bottom w:val="single" w:sz="4" w:space="0" w:color="000000" w:themeColor="text1"/>
              <w:right w:val="single" w:sz="4" w:space="0" w:color="000000" w:themeColor="text1"/>
            </w:tcBorders>
            <w:shd w:val="clear" w:color="auto" w:fill="auto"/>
            <w:hideMark/>
          </w:tcPr>
          <w:p w14:paraId="2136430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mean age 17.4 y, range 4 to 36 y at time of surgery, 9 males, 7 females</w:t>
            </w:r>
            <w:r w:rsidRPr="00B6189A">
              <w:rPr>
                <w:rFonts w:ascii="Times New Roman" w:eastAsia="Times New Roman" w:hAnsi="Times New Roman" w:cs="Times New Roman"/>
                <w:color w:val="000000"/>
                <w:spacing w:val="-6"/>
                <w:sz w:val="16"/>
                <w:szCs w:val="16"/>
                <w:lang w:val="en-GB" w:eastAsia="nb-NO"/>
              </w:rPr>
              <w:br/>
              <w:t>number: 16 patients (23 forearms)</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39B62CD3" w14:textId="6ED42A66"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Questionnaire with evaluation of outcomes with respect to pain, activities of daily living, and </w:t>
            </w:r>
            <w:r w:rsidR="007F561B" w:rsidRPr="00B6189A">
              <w:rPr>
                <w:rFonts w:ascii="Times New Roman" w:eastAsia="Times New Roman" w:hAnsi="Times New Roman" w:cs="Times New Roman"/>
                <w:color w:val="000000"/>
                <w:spacing w:val="-6"/>
                <w:sz w:val="16"/>
                <w:szCs w:val="16"/>
                <w:lang w:val="en-GB" w:eastAsia="nb-NO"/>
              </w:rPr>
              <w:t>appearance</w:t>
            </w:r>
            <w:r w:rsidRPr="00B6189A">
              <w:rPr>
                <w:rFonts w:ascii="Times New Roman" w:eastAsia="Times New Roman" w:hAnsi="Times New Roman" w:cs="Times New Roman"/>
                <w:color w:val="000000"/>
                <w:spacing w:val="-6"/>
                <w:sz w:val="16"/>
                <w:szCs w:val="16"/>
                <w:lang w:val="en-GB" w:eastAsia="nb-NO"/>
              </w:rPr>
              <w:t xml:space="preserve"> of the </w:t>
            </w:r>
            <w:r w:rsidR="007F561B" w:rsidRPr="00B6189A">
              <w:rPr>
                <w:rFonts w:ascii="Times New Roman" w:eastAsia="Times New Roman" w:hAnsi="Times New Roman" w:cs="Times New Roman"/>
                <w:color w:val="000000"/>
                <w:spacing w:val="-6"/>
                <w:sz w:val="16"/>
                <w:szCs w:val="16"/>
                <w:lang w:val="en-GB" w:eastAsia="nb-NO"/>
              </w:rPr>
              <w:t>operated</w:t>
            </w:r>
            <w:r w:rsidRPr="00B6189A">
              <w:rPr>
                <w:rFonts w:ascii="Times New Roman" w:eastAsia="Times New Roman" w:hAnsi="Times New Roman" w:cs="Times New Roman"/>
                <w:color w:val="000000"/>
                <w:spacing w:val="-6"/>
                <w:sz w:val="16"/>
                <w:szCs w:val="16"/>
                <w:lang w:val="en-GB" w:eastAsia="nb-NO"/>
              </w:rPr>
              <w:t xml:space="preserve"> forearm. Pain and restriction of activities were classified in four levels: none, mild, moderate, severe, </w:t>
            </w:r>
            <w:r w:rsidR="00612A4B" w:rsidRPr="00B6189A">
              <w:rPr>
                <w:rFonts w:ascii="Times New Roman" w:eastAsia="Times New Roman" w:hAnsi="Times New Roman" w:cs="Times New Roman"/>
                <w:color w:val="000000"/>
                <w:spacing w:val="-6"/>
                <w:sz w:val="16"/>
                <w:szCs w:val="16"/>
                <w:lang w:val="en-GB" w:eastAsia="nb-NO"/>
              </w:rPr>
              <w:t>appearance</w:t>
            </w:r>
            <w:r w:rsidRPr="00B6189A">
              <w:rPr>
                <w:rFonts w:ascii="Times New Roman" w:eastAsia="Times New Roman" w:hAnsi="Times New Roman" w:cs="Times New Roman"/>
                <w:color w:val="000000"/>
                <w:spacing w:val="-6"/>
                <w:sz w:val="16"/>
                <w:szCs w:val="16"/>
                <w:lang w:val="en-GB" w:eastAsia="nb-NO"/>
              </w:rPr>
              <w:t xml:space="preserve"> as satisfactory or unsatisfactory</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1CE266D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25A5E10" w14:textId="77777777" w:rsidR="0033394F"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Pain assessment pre-</w:t>
            </w:r>
            <w:r w:rsidR="00612A4B" w:rsidRPr="00B6189A">
              <w:rPr>
                <w:rFonts w:ascii="Times New Roman" w:eastAsia="Times New Roman" w:hAnsi="Times New Roman" w:cs="Times New Roman"/>
                <w:color w:val="000000"/>
                <w:spacing w:val="-6"/>
                <w:sz w:val="16"/>
                <w:szCs w:val="16"/>
                <w:lang w:val="en-GB" w:eastAsia="nb-NO"/>
              </w:rPr>
              <w:t>operative</w:t>
            </w:r>
            <w:r w:rsidRPr="00B6189A">
              <w:rPr>
                <w:rFonts w:ascii="Times New Roman" w:eastAsia="Times New Roman" w:hAnsi="Times New Roman" w:cs="Times New Roman"/>
                <w:color w:val="000000"/>
                <w:spacing w:val="-6"/>
                <w:sz w:val="16"/>
                <w:szCs w:val="16"/>
                <w:lang w:val="en-GB" w:eastAsia="nb-NO"/>
              </w:rPr>
              <w:t xml:space="preserve"> state: 1=none, 6=mild, 7=moderate, 2=severe. Five patients presented with mild pain when performing any strenuous activity, whereas the other 11 patients had no pain when performing any strenuous activity at the time of final follow-up</w:t>
            </w:r>
          </w:p>
          <w:p w14:paraId="77DA5A92" w14:textId="77777777" w:rsidR="0061527C"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p w14:paraId="1A184628" w14:textId="77777777" w:rsidR="00612A4B" w:rsidRDefault="00612A4B" w:rsidP="0049561A">
            <w:pPr>
              <w:spacing w:after="0" w:line="240" w:lineRule="auto"/>
              <w:rPr>
                <w:rFonts w:ascii="Times New Roman" w:eastAsia="Times New Roman" w:hAnsi="Times New Roman" w:cs="Times New Roman"/>
                <w:color w:val="000000"/>
                <w:spacing w:val="-6"/>
                <w:sz w:val="16"/>
                <w:szCs w:val="16"/>
                <w:lang w:val="en-GB" w:eastAsia="nb-NO"/>
              </w:rPr>
            </w:pPr>
          </w:p>
          <w:p w14:paraId="3490AEFC" w14:textId="44ED50AE" w:rsidR="00612A4B" w:rsidRPr="00B6189A" w:rsidRDefault="00612A4B" w:rsidP="0049561A">
            <w:pPr>
              <w:spacing w:after="0" w:line="240" w:lineRule="auto"/>
              <w:rPr>
                <w:rFonts w:ascii="Times New Roman" w:eastAsia="Times New Roman" w:hAnsi="Times New Roman" w:cs="Times New Roman"/>
                <w:color w:val="000000"/>
                <w:spacing w:val="-6"/>
                <w:sz w:val="16"/>
                <w:szCs w:val="16"/>
                <w:lang w:val="en-GB" w:eastAsia="nb-NO"/>
              </w:rPr>
            </w:pPr>
          </w:p>
        </w:tc>
        <w:tc>
          <w:tcPr>
            <w:tcW w:w="1843" w:type="dxa"/>
            <w:tcBorders>
              <w:top w:val="nil"/>
              <w:left w:val="nil"/>
              <w:bottom w:val="single" w:sz="4" w:space="0" w:color="000000" w:themeColor="text1"/>
              <w:right w:val="single" w:sz="4" w:space="0" w:color="000000" w:themeColor="text1"/>
            </w:tcBorders>
            <w:shd w:val="clear" w:color="auto" w:fill="auto"/>
            <w:hideMark/>
          </w:tcPr>
          <w:p w14:paraId="2D95C1B4"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6534ED28" w14:textId="4262C648"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Surgery </w:t>
            </w:r>
            <w:r w:rsidRPr="00B6189A">
              <w:rPr>
                <w:rFonts w:ascii="Times New Roman" w:eastAsia="Times New Roman" w:hAnsi="Times New Roman" w:cs="Times New Roman"/>
                <w:color w:val="000000"/>
                <w:spacing w:val="-6"/>
                <w:sz w:val="16"/>
                <w:szCs w:val="16"/>
                <w:lang w:val="en-GB" w:eastAsia="nb-NO"/>
              </w:rPr>
              <w:br/>
            </w:r>
            <w:r w:rsidR="00612A4B" w:rsidRPr="00B6189A">
              <w:rPr>
                <w:rFonts w:ascii="Times New Roman" w:eastAsia="Times New Roman" w:hAnsi="Times New Roman" w:cs="Times New Roman"/>
                <w:color w:val="000000"/>
                <w:spacing w:val="-6"/>
                <w:sz w:val="16"/>
                <w:szCs w:val="16"/>
                <w:lang w:val="en-GB" w:eastAsia="nb-NO"/>
              </w:rPr>
              <w:t>post-op</w:t>
            </w:r>
            <w:r w:rsidRPr="00B6189A">
              <w:rPr>
                <w:rFonts w:ascii="Times New Roman" w:eastAsia="Times New Roman" w:hAnsi="Times New Roman" w:cs="Times New Roman"/>
                <w:color w:val="000000"/>
                <w:spacing w:val="-6"/>
                <w:sz w:val="16"/>
                <w:szCs w:val="16"/>
                <w:lang w:val="en-GB" w:eastAsia="nb-NO"/>
              </w:rPr>
              <w:t xml:space="preserve"> 0 severe pain, 0 moderate, 5 mild, 11 none</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3A7AFE6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612A4B" w:rsidRPr="00396164" w14:paraId="09C1E476" w14:textId="77777777" w:rsidTr="00612A4B">
        <w:trPr>
          <w:trHeight w:val="1819"/>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9F8F8C1" w14:textId="790667F4"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05CEFEB2" w14:textId="77777777" w:rsidR="00612A4B" w:rsidRPr="00715F1B" w:rsidRDefault="00612A4B" w:rsidP="00612A4B">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710D9A4C" w14:textId="77777777" w:rsidR="00612A4B" w:rsidRPr="00715F1B" w:rsidRDefault="00612A4B" w:rsidP="00612A4B">
            <w:pPr>
              <w:rPr>
                <w:rFonts w:ascii="Times New Roman" w:hAnsi="Times New Roman" w:cs="Times New Roman"/>
                <w:b/>
                <w:bCs/>
                <w:spacing w:val="-8"/>
                <w:sz w:val="16"/>
                <w:szCs w:val="16"/>
                <w:lang w:val="en-GB"/>
              </w:rPr>
            </w:pPr>
          </w:p>
          <w:p w14:paraId="6F6BE2BF" w14:textId="77777777"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18E6A30A" w14:textId="31E5592F"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63096E9A" w14:textId="469B386A" w:rsidR="00612A4B" w:rsidRPr="00B6189A" w:rsidRDefault="00612A4B" w:rsidP="00612A4B">
            <w:pPr>
              <w:spacing w:after="0" w:line="240" w:lineRule="auto"/>
              <w:jc w:val="right"/>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7BE4FE15" w14:textId="4BD01A44"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1AF45A4D" w14:textId="098C81CA"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2B38FA64" w14:textId="6E5BE91D" w:rsidR="00612A4B"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43EA8D91" w14:textId="570AE95B"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1845D935" w14:textId="58A73095"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4AAA7E73" w14:textId="20FFACE2" w:rsidR="00612A4B" w:rsidRPr="00B6189A" w:rsidRDefault="00612A4B" w:rsidP="00612A4B">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645F48AE" w14:textId="77777777" w:rsidTr="0066349C">
        <w:trPr>
          <w:trHeight w:val="30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694C2C7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One-stage surgical excision of a huge bilateral multiple osteochondroma of the hip: a case report; </w:t>
            </w:r>
            <w:proofErr w:type="spellStart"/>
            <w:r w:rsidRPr="00B6189A">
              <w:rPr>
                <w:rFonts w:ascii="Times New Roman" w:eastAsia="Times New Roman" w:hAnsi="Times New Roman" w:cs="Times New Roman"/>
                <w:color w:val="000000"/>
                <w:spacing w:val="-6"/>
                <w:sz w:val="16"/>
                <w:szCs w:val="16"/>
                <w:lang w:val="en-GB" w:eastAsia="nb-NO"/>
              </w:rPr>
              <w:t>Taheriazam</w:t>
            </w:r>
            <w:proofErr w:type="spellEnd"/>
            <w:r w:rsidRPr="00B6189A">
              <w:rPr>
                <w:rFonts w:ascii="Times New Roman" w:eastAsia="Times New Roman" w:hAnsi="Times New Roman" w:cs="Times New Roman"/>
                <w:color w:val="000000"/>
                <w:spacing w:val="-6"/>
                <w:sz w:val="16"/>
                <w:szCs w:val="16"/>
                <w:lang w:val="en-GB" w:eastAsia="nb-NO"/>
              </w:rPr>
              <w:t xml:space="preserve"> A 2017</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A82F87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D82A7A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08676567" w14:textId="77777777" w:rsidR="0033394F" w:rsidRPr="00B6189A" w:rsidRDefault="0033394F" w:rsidP="0049561A">
            <w:pPr>
              <w:spacing w:after="0" w:line="240" w:lineRule="auto"/>
              <w:jc w:val="right"/>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25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01A9D3D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6B2FE9F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283092C9" w14:textId="24AEE0AF" w:rsidR="0033394F" w:rsidRPr="00B6189A" w:rsidRDefault="00870D96" w:rsidP="0049561A">
            <w:pPr>
              <w:spacing w:after="0" w:line="240" w:lineRule="auto"/>
              <w:rPr>
                <w:rFonts w:ascii="Times New Roman" w:eastAsia="Times New Roman" w:hAnsi="Times New Roman" w:cs="Times New Roman"/>
                <w:color w:val="000000"/>
                <w:spacing w:val="-6"/>
                <w:sz w:val="16"/>
                <w:szCs w:val="16"/>
                <w:lang w:val="en-GB" w:eastAsia="nb-NO"/>
              </w:rPr>
            </w:pPr>
            <w:r>
              <w:rPr>
                <w:rFonts w:ascii="Times New Roman" w:eastAsia="Times New Roman" w:hAnsi="Times New Roman" w:cs="Times New Roman"/>
                <w:color w:val="000000"/>
                <w:spacing w:val="-6"/>
                <w:sz w:val="16"/>
                <w:szCs w:val="16"/>
                <w:lang w:val="en-GB" w:eastAsia="nb-NO"/>
              </w:rPr>
              <w:t>S</w:t>
            </w:r>
            <w:r w:rsidR="0033394F" w:rsidRPr="00B6189A">
              <w:rPr>
                <w:rFonts w:ascii="Times New Roman" w:eastAsia="Times New Roman" w:hAnsi="Times New Roman" w:cs="Times New Roman"/>
                <w:color w:val="000000"/>
                <w:spacing w:val="-6"/>
                <w:sz w:val="16"/>
                <w:szCs w:val="16"/>
                <w:lang w:val="en-GB" w:eastAsia="nb-NO"/>
              </w:rPr>
              <w:t xml:space="preserve">evere swelling and pain in both hips for the past 12 </w:t>
            </w:r>
            <w:r w:rsidR="00612A4B" w:rsidRPr="00B6189A">
              <w:rPr>
                <w:rFonts w:ascii="Times New Roman" w:eastAsia="Times New Roman" w:hAnsi="Times New Roman" w:cs="Times New Roman"/>
                <w:color w:val="000000"/>
                <w:spacing w:val="-6"/>
                <w:sz w:val="16"/>
                <w:szCs w:val="16"/>
                <w:lang w:val="en-GB" w:eastAsia="nb-NO"/>
              </w:rPr>
              <w:t>months</w:t>
            </w:r>
            <w:r w:rsidR="00612A4B">
              <w:rPr>
                <w:rFonts w:ascii="Times New Roman" w:eastAsia="Times New Roman" w:hAnsi="Times New Roman" w:cs="Times New Roman"/>
                <w:color w:val="000000"/>
                <w:spacing w:val="-6"/>
                <w:sz w:val="16"/>
                <w:szCs w:val="16"/>
                <w:lang w:val="en-GB" w:eastAsia="nb-NO"/>
              </w:rPr>
              <w:t>.</w:t>
            </w:r>
            <w:r w:rsidR="0033394F" w:rsidRPr="00B6189A">
              <w:rPr>
                <w:rFonts w:ascii="Times New Roman" w:eastAsia="Times New Roman" w:hAnsi="Times New Roman" w:cs="Times New Roman"/>
                <w:color w:val="000000"/>
                <w:spacing w:val="-6"/>
                <w:sz w:val="16"/>
                <w:szCs w:val="16"/>
                <w:lang w:val="en-GB" w:eastAsia="nb-NO"/>
              </w:rPr>
              <w:br/>
            </w:r>
            <w:r w:rsidR="00612A4B">
              <w:rPr>
                <w:rFonts w:ascii="Times New Roman" w:eastAsia="Times New Roman" w:hAnsi="Times New Roman" w:cs="Times New Roman"/>
                <w:color w:val="000000"/>
                <w:spacing w:val="-6"/>
                <w:sz w:val="16"/>
                <w:szCs w:val="16"/>
                <w:lang w:val="en-GB" w:eastAsia="nb-NO"/>
              </w:rPr>
              <w:t>D</w:t>
            </w:r>
            <w:r w:rsidR="0033394F" w:rsidRPr="00B6189A">
              <w:rPr>
                <w:rFonts w:ascii="Times New Roman" w:eastAsia="Times New Roman" w:hAnsi="Times New Roman" w:cs="Times New Roman"/>
                <w:color w:val="000000"/>
                <w:spacing w:val="-6"/>
                <w:sz w:val="16"/>
                <w:szCs w:val="16"/>
                <w:lang w:val="en-GB" w:eastAsia="nb-NO"/>
              </w:rPr>
              <w:t xml:space="preserve">aily activities significantly restricted due to the restricted movement of the hip joint. </w:t>
            </w:r>
            <w:r w:rsidR="00612A4B">
              <w:rPr>
                <w:rFonts w:ascii="Times New Roman" w:eastAsia="Times New Roman" w:hAnsi="Times New Roman" w:cs="Times New Roman"/>
                <w:color w:val="000000"/>
                <w:spacing w:val="-6"/>
                <w:sz w:val="16"/>
                <w:szCs w:val="16"/>
                <w:lang w:val="en-GB" w:eastAsia="nb-NO"/>
              </w:rPr>
              <w:t>P</w:t>
            </w:r>
            <w:r w:rsidR="0033394F" w:rsidRPr="00B6189A">
              <w:rPr>
                <w:rFonts w:ascii="Times New Roman" w:eastAsia="Times New Roman" w:hAnsi="Times New Roman" w:cs="Times New Roman"/>
                <w:color w:val="000000"/>
                <w:spacing w:val="-6"/>
                <w:sz w:val="16"/>
                <w:szCs w:val="16"/>
                <w:lang w:val="en-GB" w:eastAsia="nb-NO"/>
              </w:rPr>
              <w:t>roblems in walking and other motions related to the hip joints activities. In the recent 6 months before admission, his chief complaint was in sitting.</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6A7C026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3275445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no symptoms after surgery</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7CCBC4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24E66121" w14:textId="77777777" w:rsidTr="00870D96">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36741C1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Management of forearm deformities with ulnar shortening more than 15 mm caused by hereditary multiple osteochondromas; Tang ZW 2013</w:t>
            </w:r>
          </w:p>
        </w:tc>
        <w:tc>
          <w:tcPr>
            <w:tcW w:w="1417" w:type="dxa"/>
            <w:tcBorders>
              <w:top w:val="nil"/>
              <w:left w:val="nil"/>
              <w:bottom w:val="single" w:sz="4" w:space="0" w:color="000000" w:themeColor="text1"/>
              <w:right w:val="single" w:sz="4" w:space="0" w:color="000000" w:themeColor="text1"/>
            </w:tcBorders>
            <w:shd w:val="clear" w:color="auto" w:fill="auto"/>
            <w:noWrap/>
            <w:hideMark/>
          </w:tcPr>
          <w:p w14:paraId="3E118EC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series </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2A03FE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5 years</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18C0CE0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average age 9.2 y (range 4-15 y), 6 female, 8 male</w:t>
            </w:r>
            <w:r w:rsidRPr="00B6189A">
              <w:rPr>
                <w:rFonts w:ascii="Times New Roman" w:eastAsia="Times New Roman" w:hAnsi="Times New Roman" w:cs="Times New Roman"/>
                <w:color w:val="000000"/>
                <w:spacing w:val="-6"/>
                <w:sz w:val="16"/>
                <w:szCs w:val="16"/>
                <w:lang w:val="en-GB" w:eastAsia="nb-NO"/>
              </w:rPr>
              <w:br/>
              <w:t>number: 14</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37AB8F3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Pain and restriction of activities were classified into four categories (none, mild, moderate) pain and restriction of activities were classified into four categories (none, mild (pain during activity), moderate (pain at rest), severe)</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BA3350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F36693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At initial evaluation None had severe pain, 10% had moderate pain, 15% mild pain and 20% no pain.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75705A9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25068B6" w14:textId="0AB4D6EF"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 xml:space="preserve">During the mean 43.1 months </w:t>
            </w:r>
            <w:r w:rsidR="00870D96" w:rsidRPr="00B6189A">
              <w:rPr>
                <w:rFonts w:ascii="Times New Roman" w:eastAsia="Times New Roman" w:hAnsi="Times New Roman" w:cs="Times New Roman"/>
                <w:color w:val="000000"/>
                <w:spacing w:val="-6"/>
                <w:sz w:val="16"/>
                <w:szCs w:val="16"/>
                <w:lang w:val="en-GB" w:eastAsia="nb-NO"/>
              </w:rPr>
              <w:t>follow-up</w:t>
            </w:r>
            <w:r w:rsidRPr="00B6189A">
              <w:rPr>
                <w:rFonts w:ascii="Times New Roman" w:eastAsia="Times New Roman" w:hAnsi="Times New Roman" w:cs="Times New Roman"/>
                <w:color w:val="000000"/>
                <w:spacing w:val="-6"/>
                <w:sz w:val="16"/>
                <w:szCs w:val="16"/>
                <w:lang w:val="en-GB" w:eastAsia="nb-NO"/>
              </w:rPr>
              <w:t xml:space="preserve">, four patients had mild </w:t>
            </w:r>
            <w:r w:rsidR="00DE2CDF" w:rsidRPr="00B6189A">
              <w:rPr>
                <w:rFonts w:ascii="Times New Roman" w:eastAsia="Times New Roman" w:hAnsi="Times New Roman" w:cs="Times New Roman"/>
                <w:color w:val="000000"/>
                <w:spacing w:val="-6"/>
                <w:sz w:val="16"/>
                <w:szCs w:val="16"/>
                <w:lang w:val="en-GB" w:eastAsia="nb-NO"/>
              </w:rPr>
              <w:t>pain,</w:t>
            </w:r>
            <w:r w:rsidRPr="00B6189A">
              <w:rPr>
                <w:rFonts w:ascii="Times New Roman" w:eastAsia="Times New Roman" w:hAnsi="Times New Roman" w:cs="Times New Roman"/>
                <w:color w:val="000000"/>
                <w:spacing w:val="-6"/>
                <w:sz w:val="16"/>
                <w:szCs w:val="16"/>
                <w:lang w:val="en-GB" w:eastAsia="nb-NO"/>
              </w:rPr>
              <w:t xml:space="preserve"> and two patients had mild restriction of daily activities.</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11CDF2C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72FF5094" w14:textId="77777777" w:rsidTr="0066349C">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3528FD5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Selective computed tomography-guided </w:t>
            </w:r>
            <w:proofErr w:type="spellStart"/>
            <w:r w:rsidRPr="00B6189A">
              <w:rPr>
                <w:rFonts w:ascii="Times New Roman" w:eastAsia="Times New Roman" w:hAnsi="Times New Roman" w:cs="Times New Roman"/>
                <w:color w:val="000000"/>
                <w:spacing w:val="-6"/>
                <w:sz w:val="16"/>
                <w:szCs w:val="16"/>
                <w:lang w:val="en-GB" w:eastAsia="nb-NO"/>
              </w:rPr>
              <w:t>perisciatic</w:t>
            </w:r>
            <w:proofErr w:type="spellEnd"/>
            <w:r w:rsidRPr="00B6189A">
              <w:rPr>
                <w:rFonts w:ascii="Times New Roman" w:eastAsia="Times New Roman" w:hAnsi="Times New Roman" w:cs="Times New Roman"/>
                <w:color w:val="000000"/>
                <w:spacing w:val="-6"/>
                <w:sz w:val="16"/>
                <w:szCs w:val="16"/>
                <w:lang w:val="en-GB" w:eastAsia="nb-NO"/>
              </w:rPr>
              <w:t xml:space="preserve"> injection as a diagnostic tool in multiple hereditary exostoses; Tenenbaum S 2012</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30A7B60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D0018B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Intervention and one year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77C123D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58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478810B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9F6CBA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BEF607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right sciatic pain</w:t>
            </w:r>
            <w:r w:rsidRPr="00B6189A">
              <w:rPr>
                <w:rFonts w:ascii="Times New Roman" w:eastAsia="Times New Roman" w:hAnsi="Times New Roman" w:cs="Times New Roman"/>
                <w:color w:val="000000"/>
                <w:spacing w:val="-6"/>
                <w:sz w:val="16"/>
                <w:szCs w:val="16"/>
                <w:lang w:val="en-GB" w:eastAsia="nb-NO"/>
              </w:rPr>
              <w:br/>
              <w:t>Duration: Last five years</w:t>
            </w:r>
            <w:r w:rsidRPr="00B6189A">
              <w:rPr>
                <w:rFonts w:ascii="Times New Roman" w:eastAsia="Times New Roman" w:hAnsi="Times New Roman" w:cs="Times New Roman"/>
                <w:color w:val="000000"/>
                <w:spacing w:val="-6"/>
                <w:sz w:val="16"/>
                <w:szCs w:val="16"/>
                <w:lang w:val="en-GB" w:eastAsia="nb-NO"/>
              </w:rPr>
              <w:br/>
              <w:t>he was unable to sit for a few minutes; therefore, he spent all waking hours standing, walking, or lying down.</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49559CA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467E5E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Test with </w:t>
            </w:r>
            <w:proofErr w:type="spellStart"/>
            <w:r w:rsidRPr="00B6189A">
              <w:rPr>
                <w:rFonts w:ascii="Times New Roman" w:eastAsia="Times New Roman" w:hAnsi="Times New Roman" w:cs="Times New Roman"/>
                <w:color w:val="000000"/>
                <w:spacing w:val="-6"/>
                <w:sz w:val="16"/>
                <w:szCs w:val="16"/>
                <w:lang w:val="en-GB" w:eastAsia="nb-NO"/>
              </w:rPr>
              <w:t>perisciatic</w:t>
            </w:r>
            <w:proofErr w:type="spellEnd"/>
            <w:r w:rsidRPr="00B6189A">
              <w:rPr>
                <w:rFonts w:ascii="Times New Roman" w:eastAsia="Times New Roman" w:hAnsi="Times New Roman" w:cs="Times New Roman"/>
                <w:color w:val="000000"/>
                <w:spacing w:val="-6"/>
                <w:sz w:val="16"/>
                <w:szCs w:val="16"/>
                <w:lang w:val="en-GB" w:eastAsia="nb-NO"/>
              </w:rPr>
              <w:t xml:space="preserve"> injection - pain relief</w:t>
            </w:r>
            <w:r w:rsidRPr="00B6189A">
              <w:rPr>
                <w:rFonts w:ascii="Times New Roman" w:eastAsia="Times New Roman" w:hAnsi="Times New Roman" w:cs="Times New Roman"/>
                <w:color w:val="000000"/>
                <w:spacing w:val="-6"/>
                <w:sz w:val="16"/>
                <w:szCs w:val="16"/>
                <w:lang w:val="en-GB" w:eastAsia="nb-NO"/>
              </w:rPr>
              <w:br/>
              <w:t>Surgery</w:t>
            </w:r>
            <w:r w:rsidRPr="00B6189A">
              <w:rPr>
                <w:rFonts w:ascii="Times New Roman" w:eastAsia="Times New Roman" w:hAnsi="Times New Roman" w:cs="Times New Roman"/>
                <w:color w:val="000000"/>
                <w:spacing w:val="-6"/>
                <w:sz w:val="16"/>
                <w:szCs w:val="16"/>
                <w:lang w:val="en-GB" w:eastAsia="nb-NO"/>
              </w:rPr>
              <w:br/>
              <w:t>pain free, returned to work and sat without discomfort at 1 year follow-up</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50EB6E9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870D96" w:rsidRPr="00396164" w14:paraId="6E3E0531" w14:textId="77777777" w:rsidTr="00870D96">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115E893C" w14:textId="5960C4C1"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7068F72D" w14:textId="77777777" w:rsidR="00870D96" w:rsidRPr="00715F1B" w:rsidRDefault="00870D96" w:rsidP="00870D96">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05DF7C1A" w14:textId="77777777" w:rsidR="00870D96" w:rsidRPr="00715F1B" w:rsidRDefault="00870D96" w:rsidP="00870D96">
            <w:pPr>
              <w:rPr>
                <w:rFonts w:ascii="Times New Roman" w:hAnsi="Times New Roman" w:cs="Times New Roman"/>
                <w:b/>
                <w:bCs/>
                <w:spacing w:val="-8"/>
                <w:sz w:val="16"/>
                <w:szCs w:val="16"/>
                <w:lang w:val="en-GB"/>
              </w:rPr>
            </w:pPr>
          </w:p>
          <w:p w14:paraId="72C374C5" w14:textId="77777777"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4F63AFB0" w14:textId="69A8A392"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3E57D22C" w14:textId="059805BD"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4A26B6A7" w14:textId="3420D424"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4A3A083F" w14:textId="6A77308F"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2F5B4216" w14:textId="798EC2B9"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5B0320BB" w14:textId="74D13F2C"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220B7E80" w14:textId="1A716084"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2E00C2CD" w14:textId="0A90603A" w:rsidR="00870D96" w:rsidRPr="00B6189A" w:rsidRDefault="00870D96" w:rsidP="00870D96">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70AD94E4" w14:textId="77777777" w:rsidTr="0066349C">
        <w:trPr>
          <w:trHeight w:val="9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47C32BE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Diaphyseal </w:t>
            </w:r>
            <w:proofErr w:type="spellStart"/>
            <w:r w:rsidRPr="00B6189A">
              <w:rPr>
                <w:rFonts w:ascii="Times New Roman" w:eastAsia="Times New Roman" w:hAnsi="Times New Roman" w:cs="Times New Roman"/>
                <w:color w:val="000000"/>
                <w:spacing w:val="-6"/>
                <w:sz w:val="16"/>
                <w:szCs w:val="16"/>
                <w:lang w:val="en-GB" w:eastAsia="nb-NO"/>
              </w:rPr>
              <w:t>Aclasis</w:t>
            </w:r>
            <w:proofErr w:type="spellEnd"/>
            <w:r w:rsidRPr="00B6189A">
              <w:rPr>
                <w:rFonts w:ascii="Times New Roman" w:eastAsia="Times New Roman" w:hAnsi="Times New Roman" w:cs="Times New Roman"/>
                <w:color w:val="000000"/>
                <w:spacing w:val="-6"/>
                <w:sz w:val="16"/>
                <w:szCs w:val="16"/>
                <w:lang w:val="en-GB" w:eastAsia="nb-NO"/>
              </w:rPr>
              <w:t xml:space="preserve"> With Pes Anserinus Syndrome; Tiwari V 2021</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16A45CB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3A84845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08D68EA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20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2A2B25E3" w14:textId="13FCAD60"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Visual </w:t>
            </w:r>
            <w:r w:rsidR="00DE2CDF" w:rsidRPr="00B6189A">
              <w:rPr>
                <w:rFonts w:ascii="Times New Roman" w:eastAsia="Times New Roman" w:hAnsi="Times New Roman" w:cs="Times New Roman"/>
                <w:color w:val="000000"/>
                <w:spacing w:val="-6"/>
                <w:sz w:val="16"/>
                <w:szCs w:val="16"/>
                <w:lang w:val="en-GB" w:eastAsia="nb-NO"/>
              </w:rPr>
              <w:t>analogue</w:t>
            </w:r>
            <w:r w:rsidRPr="00B6189A">
              <w:rPr>
                <w:rFonts w:ascii="Times New Roman" w:eastAsia="Times New Roman" w:hAnsi="Times New Roman" w:cs="Times New Roman"/>
                <w:color w:val="000000"/>
                <w:spacing w:val="-6"/>
                <w:sz w:val="16"/>
                <w:szCs w:val="16"/>
                <w:lang w:val="en-GB" w:eastAsia="nb-NO"/>
              </w:rPr>
              <w:t xml:space="preserve"> scale VAS post op</w:t>
            </w:r>
            <w:r w:rsidRPr="00B6189A">
              <w:rPr>
                <w:rFonts w:ascii="Times New Roman" w:eastAsia="Times New Roman" w:hAnsi="Times New Roman" w:cs="Times New Roman"/>
                <w:color w:val="000000"/>
                <w:spacing w:val="-6"/>
                <w:sz w:val="16"/>
                <w:szCs w:val="16"/>
                <w:lang w:val="en-GB" w:eastAsia="nb-NO"/>
              </w:rPr>
              <w:b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459360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D7B809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right upper leg pain, with no relief after taking analgesics. </w:t>
            </w:r>
            <w:r w:rsidRPr="00B6189A">
              <w:rPr>
                <w:rFonts w:ascii="Times New Roman" w:eastAsia="Times New Roman" w:hAnsi="Times New Roman" w:cs="Times New Roman"/>
                <w:color w:val="000000"/>
                <w:spacing w:val="-6"/>
                <w:sz w:val="16"/>
                <w:szCs w:val="16"/>
                <w:lang w:val="en-GB" w:eastAsia="nb-NO"/>
              </w:rPr>
              <w:br/>
              <w:t>Duration: Over six months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060101F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6FB523C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pain-free, VAS 0, at one year follow-up</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132AEC0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2DB7D795" w14:textId="77777777" w:rsidTr="0066349C">
        <w:trPr>
          <w:trHeight w:val="15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4E35F28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Lower limb osteotomies for joint </w:t>
            </w:r>
            <w:proofErr w:type="spellStart"/>
            <w:r w:rsidRPr="00B6189A">
              <w:rPr>
                <w:rFonts w:ascii="Times New Roman" w:eastAsia="Times New Roman" w:hAnsi="Times New Roman" w:cs="Times New Roman"/>
                <w:color w:val="000000"/>
                <w:spacing w:val="-6"/>
                <w:sz w:val="16"/>
                <w:szCs w:val="16"/>
                <w:lang w:val="en-GB" w:eastAsia="nb-NO"/>
              </w:rPr>
              <w:t>realignement</w:t>
            </w:r>
            <w:proofErr w:type="spellEnd"/>
            <w:r w:rsidRPr="00B6189A">
              <w:rPr>
                <w:rFonts w:ascii="Times New Roman" w:eastAsia="Times New Roman" w:hAnsi="Times New Roman" w:cs="Times New Roman"/>
                <w:color w:val="000000"/>
                <w:spacing w:val="-6"/>
                <w:sz w:val="16"/>
                <w:szCs w:val="16"/>
                <w:lang w:val="en-GB" w:eastAsia="nb-NO"/>
              </w:rPr>
              <w:t xml:space="preserve"> in a patient with hereditary multiple exostoses and symptomatic bone deformity: A case report; Urbani E 2019</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D9152C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 conference abstract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5B20B41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10A8D6F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54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384C16C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5A11AD1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32A80C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pain right ankle joint, due to valgus malalignment, medial compartment osteoarthritis of the left knee</w:t>
            </w:r>
            <w:r w:rsidRPr="00B6189A">
              <w:rPr>
                <w:rFonts w:ascii="Times New Roman" w:eastAsia="Times New Roman" w:hAnsi="Times New Roman" w:cs="Times New Roman"/>
                <w:color w:val="000000"/>
                <w:spacing w:val="-6"/>
                <w:sz w:val="16"/>
                <w:szCs w:val="16"/>
                <w:lang w:val="en-GB" w:eastAsia="nb-NO"/>
              </w:rPr>
              <w:br/>
              <w:t>Duration: 7 years</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409A62C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7DCD218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Pain relief after both surgeries</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418BDD5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0EB2FC7A" w14:textId="77777777" w:rsidTr="0066349C">
        <w:trPr>
          <w:trHeight w:val="21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00D63BB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Bilateral total hip arthroplasty in a young man with hereditary multiple exostoses; Vaishya R 2015</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3C4BB8F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000000" w:themeColor="text1"/>
              <w:right w:val="single" w:sz="4" w:space="0" w:color="000000" w:themeColor="text1"/>
            </w:tcBorders>
            <w:shd w:val="clear" w:color="auto" w:fill="auto"/>
            <w:hideMark/>
          </w:tcPr>
          <w:p w14:paraId="40030005" w14:textId="2359053F" w:rsidR="0033394F" w:rsidRPr="00B6189A" w:rsidRDefault="00870D96"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12-month</w:t>
            </w:r>
            <w:r w:rsidR="0033394F" w:rsidRPr="00B6189A">
              <w:rPr>
                <w:rFonts w:ascii="Times New Roman" w:eastAsia="Times New Roman" w:hAnsi="Times New Roman" w:cs="Times New Roman"/>
                <w:color w:val="000000"/>
                <w:spacing w:val="-6"/>
                <w:sz w:val="16"/>
                <w:szCs w:val="16"/>
                <w:lang w:val="en-GB" w:eastAsia="nb-NO"/>
              </w:rPr>
              <w:t xml:space="preserve"> follow-up</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4E248D1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27 y, 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6B44A96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Haris Hip score, but no separate data on pain</w:t>
            </w:r>
            <w:r w:rsidRPr="00B6189A">
              <w:rPr>
                <w:rFonts w:ascii="Times New Roman" w:eastAsia="Times New Roman" w:hAnsi="Times New Roman" w:cs="Times New Roman"/>
                <w:color w:val="000000"/>
                <w:spacing w:val="-6"/>
                <w:sz w:val="16"/>
                <w:szCs w:val="16"/>
                <w:lang w:val="en-GB" w:eastAsia="nb-NO"/>
              </w:rPr>
              <w:br/>
              <w:t>Description of pain and clinical examination. Patient's qualitative assessment</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4424BC2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5052D9E4" w14:textId="6CB58E83"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bilateral hip pain. It first developed in the left hip and </w:t>
            </w:r>
            <w:r w:rsidR="00870D96" w:rsidRPr="00B6189A">
              <w:rPr>
                <w:rFonts w:ascii="Times New Roman" w:eastAsia="Times New Roman" w:hAnsi="Times New Roman" w:cs="Times New Roman"/>
                <w:color w:val="000000"/>
                <w:spacing w:val="-6"/>
                <w:sz w:val="16"/>
                <w:szCs w:val="16"/>
                <w:lang w:val="en-GB" w:eastAsia="nb-NO"/>
              </w:rPr>
              <w:t>subsequently also</w:t>
            </w:r>
            <w:r w:rsidRPr="00B6189A">
              <w:rPr>
                <w:rFonts w:ascii="Times New Roman" w:eastAsia="Times New Roman" w:hAnsi="Times New Roman" w:cs="Times New Roman"/>
                <w:color w:val="000000"/>
                <w:spacing w:val="-6"/>
                <w:sz w:val="16"/>
                <w:szCs w:val="16"/>
                <w:lang w:val="en-GB" w:eastAsia="nb-NO"/>
              </w:rPr>
              <w:t xml:space="preserve"> affected the right hip. It was insidious </w:t>
            </w:r>
            <w:r w:rsidR="00870D96" w:rsidRPr="00B6189A">
              <w:rPr>
                <w:rFonts w:ascii="Times New Roman" w:eastAsia="Times New Roman" w:hAnsi="Times New Roman" w:cs="Times New Roman"/>
                <w:color w:val="000000"/>
                <w:spacing w:val="-6"/>
                <w:sz w:val="16"/>
                <w:szCs w:val="16"/>
                <w:lang w:val="en-GB" w:eastAsia="nb-NO"/>
              </w:rPr>
              <w:t>in onset</w:t>
            </w:r>
            <w:r w:rsidRPr="00B6189A">
              <w:rPr>
                <w:rFonts w:ascii="Times New Roman" w:eastAsia="Times New Roman" w:hAnsi="Times New Roman" w:cs="Times New Roman"/>
                <w:color w:val="000000"/>
                <w:spacing w:val="-6"/>
                <w:sz w:val="16"/>
                <w:szCs w:val="16"/>
                <w:lang w:val="en-GB" w:eastAsia="nb-NO"/>
              </w:rPr>
              <w:t xml:space="preserve"> and mild in intensity initially, but gradually progressed to severe and constant pain.</w:t>
            </w:r>
            <w:r w:rsidRPr="00B6189A">
              <w:rPr>
                <w:rFonts w:ascii="Times New Roman" w:eastAsia="Times New Roman" w:hAnsi="Times New Roman" w:cs="Times New Roman"/>
                <w:color w:val="000000"/>
                <w:spacing w:val="-6"/>
                <w:sz w:val="16"/>
                <w:szCs w:val="16"/>
                <w:lang w:val="en-GB" w:eastAsia="nb-NO"/>
              </w:rPr>
              <w:br/>
              <w:t>Duration: 1.5 years</w:t>
            </w:r>
            <w:r w:rsidRPr="00B6189A">
              <w:rPr>
                <w:rFonts w:ascii="Times New Roman" w:eastAsia="Times New Roman" w:hAnsi="Times New Roman" w:cs="Times New Roman"/>
                <w:color w:val="000000"/>
                <w:spacing w:val="-6"/>
                <w:sz w:val="16"/>
                <w:szCs w:val="16"/>
                <w:lang w:val="en-GB" w:eastAsia="nb-NO"/>
              </w:rPr>
              <w:br/>
              <w:t xml:space="preserve">The pain was severe enough to prevent him from walking and performing activities of daily living independently. </w:t>
            </w:r>
          </w:p>
        </w:tc>
        <w:tc>
          <w:tcPr>
            <w:tcW w:w="1843" w:type="dxa"/>
            <w:tcBorders>
              <w:top w:val="nil"/>
              <w:left w:val="nil"/>
              <w:bottom w:val="single" w:sz="4" w:space="0" w:color="000000" w:themeColor="text1"/>
              <w:right w:val="single" w:sz="4" w:space="0" w:color="000000" w:themeColor="text1"/>
            </w:tcBorders>
            <w:shd w:val="clear" w:color="auto" w:fill="auto"/>
            <w:hideMark/>
          </w:tcPr>
          <w:p w14:paraId="157DE2B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19701726" w14:textId="225A277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 (hip prosthesis)</w:t>
            </w:r>
            <w:r w:rsidRPr="00B6189A">
              <w:rPr>
                <w:rFonts w:ascii="Times New Roman" w:eastAsia="Times New Roman" w:hAnsi="Times New Roman" w:cs="Times New Roman"/>
                <w:color w:val="000000"/>
                <w:spacing w:val="-6"/>
                <w:sz w:val="16"/>
                <w:szCs w:val="16"/>
                <w:lang w:val="en-GB" w:eastAsia="nb-NO"/>
              </w:rPr>
              <w:br/>
              <w:t xml:space="preserve">At follow-up, after 12 months both hips were found stable, and the osteotomy on the right side had healed. The patient was mobilising with full weight bearing. </w:t>
            </w:r>
            <w:r w:rsidR="00DE2CDF" w:rsidRPr="00B6189A">
              <w:rPr>
                <w:rFonts w:ascii="Times New Roman" w:eastAsia="Times New Roman" w:hAnsi="Times New Roman" w:cs="Times New Roman"/>
                <w:color w:val="000000"/>
                <w:spacing w:val="-6"/>
                <w:sz w:val="16"/>
                <w:szCs w:val="16"/>
                <w:lang w:val="en-GB" w:eastAsia="nb-NO"/>
              </w:rPr>
              <w:t>Patients’</w:t>
            </w:r>
            <w:r w:rsidRPr="00B6189A">
              <w:rPr>
                <w:rFonts w:ascii="Times New Roman" w:eastAsia="Times New Roman" w:hAnsi="Times New Roman" w:cs="Times New Roman"/>
                <w:color w:val="000000"/>
                <w:spacing w:val="-6"/>
                <w:sz w:val="16"/>
                <w:szCs w:val="16"/>
                <w:lang w:val="en-GB" w:eastAsia="nb-NO"/>
              </w:rPr>
              <w:t xml:space="preserve"> perspective: I was feeling hopeless due to the complex nature of my problem and as no definitive treatment was offered to me. I was suffering with severe agonising pain in the hips. However, after bilateral hip surgery, I felt as if a new lease of life had been given to me.</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7C34BFE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870D96" w14:paraId="64087558" w14:textId="77777777" w:rsidTr="0066349C">
        <w:trPr>
          <w:trHeight w:val="1200"/>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auto"/>
            <w:hideMark/>
          </w:tcPr>
          <w:p w14:paraId="038C9C0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Cervical Osteochondroma Causing Myelopathy in Adults: Management Considerations and Literature Review; </w:t>
            </w:r>
            <w:proofErr w:type="spellStart"/>
            <w:r w:rsidRPr="00B6189A">
              <w:rPr>
                <w:rFonts w:ascii="Times New Roman" w:eastAsia="Times New Roman" w:hAnsi="Times New Roman" w:cs="Times New Roman"/>
                <w:color w:val="000000"/>
                <w:spacing w:val="-6"/>
                <w:sz w:val="16"/>
                <w:szCs w:val="16"/>
                <w:lang w:val="en-GB" w:eastAsia="nb-NO"/>
              </w:rPr>
              <w:t>Veeravagu</w:t>
            </w:r>
            <w:proofErr w:type="spellEnd"/>
            <w:r w:rsidRPr="00B6189A">
              <w:rPr>
                <w:rFonts w:ascii="Times New Roman" w:eastAsia="Times New Roman" w:hAnsi="Times New Roman" w:cs="Times New Roman"/>
                <w:color w:val="000000"/>
                <w:spacing w:val="-6"/>
                <w:sz w:val="16"/>
                <w:szCs w:val="16"/>
                <w:lang w:val="en-GB" w:eastAsia="nb-NO"/>
              </w:rPr>
              <w:t xml:space="preserve"> A 2017</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7AE47685" w14:textId="4D68724B"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Case series and non-systematic </w:t>
            </w:r>
            <w:r w:rsidR="00DE2CDF" w:rsidRPr="00B6189A">
              <w:rPr>
                <w:rFonts w:ascii="Times New Roman" w:eastAsia="Times New Roman" w:hAnsi="Times New Roman" w:cs="Times New Roman"/>
                <w:color w:val="000000"/>
                <w:spacing w:val="-6"/>
                <w:sz w:val="16"/>
                <w:szCs w:val="16"/>
                <w:lang w:val="en-GB" w:eastAsia="nb-NO"/>
              </w:rPr>
              <w:t>literature</w:t>
            </w:r>
            <w:r w:rsidRPr="00B6189A">
              <w:rPr>
                <w:rFonts w:ascii="Times New Roman" w:eastAsia="Times New Roman" w:hAnsi="Times New Roman" w:cs="Times New Roman"/>
                <w:color w:val="000000"/>
                <w:spacing w:val="-6"/>
                <w:sz w:val="16"/>
                <w:szCs w:val="16"/>
                <w:lang w:val="en-GB" w:eastAsia="nb-NO"/>
              </w:rPr>
              <w:t xml:space="preserve"> review</w:t>
            </w:r>
          </w:p>
        </w:tc>
        <w:tc>
          <w:tcPr>
            <w:tcW w:w="992" w:type="dxa"/>
            <w:tcBorders>
              <w:top w:val="nil"/>
              <w:left w:val="nil"/>
              <w:bottom w:val="single" w:sz="4" w:space="0" w:color="000000" w:themeColor="text1"/>
              <w:right w:val="single" w:sz="4" w:space="0" w:color="000000" w:themeColor="text1"/>
            </w:tcBorders>
            <w:shd w:val="clear" w:color="auto" w:fill="auto"/>
            <w:hideMark/>
          </w:tcPr>
          <w:p w14:paraId="29A3D95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nil"/>
              <w:left w:val="nil"/>
              <w:bottom w:val="single" w:sz="4" w:space="0" w:color="000000" w:themeColor="text1"/>
              <w:right w:val="single" w:sz="4" w:space="0" w:color="000000" w:themeColor="text1"/>
            </w:tcBorders>
            <w:shd w:val="clear" w:color="auto" w:fill="auto"/>
            <w:hideMark/>
          </w:tcPr>
          <w:p w14:paraId="0DD56607" w14:textId="6B8B6005"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Pat</w:t>
            </w:r>
            <w:r w:rsidR="00870D96">
              <w:rPr>
                <w:rFonts w:ascii="Times New Roman" w:eastAsia="Times New Roman" w:hAnsi="Times New Roman" w:cs="Times New Roman"/>
                <w:color w:val="000000"/>
                <w:spacing w:val="-6"/>
                <w:sz w:val="16"/>
                <w:szCs w:val="16"/>
                <w:lang w:val="en-GB" w:eastAsia="nb-NO"/>
              </w:rPr>
              <w:t>ient</w:t>
            </w:r>
            <w:r w:rsidRPr="00B6189A">
              <w:rPr>
                <w:rFonts w:ascii="Times New Roman" w:eastAsia="Times New Roman" w:hAnsi="Times New Roman" w:cs="Times New Roman"/>
                <w:color w:val="000000"/>
                <w:spacing w:val="-6"/>
                <w:sz w:val="16"/>
                <w:szCs w:val="16"/>
                <w:lang w:val="en-GB" w:eastAsia="nb-NO"/>
              </w:rPr>
              <w:t xml:space="preserve"> 1: 22 y, male, Pat 2: 20 y, female</w:t>
            </w:r>
            <w:r w:rsidRPr="00B6189A">
              <w:rPr>
                <w:rFonts w:ascii="Times New Roman" w:eastAsia="Times New Roman" w:hAnsi="Times New Roman" w:cs="Times New Roman"/>
                <w:color w:val="000000"/>
                <w:spacing w:val="-6"/>
                <w:sz w:val="16"/>
                <w:szCs w:val="16"/>
                <w:lang w:val="en-GB" w:eastAsia="nb-NO"/>
              </w:rPr>
              <w:br/>
              <w:t>number: 2, but pain only described for 1 of them (pat 1)</w:t>
            </w:r>
          </w:p>
        </w:tc>
        <w:tc>
          <w:tcPr>
            <w:tcW w:w="1560" w:type="dxa"/>
            <w:tcBorders>
              <w:top w:val="nil"/>
              <w:left w:val="nil"/>
              <w:bottom w:val="single" w:sz="4" w:space="0" w:color="000000" w:themeColor="text1"/>
              <w:right w:val="single" w:sz="4" w:space="0" w:color="000000" w:themeColor="text1"/>
            </w:tcBorders>
            <w:shd w:val="clear" w:color="auto" w:fill="auto"/>
            <w:hideMark/>
          </w:tcPr>
          <w:p w14:paraId="4EB7CD5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000000" w:themeColor="text1"/>
              <w:right w:val="single" w:sz="4" w:space="0" w:color="000000" w:themeColor="text1"/>
            </w:tcBorders>
            <w:shd w:val="clear" w:color="auto" w:fill="auto"/>
            <w:hideMark/>
          </w:tcPr>
          <w:p w14:paraId="7C4D88A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000000" w:themeColor="text1"/>
              <w:right w:val="single" w:sz="4" w:space="0" w:color="000000" w:themeColor="text1"/>
            </w:tcBorders>
            <w:shd w:val="clear" w:color="auto" w:fill="auto"/>
            <w:hideMark/>
          </w:tcPr>
          <w:p w14:paraId="458046C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Pat 1: intermittent right-sided neck pain associated with limited range of motion, as well as right arm weakness and numbness</w:t>
            </w:r>
            <w:r w:rsidRPr="00B6189A">
              <w:rPr>
                <w:rFonts w:ascii="Times New Roman" w:eastAsia="Times New Roman" w:hAnsi="Times New Roman" w:cs="Times New Roman"/>
                <w:color w:val="000000"/>
                <w:spacing w:val="-6"/>
                <w:sz w:val="16"/>
                <w:szCs w:val="16"/>
                <w:lang w:val="en-GB" w:eastAsia="nb-NO"/>
              </w:rPr>
              <w:br/>
              <w:t xml:space="preserve">Duration: 1: 5 </w:t>
            </w:r>
            <w:proofErr w:type="gramStart"/>
            <w:r w:rsidRPr="00B6189A">
              <w:rPr>
                <w:rFonts w:ascii="Times New Roman" w:eastAsia="Times New Roman" w:hAnsi="Times New Roman" w:cs="Times New Roman"/>
                <w:color w:val="000000"/>
                <w:spacing w:val="-6"/>
                <w:sz w:val="16"/>
                <w:szCs w:val="16"/>
                <w:lang w:val="en-GB" w:eastAsia="nb-NO"/>
              </w:rPr>
              <w:t>month</w:t>
            </w:r>
            <w:proofErr w:type="gramEnd"/>
          </w:p>
        </w:tc>
        <w:tc>
          <w:tcPr>
            <w:tcW w:w="1843" w:type="dxa"/>
            <w:tcBorders>
              <w:top w:val="nil"/>
              <w:left w:val="nil"/>
              <w:bottom w:val="single" w:sz="4" w:space="0" w:color="000000" w:themeColor="text1"/>
              <w:right w:val="single" w:sz="4" w:space="0" w:color="000000" w:themeColor="text1"/>
            </w:tcBorders>
            <w:shd w:val="clear" w:color="auto" w:fill="auto"/>
            <w:hideMark/>
          </w:tcPr>
          <w:p w14:paraId="652857D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000000" w:themeColor="text1"/>
              <w:right w:val="single" w:sz="4" w:space="0" w:color="000000" w:themeColor="text1"/>
            </w:tcBorders>
            <w:shd w:val="clear" w:color="auto" w:fill="auto"/>
            <w:hideMark/>
          </w:tcPr>
          <w:p w14:paraId="57BFF175" w14:textId="0B90A156"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Pat 1: Surgery</w:t>
            </w:r>
            <w:r w:rsidR="00870D96">
              <w:rPr>
                <w:rFonts w:ascii="Times New Roman" w:eastAsia="Times New Roman" w:hAnsi="Times New Roman" w:cs="Times New Roman"/>
                <w:color w:val="000000"/>
                <w:spacing w:val="-6"/>
                <w:sz w:val="16"/>
                <w:szCs w:val="16"/>
                <w:lang w:val="en-GB" w:eastAsia="nb-NO"/>
              </w:rPr>
              <w:t xml:space="preserve">. </w:t>
            </w:r>
            <w:r w:rsidRPr="00B6189A">
              <w:rPr>
                <w:rFonts w:ascii="Times New Roman" w:eastAsia="Times New Roman" w:hAnsi="Times New Roman" w:cs="Times New Roman"/>
                <w:color w:val="000000"/>
                <w:spacing w:val="-6"/>
                <w:sz w:val="16"/>
                <w:szCs w:val="16"/>
                <w:lang w:val="en-GB" w:eastAsia="nb-NO"/>
              </w:rPr>
              <w:t xml:space="preserve">At 3month follow-up visit, patient reported only some residual weakness in his right first and second digit, but he was otherwise back to work and feeling well. No information on pain. </w:t>
            </w:r>
          </w:p>
        </w:tc>
        <w:tc>
          <w:tcPr>
            <w:tcW w:w="2126" w:type="dxa"/>
            <w:tcBorders>
              <w:top w:val="nil"/>
              <w:left w:val="nil"/>
              <w:bottom w:val="single" w:sz="4" w:space="0" w:color="000000" w:themeColor="text1"/>
              <w:right w:val="single" w:sz="4" w:space="0" w:color="000000" w:themeColor="text1"/>
            </w:tcBorders>
            <w:shd w:val="clear" w:color="auto" w:fill="auto"/>
            <w:hideMark/>
          </w:tcPr>
          <w:p w14:paraId="799F017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2A5F28" w:rsidRPr="00396164" w14:paraId="0FCC4495" w14:textId="77777777" w:rsidTr="002A5F28">
        <w:trPr>
          <w:trHeight w:val="1252"/>
        </w:trPr>
        <w:tc>
          <w:tcPr>
            <w:tcW w:w="1419" w:type="dxa"/>
            <w:tcBorders>
              <w:top w:val="nil"/>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BC2AA79" w14:textId="1BF86E2D"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24A775D6" w14:textId="77777777" w:rsidR="002A5F28" w:rsidRPr="00715F1B" w:rsidRDefault="002A5F28" w:rsidP="002A5F28">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47606324" w14:textId="77777777" w:rsidR="002A5F28" w:rsidRPr="00715F1B" w:rsidRDefault="002A5F28" w:rsidP="002A5F28">
            <w:pPr>
              <w:rPr>
                <w:rFonts w:ascii="Times New Roman" w:hAnsi="Times New Roman" w:cs="Times New Roman"/>
                <w:b/>
                <w:bCs/>
                <w:spacing w:val="-8"/>
                <w:sz w:val="16"/>
                <w:szCs w:val="16"/>
                <w:lang w:val="en-GB"/>
              </w:rPr>
            </w:pPr>
          </w:p>
          <w:p w14:paraId="0612C179" w14:textId="77777777"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nil"/>
              <w:left w:val="nil"/>
              <w:bottom w:val="single" w:sz="4" w:space="0" w:color="000000" w:themeColor="text1"/>
              <w:right w:val="single" w:sz="4" w:space="0" w:color="000000" w:themeColor="text1"/>
            </w:tcBorders>
            <w:shd w:val="clear" w:color="auto" w:fill="BFBFBF" w:themeFill="background1" w:themeFillShade="BF"/>
          </w:tcPr>
          <w:p w14:paraId="1894E672" w14:textId="57C83218"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nil"/>
              <w:left w:val="nil"/>
              <w:bottom w:val="single" w:sz="4" w:space="0" w:color="000000" w:themeColor="text1"/>
              <w:right w:val="single" w:sz="4" w:space="0" w:color="000000" w:themeColor="text1"/>
            </w:tcBorders>
            <w:shd w:val="clear" w:color="auto" w:fill="BFBFBF" w:themeFill="background1" w:themeFillShade="BF"/>
          </w:tcPr>
          <w:p w14:paraId="235972B1" w14:textId="3636B0A4"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nil"/>
              <w:left w:val="nil"/>
              <w:bottom w:val="single" w:sz="4" w:space="0" w:color="000000" w:themeColor="text1"/>
              <w:right w:val="single" w:sz="4" w:space="0" w:color="000000" w:themeColor="text1"/>
            </w:tcBorders>
            <w:shd w:val="clear" w:color="auto" w:fill="BFBFBF" w:themeFill="background1" w:themeFillShade="BF"/>
          </w:tcPr>
          <w:p w14:paraId="3991AA85" w14:textId="6B2348F6"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nil"/>
              <w:left w:val="nil"/>
              <w:bottom w:val="single" w:sz="4" w:space="0" w:color="000000" w:themeColor="text1"/>
              <w:right w:val="single" w:sz="4" w:space="0" w:color="000000" w:themeColor="text1"/>
            </w:tcBorders>
            <w:shd w:val="clear" w:color="auto" w:fill="BFBFBF" w:themeFill="background1" w:themeFillShade="BF"/>
          </w:tcPr>
          <w:p w14:paraId="24478F54" w14:textId="43B2E6D9"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nil"/>
              <w:left w:val="nil"/>
              <w:bottom w:val="single" w:sz="4" w:space="0" w:color="000000" w:themeColor="text1"/>
              <w:right w:val="single" w:sz="4" w:space="0" w:color="000000" w:themeColor="text1"/>
            </w:tcBorders>
            <w:shd w:val="clear" w:color="auto" w:fill="BFBFBF" w:themeFill="background1" w:themeFillShade="BF"/>
          </w:tcPr>
          <w:p w14:paraId="68524947" w14:textId="414EF8CF"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nil"/>
              <w:left w:val="nil"/>
              <w:bottom w:val="single" w:sz="4" w:space="0" w:color="000000" w:themeColor="text1"/>
              <w:right w:val="single" w:sz="4" w:space="0" w:color="000000" w:themeColor="text1"/>
            </w:tcBorders>
            <w:shd w:val="clear" w:color="auto" w:fill="BFBFBF" w:themeFill="background1" w:themeFillShade="BF"/>
          </w:tcPr>
          <w:p w14:paraId="37D218BD" w14:textId="0DABFF35"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nil"/>
              <w:left w:val="nil"/>
              <w:bottom w:val="single" w:sz="4" w:space="0" w:color="000000" w:themeColor="text1"/>
              <w:right w:val="single" w:sz="4" w:space="0" w:color="000000" w:themeColor="text1"/>
            </w:tcBorders>
            <w:shd w:val="clear" w:color="auto" w:fill="BFBFBF" w:themeFill="background1" w:themeFillShade="BF"/>
          </w:tcPr>
          <w:p w14:paraId="120BCC60" w14:textId="1A6A5E36"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nil"/>
              <w:left w:val="nil"/>
              <w:bottom w:val="single" w:sz="4" w:space="0" w:color="000000" w:themeColor="text1"/>
              <w:right w:val="single" w:sz="4" w:space="0" w:color="000000" w:themeColor="text1"/>
            </w:tcBorders>
            <w:shd w:val="clear" w:color="auto" w:fill="BFBFBF" w:themeFill="background1" w:themeFillShade="BF"/>
          </w:tcPr>
          <w:p w14:paraId="69AC3DD0" w14:textId="7DACFBCE" w:rsidR="002A5F28" w:rsidRPr="00B6189A" w:rsidRDefault="002A5F28" w:rsidP="002A5F28">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5464060A" w14:textId="77777777" w:rsidTr="009D64F5">
        <w:trPr>
          <w:trHeight w:val="1500"/>
        </w:trPr>
        <w:tc>
          <w:tcPr>
            <w:tcW w:w="1419" w:type="dxa"/>
            <w:tcBorders>
              <w:top w:val="nil"/>
              <w:left w:val="single" w:sz="4" w:space="0" w:color="000000" w:themeColor="text1"/>
              <w:bottom w:val="single" w:sz="4" w:space="0" w:color="auto"/>
              <w:right w:val="single" w:sz="4" w:space="0" w:color="000000" w:themeColor="text1"/>
            </w:tcBorders>
            <w:shd w:val="clear" w:color="auto" w:fill="auto"/>
            <w:hideMark/>
          </w:tcPr>
          <w:p w14:paraId="338A8A82"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Bilateral </w:t>
            </w:r>
            <w:proofErr w:type="spellStart"/>
            <w:r w:rsidRPr="00B6189A">
              <w:rPr>
                <w:rFonts w:ascii="Times New Roman" w:eastAsia="Times New Roman" w:hAnsi="Times New Roman" w:cs="Times New Roman"/>
                <w:color w:val="000000"/>
                <w:spacing w:val="-6"/>
                <w:sz w:val="16"/>
                <w:szCs w:val="16"/>
                <w:lang w:val="en-GB" w:eastAsia="nb-NO"/>
              </w:rPr>
              <w:t>ischiofemoral</w:t>
            </w:r>
            <w:proofErr w:type="spellEnd"/>
            <w:r w:rsidRPr="00B6189A">
              <w:rPr>
                <w:rFonts w:ascii="Times New Roman" w:eastAsia="Times New Roman" w:hAnsi="Times New Roman" w:cs="Times New Roman"/>
                <w:color w:val="000000"/>
                <w:spacing w:val="-6"/>
                <w:sz w:val="16"/>
                <w:szCs w:val="16"/>
                <w:lang w:val="en-GB" w:eastAsia="nb-NO"/>
              </w:rPr>
              <w:t xml:space="preserve"> impingement in a patient with hereditary multiple exostoses; Viala P 2012</w:t>
            </w:r>
          </w:p>
        </w:tc>
        <w:tc>
          <w:tcPr>
            <w:tcW w:w="1417" w:type="dxa"/>
            <w:tcBorders>
              <w:top w:val="nil"/>
              <w:left w:val="nil"/>
              <w:bottom w:val="single" w:sz="4" w:space="0" w:color="auto"/>
              <w:right w:val="single" w:sz="4" w:space="0" w:color="000000" w:themeColor="text1"/>
            </w:tcBorders>
            <w:shd w:val="clear" w:color="auto" w:fill="auto"/>
            <w:hideMark/>
          </w:tcPr>
          <w:p w14:paraId="786DB4D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nil"/>
              <w:left w:val="nil"/>
              <w:bottom w:val="single" w:sz="4" w:space="0" w:color="auto"/>
              <w:right w:val="single" w:sz="4" w:space="0" w:color="000000" w:themeColor="text1"/>
            </w:tcBorders>
            <w:shd w:val="clear" w:color="auto" w:fill="auto"/>
            <w:hideMark/>
          </w:tcPr>
          <w:p w14:paraId="23BF68D6"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follow-up 6 month after surgery</w:t>
            </w:r>
          </w:p>
        </w:tc>
        <w:tc>
          <w:tcPr>
            <w:tcW w:w="1134" w:type="dxa"/>
            <w:tcBorders>
              <w:top w:val="nil"/>
              <w:left w:val="nil"/>
              <w:bottom w:val="single" w:sz="4" w:space="0" w:color="auto"/>
              <w:right w:val="single" w:sz="4" w:space="0" w:color="000000" w:themeColor="text1"/>
            </w:tcBorders>
            <w:shd w:val="clear" w:color="auto" w:fill="auto"/>
            <w:hideMark/>
          </w:tcPr>
          <w:p w14:paraId="01258D3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37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nil"/>
              <w:left w:val="nil"/>
              <w:bottom w:val="single" w:sz="4" w:space="0" w:color="auto"/>
              <w:right w:val="single" w:sz="4" w:space="0" w:color="000000" w:themeColor="text1"/>
            </w:tcBorders>
            <w:shd w:val="clear" w:color="auto" w:fill="auto"/>
            <w:hideMark/>
          </w:tcPr>
          <w:p w14:paraId="18A76F0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nil"/>
              <w:left w:val="nil"/>
              <w:bottom w:val="single" w:sz="4" w:space="0" w:color="auto"/>
              <w:right w:val="single" w:sz="4" w:space="0" w:color="000000" w:themeColor="text1"/>
            </w:tcBorders>
            <w:shd w:val="clear" w:color="auto" w:fill="auto"/>
            <w:hideMark/>
          </w:tcPr>
          <w:p w14:paraId="6A5AC5D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nil"/>
              <w:left w:val="nil"/>
              <w:bottom w:val="single" w:sz="4" w:space="0" w:color="auto"/>
              <w:right w:val="single" w:sz="4" w:space="0" w:color="000000" w:themeColor="text1"/>
            </w:tcBorders>
            <w:shd w:val="clear" w:color="auto" w:fill="auto"/>
            <w:hideMark/>
          </w:tcPr>
          <w:p w14:paraId="3764C932" w14:textId="7BF204A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left hip pain motion was </w:t>
            </w:r>
            <w:r w:rsidR="002A5F28" w:rsidRPr="00B6189A">
              <w:rPr>
                <w:rFonts w:ascii="Times New Roman" w:eastAsia="Times New Roman" w:hAnsi="Times New Roman" w:cs="Times New Roman"/>
                <w:color w:val="000000"/>
                <w:spacing w:val="-6"/>
                <w:sz w:val="16"/>
                <w:szCs w:val="16"/>
                <w:lang w:val="en-GB" w:eastAsia="nb-NO"/>
              </w:rPr>
              <w:t>limited and</w:t>
            </w:r>
            <w:r w:rsidRPr="00B6189A">
              <w:rPr>
                <w:rFonts w:ascii="Times New Roman" w:eastAsia="Times New Roman" w:hAnsi="Times New Roman" w:cs="Times New Roman"/>
                <w:color w:val="000000"/>
                <w:spacing w:val="-6"/>
                <w:sz w:val="16"/>
                <w:szCs w:val="16"/>
                <w:lang w:val="en-GB" w:eastAsia="nb-NO"/>
              </w:rPr>
              <w:t xml:space="preserve"> painful: pain was increased in abduction, external </w:t>
            </w:r>
            <w:r w:rsidR="002A5F28" w:rsidRPr="00B6189A">
              <w:rPr>
                <w:rFonts w:ascii="Times New Roman" w:eastAsia="Times New Roman" w:hAnsi="Times New Roman" w:cs="Times New Roman"/>
                <w:color w:val="000000"/>
                <w:spacing w:val="-6"/>
                <w:sz w:val="16"/>
                <w:szCs w:val="16"/>
                <w:lang w:val="en-GB" w:eastAsia="nb-NO"/>
              </w:rPr>
              <w:t>rotation, and</w:t>
            </w:r>
            <w:r w:rsidRPr="00B6189A">
              <w:rPr>
                <w:rFonts w:ascii="Times New Roman" w:eastAsia="Times New Roman" w:hAnsi="Times New Roman" w:cs="Times New Roman"/>
                <w:color w:val="000000"/>
                <w:spacing w:val="-6"/>
                <w:sz w:val="16"/>
                <w:szCs w:val="16"/>
                <w:lang w:val="en-GB" w:eastAsia="nb-NO"/>
              </w:rPr>
              <w:t xml:space="preserve"> flexion. Adduction against resistance was also painful. </w:t>
            </w:r>
            <w:r w:rsidRPr="00B6189A">
              <w:rPr>
                <w:rFonts w:ascii="Times New Roman" w:eastAsia="Times New Roman" w:hAnsi="Times New Roman" w:cs="Times New Roman"/>
                <w:color w:val="000000"/>
                <w:spacing w:val="-6"/>
                <w:sz w:val="16"/>
                <w:szCs w:val="16"/>
                <w:lang w:val="en-GB" w:eastAsia="nb-NO"/>
              </w:rPr>
              <w:br/>
              <w:t>mild to moderate at rest and increased when walking</w:t>
            </w:r>
            <w:r w:rsidRPr="00B6189A">
              <w:rPr>
                <w:rFonts w:ascii="Times New Roman" w:eastAsia="Times New Roman" w:hAnsi="Times New Roman" w:cs="Times New Roman"/>
                <w:color w:val="000000"/>
                <w:spacing w:val="-6"/>
                <w:sz w:val="16"/>
                <w:szCs w:val="16"/>
                <w:lang w:val="en-GB" w:eastAsia="nb-NO"/>
              </w:rPr>
              <w:br/>
              <w:t>Duration: 2 years</w:t>
            </w:r>
          </w:p>
        </w:tc>
        <w:tc>
          <w:tcPr>
            <w:tcW w:w="1843" w:type="dxa"/>
            <w:tcBorders>
              <w:top w:val="nil"/>
              <w:left w:val="nil"/>
              <w:bottom w:val="single" w:sz="4" w:space="0" w:color="auto"/>
              <w:right w:val="single" w:sz="4" w:space="0" w:color="000000" w:themeColor="text1"/>
            </w:tcBorders>
            <w:shd w:val="clear" w:color="auto" w:fill="auto"/>
            <w:hideMark/>
          </w:tcPr>
          <w:p w14:paraId="30875D8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nil"/>
              <w:left w:val="nil"/>
              <w:bottom w:val="single" w:sz="4" w:space="0" w:color="auto"/>
              <w:right w:val="single" w:sz="4" w:space="0" w:color="000000" w:themeColor="text1"/>
            </w:tcBorders>
            <w:shd w:val="clear" w:color="auto" w:fill="auto"/>
            <w:hideMark/>
          </w:tcPr>
          <w:p w14:paraId="541BE02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 xml:space="preserve">Six months postoperatively, left hip pain was improved, appearing only after walking long distances. </w:t>
            </w:r>
          </w:p>
        </w:tc>
        <w:tc>
          <w:tcPr>
            <w:tcW w:w="2126" w:type="dxa"/>
            <w:tcBorders>
              <w:top w:val="nil"/>
              <w:left w:val="nil"/>
              <w:bottom w:val="single" w:sz="4" w:space="0" w:color="auto"/>
              <w:right w:val="single" w:sz="4" w:space="0" w:color="000000" w:themeColor="text1"/>
            </w:tcBorders>
            <w:shd w:val="clear" w:color="auto" w:fill="auto"/>
            <w:hideMark/>
          </w:tcPr>
          <w:p w14:paraId="4C7234E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075AFC42" w14:textId="77777777" w:rsidTr="009D64F5">
        <w:trPr>
          <w:trHeight w:val="1500"/>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1C48871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A 40-Year-Old Male Presenting with Hereditary Multiple Exostosis: Management and Considerations; Wells M 2019</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FB22E6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1ABD7F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88862A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40 years, male</w:t>
            </w:r>
            <w:r w:rsidRPr="00B6189A">
              <w:rPr>
                <w:rFonts w:ascii="Times New Roman" w:eastAsia="Times New Roman" w:hAnsi="Times New Roman" w:cs="Times New Roman"/>
                <w:color w:val="000000"/>
                <w:spacing w:val="-6"/>
                <w:sz w:val="16"/>
                <w:szCs w:val="16"/>
                <w:lang w:val="en-GB" w:eastAsia="nb-NO"/>
              </w:rPr>
              <w:br/>
              <w:t>number:1</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33CED7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Probably Visual Analogue scale, pain 7/10 reported in results, but VAS not mentioned</w:t>
            </w:r>
            <w:r w:rsidRPr="00B6189A">
              <w:rPr>
                <w:rFonts w:ascii="Times New Roman" w:eastAsia="Times New Roman" w:hAnsi="Times New Roman" w:cs="Times New Roman"/>
                <w:color w:val="000000"/>
                <w:spacing w:val="-6"/>
                <w:sz w:val="16"/>
                <w:szCs w:val="16"/>
                <w:lang w:val="en-GB" w:eastAsia="nb-NO"/>
              </w:rPr>
              <w:br/>
              <w:t>Clinical description</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36FD24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3E340B8" w14:textId="0ECCA3EE"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chronic left knee pain</w:t>
            </w:r>
            <w:r w:rsidRPr="00B6189A">
              <w:rPr>
                <w:rFonts w:ascii="Times New Roman" w:eastAsia="Times New Roman" w:hAnsi="Times New Roman" w:cs="Times New Roman"/>
                <w:color w:val="000000"/>
                <w:spacing w:val="-6"/>
                <w:sz w:val="16"/>
                <w:szCs w:val="16"/>
                <w:lang w:val="en-GB" w:eastAsia="nb-NO"/>
              </w:rPr>
              <w:br/>
              <w:t>VAS 7/10</w:t>
            </w:r>
            <w:r w:rsidRPr="00B6189A">
              <w:rPr>
                <w:rFonts w:ascii="Times New Roman" w:eastAsia="Times New Roman" w:hAnsi="Times New Roman" w:cs="Times New Roman"/>
                <w:color w:val="000000"/>
                <w:spacing w:val="-6"/>
                <w:sz w:val="16"/>
                <w:szCs w:val="16"/>
                <w:lang w:val="en-GB" w:eastAsia="nb-NO"/>
              </w:rPr>
              <w:br/>
              <w:t xml:space="preserve">Pain </w:t>
            </w:r>
            <w:r w:rsidR="009D64F5" w:rsidRPr="00B6189A">
              <w:rPr>
                <w:rFonts w:ascii="Times New Roman" w:eastAsia="Times New Roman" w:hAnsi="Times New Roman" w:cs="Times New Roman"/>
                <w:color w:val="000000"/>
                <w:spacing w:val="-6"/>
                <w:sz w:val="16"/>
                <w:szCs w:val="16"/>
                <w:lang w:val="en-GB" w:eastAsia="nb-NO"/>
              </w:rPr>
              <w:t>worse</w:t>
            </w:r>
            <w:r w:rsidRPr="00B6189A">
              <w:rPr>
                <w:rFonts w:ascii="Times New Roman" w:eastAsia="Times New Roman" w:hAnsi="Times New Roman" w:cs="Times New Roman"/>
                <w:color w:val="000000"/>
                <w:spacing w:val="-6"/>
                <w:sz w:val="16"/>
                <w:szCs w:val="16"/>
                <w:lang w:val="en-GB" w:eastAsia="nb-NO"/>
              </w:rPr>
              <w:t xml:space="preserve"> with movements</w:t>
            </w:r>
            <w:r w:rsidR="009D64F5">
              <w:rPr>
                <w:rFonts w:ascii="Times New Roman" w:eastAsia="Times New Roman" w:hAnsi="Times New Roman" w:cs="Times New Roman"/>
                <w:color w:val="000000"/>
                <w:spacing w:val="-6"/>
                <w:sz w:val="16"/>
                <w:szCs w:val="16"/>
                <w:lang w:val="en-GB" w:eastAsia="nb-NO"/>
              </w:rPr>
              <w:t>.</w:t>
            </w:r>
            <w:r w:rsidRPr="00B6189A">
              <w:rPr>
                <w:rFonts w:ascii="Times New Roman" w:eastAsia="Times New Roman" w:hAnsi="Times New Roman" w:cs="Times New Roman"/>
                <w:color w:val="000000"/>
                <w:spacing w:val="-6"/>
                <w:sz w:val="16"/>
                <w:szCs w:val="16"/>
                <w:lang w:val="en-GB" w:eastAsia="nb-NO"/>
              </w:rPr>
              <w:br/>
              <w:t xml:space="preserve">The patient has chronic pain elsewhere, which is being closely monitored.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0369289"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6888FF3" w14:textId="77777777" w:rsidR="0033394F"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Surgery (knee </w:t>
            </w:r>
            <w:r w:rsidR="009D64F5" w:rsidRPr="00B6189A">
              <w:rPr>
                <w:rFonts w:ascii="Times New Roman" w:eastAsia="Times New Roman" w:hAnsi="Times New Roman" w:cs="Times New Roman"/>
                <w:color w:val="000000"/>
                <w:spacing w:val="-6"/>
                <w:sz w:val="16"/>
                <w:szCs w:val="16"/>
                <w:lang w:val="en-GB" w:eastAsia="nb-NO"/>
              </w:rPr>
              <w:t>prosthesis</w:t>
            </w:r>
            <w:r w:rsidRPr="00B6189A">
              <w:rPr>
                <w:rFonts w:ascii="Times New Roman" w:eastAsia="Times New Roman" w:hAnsi="Times New Roman" w:cs="Times New Roman"/>
                <w:color w:val="000000"/>
                <w:spacing w:val="-6"/>
                <w:sz w:val="16"/>
                <w:szCs w:val="16"/>
                <w:lang w:val="en-GB" w:eastAsia="nb-NO"/>
              </w:rPr>
              <w:t xml:space="preserve">), manipulation under </w:t>
            </w:r>
            <w:r w:rsidR="009D64F5" w:rsidRPr="00B6189A">
              <w:rPr>
                <w:rFonts w:ascii="Times New Roman" w:eastAsia="Times New Roman" w:hAnsi="Times New Roman" w:cs="Times New Roman"/>
                <w:color w:val="000000"/>
                <w:spacing w:val="-6"/>
                <w:sz w:val="16"/>
                <w:szCs w:val="16"/>
                <w:lang w:val="en-GB" w:eastAsia="nb-NO"/>
              </w:rPr>
              <w:t>anaesthesia</w:t>
            </w:r>
            <w:r w:rsidRPr="00B6189A">
              <w:rPr>
                <w:rFonts w:ascii="Times New Roman" w:eastAsia="Times New Roman" w:hAnsi="Times New Roman" w:cs="Times New Roman"/>
                <w:color w:val="000000"/>
                <w:spacing w:val="-6"/>
                <w:sz w:val="16"/>
                <w:szCs w:val="16"/>
                <w:lang w:val="en-GB" w:eastAsia="nb-NO"/>
              </w:rPr>
              <w:t xml:space="preserve"> follower by 6 weeks of </w:t>
            </w:r>
            <w:r w:rsidR="009D64F5" w:rsidRPr="00B6189A">
              <w:rPr>
                <w:rFonts w:ascii="Times New Roman" w:eastAsia="Times New Roman" w:hAnsi="Times New Roman" w:cs="Times New Roman"/>
                <w:color w:val="000000"/>
                <w:spacing w:val="-6"/>
                <w:sz w:val="16"/>
                <w:szCs w:val="16"/>
                <w:lang w:val="en-GB" w:eastAsia="nb-NO"/>
              </w:rPr>
              <w:t>physical</w:t>
            </w:r>
            <w:r w:rsidRPr="00B6189A">
              <w:rPr>
                <w:rFonts w:ascii="Times New Roman" w:eastAsia="Times New Roman" w:hAnsi="Times New Roman" w:cs="Times New Roman"/>
                <w:color w:val="000000"/>
                <w:spacing w:val="-6"/>
                <w:sz w:val="16"/>
                <w:szCs w:val="16"/>
                <w:lang w:val="en-GB" w:eastAsia="nb-NO"/>
              </w:rPr>
              <w:t xml:space="preserve"> therapy to improve range of motion</w:t>
            </w:r>
            <w:r w:rsidR="009D64F5">
              <w:rPr>
                <w:rFonts w:ascii="Times New Roman" w:eastAsia="Times New Roman" w:hAnsi="Times New Roman" w:cs="Times New Roman"/>
                <w:color w:val="000000"/>
                <w:spacing w:val="-6"/>
                <w:sz w:val="16"/>
                <w:szCs w:val="16"/>
                <w:lang w:val="en-GB" w:eastAsia="nb-NO"/>
              </w:rPr>
              <w:t>. A</w:t>
            </w:r>
            <w:r w:rsidRPr="00B6189A">
              <w:rPr>
                <w:rFonts w:ascii="Times New Roman" w:eastAsia="Times New Roman" w:hAnsi="Times New Roman" w:cs="Times New Roman"/>
                <w:color w:val="000000"/>
                <w:spacing w:val="-6"/>
                <w:sz w:val="16"/>
                <w:szCs w:val="16"/>
                <w:lang w:val="en-GB" w:eastAsia="nb-NO"/>
              </w:rPr>
              <w:t xml:space="preserve">rthroplasty helped relieve the </w:t>
            </w:r>
            <w:proofErr w:type="gramStart"/>
            <w:r w:rsidRPr="00B6189A">
              <w:rPr>
                <w:rFonts w:ascii="Times New Roman" w:eastAsia="Times New Roman" w:hAnsi="Times New Roman" w:cs="Times New Roman"/>
                <w:color w:val="000000"/>
                <w:spacing w:val="-6"/>
                <w:sz w:val="16"/>
                <w:szCs w:val="16"/>
                <w:lang w:val="en-GB" w:eastAsia="nb-NO"/>
              </w:rPr>
              <w:t>patient</w:t>
            </w:r>
            <w:r w:rsidR="009D64F5">
              <w:rPr>
                <w:rFonts w:ascii="Times New Roman" w:eastAsia="Times New Roman" w:hAnsi="Times New Roman" w:cs="Times New Roman"/>
                <w:color w:val="000000"/>
                <w:spacing w:val="-6"/>
                <w:sz w:val="16"/>
                <w:szCs w:val="16"/>
                <w:lang w:val="en-GB" w:eastAsia="nb-NO"/>
              </w:rPr>
              <w:t>s</w:t>
            </w:r>
            <w:proofErr w:type="gramEnd"/>
            <w:r w:rsidRPr="00B6189A">
              <w:rPr>
                <w:rFonts w:ascii="Times New Roman" w:eastAsia="Times New Roman" w:hAnsi="Times New Roman" w:cs="Times New Roman"/>
                <w:color w:val="000000"/>
                <w:spacing w:val="-6"/>
                <w:sz w:val="16"/>
                <w:szCs w:val="16"/>
                <w:lang w:val="en-GB" w:eastAsia="nb-NO"/>
              </w:rPr>
              <w:t xml:space="preserve"> pain, however, did not result in significant improvement of active and passive </w:t>
            </w:r>
            <w:r w:rsidR="009D64F5">
              <w:rPr>
                <w:rFonts w:ascii="Times New Roman" w:eastAsia="Times New Roman" w:hAnsi="Times New Roman" w:cs="Times New Roman"/>
                <w:color w:val="000000"/>
                <w:spacing w:val="-6"/>
                <w:sz w:val="16"/>
                <w:szCs w:val="16"/>
                <w:lang w:val="en-GB" w:eastAsia="nb-NO"/>
              </w:rPr>
              <w:t>ROM.</w:t>
            </w:r>
          </w:p>
          <w:p w14:paraId="0A790CD5" w14:textId="77777777" w:rsidR="00A43665" w:rsidRDefault="00A43665" w:rsidP="0049561A">
            <w:pPr>
              <w:spacing w:after="0" w:line="240" w:lineRule="auto"/>
              <w:rPr>
                <w:rFonts w:ascii="Times New Roman" w:eastAsia="Times New Roman" w:hAnsi="Times New Roman" w:cs="Times New Roman"/>
                <w:color w:val="000000"/>
                <w:spacing w:val="-6"/>
                <w:sz w:val="16"/>
                <w:szCs w:val="16"/>
                <w:lang w:val="en-GB" w:eastAsia="nb-NO"/>
              </w:rPr>
            </w:pPr>
          </w:p>
          <w:p w14:paraId="2530700F" w14:textId="77777777" w:rsidR="00A43665" w:rsidRDefault="00A43665" w:rsidP="0049561A">
            <w:pPr>
              <w:spacing w:after="0" w:line="240" w:lineRule="auto"/>
              <w:rPr>
                <w:rFonts w:ascii="Times New Roman" w:eastAsia="Times New Roman" w:hAnsi="Times New Roman" w:cs="Times New Roman"/>
                <w:color w:val="000000"/>
                <w:spacing w:val="-6"/>
                <w:sz w:val="16"/>
                <w:szCs w:val="16"/>
                <w:lang w:val="en-GB" w:eastAsia="nb-NO"/>
              </w:rPr>
            </w:pPr>
          </w:p>
          <w:p w14:paraId="41366C59"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3B065297"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69A1C99D"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2F4D71E9"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05156854"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16DAB9F1"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2ECF6454"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2D7F72E4"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4F647D76"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17EB1035" w14:textId="77777777" w:rsidR="0061527C" w:rsidRDefault="0061527C" w:rsidP="0049561A">
            <w:pPr>
              <w:spacing w:after="0" w:line="240" w:lineRule="auto"/>
              <w:rPr>
                <w:rFonts w:ascii="Times New Roman" w:eastAsia="Times New Roman" w:hAnsi="Times New Roman" w:cs="Times New Roman"/>
                <w:color w:val="000000"/>
                <w:spacing w:val="-6"/>
                <w:sz w:val="16"/>
                <w:szCs w:val="16"/>
                <w:lang w:val="en-GB" w:eastAsia="nb-NO"/>
              </w:rPr>
            </w:pPr>
          </w:p>
          <w:p w14:paraId="49E2F8CB" w14:textId="77777777" w:rsidR="009D64F5"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p w14:paraId="38A05462" w14:textId="2DBEAD2B" w:rsidR="009D64F5" w:rsidRPr="00B6189A" w:rsidRDefault="009D64F5" w:rsidP="0049561A">
            <w:pPr>
              <w:spacing w:after="0" w:line="240" w:lineRule="auto"/>
              <w:rPr>
                <w:rFonts w:ascii="Times New Roman" w:eastAsia="Times New Roman" w:hAnsi="Times New Roman" w:cs="Times New Roman"/>
                <w:color w:val="000000"/>
                <w:spacing w:val="-6"/>
                <w:sz w:val="16"/>
                <w:szCs w:val="16"/>
                <w:lang w:val="en-GB" w:eastAsia="nb-NO"/>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79D1F96E"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9D64F5" w:rsidRPr="00396164" w14:paraId="2FB529EF" w14:textId="77777777" w:rsidTr="00A43665">
        <w:trPr>
          <w:trHeight w:val="1110"/>
        </w:trPr>
        <w:tc>
          <w:tcPr>
            <w:tcW w:w="14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DF8CE0" w14:textId="58553917"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lastRenderedPageBreak/>
              <w:t>Study information: Title, lead author,</w:t>
            </w:r>
            <w:r w:rsidRPr="00715F1B">
              <w:rPr>
                <w:rFonts w:ascii="Times New Roman" w:hAnsi="Times New Roman" w:cs="Times New Roman"/>
                <w:b/>
                <w:bCs/>
                <w:spacing w:val="-8"/>
                <w:sz w:val="16"/>
                <w:szCs w:val="16"/>
                <w:lang w:val="en-GB"/>
              </w:rPr>
              <w:br/>
            </w:r>
            <w:r w:rsidRPr="00715F1B">
              <w:rPr>
                <w:rFonts w:ascii="Times New Roman" w:eastAsia="Calibri" w:hAnsi="Times New Roman" w:cs="Times New Roman"/>
                <w:b/>
                <w:bCs/>
                <w:color w:val="000000" w:themeColor="text1"/>
                <w:spacing w:val="-8"/>
                <w:sz w:val="16"/>
                <w:szCs w:val="16"/>
                <w:lang w:val="en-GB"/>
              </w:rPr>
              <w:t xml:space="preserve"> publications year </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7BFFB2" w14:textId="77777777" w:rsidR="009D64F5" w:rsidRPr="00715F1B" w:rsidRDefault="009D64F5" w:rsidP="009D64F5">
            <w:pPr>
              <w:rPr>
                <w:rFonts w:ascii="Times New Roman" w:eastAsia="Calibri" w:hAnsi="Times New Roman" w:cs="Times New Roman"/>
                <w:b/>
                <w:bCs/>
                <w:color w:val="000000" w:themeColor="text1"/>
                <w:spacing w:val="-8"/>
                <w:sz w:val="16"/>
                <w:szCs w:val="16"/>
                <w:lang w:val="en-GB"/>
              </w:rPr>
            </w:pPr>
            <w:r w:rsidRPr="00715F1B">
              <w:rPr>
                <w:rFonts w:ascii="Times New Roman" w:eastAsia="Calibri" w:hAnsi="Times New Roman" w:cs="Times New Roman"/>
                <w:b/>
                <w:bCs/>
                <w:color w:val="000000" w:themeColor="text1"/>
                <w:spacing w:val="-8"/>
                <w:sz w:val="16"/>
                <w:szCs w:val="16"/>
                <w:lang w:val="en-GB"/>
              </w:rPr>
              <w:t>Study design</w:t>
            </w:r>
          </w:p>
          <w:p w14:paraId="280D2F6D" w14:textId="77777777" w:rsidR="009D64F5" w:rsidRPr="00715F1B" w:rsidRDefault="009D64F5" w:rsidP="009D64F5">
            <w:pPr>
              <w:rPr>
                <w:rFonts w:ascii="Times New Roman" w:hAnsi="Times New Roman" w:cs="Times New Roman"/>
                <w:b/>
                <w:bCs/>
                <w:spacing w:val="-8"/>
                <w:sz w:val="16"/>
                <w:szCs w:val="16"/>
                <w:lang w:val="en-GB"/>
              </w:rPr>
            </w:pPr>
          </w:p>
          <w:p w14:paraId="2F2C31C9" w14:textId="77777777"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7EBFA4" w14:textId="1CE12152"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Study duration</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8AC555" w14:textId="03C80D86"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Patient characteristics (age, gender), number</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C0FDAE" w14:textId="2CBB9324"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Assessment methods pain, both standardized and study specific</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D0F811" w14:textId="33088E2A"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 Assessment methods fatigue both standardized and study specific</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C987C2" w14:textId="6A42C309"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Results for pain prevalence, type of pain, pain intensity, duration and pain interference</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69E051" w14:textId="1E41320C"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 xml:space="preserve">Results on fatigue prevalence, Mean fatigue score (SD) fatigue / vitality instruments, intensity duration </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CF37CD" w14:textId="4629C0EA"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Treatment strategies and outcomes</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9C8C0A" w14:textId="4ADAA095" w:rsidR="009D64F5" w:rsidRPr="00B6189A" w:rsidRDefault="009D64F5" w:rsidP="009D64F5">
            <w:pPr>
              <w:spacing w:after="0" w:line="240" w:lineRule="auto"/>
              <w:rPr>
                <w:rFonts w:ascii="Times New Roman" w:eastAsia="Times New Roman" w:hAnsi="Times New Roman" w:cs="Times New Roman"/>
                <w:color w:val="000000"/>
                <w:spacing w:val="-6"/>
                <w:sz w:val="16"/>
                <w:szCs w:val="16"/>
                <w:lang w:val="en-GB" w:eastAsia="nb-NO"/>
              </w:rPr>
            </w:pPr>
            <w:r w:rsidRPr="00715F1B">
              <w:rPr>
                <w:rFonts w:ascii="Times New Roman" w:eastAsia="Calibri" w:hAnsi="Times New Roman" w:cs="Times New Roman"/>
                <w:b/>
                <w:bCs/>
                <w:color w:val="000000" w:themeColor="text1"/>
                <w:spacing w:val="-8"/>
                <w:sz w:val="16"/>
                <w:szCs w:val="16"/>
                <w:lang w:val="en-GB"/>
              </w:rPr>
              <w:t>Future research targets reported by authors</w:t>
            </w:r>
          </w:p>
        </w:tc>
      </w:tr>
      <w:tr w:rsidR="00B6189A" w:rsidRPr="00396164" w14:paraId="24D44F00" w14:textId="77777777" w:rsidTr="00A43665">
        <w:trPr>
          <w:trHeight w:val="3400"/>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488C16D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The Impact of Isolated Versus Multiple Osteochondromas: Analysis of the </w:t>
            </w:r>
            <w:proofErr w:type="spellStart"/>
            <w:r w:rsidRPr="00B6189A">
              <w:rPr>
                <w:rFonts w:ascii="Times New Roman" w:eastAsia="Times New Roman" w:hAnsi="Times New Roman" w:cs="Times New Roman"/>
                <w:color w:val="000000"/>
                <w:spacing w:val="-6"/>
                <w:sz w:val="16"/>
                <w:szCs w:val="16"/>
                <w:lang w:val="en-GB" w:eastAsia="nb-NO"/>
              </w:rPr>
              <w:t>CoULD</w:t>
            </w:r>
            <w:proofErr w:type="spellEnd"/>
            <w:r w:rsidRPr="00B6189A">
              <w:rPr>
                <w:rFonts w:ascii="Times New Roman" w:eastAsia="Times New Roman" w:hAnsi="Times New Roman" w:cs="Times New Roman"/>
                <w:color w:val="000000"/>
                <w:spacing w:val="-6"/>
                <w:sz w:val="16"/>
                <w:szCs w:val="16"/>
                <w:lang w:val="en-GB" w:eastAsia="nb-NO"/>
              </w:rPr>
              <w:t xml:space="preserve"> Registry; Wessel LE 2022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B5F895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Cross-sectional study, retrospective registry study</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B23EAC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Patients enrolled from 2014 - 2021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BF39668" w14:textId="177FDFD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Mean age 9.9 y (range 2.0- 17.9 y), 61 males, 38 females, no </w:t>
            </w:r>
            <w:r w:rsidR="009D64F5" w:rsidRPr="00B6189A">
              <w:rPr>
                <w:rFonts w:ascii="Times New Roman" w:eastAsia="Times New Roman" w:hAnsi="Times New Roman" w:cs="Times New Roman"/>
                <w:color w:val="000000"/>
                <w:spacing w:val="-6"/>
                <w:sz w:val="16"/>
                <w:szCs w:val="16"/>
                <w:lang w:val="en-GB" w:eastAsia="nb-NO"/>
              </w:rPr>
              <w:t>separate</w:t>
            </w:r>
            <w:r w:rsidRPr="00B6189A">
              <w:rPr>
                <w:rFonts w:ascii="Times New Roman" w:eastAsia="Times New Roman" w:hAnsi="Times New Roman" w:cs="Times New Roman"/>
                <w:color w:val="000000"/>
                <w:spacing w:val="-6"/>
                <w:sz w:val="16"/>
                <w:szCs w:val="16"/>
                <w:lang w:val="en-GB" w:eastAsia="nb-NO"/>
              </w:rPr>
              <w:t xml:space="preserve"> data for MO group</w:t>
            </w:r>
            <w:r w:rsidRPr="00B6189A">
              <w:rPr>
                <w:rFonts w:ascii="Times New Roman" w:eastAsia="Times New Roman" w:hAnsi="Times New Roman" w:cs="Times New Roman"/>
                <w:color w:val="000000"/>
                <w:spacing w:val="-6"/>
                <w:sz w:val="16"/>
                <w:szCs w:val="16"/>
                <w:lang w:val="en-GB" w:eastAsia="nb-NO"/>
              </w:rPr>
              <w:br/>
            </w:r>
            <w:r w:rsidR="009D64F5">
              <w:rPr>
                <w:rFonts w:ascii="Times New Roman" w:eastAsia="Times New Roman" w:hAnsi="Times New Roman" w:cs="Times New Roman"/>
                <w:color w:val="000000"/>
                <w:spacing w:val="-6"/>
                <w:sz w:val="16"/>
                <w:szCs w:val="16"/>
                <w:lang w:val="en-GB" w:eastAsia="nb-NO"/>
              </w:rPr>
              <w:t>N</w:t>
            </w:r>
            <w:r w:rsidRPr="00B6189A">
              <w:rPr>
                <w:rFonts w:ascii="Times New Roman" w:eastAsia="Times New Roman" w:hAnsi="Times New Roman" w:cs="Times New Roman"/>
                <w:color w:val="000000"/>
                <w:spacing w:val="-6"/>
                <w:sz w:val="16"/>
                <w:szCs w:val="16"/>
                <w:lang w:val="en-GB" w:eastAsia="nb-NO"/>
              </w:rPr>
              <w:t xml:space="preserve">umber: </w:t>
            </w:r>
            <w:r w:rsidR="00DE2CDF" w:rsidRPr="00B6189A">
              <w:rPr>
                <w:rFonts w:ascii="Times New Roman" w:eastAsia="Times New Roman" w:hAnsi="Times New Roman" w:cs="Times New Roman"/>
                <w:color w:val="000000"/>
                <w:spacing w:val="-6"/>
                <w:sz w:val="16"/>
                <w:szCs w:val="16"/>
                <w:lang w:val="en-GB" w:eastAsia="nb-NO"/>
              </w:rPr>
              <w:t>99</w:t>
            </w:r>
            <w:r w:rsidRPr="00B6189A">
              <w:rPr>
                <w:rFonts w:ascii="Times New Roman" w:eastAsia="Times New Roman" w:hAnsi="Times New Roman" w:cs="Times New Roman"/>
                <w:color w:val="000000"/>
                <w:spacing w:val="-6"/>
                <w:sz w:val="16"/>
                <w:szCs w:val="16"/>
                <w:lang w:val="en-GB" w:eastAsia="nb-NO"/>
              </w:rPr>
              <w:t xml:space="preserve"> of </w:t>
            </w:r>
            <w:r w:rsidR="009D64F5" w:rsidRPr="00B6189A">
              <w:rPr>
                <w:rFonts w:ascii="Times New Roman" w:eastAsia="Times New Roman" w:hAnsi="Times New Roman" w:cs="Times New Roman"/>
                <w:color w:val="000000"/>
                <w:spacing w:val="-6"/>
                <w:sz w:val="16"/>
                <w:szCs w:val="16"/>
                <w:lang w:val="en-GB" w:eastAsia="nb-NO"/>
              </w:rPr>
              <w:t>these</w:t>
            </w:r>
            <w:r w:rsidRPr="00B6189A">
              <w:rPr>
                <w:rFonts w:ascii="Times New Roman" w:eastAsia="Times New Roman" w:hAnsi="Times New Roman" w:cs="Times New Roman"/>
                <w:color w:val="000000"/>
                <w:spacing w:val="-6"/>
                <w:sz w:val="16"/>
                <w:szCs w:val="16"/>
                <w:lang w:val="en-GB" w:eastAsia="nb-NO"/>
              </w:rPr>
              <w:t xml:space="preserve"> 73 with </w:t>
            </w:r>
            <w:r w:rsidR="009D64F5">
              <w:rPr>
                <w:rFonts w:ascii="Times New Roman" w:eastAsia="Times New Roman" w:hAnsi="Times New Roman" w:cs="Times New Roman"/>
                <w:color w:val="000000"/>
                <w:spacing w:val="-6"/>
                <w:sz w:val="16"/>
                <w:szCs w:val="16"/>
                <w:lang w:val="en-GB" w:eastAsia="nb-NO"/>
              </w:rPr>
              <w:t>MO</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ADE0F1C" w14:textId="2998C025"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Patient-Reported Outcome Measurement Information System (PROMIS): (Global Functioning and UE function, Pain, Depression, Anxiety, and Peer relations), </w:t>
            </w:r>
            <w:r w:rsidR="009D64F5" w:rsidRPr="00B6189A">
              <w:rPr>
                <w:rFonts w:ascii="Times New Roman" w:eastAsia="Times New Roman" w:hAnsi="Times New Roman" w:cs="Times New Roman"/>
                <w:color w:val="000000"/>
                <w:spacing w:val="-6"/>
                <w:sz w:val="16"/>
                <w:szCs w:val="16"/>
                <w:lang w:val="en-GB" w:eastAsia="nb-NO"/>
              </w:rPr>
              <w:t>Paediatric</w:t>
            </w:r>
            <w:r w:rsidRPr="00B6189A">
              <w:rPr>
                <w:rFonts w:ascii="Times New Roman" w:eastAsia="Times New Roman" w:hAnsi="Times New Roman" w:cs="Times New Roman"/>
                <w:color w:val="000000"/>
                <w:spacing w:val="-6"/>
                <w:sz w:val="16"/>
                <w:szCs w:val="16"/>
                <w:lang w:val="en-GB" w:eastAsia="nb-NO"/>
              </w:rPr>
              <w:t xml:space="preserve"> Outcomes Data Collection Instrument (PODCI): (UE function, Transfers and Mobility, Sports and Physical Functioning, Pain/Comfort, Happiness, and Global Functioning</w:t>
            </w:r>
            <w:r w:rsidR="009D64F5">
              <w:rPr>
                <w:rFonts w:ascii="Times New Roman" w:eastAsia="Times New Roman" w:hAnsi="Times New Roman" w:cs="Times New Roman"/>
                <w:color w:val="000000"/>
                <w:spacing w:val="-6"/>
                <w:sz w:val="16"/>
                <w:szCs w:val="16"/>
                <w:lang w:val="en-GB" w:eastAsia="nb-NO"/>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3F6A4C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1C26A9" w14:textId="439711E4"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Mean Pain/ comfort PODCI scores worse than for population norms, and lower in patients with </w:t>
            </w:r>
            <w:r w:rsidR="009D64F5">
              <w:rPr>
                <w:rFonts w:ascii="Times New Roman" w:eastAsia="Times New Roman" w:hAnsi="Times New Roman" w:cs="Times New Roman"/>
                <w:color w:val="000000"/>
                <w:spacing w:val="-6"/>
                <w:sz w:val="16"/>
                <w:szCs w:val="16"/>
                <w:lang w:val="en-GB" w:eastAsia="nb-NO"/>
              </w:rPr>
              <w:t>MO</w:t>
            </w:r>
            <w:r w:rsidR="009D64F5" w:rsidRPr="00B6189A">
              <w:rPr>
                <w:rFonts w:ascii="Times New Roman" w:eastAsia="Times New Roman" w:hAnsi="Times New Roman" w:cs="Times New Roman"/>
                <w:color w:val="000000"/>
                <w:spacing w:val="-6"/>
                <w:sz w:val="16"/>
                <w:szCs w:val="16"/>
                <w:lang w:val="en-GB" w:eastAsia="nb-NO"/>
              </w:rPr>
              <w:t xml:space="preserve"> than</w:t>
            </w:r>
            <w:r w:rsidRPr="00B6189A">
              <w:rPr>
                <w:rFonts w:ascii="Times New Roman" w:eastAsia="Times New Roman" w:hAnsi="Times New Roman" w:cs="Times New Roman"/>
                <w:color w:val="000000"/>
                <w:spacing w:val="-6"/>
                <w:sz w:val="16"/>
                <w:szCs w:val="16"/>
                <w:lang w:val="en-GB" w:eastAsia="nb-NO"/>
              </w:rPr>
              <w:t xml:space="preserve"> solitaire osteochondromas: </w:t>
            </w:r>
            <w:r w:rsidR="009D64F5">
              <w:rPr>
                <w:rFonts w:ascii="Times New Roman" w:eastAsia="Times New Roman" w:hAnsi="Times New Roman" w:cs="Times New Roman"/>
                <w:color w:val="000000"/>
                <w:spacing w:val="-6"/>
                <w:sz w:val="16"/>
                <w:szCs w:val="16"/>
                <w:lang w:val="en-GB" w:eastAsia="nb-NO"/>
              </w:rPr>
              <w:t>A</w:t>
            </w:r>
            <w:r w:rsidRPr="00B6189A">
              <w:rPr>
                <w:rFonts w:ascii="Times New Roman" w:eastAsia="Times New Roman" w:hAnsi="Times New Roman" w:cs="Times New Roman"/>
                <w:color w:val="000000"/>
                <w:spacing w:val="-6"/>
                <w:sz w:val="16"/>
                <w:szCs w:val="16"/>
                <w:lang w:val="en-GB" w:eastAsia="nb-NO"/>
              </w:rPr>
              <w:t xml:space="preserve">ssociation between presence of multiple lesions and worse PROMIS pain interference scores as. </w:t>
            </w:r>
            <w:r w:rsidR="009D64F5">
              <w:rPr>
                <w:rFonts w:ascii="Times New Roman" w:eastAsia="Times New Roman" w:hAnsi="Times New Roman" w:cs="Times New Roman"/>
                <w:color w:val="000000"/>
                <w:spacing w:val="-6"/>
                <w:sz w:val="16"/>
                <w:szCs w:val="16"/>
                <w:lang w:val="en-GB" w:eastAsia="nb-NO"/>
              </w:rPr>
              <w:t>S</w:t>
            </w:r>
            <w:r w:rsidRPr="00B6189A">
              <w:rPr>
                <w:rFonts w:ascii="Times New Roman" w:eastAsia="Times New Roman" w:hAnsi="Times New Roman" w:cs="Times New Roman"/>
                <w:color w:val="000000"/>
                <w:spacing w:val="-6"/>
                <w:sz w:val="16"/>
                <w:szCs w:val="16"/>
                <w:lang w:val="en-GB" w:eastAsia="nb-NO"/>
              </w:rPr>
              <w:t>ignificantly more pain interference</w:t>
            </w:r>
            <w:r w:rsidR="009D64F5">
              <w:rPr>
                <w:rFonts w:ascii="Times New Roman" w:eastAsia="Times New Roman" w:hAnsi="Times New Roman" w:cs="Times New Roman"/>
                <w:color w:val="000000"/>
                <w:spacing w:val="-6"/>
                <w:sz w:val="16"/>
                <w:szCs w:val="16"/>
                <w:lang w:val="en-GB" w:eastAsia="nb-NO"/>
              </w:rPr>
              <w:t xml:space="preserve"> in MO</w:t>
            </w:r>
            <w:r w:rsidRPr="00B6189A">
              <w:rPr>
                <w:rFonts w:ascii="Times New Roman" w:eastAsia="Times New Roman" w:hAnsi="Times New Roman" w:cs="Times New Roman"/>
                <w:color w:val="000000"/>
                <w:spacing w:val="-6"/>
                <w:sz w:val="16"/>
                <w:szCs w:val="16"/>
                <w:lang w:val="en-GB" w:eastAsia="nb-NO"/>
              </w:rPr>
              <w:t xml:space="preserve"> </w:t>
            </w:r>
            <w:r w:rsidR="009D64F5">
              <w:rPr>
                <w:rFonts w:ascii="Times New Roman" w:eastAsia="Times New Roman" w:hAnsi="Times New Roman" w:cs="Times New Roman"/>
                <w:color w:val="000000"/>
                <w:spacing w:val="-6"/>
                <w:sz w:val="16"/>
                <w:szCs w:val="16"/>
                <w:lang w:val="en-GB" w:eastAsia="nb-NO"/>
              </w:rPr>
              <w:t>patients</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B03D5F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D355EB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73808752" w14:textId="658A0BD2"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PROs scores in our study were collected at patient </w:t>
            </w:r>
            <w:r w:rsidR="00DE2CDF" w:rsidRPr="00B6189A">
              <w:rPr>
                <w:rFonts w:ascii="Times New Roman" w:eastAsia="Times New Roman" w:hAnsi="Times New Roman" w:cs="Times New Roman"/>
                <w:color w:val="000000"/>
                <w:spacing w:val="-6"/>
                <w:sz w:val="16"/>
                <w:szCs w:val="16"/>
                <w:lang w:val="en-GB" w:eastAsia="nb-NO"/>
              </w:rPr>
              <w:t>enrolment</w:t>
            </w:r>
            <w:r w:rsidRPr="00B6189A">
              <w:rPr>
                <w:rFonts w:ascii="Times New Roman" w:eastAsia="Times New Roman" w:hAnsi="Times New Roman" w:cs="Times New Roman"/>
                <w:color w:val="000000"/>
                <w:spacing w:val="-6"/>
                <w:sz w:val="16"/>
                <w:szCs w:val="16"/>
                <w:lang w:val="en-GB" w:eastAsia="nb-NO"/>
              </w:rPr>
              <w:t xml:space="preserve"> and, as such, do not reflect the impact of surgery on the cohort. Whether surgical intervention improves these PROs is an area of future interest and requires further investigation.</w:t>
            </w:r>
          </w:p>
        </w:tc>
      </w:tr>
      <w:tr w:rsidR="00B6189A" w:rsidRPr="00396164" w14:paraId="4770FDEC" w14:textId="77777777" w:rsidTr="009D64F5">
        <w:trPr>
          <w:trHeight w:val="1500"/>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7FE7705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Multiple osteochondromas of the cervical spine, a potential cause of radiculopathy in the elderly: A case report and review of literature; </w:t>
            </w:r>
            <w:proofErr w:type="spellStart"/>
            <w:r w:rsidRPr="00B6189A">
              <w:rPr>
                <w:rFonts w:ascii="Times New Roman" w:eastAsia="Times New Roman" w:hAnsi="Times New Roman" w:cs="Times New Roman"/>
                <w:color w:val="000000"/>
                <w:spacing w:val="-6"/>
                <w:sz w:val="16"/>
                <w:szCs w:val="16"/>
                <w:lang w:val="en-GB" w:eastAsia="nb-NO"/>
              </w:rPr>
              <w:t>Yudistra</w:t>
            </w:r>
            <w:proofErr w:type="spellEnd"/>
            <w:r w:rsidRPr="00B6189A">
              <w:rPr>
                <w:rFonts w:ascii="Times New Roman" w:eastAsia="Times New Roman" w:hAnsi="Times New Roman" w:cs="Times New Roman"/>
                <w:color w:val="000000"/>
                <w:spacing w:val="-6"/>
                <w:sz w:val="16"/>
                <w:szCs w:val="16"/>
                <w:lang w:val="en-GB" w:eastAsia="nb-NO"/>
              </w:rPr>
              <w:t xml:space="preserve"> A 2020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C80AE61"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 and non-systematic review</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FAEA690"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Follow-up after surgery 18 month</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A38CEA8"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76 y,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05CF60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957FD3B"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9A963A" w14:textId="615A22FA"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pain and numbness of the left suboccipital and preauricular region</w:t>
            </w:r>
            <w:r w:rsidRPr="00B6189A">
              <w:rPr>
                <w:rFonts w:ascii="Times New Roman" w:eastAsia="Times New Roman" w:hAnsi="Times New Roman" w:cs="Times New Roman"/>
                <w:color w:val="000000"/>
                <w:spacing w:val="-6"/>
                <w:sz w:val="16"/>
                <w:szCs w:val="16"/>
                <w:lang w:val="en-GB" w:eastAsia="nb-NO"/>
              </w:rPr>
              <w:br/>
              <w:t xml:space="preserve">Duration: 6 </w:t>
            </w:r>
            <w:r w:rsidR="009D64F5" w:rsidRPr="00B6189A">
              <w:rPr>
                <w:rFonts w:ascii="Times New Roman" w:eastAsia="Times New Roman" w:hAnsi="Times New Roman" w:cs="Times New Roman"/>
                <w:color w:val="000000"/>
                <w:spacing w:val="-6"/>
                <w:sz w:val="16"/>
                <w:szCs w:val="16"/>
                <w:lang w:val="en-GB" w:eastAsia="nb-NO"/>
              </w:rPr>
              <w:t>months</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5882081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F7D05BE" w14:textId="649A3636"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 xml:space="preserve">Pain decreased seven days after surgery. 18 </w:t>
            </w:r>
            <w:r w:rsidR="009D64F5" w:rsidRPr="00B6189A">
              <w:rPr>
                <w:rFonts w:ascii="Times New Roman" w:eastAsia="Times New Roman" w:hAnsi="Times New Roman" w:cs="Times New Roman"/>
                <w:color w:val="000000"/>
                <w:spacing w:val="-6"/>
                <w:sz w:val="16"/>
                <w:szCs w:val="16"/>
                <w:lang w:val="en-GB" w:eastAsia="nb-NO"/>
              </w:rPr>
              <w:t>months</w:t>
            </w:r>
            <w:r w:rsidRPr="00B6189A">
              <w:rPr>
                <w:rFonts w:ascii="Times New Roman" w:eastAsia="Times New Roman" w:hAnsi="Times New Roman" w:cs="Times New Roman"/>
                <w:color w:val="000000"/>
                <w:spacing w:val="-6"/>
                <w:sz w:val="16"/>
                <w:szCs w:val="16"/>
                <w:lang w:val="en-GB" w:eastAsia="nb-NO"/>
              </w:rPr>
              <w:t xml:space="preserve"> after surgery - moderate neck pain. </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4A520405"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r>
      <w:tr w:rsidR="00B6189A" w:rsidRPr="00396164" w14:paraId="347A3BB6" w14:textId="77777777" w:rsidTr="00A43665">
        <w:trPr>
          <w:trHeight w:val="2100"/>
        </w:trPr>
        <w:tc>
          <w:tcPr>
            <w:tcW w:w="1419" w:type="dxa"/>
            <w:tcBorders>
              <w:top w:val="single" w:sz="4" w:space="0" w:color="auto"/>
              <w:left w:val="nil"/>
              <w:bottom w:val="single" w:sz="4" w:space="0" w:color="auto"/>
              <w:right w:val="nil"/>
            </w:tcBorders>
            <w:shd w:val="clear" w:color="auto" w:fill="auto"/>
            <w:hideMark/>
          </w:tcPr>
          <w:p w14:paraId="54CA12D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Osteochondroma and Spinal Cord Compression in a Patient </w:t>
            </w:r>
            <w:proofErr w:type="gramStart"/>
            <w:r w:rsidRPr="00B6189A">
              <w:rPr>
                <w:rFonts w:ascii="Times New Roman" w:eastAsia="Times New Roman" w:hAnsi="Times New Roman" w:cs="Times New Roman"/>
                <w:color w:val="000000"/>
                <w:spacing w:val="-6"/>
                <w:sz w:val="16"/>
                <w:szCs w:val="16"/>
                <w:lang w:val="en-GB" w:eastAsia="nb-NO"/>
              </w:rPr>
              <w:t>With</w:t>
            </w:r>
            <w:proofErr w:type="gramEnd"/>
            <w:r w:rsidRPr="00B6189A">
              <w:rPr>
                <w:rFonts w:ascii="Times New Roman" w:eastAsia="Times New Roman" w:hAnsi="Times New Roman" w:cs="Times New Roman"/>
                <w:color w:val="000000"/>
                <w:spacing w:val="-6"/>
                <w:sz w:val="16"/>
                <w:szCs w:val="16"/>
                <w:lang w:val="en-GB" w:eastAsia="nb-NO"/>
              </w:rPr>
              <w:t xml:space="preserve"> Hereditary Multiple Exostoses: A Case Report; </w:t>
            </w:r>
            <w:proofErr w:type="spellStart"/>
            <w:r w:rsidRPr="00B6189A">
              <w:rPr>
                <w:rFonts w:ascii="Times New Roman" w:eastAsia="Times New Roman" w:hAnsi="Times New Roman" w:cs="Times New Roman"/>
                <w:color w:val="000000"/>
                <w:spacing w:val="-6"/>
                <w:sz w:val="16"/>
                <w:szCs w:val="16"/>
                <w:lang w:val="en-GB" w:eastAsia="nb-NO"/>
              </w:rPr>
              <w:t>Zoboski</w:t>
            </w:r>
            <w:proofErr w:type="spellEnd"/>
            <w:r w:rsidRPr="00B6189A">
              <w:rPr>
                <w:rFonts w:ascii="Times New Roman" w:eastAsia="Times New Roman" w:hAnsi="Times New Roman" w:cs="Times New Roman"/>
                <w:color w:val="000000"/>
                <w:spacing w:val="-6"/>
                <w:sz w:val="16"/>
                <w:szCs w:val="16"/>
                <w:lang w:val="en-GB" w:eastAsia="nb-NO"/>
              </w:rPr>
              <w:t xml:space="preserve"> RJ 2017</w:t>
            </w:r>
          </w:p>
        </w:tc>
        <w:tc>
          <w:tcPr>
            <w:tcW w:w="1417" w:type="dxa"/>
            <w:tcBorders>
              <w:top w:val="single" w:sz="4" w:space="0" w:color="auto"/>
              <w:left w:val="single" w:sz="4" w:space="0" w:color="000000" w:themeColor="text1"/>
              <w:bottom w:val="single" w:sz="4" w:space="0" w:color="auto"/>
              <w:right w:val="single" w:sz="4" w:space="0" w:color="000000" w:themeColor="text1"/>
            </w:tcBorders>
            <w:shd w:val="clear" w:color="auto" w:fill="auto"/>
            <w:hideMark/>
          </w:tcPr>
          <w:p w14:paraId="7AEBF54C"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Case report</w:t>
            </w:r>
          </w:p>
        </w:tc>
        <w:tc>
          <w:tcPr>
            <w:tcW w:w="992" w:type="dxa"/>
            <w:tcBorders>
              <w:top w:val="single" w:sz="4" w:space="0" w:color="auto"/>
              <w:left w:val="nil"/>
              <w:bottom w:val="single" w:sz="4" w:space="0" w:color="auto"/>
              <w:right w:val="single" w:sz="4" w:space="0" w:color="000000" w:themeColor="text1"/>
            </w:tcBorders>
            <w:shd w:val="clear" w:color="auto" w:fill="auto"/>
            <w:hideMark/>
          </w:tcPr>
          <w:p w14:paraId="492E615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xml:space="preserve">Intervention and two </w:t>
            </w:r>
            <w:proofErr w:type="gramStart"/>
            <w:r w:rsidRPr="00B6189A">
              <w:rPr>
                <w:rFonts w:ascii="Times New Roman" w:eastAsia="Times New Roman" w:hAnsi="Times New Roman" w:cs="Times New Roman"/>
                <w:color w:val="000000"/>
                <w:spacing w:val="-6"/>
                <w:sz w:val="16"/>
                <w:szCs w:val="16"/>
                <w:lang w:val="en-GB" w:eastAsia="nb-NO"/>
              </w:rPr>
              <w:t>year</w:t>
            </w:r>
            <w:proofErr w:type="gramEnd"/>
            <w:r w:rsidRPr="00B6189A">
              <w:rPr>
                <w:rFonts w:ascii="Times New Roman" w:eastAsia="Times New Roman" w:hAnsi="Times New Roman" w:cs="Times New Roman"/>
                <w:color w:val="000000"/>
                <w:spacing w:val="-6"/>
                <w:sz w:val="16"/>
                <w:szCs w:val="16"/>
                <w:lang w:val="en-GB" w:eastAsia="nb-NO"/>
              </w:rPr>
              <w:t xml:space="preserve"> follow up</w:t>
            </w:r>
          </w:p>
        </w:tc>
        <w:tc>
          <w:tcPr>
            <w:tcW w:w="1134" w:type="dxa"/>
            <w:tcBorders>
              <w:top w:val="single" w:sz="4" w:space="0" w:color="auto"/>
              <w:left w:val="nil"/>
              <w:bottom w:val="single" w:sz="4" w:space="0" w:color="auto"/>
              <w:right w:val="single" w:sz="4" w:space="0" w:color="000000" w:themeColor="text1"/>
            </w:tcBorders>
            <w:shd w:val="clear" w:color="auto" w:fill="auto"/>
            <w:hideMark/>
          </w:tcPr>
          <w:p w14:paraId="135A1743"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31 years, female</w:t>
            </w:r>
            <w:r w:rsidRPr="00B6189A">
              <w:rPr>
                <w:rFonts w:ascii="Times New Roman" w:eastAsia="Times New Roman" w:hAnsi="Times New Roman" w:cs="Times New Roman"/>
                <w:color w:val="000000"/>
                <w:spacing w:val="-6"/>
                <w:sz w:val="16"/>
                <w:szCs w:val="16"/>
                <w:lang w:val="en-GB" w:eastAsia="nb-NO"/>
              </w:rPr>
              <w:br/>
              <w:t>number: 1</w:t>
            </w:r>
          </w:p>
        </w:tc>
        <w:tc>
          <w:tcPr>
            <w:tcW w:w="1560" w:type="dxa"/>
            <w:tcBorders>
              <w:top w:val="single" w:sz="4" w:space="0" w:color="auto"/>
              <w:left w:val="nil"/>
              <w:bottom w:val="single" w:sz="4" w:space="0" w:color="auto"/>
              <w:right w:val="single" w:sz="4" w:space="0" w:color="000000" w:themeColor="text1"/>
            </w:tcBorders>
            <w:shd w:val="clear" w:color="auto" w:fill="auto"/>
            <w:hideMark/>
          </w:tcPr>
          <w:p w14:paraId="023B1D17"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Description of pain and clinical examination</w:t>
            </w:r>
          </w:p>
        </w:tc>
        <w:tc>
          <w:tcPr>
            <w:tcW w:w="1559" w:type="dxa"/>
            <w:tcBorders>
              <w:top w:val="single" w:sz="4" w:space="0" w:color="auto"/>
              <w:left w:val="nil"/>
              <w:bottom w:val="single" w:sz="4" w:space="0" w:color="auto"/>
              <w:right w:val="single" w:sz="4" w:space="0" w:color="000000" w:themeColor="text1"/>
            </w:tcBorders>
            <w:shd w:val="clear" w:color="auto" w:fill="auto"/>
            <w:hideMark/>
          </w:tcPr>
          <w:p w14:paraId="30D7B43A"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417" w:type="dxa"/>
            <w:tcBorders>
              <w:top w:val="single" w:sz="4" w:space="0" w:color="auto"/>
              <w:left w:val="nil"/>
              <w:bottom w:val="single" w:sz="4" w:space="0" w:color="auto"/>
              <w:right w:val="single" w:sz="4" w:space="0" w:color="000000" w:themeColor="text1"/>
            </w:tcBorders>
            <w:shd w:val="clear" w:color="auto" w:fill="auto"/>
            <w:hideMark/>
          </w:tcPr>
          <w:p w14:paraId="5E29E9BD"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past few years, pain present since age 16</w:t>
            </w:r>
          </w:p>
        </w:tc>
        <w:tc>
          <w:tcPr>
            <w:tcW w:w="1843" w:type="dxa"/>
            <w:tcBorders>
              <w:top w:val="single" w:sz="4" w:space="0" w:color="auto"/>
              <w:left w:val="nil"/>
              <w:bottom w:val="single" w:sz="4" w:space="0" w:color="auto"/>
              <w:right w:val="single" w:sz="4" w:space="0" w:color="000000" w:themeColor="text1"/>
            </w:tcBorders>
            <w:shd w:val="clear" w:color="auto" w:fill="auto"/>
            <w:hideMark/>
          </w:tcPr>
          <w:p w14:paraId="08F8F23F" w14:textId="77777777" w:rsidR="0033394F" w:rsidRPr="00B6189A"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 </w:t>
            </w:r>
          </w:p>
        </w:tc>
        <w:tc>
          <w:tcPr>
            <w:tcW w:w="1701" w:type="dxa"/>
            <w:tcBorders>
              <w:top w:val="single" w:sz="4" w:space="0" w:color="auto"/>
              <w:left w:val="nil"/>
              <w:bottom w:val="single" w:sz="4" w:space="0" w:color="auto"/>
              <w:right w:val="single" w:sz="4" w:space="0" w:color="000000" w:themeColor="text1"/>
            </w:tcBorders>
            <w:shd w:val="clear" w:color="auto" w:fill="auto"/>
            <w:hideMark/>
          </w:tcPr>
          <w:p w14:paraId="517214A8" w14:textId="78D25B4B" w:rsidR="0033394F" w:rsidRPr="005C41F4" w:rsidRDefault="0033394F" w:rsidP="0049561A">
            <w:pPr>
              <w:spacing w:after="0" w:line="240" w:lineRule="auto"/>
              <w:rPr>
                <w:rFonts w:ascii="Times New Roman" w:eastAsia="Times New Roman" w:hAnsi="Times New Roman" w:cs="Times New Roman"/>
                <w:color w:val="000000"/>
                <w:spacing w:val="-6"/>
                <w:sz w:val="16"/>
                <w:szCs w:val="16"/>
                <w:lang w:val="en-GB" w:eastAsia="nb-NO"/>
              </w:rPr>
            </w:pPr>
            <w:r w:rsidRPr="00B6189A">
              <w:rPr>
                <w:rFonts w:ascii="Times New Roman" w:eastAsia="Times New Roman" w:hAnsi="Times New Roman" w:cs="Times New Roman"/>
                <w:color w:val="000000"/>
                <w:spacing w:val="-6"/>
                <w:sz w:val="16"/>
                <w:szCs w:val="16"/>
                <w:lang w:val="en-GB" w:eastAsia="nb-NO"/>
              </w:rPr>
              <w:t>Surgery</w:t>
            </w:r>
            <w:r w:rsidRPr="00B6189A">
              <w:rPr>
                <w:rFonts w:ascii="Times New Roman" w:eastAsia="Times New Roman" w:hAnsi="Times New Roman" w:cs="Times New Roman"/>
                <w:color w:val="000000"/>
                <w:spacing w:val="-6"/>
                <w:sz w:val="16"/>
                <w:szCs w:val="16"/>
                <w:lang w:val="en-GB" w:eastAsia="nb-NO"/>
              </w:rPr>
              <w:br/>
              <w:t xml:space="preserve">Postoperative pain required the use of opioids, continued for approximately 3 months after the surgery. 6 months of physical therapy, overall subjective improvement of 90%. Postoperative thoracic pain returned after 2 years. The patient responded </w:t>
            </w:r>
            <w:r w:rsidR="009D64F5" w:rsidRPr="00B6189A">
              <w:rPr>
                <w:rFonts w:ascii="Times New Roman" w:eastAsia="Times New Roman" w:hAnsi="Times New Roman" w:cs="Times New Roman"/>
                <w:color w:val="000000"/>
                <w:spacing w:val="-6"/>
                <w:sz w:val="16"/>
                <w:szCs w:val="16"/>
                <w:lang w:val="en-GB" w:eastAsia="nb-NO"/>
              </w:rPr>
              <w:t>favourably</w:t>
            </w:r>
            <w:r w:rsidRPr="00B6189A">
              <w:rPr>
                <w:rFonts w:ascii="Times New Roman" w:eastAsia="Times New Roman" w:hAnsi="Times New Roman" w:cs="Times New Roman"/>
                <w:color w:val="000000"/>
                <w:spacing w:val="-6"/>
                <w:sz w:val="16"/>
                <w:szCs w:val="16"/>
                <w:lang w:val="en-GB" w:eastAsia="nb-NO"/>
              </w:rPr>
              <w:t xml:space="preserve"> to a brief course of physical therapy</w:t>
            </w:r>
            <w:r w:rsidR="00A43665">
              <w:rPr>
                <w:rFonts w:ascii="Times New Roman" w:eastAsia="Times New Roman" w:hAnsi="Times New Roman" w:cs="Times New Roman"/>
                <w:color w:val="000000"/>
                <w:spacing w:val="-6"/>
                <w:sz w:val="16"/>
                <w:szCs w:val="16"/>
                <w:lang w:val="en-GB" w:eastAsia="nb-NO"/>
              </w:rPr>
              <w:t>.</w:t>
            </w:r>
          </w:p>
        </w:tc>
        <w:tc>
          <w:tcPr>
            <w:tcW w:w="2126" w:type="dxa"/>
            <w:tcBorders>
              <w:top w:val="single" w:sz="4" w:space="0" w:color="auto"/>
              <w:left w:val="nil"/>
              <w:bottom w:val="single" w:sz="4" w:space="0" w:color="auto"/>
              <w:right w:val="single" w:sz="4" w:space="0" w:color="000000" w:themeColor="text1"/>
            </w:tcBorders>
            <w:shd w:val="clear" w:color="auto" w:fill="auto"/>
            <w:hideMark/>
          </w:tcPr>
          <w:p w14:paraId="208F4C99" w14:textId="77777777" w:rsidR="0033394F" w:rsidRPr="005C41F4" w:rsidRDefault="0033394F" w:rsidP="00C52653">
            <w:pPr>
              <w:keepNext/>
              <w:spacing w:after="0" w:line="240" w:lineRule="auto"/>
              <w:rPr>
                <w:rFonts w:ascii="Times New Roman" w:eastAsia="Times New Roman" w:hAnsi="Times New Roman" w:cs="Times New Roman"/>
                <w:color w:val="000000"/>
                <w:spacing w:val="-6"/>
                <w:sz w:val="16"/>
                <w:szCs w:val="16"/>
                <w:lang w:val="en-GB" w:eastAsia="nb-NO"/>
              </w:rPr>
            </w:pPr>
            <w:r w:rsidRPr="005C41F4">
              <w:rPr>
                <w:rFonts w:ascii="Times New Roman" w:eastAsia="Times New Roman" w:hAnsi="Times New Roman" w:cs="Times New Roman"/>
                <w:color w:val="000000"/>
                <w:spacing w:val="-6"/>
                <w:sz w:val="16"/>
                <w:szCs w:val="16"/>
                <w:lang w:val="en-GB" w:eastAsia="nb-NO"/>
              </w:rPr>
              <w:t> </w:t>
            </w:r>
          </w:p>
        </w:tc>
      </w:tr>
    </w:tbl>
    <w:p w14:paraId="1C6EBA62" w14:textId="18579D2B" w:rsidR="00713B50" w:rsidRPr="005C41F4" w:rsidRDefault="00713B50" w:rsidP="0048613A">
      <w:pPr>
        <w:pStyle w:val="Caption"/>
        <w:rPr>
          <w:lang w:val="en-GB"/>
        </w:rPr>
      </w:pPr>
    </w:p>
    <w:sectPr w:rsidR="00713B50" w:rsidRPr="005C41F4" w:rsidSect="00A2541E">
      <w:headerReference w:type="default" r:id="rId10"/>
      <w:footerReference w:type="default" r:id="rId11"/>
      <w:pgSz w:w="16838" w:h="11906" w:orient="landscape"/>
      <w:pgMar w:top="1440" w:right="1440" w:bottom="1440" w:left="144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AD39A1" w14:textId="77777777" w:rsidR="000735C5" w:rsidRDefault="000735C5" w:rsidP="0083611E">
      <w:pPr>
        <w:spacing w:after="0" w:line="240" w:lineRule="auto"/>
      </w:pPr>
      <w:r>
        <w:separator/>
      </w:r>
    </w:p>
  </w:endnote>
  <w:endnote w:type="continuationSeparator" w:id="0">
    <w:p w14:paraId="4C7FA2F7" w14:textId="77777777" w:rsidR="000735C5" w:rsidRDefault="000735C5" w:rsidP="0083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8688086"/>
      <w:docPartObj>
        <w:docPartGallery w:val="Page Numbers (Bottom of Page)"/>
        <w:docPartUnique/>
      </w:docPartObj>
    </w:sdtPr>
    <w:sdtContent>
      <w:p w14:paraId="38470F7D" w14:textId="7B1E4158" w:rsidR="00A2541E" w:rsidRDefault="00A2541E">
        <w:pPr>
          <w:pStyle w:val="Footer"/>
        </w:pPr>
        <w:r>
          <w:fldChar w:fldCharType="begin"/>
        </w:r>
        <w:r>
          <w:instrText>PAGE   \* MERGEFORMAT</w:instrText>
        </w:r>
        <w:r>
          <w:fldChar w:fldCharType="separate"/>
        </w:r>
        <w:r>
          <w:t>2</w:t>
        </w:r>
        <w:r>
          <w:fldChar w:fldCharType="end"/>
        </w:r>
      </w:p>
    </w:sdtContent>
  </w:sdt>
  <w:p w14:paraId="33B37E61" w14:textId="77777777" w:rsidR="00A2541E" w:rsidRDefault="00A25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4FE03" w14:textId="77777777" w:rsidR="000735C5" w:rsidRDefault="000735C5" w:rsidP="0083611E">
      <w:pPr>
        <w:spacing w:after="0" w:line="240" w:lineRule="auto"/>
      </w:pPr>
      <w:r>
        <w:separator/>
      </w:r>
    </w:p>
  </w:footnote>
  <w:footnote w:type="continuationSeparator" w:id="0">
    <w:p w14:paraId="22B88A7B" w14:textId="77777777" w:rsidR="000735C5" w:rsidRDefault="000735C5" w:rsidP="00836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4A8E1" w14:textId="77777777" w:rsidR="00396164" w:rsidRDefault="00396164" w:rsidP="00396164">
    <w:pPr>
      <w:rPr>
        <w:lang w:val="en-GB"/>
      </w:rPr>
    </w:pPr>
    <w:bookmarkStart w:id="1" w:name="_Hlk180152606"/>
    <w:bookmarkStart w:id="2" w:name="_Hlk180139703"/>
    <w:r>
      <w:rPr>
        <w:lang w:val="en-GB"/>
      </w:rPr>
      <w:t>Chronic pain and fatigue in multiple osteochondroma and Ollier disease, a systematic review</w:t>
    </w:r>
  </w:p>
  <w:p w14:paraId="0AC55635" w14:textId="22D2C2EF" w:rsidR="0083611E" w:rsidRPr="00EC5913" w:rsidRDefault="00396164" w:rsidP="00396164">
    <w:pPr>
      <w:rPr>
        <w:lang w:val="en-GB"/>
      </w:rPr>
    </w:pPr>
    <w:r>
      <w:rPr>
        <w:lang w:val="en-GB"/>
      </w:rPr>
      <w:t>BMC Musculoskeletal disorders</w:t>
    </w:r>
    <w:bookmarkEnd w:id="1"/>
    <w:bookmarkEnd w:id="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8FA642"/>
    <w:rsid w:val="000138D8"/>
    <w:rsid w:val="00043054"/>
    <w:rsid w:val="000735C5"/>
    <w:rsid w:val="000C077F"/>
    <w:rsid w:val="000D15F3"/>
    <w:rsid w:val="000F35B3"/>
    <w:rsid w:val="000F5DFE"/>
    <w:rsid w:val="00110B03"/>
    <w:rsid w:val="0013605F"/>
    <w:rsid w:val="00140BFE"/>
    <w:rsid w:val="001550B4"/>
    <w:rsid w:val="0017107A"/>
    <w:rsid w:val="00200901"/>
    <w:rsid w:val="00204D04"/>
    <w:rsid w:val="00215385"/>
    <w:rsid w:val="00243178"/>
    <w:rsid w:val="00262804"/>
    <w:rsid w:val="00287BA1"/>
    <w:rsid w:val="00293670"/>
    <w:rsid w:val="002A0260"/>
    <w:rsid w:val="002A5F28"/>
    <w:rsid w:val="0033394F"/>
    <w:rsid w:val="00340F7A"/>
    <w:rsid w:val="00396164"/>
    <w:rsid w:val="003B231E"/>
    <w:rsid w:val="003B6980"/>
    <w:rsid w:val="003D0B7E"/>
    <w:rsid w:val="003D45A3"/>
    <w:rsid w:val="003E6DA5"/>
    <w:rsid w:val="004227A8"/>
    <w:rsid w:val="00425174"/>
    <w:rsid w:val="004353DD"/>
    <w:rsid w:val="004364F9"/>
    <w:rsid w:val="0048613A"/>
    <w:rsid w:val="0049561A"/>
    <w:rsid w:val="004B3FFD"/>
    <w:rsid w:val="004D4048"/>
    <w:rsid w:val="005036CC"/>
    <w:rsid w:val="005358CC"/>
    <w:rsid w:val="00547D05"/>
    <w:rsid w:val="005A7402"/>
    <w:rsid w:val="005A7DE7"/>
    <w:rsid w:val="005B1985"/>
    <w:rsid w:val="005C41F4"/>
    <w:rsid w:val="005F05DA"/>
    <w:rsid w:val="00612A4B"/>
    <w:rsid w:val="0061527C"/>
    <w:rsid w:val="0066349C"/>
    <w:rsid w:val="00685FD5"/>
    <w:rsid w:val="00695AD9"/>
    <w:rsid w:val="006A695C"/>
    <w:rsid w:val="006D7385"/>
    <w:rsid w:val="00706305"/>
    <w:rsid w:val="00713B50"/>
    <w:rsid w:val="007140E1"/>
    <w:rsid w:val="00715F1B"/>
    <w:rsid w:val="0072253B"/>
    <w:rsid w:val="00757646"/>
    <w:rsid w:val="00771F4D"/>
    <w:rsid w:val="00776E19"/>
    <w:rsid w:val="00797C01"/>
    <w:rsid w:val="007F2EBB"/>
    <w:rsid w:val="007F561B"/>
    <w:rsid w:val="0083611E"/>
    <w:rsid w:val="008415FF"/>
    <w:rsid w:val="00870D96"/>
    <w:rsid w:val="008C7956"/>
    <w:rsid w:val="008F3E53"/>
    <w:rsid w:val="0090706E"/>
    <w:rsid w:val="009078B6"/>
    <w:rsid w:val="00933BF2"/>
    <w:rsid w:val="00952137"/>
    <w:rsid w:val="00980159"/>
    <w:rsid w:val="009B4F56"/>
    <w:rsid w:val="009D4166"/>
    <w:rsid w:val="009D4A15"/>
    <w:rsid w:val="009D64F5"/>
    <w:rsid w:val="00A2541E"/>
    <w:rsid w:val="00A3336A"/>
    <w:rsid w:val="00A43665"/>
    <w:rsid w:val="00A46C0A"/>
    <w:rsid w:val="00AA0261"/>
    <w:rsid w:val="00AA2F9F"/>
    <w:rsid w:val="00AF166F"/>
    <w:rsid w:val="00AF29C7"/>
    <w:rsid w:val="00B32ADF"/>
    <w:rsid w:val="00B6189A"/>
    <w:rsid w:val="00BD1C12"/>
    <w:rsid w:val="00BD3E35"/>
    <w:rsid w:val="00C02F9F"/>
    <w:rsid w:val="00C07288"/>
    <w:rsid w:val="00C2376B"/>
    <w:rsid w:val="00C31488"/>
    <w:rsid w:val="00C44CE7"/>
    <w:rsid w:val="00C52653"/>
    <w:rsid w:val="00C67C3B"/>
    <w:rsid w:val="00C71C40"/>
    <w:rsid w:val="00CC1055"/>
    <w:rsid w:val="00D8556D"/>
    <w:rsid w:val="00D86D4D"/>
    <w:rsid w:val="00DA13BB"/>
    <w:rsid w:val="00DC48C0"/>
    <w:rsid w:val="00DC6793"/>
    <w:rsid w:val="00DE2CDF"/>
    <w:rsid w:val="00E05FD2"/>
    <w:rsid w:val="00E06C6A"/>
    <w:rsid w:val="00E2757D"/>
    <w:rsid w:val="00E54727"/>
    <w:rsid w:val="00E604E8"/>
    <w:rsid w:val="00E64E05"/>
    <w:rsid w:val="00EC5913"/>
    <w:rsid w:val="00ED061C"/>
    <w:rsid w:val="00EE23C0"/>
    <w:rsid w:val="00F62E84"/>
    <w:rsid w:val="00F71893"/>
    <w:rsid w:val="00F7A096"/>
    <w:rsid w:val="00F9309A"/>
    <w:rsid w:val="00FA05E5"/>
    <w:rsid w:val="00FD73E0"/>
    <w:rsid w:val="00FE418F"/>
    <w:rsid w:val="07DFFCC5"/>
    <w:rsid w:val="19B77960"/>
    <w:rsid w:val="1E2838AB"/>
    <w:rsid w:val="1F387B13"/>
    <w:rsid w:val="1F40CD40"/>
    <w:rsid w:val="1F728F5C"/>
    <w:rsid w:val="24FFD904"/>
    <w:rsid w:val="2B649C25"/>
    <w:rsid w:val="2D2D87D1"/>
    <w:rsid w:val="2F454A43"/>
    <w:rsid w:val="378FA642"/>
    <w:rsid w:val="49409C79"/>
    <w:rsid w:val="4C28B63E"/>
    <w:rsid w:val="50010F5B"/>
    <w:rsid w:val="58DA7DC5"/>
    <w:rsid w:val="654A215D"/>
    <w:rsid w:val="6E746293"/>
    <w:rsid w:val="7337FA70"/>
    <w:rsid w:val="782F92FC"/>
    <w:rsid w:val="7B41E572"/>
    <w:rsid w:val="7D0A7B0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FA642"/>
  <w15:chartTrackingRefBased/>
  <w15:docId w15:val="{CF0A6F76-2A5D-4E7C-8BC1-D6BC57B9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5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76E19"/>
    <w:pPr>
      <w:spacing w:after="200" w:line="240" w:lineRule="auto"/>
    </w:pPr>
    <w:rPr>
      <w:i/>
      <w:iCs/>
      <w:color w:val="44546A" w:themeColor="text2"/>
      <w:sz w:val="18"/>
      <w:szCs w:val="18"/>
    </w:rPr>
  </w:style>
  <w:style w:type="table" w:styleId="GridTable1Light">
    <w:name w:val="Grid Table 1 Light"/>
    <w:basedOn w:val="TableNormal"/>
    <w:uiPriority w:val="46"/>
    <w:rsid w:val="009B4F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9B4F5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9B4F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83611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3611E"/>
  </w:style>
  <w:style w:type="paragraph" w:styleId="Footer">
    <w:name w:val="footer"/>
    <w:basedOn w:val="Normal"/>
    <w:link w:val="FooterChar"/>
    <w:uiPriority w:val="99"/>
    <w:unhideWhenUsed/>
    <w:rsid w:val="0083611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611E"/>
  </w:style>
  <w:style w:type="character" w:styleId="Hyperlink">
    <w:name w:val="Hyperlink"/>
    <w:rsid w:val="0083611E"/>
    <w:rPr>
      <w:color w:val="0066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23849">
      <w:bodyDiv w:val="1"/>
      <w:marLeft w:val="0"/>
      <w:marRight w:val="0"/>
      <w:marTop w:val="0"/>
      <w:marBottom w:val="0"/>
      <w:divBdr>
        <w:top w:val="none" w:sz="0" w:space="0" w:color="auto"/>
        <w:left w:val="none" w:sz="0" w:space="0" w:color="auto"/>
        <w:bottom w:val="none" w:sz="0" w:space="0" w:color="auto"/>
        <w:right w:val="none" w:sz="0" w:space="0" w:color="auto"/>
      </w:divBdr>
    </w:div>
    <w:div w:id="302734828">
      <w:bodyDiv w:val="1"/>
      <w:marLeft w:val="0"/>
      <w:marRight w:val="0"/>
      <w:marTop w:val="0"/>
      <w:marBottom w:val="0"/>
      <w:divBdr>
        <w:top w:val="none" w:sz="0" w:space="0" w:color="auto"/>
        <w:left w:val="none" w:sz="0" w:space="0" w:color="auto"/>
        <w:bottom w:val="none" w:sz="0" w:space="0" w:color="auto"/>
        <w:right w:val="none" w:sz="0" w:space="0" w:color="auto"/>
      </w:divBdr>
    </w:div>
    <w:div w:id="335807476">
      <w:bodyDiv w:val="1"/>
      <w:marLeft w:val="0"/>
      <w:marRight w:val="0"/>
      <w:marTop w:val="0"/>
      <w:marBottom w:val="0"/>
      <w:divBdr>
        <w:top w:val="none" w:sz="0" w:space="0" w:color="auto"/>
        <w:left w:val="none" w:sz="0" w:space="0" w:color="auto"/>
        <w:bottom w:val="none" w:sz="0" w:space="0" w:color="auto"/>
        <w:right w:val="none" w:sz="0" w:space="0" w:color="auto"/>
      </w:divBdr>
    </w:div>
    <w:div w:id="420612594">
      <w:bodyDiv w:val="1"/>
      <w:marLeft w:val="0"/>
      <w:marRight w:val="0"/>
      <w:marTop w:val="0"/>
      <w:marBottom w:val="0"/>
      <w:divBdr>
        <w:top w:val="none" w:sz="0" w:space="0" w:color="auto"/>
        <w:left w:val="none" w:sz="0" w:space="0" w:color="auto"/>
        <w:bottom w:val="none" w:sz="0" w:space="0" w:color="auto"/>
        <w:right w:val="none" w:sz="0" w:space="0" w:color="auto"/>
      </w:divBdr>
    </w:div>
    <w:div w:id="620458299">
      <w:bodyDiv w:val="1"/>
      <w:marLeft w:val="0"/>
      <w:marRight w:val="0"/>
      <w:marTop w:val="0"/>
      <w:marBottom w:val="0"/>
      <w:divBdr>
        <w:top w:val="none" w:sz="0" w:space="0" w:color="auto"/>
        <w:left w:val="none" w:sz="0" w:space="0" w:color="auto"/>
        <w:bottom w:val="none" w:sz="0" w:space="0" w:color="auto"/>
        <w:right w:val="none" w:sz="0" w:space="0" w:color="auto"/>
      </w:divBdr>
    </w:div>
    <w:div w:id="1363361549">
      <w:bodyDiv w:val="1"/>
      <w:marLeft w:val="0"/>
      <w:marRight w:val="0"/>
      <w:marTop w:val="0"/>
      <w:marBottom w:val="0"/>
      <w:divBdr>
        <w:top w:val="none" w:sz="0" w:space="0" w:color="auto"/>
        <w:left w:val="none" w:sz="0" w:space="0" w:color="auto"/>
        <w:bottom w:val="none" w:sz="0" w:space="0" w:color="auto"/>
        <w:right w:val="none" w:sz="0" w:space="0" w:color="auto"/>
      </w:divBdr>
    </w:div>
    <w:div w:id="1442912997">
      <w:bodyDiv w:val="1"/>
      <w:marLeft w:val="0"/>
      <w:marRight w:val="0"/>
      <w:marTop w:val="0"/>
      <w:marBottom w:val="0"/>
      <w:divBdr>
        <w:top w:val="none" w:sz="0" w:space="0" w:color="auto"/>
        <w:left w:val="none" w:sz="0" w:space="0" w:color="auto"/>
        <w:bottom w:val="none" w:sz="0" w:space="0" w:color="auto"/>
        <w:right w:val="none" w:sz="0" w:space="0" w:color="auto"/>
      </w:divBdr>
    </w:div>
    <w:div w:id="193516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AF17EBCEA7B047B516CD5E6E33464E" ma:contentTypeVersion="18" ma:contentTypeDescription="Create a new document." ma:contentTypeScope="" ma:versionID="8c8af024998cac35909577e5d1ac54a2">
  <xsd:schema xmlns:xsd="http://www.w3.org/2001/XMLSchema" xmlns:xs="http://www.w3.org/2001/XMLSchema" xmlns:p="http://schemas.microsoft.com/office/2006/metadata/properties" xmlns:ns2="15c0d522-37b4-4bf5-9899-5842b51a0e3a" xmlns:ns3="efba9af9-b34c-4fbf-8865-ca4711ada6b0" targetNamespace="http://schemas.microsoft.com/office/2006/metadata/properties" ma:root="true" ma:fieldsID="e846681593ccb3d437744f39db35f596" ns2:_="" ns3:_="">
    <xsd:import namespace="15c0d522-37b4-4bf5-9899-5842b51a0e3a"/>
    <xsd:import namespace="efba9af9-b34c-4fbf-8865-ca4711ada6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HUSK"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0d522-37b4-4bf5-9899-5842b51a0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HUSK" ma:index="14" nillable="true" ma:displayName="HUSK" ma:description="Åpne alltid i app, tre prikker - åpne i app" ma:format="Dropdown" ma:internalName="HUSK">
      <xsd:simpleType>
        <xsd:restriction base="dms:Text">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e3d436-fbfd-41cc-af34-671200448db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ba9af9-b34c-4fbf-8865-ca4711ada6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6338680-db59-49a6-9c8e-a23d389faf52}" ma:internalName="TaxCatchAll" ma:showField="CatchAllData" ma:web="efba9af9-b34c-4fbf-8865-ca4711ada6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fba9af9-b34c-4fbf-8865-ca4711ada6b0" xsi:nil="true"/>
    <HUSK xmlns="15c0d522-37b4-4bf5-9899-5842b51a0e3a" xsi:nil="true"/>
    <lcf76f155ced4ddcb4097134ff3c332f xmlns="15c0d522-37b4-4bf5-9899-5842b51a0e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1059AF-3075-4E80-9189-C234E4D1D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0d522-37b4-4bf5-9899-5842b51a0e3a"/>
    <ds:schemaRef ds:uri="efba9af9-b34c-4fbf-8865-ca4711ada6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BF0C56-7FAF-48D2-84DE-5D5D4D65D2CD}">
  <ds:schemaRefs>
    <ds:schemaRef ds:uri="http://schemas.microsoft.com/sharepoint/v3/contenttype/forms"/>
  </ds:schemaRefs>
</ds:datastoreItem>
</file>

<file path=customXml/itemProps3.xml><?xml version="1.0" encoding="utf-8"?>
<ds:datastoreItem xmlns:ds="http://schemas.openxmlformats.org/officeDocument/2006/customXml" ds:itemID="{9521DEF1-6618-45FB-A326-C30BC0C009BA}">
  <ds:schemaRefs>
    <ds:schemaRef ds:uri="http://schemas.openxmlformats.org/officeDocument/2006/bibliography"/>
  </ds:schemaRefs>
</ds:datastoreItem>
</file>

<file path=customXml/itemProps4.xml><?xml version="1.0" encoding="utf-8"?>
<ds:datastoreItem xmlns:ds="http://schemas.openxmlformats.org/officeDocument/2006/customXml" ds:itemID="{E1C56F0F-BF61-42BA-93F0-14CD323DAFEA}">
  <ds:schemaRefs>
    <ds:schemaRef ds:uri="http://schemas.microsoft.com/office/2006/metadata/properties"/>
    <ds:schemaRef ds:uri="http://schemas.microsoft.com/office/infopath/2007/PartnerControls"/>
    <ds:schemaRef ds:uri="efba9af9-b34c-4fbf-8865-ca4711ada6b0"/>
    <ds:schemaRef ds:uri="15c0d522-37b4-4bf5-9899-5842b51a0e3a"/>
  </ds:schemaRefs>
</ds:datastoreItem>
</file>

<file path=docMetadata/LabelInfo.xml><?xml version="1.0" encoding="utf-8"?>
<clbl:labelList xmlns:clbl="http://schemas.microsoft.com/office/2020/mipLabelMetadata">
  <clbl:label id="{5b906c1f-19d2-4ac1-bea8-1ddf524e35b3}" enabled="1" method="Standard" siteId="{7f8e4cf0-71fb-489c-a336-3f9252a63908}" removed="0"/>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8268</Words>
  <Characters>43821</Characters>
  <Application>Microsoft Office Word</Application>
  <DocSecurity>0</DocSecurity>
  <Lines>365</Lines>
  <Paragraphs>103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Ariane Jessica Kwiet</dc:creator>
  <cp:keywords/>
  <dc:description/>
  <cp:lastModifiedBy>Ariane Jessica Kwiet</cp:lastModifiedBy>
  <cp:revision>3</cp:revision>
  <dcterms:created xsi:type="dcterms:W3CDTF">2024-10-31T14:56:00Z</dcterms:created>
  <dcterms:modified xsi:type="dcterms:W3CDTF">2024-10-31T14:56:00Z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0x010100BBAF17EBCEA7B047B516CD5E6E33464E</vt:lpwstr>
  </property>
  <property fmtid="{D5CDD505-2E9C-101B-9397-08002B2CF9AE}" pid="3" name="MediaServiceImageTags">
    <vt:lpwstr/>
  </property>
</Properties>
</file>