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FCA15">
      <w:pPr>
        <w:spacing w:line="360" w:lineRule="auto"/>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Supplementary Material </w:t>
      </w:r>
      <w:r>
        <w:rPr>
          <w:rFonts w:hint="eastAsia" w:ascii="Times New Roman Regular" w:hAnsi="Times New Roman Regular" w:cs="Times New Roman Regular"/>
          <w:sz w:val="24"/>
          <w:szCs w:val="24"/>
          <w:lang w:val="en-US" w:eastAsia="zh-CN"/>
        </w:rPr>
        <w:t>2</w:t>
      </w:r>
      <w:r>
        <w:rPr>
          <w:rFonts w:hint="default" w:ascii="Times New Roman Regular" w:hAnsi="Times New Roman Regular" w:cs="Times New Roman Regular"/>
          <w:sz w:val="24"/>
          <w:szCs w:val="24"/>
          <w:lang w:val="en-US" w:eastAsia="zh-CN"/>
        </w:rPr>
        <w:t>. Full electronic search strategies</w:t>
      </w:r>
    </w:p>
    <w:p w14:paraId="3AA6193C">
      <w:pPr>
        <w:spacing w:line="360" w:lineRule="auto"/>
        <w:jc w:val="left"/>
        <w:rPr>
          <w:rFonts w:hint="default" w:ascii="Times New Roman Regular" w:hAnsi="Times New Roman Regular" w:cs="Times New Roman Regular"/>
          <w:sz w:val="24"/>
          <w:szCs w:val="24"/>
          <w:lang w:val="en-US" w:eastAsia="zh-CN"/>
        </w:rPr>
      </w:pPr>
    </w:p>
    <w:p w14:paraId="1B8BCAAE">
      <w:pPr>
        <w:spacing w:line="360" w:lineRule="auto"/>
        <w:jc w:val="left"/>
        <w:rPr>
          <w:rFonts w:hint="default" w:ascii="Times New Roman Regular" w:hAnsi="Times New Roman Regular" w:cs="Times New Roman Regular" w:eastAsiaTheme="minorEastAsia"/>
          <w:sz w:val="24"/>
          <w:szCs w:val="24"/>
          <w:lang w:val="en-US" w:eastAsia="zh-CN"/>
        </w:rPr>
      </w:pPr>
      <w:r>
        <w:rPr>
          <w:rFonts w:hint="eastAsia" w:ascii="Times New Roman Regular" w:hAnsi="Times New Roman Regular" w:cs="Times New Roman Regular"/>
          <w:sz w:val="24"/>
          <w:szCs w:val="24"/>
          <w:lang w:val="en-US" w:eastAsia="zh-CN"/>
        </w:rPr>
        <w:t>2</w:t>
      </w:r>
      <w:r>
        <w:rPr>
          <w:rFonts w:hint="default" w:ascii="Times New Roman Regular" w:hAnsi="Times New Roman Regular" w:cs="Times New Roman Regular"/>
          <w:sz w:val="24"/>
          <w:szCs w:val="24"/>
          <w:lang w:val="en-US" w:eastAsia="zh-CN"/>
        </w:rPr>
        <w:t>.1 Search strategy for Web of Science</w:t>
      </w:r>
    </w:p>
    <w:p w14:paraId="4CD88E60">
      <w:pPr>
        <w:spacing w:line="360" w:lineRule="auto"/>
        <w:jc w:val="left"/>
        <w:rPr>
          <w:rFonts w:hint="default" w:ascii="Times New Roman Regular" w:hAnsi="Times New Roman Regular" w:cs="Times New Roman Regular"/>
          <w:sz w:val="24"/>
          <w:szCs w:val="24"/>
        </w:rPr>
      </w:pPr>
    </w:p>
    <w:p w14:paraId="75F91AAB">
      <w:pPr>
        <w:spacing w:line="360" w:lineRule="auto"/>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1:</w:t>
      </w:r>
      <w:r>
        <w:rPr>
          <w:rFonts w:hint="default" w:ascii="Times New Roman Regular" w:hAnsi="Times New Roman Regular" w:cs="Times New Roman Regular"/>
          <w:sz w:val="24"/>
          <w:szCs w:val="24"/>
        </w:rPr>
        <w:t>Cuff Injury, Rotator </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Topic) or Injury, Rotator Cuff (Topic) or Rotator</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Cuff Injury (Topic) or Rotator Cuff Tears (Topic) or Rotator</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Cuff Tear (Topic) or Tear, Rotator Cuff (Topic) or Tears, Rotator Cuff (Topic) or Rotator Cuff Injuries (Topic) and Preprint Citation Index (Exclude – Database) and Research Commons (Exclude – Database)</w:t>
      </w:r>
    </w:p>
    <w:p w14:paraId="22D64870">
      <w:pPr>
        <w:spacing w:line="360" w:lineRule="auto"/>
        <w:jc w:val="left"/>
        <w:rPr>
          <w:rFonts w:hint="default" w:ascii="Times New Roman Regular" w:hAnsi="Times New Roman Regular" w:cs="Times New Roman Regular"/>
          <w:sz w:val="24"/>
          <w:szCs w:val="24"/>
        </w:rPr>
      </w:pPr>
    </w:p>
    <w:p w14:paraId="5FEFE161">
      <w:pPr>
        <w:spacing w:line="360" w:lineRule="auto"/>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2:</w:t>
      </w:r>
      <w:r>
        <w:rPr>
          <w:rFonts w:hint="default" w:ascii="Times New Roman Regular" w:hAnsi="Times New Roman Regular" w:cs="Times New Roman Regular"/>
          <w:sz w:val="24"/>
          <w:szCs w:val="24"/>
        </w:rPr>
        <w:t>Arthroscopies (Topic) or Arthroscopic Surgical Procedures (Topic) or Arthroscopic Surgical Procedure (Topic) or Procedure, Arthroscopic Surgical (Topic) or Procedures, Arthroscopic Surgical (Topic) or Surgical Procedure, Arthroscopic (Topic) or Arthroscopic Surgery (Topic) or Arthroscopic Surgeries (Topic) or Surgeries, Arthroscopic (Topic) or Surgery, Arthroscopic (Topic) or Surgical Procedures, Arthroscopic (Topic) and Preprint Citation Index (Exclude – Database) and Research Commons (Exclude – Database)</w:t>
      </w:r>
    </w:p>
    <w:p w14:paraId="409ABEF9">
      <w:pPr>
        <w:spacing w:line="360" w:lineRule="auto"/>
        <w:jc w:val="left"/>
        <w:rPr>
          <w:rFonts w:hint="default" w:ascii="Times New Roman Regular" w:hAnsi="Times New Roman Regular" w:cs="Times New Roman Regular"/>
          <w:sz w:val="24"/>
          <w:szCs w:val="24"/>
        </w:rPr>
      </w:pPr>
    </w:p>
    <w:p w14:paraId="466EB936">
      <w:pPr>
        <w:spacing w:line="360" w:lineRule="auto"/>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3:</w:t>
      </w:r>
      <w:r>
        <w:rPr>
          <w:rFonts w:hint="default" w:ascii="Times New Roman Regular" w:hAnsi="Times New Roman Regular" w:cs="Times New Roman Regular"/>
          <w:sz w:val="24"/>
          <w:szCs w:val="24"/>
        </w:rPr>
        <w:t>elderly (Topic) or aged (Topic) or Middle Aged (Topic) and Preprint Citation Index (Exclude – Database) and Research Commons (Exclude – Database)</w:t>
      </w:r>
    </w:p>
    <w:p w14:paraId="3D21465D">
      <w:pPr>
        <w:spacing w:line="360" w:lineRule="auto"/>
        <w:jc w:val="left"/>
        <w:rPr>
          <w:rFonts w:hint="default" w:ascii="Times New Roman Regular" w:hAnsi="Times New Roman Regular" w:cs="Times New Roman Regular"/>
          <w:sz w:val="24"/>
          <w:szCs w:val="24"/>
        </w:rPr>
      </w:pPr>
    </w:p>
    <w:p w14:paraId="21A61111">
      <w:pPr>
        <w:spacing w:line="360" w:lineRule="auto"/>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4:</w:t>
      </w:r>
      <w:r>
        <w:rPr>
          <w:rFonts w:hint="default" w:ascii="Times New Roman Regular" w:hAnsi="Times New Roman Regular" w:cs="Times New Roman Regular"/>
          <w:sz w:val="24"/>
          <w:szCs w:val="24"/>
        </w:rPr>
        <w:t>retear (Topic) or rotator cuff retear (Topic) or Revision (Topic) and Preprint Citation Index (Exclude – Database) and Research Commons (Exclude – Database)</w:t>
      </w:r>
    </w:p>
    <w:p w14:paraId="66473D41">
      <w:pPr>
        <w:spacing w:line="360" w:lineRule="auto"/>
        <w:jc w:val="left"/>
        <w:rPr>
          <w:rFonts w:hint="default" w:ascii="Times New Roman Regular" w:hAnsi="Times New Roman Regular" w:cs="Times New Roman Regular"/>
          <w:sz w:val="24"/>
          <w:szCs w:val="24"/>
        </w:rPr>
      </w:pPr>
    </w:p>
    <w:p w14:paraId="266BFDAE">
      <w:pPr>
        <w:spacing w:line="360" w:lineRule="auto"/>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 AND #2 AND #3 AND #4 and Preprint Citation Index (Exclude – Database) and Research Commons (Exclude – Database)</w:t>
      </w:r>
    </w:p>
    <w:p w14:paraId="1E6120BB">
      <w:pPr>
        <w:tabs>
          <w:tab w:val="left" w:pos="6672"/>
        </w:tabs>
        <w:spacing w:line="360" w:lineRule="auto"/>
        <w:jc w:val="left"/>
        <w:rPr>
          <w:rFonts w:hint="default" w:ascii="Times New Roman Regular" w:hAnsi="Times New Roman Regular" w:cs="Times New Roman Regular"/>
          <w:sz w:val="24"/>
          <w:szCs w:val="24"/>
          <w:lang w:eastAsia="zh-CN"/>
        </w:rPr>
      </w:pPr>
      <w:r>
        <w:rPr>
          <w:rFonts w:ascii="Times New Roman Regular" w:hAnsi="Times New Roman Regular" w:cs="Times New Roman Regular"/>
          <w:sz w:val="24"/>
        </w:rPr>
        <w:t>The search covered inception through October 1, 2025, with no language restrictions.</w:t>
      </w:r>
      <w:r>
        <w:rPr>
          <w:rFonts w:hint="default" w:ascii="Times New Roman Regular" w:hAnsi="Times New Roman Regular" w:cs="Times New Roman Regular"/>
          <w:sz w:val="24"/>
          <w:szCs w:val="24"/>
          <w:lang w:eastAsia="zh-CN"/>
        </w:rPr>
        <w:tab/>
      </w:r>
    </w:p>
    <w:p w14:paraId="0ADFA0CF">
      <w:pPr>
        <w:tabs>
          <w:tab w:val="left" w:pos="6672"/>
        </w:tabs>
        <w:spacing w:line="360" w:lineRule="auto"/>
        <w:jc w:val="left"/>
        <w:rPr>
          <w:rFonts w:hint="eastAsia"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2.2 Search strategy for Cochrane CENTRAL</w:t>
      </w:r>
    </w:p>
    <w:p w14:paraId="508C0EE4">
      <w:pPr>
        <w:tabs>
          <w:tab w:val="left" w:pos="6672"/>
        </w:tabs>
        <w:spacing w:line="360" w:lineRule="auto"/>
        <w:jc w:val="left"/>
        <w:rPr>
          <w:rFonts w:hint="default" w:ascii="Times New Roman Regular" w:hAnsi="Times New Roman Regular" w:cs="Times New Roman Regular"/>
          <w:sz w:val="24"/>
          <w:szCs w:val="24"/>
          <w:lang w:val="en-US" w:eastAsia="zh-CN"/>
        </w:rPr>
      </w:pPr>
    </w:p>
    <w:p w14:paraId="4642DA39">
      <w:pPr>
        <w:spacing w:line="360" w:lineRule="auto"/>
        <w:jc w:val="left"/>
        <w:rPr>
          <w:rFonts w:hint="default" w:ascii="Times New Roman Regular" w:hAnsi="Times New Roman Regular" w:cs="Times New Roman Regular"/>
          <w:sz w:val="24"/>
          <w:szCs w:val="24"/>
          <w:lang w:eastAsia="zh-CN"/>
        </w:rPr>
      </w:pPr>
      <w:r>
        <w:rPr>
          <w:rFonts w:hint="default" w:ascii="Times New Roman Regular" w:hAnsi="Times New Roman Regular" w:cs="Times New Roman Regular"/>
          <w:sz w:val="24"/>
          <w:szCs w:val="24"/>
          <w:lang w:eastAsia="zh-CN"/>
        </w:rPr>
        <w:t>1:(Cuff Injury, Rotator):ti,ab,kw OR (Injury, Rotator Cuff):ti,ab,kw OR (Rotator Cuff Injury):ti,ab,kw OR (Rotator Cuff Tears):ti,ab,kw OR (Rotator Cuff Tear):ti,ab,kw OR (Tear, Rotator Cuff):ti,ab,kw OR (Tears, Rotator Cuff):ti,ab,kw OR (rotator cuff rupture):ti,ab,kw OR (Rotator Cuff Injuries):ti,ab,kw</w:t>
      </w:r>
    </w:p>
    <w:p w14:paraId="49B69494">
      <w:pPr>
        <w:spacing w:line="360" w:lineRule="auto"/>
        <w:jc w:val="left"/>
        <w:rPr>
          <w:rFonts w:hint="default" w:ascii="Times New Roman Regular" w:hAnsi="Times New Roman Regular" w:cs="Times New Roman Regular"/>
          <w:sz w:val="24"/>
          <w:szCs w:val="24"/>
          <w:lang w:eastAsia="zh-CN"/>
        </w:rPr>
      </w:pPr>
    </w:p>
    <w:p w14:paraId="5ED8DDC6">
      <w:pPr>
        <w:spacing w:line="360" w:lineRule="auto"/>
        <w:jc w:val="left"/>
        <w:rPr>
          <w:rFonts w:hint="default" w:ascii="Times New Roman Regular" w:hAnsi="Times New Roman Regular" w:cs="Times New Roman Regular"/>
          <w:sz w:val="24"/>
          <w:szCs w:val="24"/>
          <w:lang w:eastAsia="zh-CN"/>
        </w:rPr>
      </w:pPr>
      <w:r>
        <w:rPr>
          <w:rFonts w:hint="default" w:ascii="Times New Roman Regular" w:hAnsi="Times New Roman Regular" w:cs="Times New Roman Regular"/>
          <w:sz w:val="24"/>
          <w:szCs w:val="24"/>
          <w:lang w:eastAsia="zh-CN"/>
        </w:rPr>
        <w:t>2:(Arthroscopies):ti,ab,kw OR (Arthroscopic Surgical Procedures):ti,ab,kw OR (Arthroscopic Surgical Procedure):ti,ab,kw OR (Procedure, Arthroscopic Surgical):ti,ab,kw OR (Procedures, Arthroscopic Surgical):ti,ab,kw OR (Surgical Procedure, Arthroscopic):ti,ab,kw OR (Arthroscopic Surgery):ti,ab,kw OR (Arthroscopic Surgeries):ti,ab,kw OR (Surgeries, Arthroscopic):ti,ab,kw OR (Surgery, Arthroscopic):ti,ab,kw OR (Surgical Procedures, Arthroscopic):ti,ab,kw OR (arthroscopic rotator cuff repair):ti,ab,kw</w:t>
      </w:r>
    </w:p>
    <w:p w14:paraId="3DAC8B2F">
      <w:pPr>
        <w:spacing w:line="360" w:lineRule="auto"/>
        <w:jc w:val="left"/>
        <w:rPr>
          <w:rFonts w:hint="default" w:ascii="Times New Roman Regular" w:hAnsi="Times New Roman Regular" w:cs="Times New Roman Regular"/>
          <w:sz w:val="24"/>
          <w:szCs w:val="24"/>
          <w:lang w:eastAsia="zh-CN"/>
        </w:rPr>
      </w:pPr>
    </w:p>
    <w:p w14:paraId="574B0F57">
      <w:pPr>
        <w:spacing w:line="360" w:lineRule="auto"/>
        <w:jc w:val="left"/>
        <w:rPr>
          <w:rFonts w:hint="default" w:ascii="Times New Roman Regular" w:hAnsi="Times New Roman Regular" w:cs="Times New Roman Regular"/>
          <w:sz w:val="24"/>
          <w:szCs w:val="24"/>
          <w:lang w:eastAsia="zh-CN"/>
        </w:rPr>
      </w:pPr>
      <w:r>
        <w:rPr>
          <w:rFonts w:hint="default" w:ascii="Times New Roman Regular" w:hAnsi="Times New Roman Regular" w:cs="Times New Roman Regular"/>
          <w:sz w:val="24"/>
          <w:szCs w:val="24"/>
          <w:lang w:eastAsia="zh-CN"/>
        </w:rPr>
        <w:t>3:(elderly):ti,ab,kw OR (aged):ti,ab,kw OR (Middle Aged):ti,ab,kw</w:t>
      </w:r>
    </w:p>
    <w:p w14:paraId="79BB4155">
      <w:pPr>
        <w:spacing w:line="360" w:lineRule="auto"/>
        <w:jc w:val="left"/>
        <w:rPr>
          <w:rFonts w:hint="default" w:ascii="Times New Roman Regular" w:hAnsi="Times New Roman Regular" w:cs="Times New Roman Regular"/>
          <w:sz w:val="24"/>
          <w:szCs w:val="24"/>
          <w:lang w:eastAsia="zh-CN"/>
        </w:rPr>
      </w:pPr>
    </w:p>
    <w:p w14:paraId="20B5EE1E">
      <w:pPr>
        <w:spacing w:line="360" w:lineRule="auto"/>
        <w:jc w:val="left"/>
        <w:rPr>
          <w:rFonts w:hint="default" w:ascii="Times New Roman Regular" w:hAnsi="Times New Roman Regular" w:cs="Times New Roman Regular"/>
          <w:sz w:val="24"/>
          <w:szCs w:val="24"/>
          <w:lang w:eastAsia="zh-CN"/>
        </w:rPr>
      </w:pPr>
      <w:r>
        <w:rPr>
          <w:rFonts w:hint="default" w:ascii="Times New Roman Regular" w:hAnsi="Times New Roman Regular" w:cs="Times New Roman Regular"/>
          <w:sz w:val="24"/>
          <w:szCs w:val="24"/>
          <w:lang w:eastAsia="zh-CN"/>
        </w:rPr>
        <w:t>4:retear OR rotator cuff retear OR Revision</w:t>
      </w:r>
    </w:p>
    <w:p w14:paraId="75259131">
      <w:pPr>
        <w:spacing w:line="360" w:lineRule="auto"/>
        <w:jc w:val="left"/>
        <w:rPr>
          <w:rFonts w:hint="default" w:ascii="Times New Roman Regular" w:hAnsi="Times New Roman Regular" w:cs="Times New Roman Regular"/>
          <w:sz w:val="24"/>
          <w:szCs w:val="24"/>
          <w:lang w:eastAsia="zh-CN"/>
        </w:rPr>
      </w:pPr>
      <w:r>
        <w:rPr>
          <w:rFonts w:hint="default" w:ascii="Times New Roman Regular" w:hAnsi="Times New Roman Regular" w:cs="Times New Roman Regular"/>
          <w:sz w:val="24"/>
          <w:szCs w:val="24"/>
          <w:lang w:eastAsia="zh-CN"/>
        </w:rPr>
        <w:t>#1 AND #2 AND #3 AND #4 </w:t>
      </w:r>
    </w:p>
    <w:p w14:paraId="6B664CD3">
      <w:pPr>
        <w:spacing w:line="360" w:lineRule="auto"/>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search covered inception through October 1, 2025, with no language restrictions.</w:t>
      </w:r>
    </w:p>
    <w:p w14:paraId="7F1EF642">
      <w:pPr>
        <w:spacing w:line="360" w:lineRule="auto"/>
        <w:jc w:val="left"/>
        <w:rPr>
          <w:rFonts w:hint="default" w:ascii="Times New Roman Regular" w:hAnsi="Times New Roman Regular" w:cs="Times New Roman Regular"/>
          <w:sz w:val="24"/>
          <w:szCs w:val="24"/>
        </w:rPr>
      </w:pPr>
    </w:p>
    <w:p w14:paraId="5BE50279">
      <w:pPr>
        <w:spacing w:line="360" w:lineRule="auto"/>
        <w:jc w:val="left"/>
        <w:rPr>
          <w:rFonts w:hint="eastAsia"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2.3 Search strategy for PubMed</w:t>
      </w:r>
    </w:p>
    <w:p w14:paraId="79C516DA">
      <w:pPr>
        <w:spacing w:line="360" w:lineRule="auto"/>
        <w:jc w:val="left"/>
        <w:rPr>
          <w:rFonts w:hint="default" w:ascii="Times New Roman Regular" w:hAnsi="Times New Roman Regular" w:cs="Times New Roman Regular"/>
          <w:sz w:val="24"/>
          <w:szCs w:val="24"/>
          <w:lang w:val="en-US" w:eastAsia="zh-CN"/>
        </w:rPr>
      </w:pPr>
    </w:p>
    <w:p w14:paraId="67BDB6DE">
      <w:pPr>
        <w:spacing w:line="360" w:lineRule="auto"/>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((((((((((((((Arthroscopy[Title/Abstract]) OR (Arthroscopies[Title/Abstract])) OR (Arthroscopic Surgical Procedures[Title/Abstract])) OR (Arthroscopic Surgical Procedure[Title/Abstract])) OR (Procedure, Arthroscopic Surgical[Title/Abstract])) OR (Procedures, Arthroscopic Surgical[Title/Abstract])) OR (Surgical Procedure, Arthroscopic[Title/Abstract])) OR (Arthroscopic Surgery[Title/Abstract])) OR (Arthroscopic Surgeries[Title/Abstract])) OR (Surgeries, Arthroscopic[Title/Abstract])) OR (Surgery, Arthroscopic[Title/Abstract])) OR (Surgical Procedures, Arthroscopic[Title/Abstract])) AND ((((((((Rotator Cuff Injuries[Title/Abstract]) OR (Cuff Injury, Rotator[Title/Abstract])) OR (Injury, Rotator Cuff[Title/Abstract])) OR (Rotator Cuff Injury[Title/Abstract])) OR (Rotator Cuff Tears[Title/Abstract])) OR (Rotator Cuff Tear[Title/Abstract])) OR (Tear, Rotator Cuff[Title/Abstract])) OR (Tears, Rotator Cuff[Title/Abstract]))) AND ((((elderly[Title/Abstract]) OR (aged[Title/Abstract])) OR (Middle Age[Title/Abstract])) OR (Middle Aged[Title/Abstract]))) AND (retear)</w:t>
      </w:r>
    </w:p>
    <w:p w14:paraId="095868B5">
      <w:pPr>
        <w:spacing w:line="360" w:lineRule="auto"/>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The search covered inception through October 1, 2025, with no language restrictions.</w:t>
      </w:r>
    </w:p>
    <w:p w14:paraId="34F0AE45">
      <w:pPr>
        <w:spacing w:line="360" w:lineRule="auto"/>
        <w:jc w:val="left"/>
        <w:rPr>
          <w:rFonts w:hint="default" w:ascii="Times New Roman Regular" w:hAnsi="Times New Roman Regular" w:cs="Times New Roman Regular"/>
          <w:sz w:val="24"/>
          <w:szCs w:val="24"/>
          <w:lang w:val="en-US" w:eastAsia="zh-CN"/>
        </w:rPr>
      </w:pPr>
    </w:p>
    <w:p w14:paraId="1115C270">
      <w:pPr>
        <w:spacing w:line="360" w:lineRule="auto"/>
        <w:jc w:val="left"/>
        <w:rPr>
          <w:rFonts w:hint="eastAsia"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2</w:t>
      </w:r>
      <w:bookmarkStart w:id="0" w:name="_GoBack"/>
      <w:bookmarkEnd w:id="0"/>
      <w:r>
        <w:rPr>
          <w:rFonts w:hint="eastAsia" w:ascii="Times New Roman Regular" w:hAnsi="Times New Roman Regular" w:cs="Times New Roman Regular"/>
          <w:sz w:val="24"/>
          <w:szCs w:val="24"/>
          <w:lang w:val="en-US" w:eastAsia="zh-CN"/>
        </w:rPr>
        <w:t>.4 Search strategy for Embase</w:t>
      </w:r>
    </w:p>
    <w:p w14:paraId="74D2BCCF">
      <w:pPr>
        <w:spacing w:line="360" w:lineRule="auto"/>
        <w:jc w:val="left"/>
        <w:rPr>
          <w:rFonts w:hint="eastAsia" w:ascii="Times New Roman Regular" w:hAnsi="Times New Roman Regular" w:cs="Times New Roman Regular"/>
          <w:sz w:val="24"/>
          <w:szCs w:val="24"/>
          <w:lang w:val="en-US" w:eastAsia="zh-CN"/>
        </w:rPr>
      </w:pPr>
    </w:p>
    <w:p w14:paraId="3077FC32">
      <w:pPr>
        <w:spacing w:line="360" w:lineRule="auto"/>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1：'Cuff Injury, Rotator':ab,ti or 'Injury, Rotator Cuff':ab,ti or 'Rotator Cuff Injury':ab,ti or 'Rotator Cuff Tears':ab,ti or 'Rotator Cuff Tear':ab,ti or 'Tear, Rotator Cuff':ab,ti or 'Tears, Rotator Cuff':ab,ti or 'rotator cuff rupture':ab,ti or 'Rotator Cuff Injuries':ab,ti</w:t>
      </w:r>
    </w:p>
    <w:p w14:paraId="3B31CBC5">
      <w:pPr>
        <w:spacing w:line="360" w:lineRule="auto"/>
        <w:jc w:val="left"/>
        <w:rPr>
          <w:rFonts w:hint="default" w:ascii="Times New Roman Regular" w:hAnsi="Times New Roman Regular" w:cs="Times New Roman Regular"/>
          <w:sz w:val="24"/>
          <w:szCs w:val="24"/>
          <w:lang w:val="en-US" w:eastAsia="zh-CN"/>
        </w:rPr>
      </w:pPr>
    </w:p>
    <w:p w14:paraId="320CA283">
      <w:pPr>
        <w:spacing w:line="360" w:lineRule="auto"/>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2: 'Arthroscopies':ab,ti or 'Arthroscopic Surgical Procedures':ab,ti or 'Arthroscopic Surgical Procedure':ab,ti or 'Procedure, Arthroscopic Surgical':ab,ti or 'Procedures, Arthroscopic Surgical':ab,ti or 'Surgical Procedure, Arthroscopic':ab,ti or 'Arthroscopic Surgery':ab,ti or 'Arthroscopic Surgeries':ab,ti or 'Surgeries, Arthroscopic':ab,ti or 'Surgery, Arthroscopic':ab,ti or 'Surgical Procedures, Arthroscopic':ab,ti or 'arthroscopic rotator cuff repair':ab,ti</w:t>
      </w:r>
    </w:p>
    <w:p w14:paraId="711CC7EB">
      <w:pPr>
        <w:spacing w:line="360" w:lineRule="auto"/>
        <w:jc w:val="left"/>
        <w:rPr>
          <w:rFonts w:hint="default" w:ascii="Times New Roman Regular" w:hAnsi="Times New Roman Regular" w:cs="Times New Roman Regular"/>
          <w:sz w:val="24"/>
          <w:szCs w:val="24"/>
          <w:lang w:val="en-US" w:eastAsia="zh-CN"/>
        </w:rPr>
      </w:pPr>
    </w:p>
    <w:p w14:paraId="6748F094">
      <w:pPr>
        <w:spacing w:line="360" w:lineRule="auto"/>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3: 'elderly':ab,ti or 'aged':ab,ti or 'Middle Aged':ab,ti</w:t>
      </w:r>
    </w:p>
    <w:p w14:paraId="432ACADB">
      <w:pPr>
        <w:spacing w:line="360" w:lineRule="auto"/>
        <w:jc w:val="left"/>
        <w:rPr>
          <w:rFonts w:hint="default" w:ascii="Times New Roman Regular" w:hAnsi="Times New Roman Regular" w:cs="Times New Roman Regular"/>
          <w:sz w:val="24"/>
          <w:szCs w:val="24"/>
          <w:lang w:val="en-US" w:eastAsia="zh-CN"/>
        </w:rPr>
      </w:pPr>
    </w:p>
    <w:p w14:paraId="5B17BECB">
      <w:pPr>
        <w:spacing w:line="360" w:lineRule="auto"/>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4:  retear OR rotator cuff retear OR Revision</w:t>
      </w:r>
    </w:p>
    <w:p w14:paraId="293651C6">
      <w:pPr>
        <w:spacing w:line="360" w:lineRule="auto"/>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#1 AND #2 AND #3 AND #4 </w:t>
      </w:r>
    </w:p>
    <w:p w14:paraId="55F13934">
      <w:pPr>
        <w:spacing w:line="360" w:lineRule="auto"/>
        <w:jc w:val="left"/>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The search covered inception through October 1, 2025, with no language restrictions.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FF08A3"/>
    <w:rsid w:val="36EF58F0"/>
    <w:rsid w:val="3EFF08A3"/>
    <w:rsid w:val="74EC2053"/>
    <w:rsid w:val="7FE782E0"/>
    <w:rsid w:val="BFF7A468"/>
    <w:rsid w:val="FDF73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2025-11-20T13:40:00Z</dcterms:created>
  <dc:creator>why</dc:creator>
  <cp:lastModifiedBy>why</cp:lastModifiedBy>
  <dcterms:modified xsi:type="dcterms:W3CDTF">2026-08-09T17:41:09Z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0B81B6AB8A445755EC6A6A698F42ABB0_43</vt:lpwstr>
  </property>
</Properties>
</file>