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2F9D0" w14:textId="77777777" w:rsidR="0035393E" w:rsidRDefault="0035393E" w:rsidP="0035393E">
      <w:r>
        <w:rPr>
          <w:b/>
          <w:bCs/>
        </w:rPr>
        <w:t>Supplementary Table S1</w:t>
      </w:r>
      <w:r>
        <w:t xml:space="preserve"> Linear mixed-effects model results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221"/>
        <w:gridCol w:w="1594"/>
        <w:gridCol w:w="1146"/>
        <w:gridCol w:w="859"/>
        <w:gridCol w:w="831"/>
        <w:gridCol w:w="931"/>
        <w:gridCol w:w="1098"/>
        <w:gridCol w:w="950"/>
      </w:tblGrid>
      <w:tr w:rsidR="0035393E" w14:paraId="2F4838BC" w14:textId="77777777" w:rsidTr="00497506">
        <w:trPr>
          <w:tblHeader/>
          <w:jc w:val="center"/>
        </w:trPr>
        <w:tc>
          <w:tcPr>
            <w:tcW w:w="1128" w:type="dxa"/>
            <w:vAlign w:val="center"/>
          </w:tcPr>
          <w:p w14:paraId="67A66F63" w14:textId="77777777" w:rsidR="0035393E" w:rsidRDefault="0035393E" w:rsidP="00497506">
            <w:pPr>
              <w:pStyle w:val="LetPub52TableHeading"/>
              <w:spacing w:line="240" w:lineRule="auto"/>
            </w:pPr>
            <w:r>
              <w:rPr>
                <w:rFonts w:ascii="等线" w:hAnsi="等线"/>
              </w:rPr>
              <w:t>Outcome</w:t>
            </w:r>
          </w:p>
        </w:tc>
        <w:tc>
          <w:tcPr>
            <w:tcW w:w="1128" w:type="dxa"/>
            <w:vAlign w:val="center"/>
          </w:tcPr>
          <w:p w14:paraId="770C0619" w14:textId="77777777" w:rsidR="0035393E" w:rsidRDefault="0035393E" w:rsidP="00497506">
            <w:pPr>
              <w:pStyle w:val="LetPub52TableHeading"/>
              <w:spacing w:line="240" w:lineRule="auto"/>
            </w:pPr>
            <w:r>
              <w:rPr>
                <w:rFonts w:ascii="等线" w:hAnsi="等线"/>
              </w:rPr>
              <w:t>Model term</w:t>
            </w:r>
          </w:p>
        </w:tc>
        <w:tc>
          <w:tcPr>
            <w:tcW w:w="1128" w:type="dxa"/>
            <w:vAlign w:val="center"/>
          </w:tcPr>
          <w:p w14:paraId="2352E4D2" w14:textId="77777777" w:rsidR="0035393E" w:rsidRDefault="0035393E" w:rsidP="00497506">
            <w:pPr>
              <w:pStyle w:val="LetPub52TableHeading"/>
              <w:spacing w:line="240" w:lineRule="auto"/>
            </w:pPr>
            <w:r>
              <w:rPr>
                <w:rFonts w:ascii="等线" w:hAnsi="等线"/>
              </w:rPr>
              <w:t>Estimate</w:t>
            </w:r>
          </w:p>
        </w:tc>
        <w:tc>
          <w:tcPr>
            <w:tcW w:w="1128" w:type="dxa"/>
            <w:vAlign w:val="center"/>
          </w:tcPr>
          <w:p w14:paraId="3E2109F5" w14:textId="77777777" w:rsidR="0035393E" w:rsidRDefault="0035393E" w:rsidP="00497506">
            <w:pPr>
              <w:pStyle w:val="LetPub52TableHeading"/>
              <w:spacing w:line="240" w:lineRule="auto"/>
            </w:pPr>
            <w:r>
              <w:rPr>
                <w:rFonts w:ascii="等线" w:hAnsi="等线"/>
              </w:rPr>
              <w:t>SE</w:t>
            </w:r>
          </w:p>
        </w:tc>
        <w:tc>
          <w:tcPr>
            <w:tcW w:w="1128" w:type="dxa"/>
            <w:vAlign w:val="center"/>
          </w:tcPr>
          <w:p w14:paraId="1487C24A" w14:textId="77777777" w:rsidR="0035393E" w:rsidRDefault="0035393E" w:rsidP="00497506">
            <w:pPr>
              <w:pStyle w:val="LetPub52TableHeading"/>
              <w:spacing w:line="240" w:lineRule="auto"/>
            </w:pPr>
            <w:proofErr w:type="spellStart"/>
            <w:r>
              <w:rPr>
                <w:rFonts w:ascii="等线" w:hAnsi="等线"/>
              </w:rPr>
              <w:t>df</w:t>
            </w:r>
            <w:proofErr w:type="spellEnd"/>
          </w:p>
        </w:tc>
        <w:tc>
          <w:tcPr>
            <w:tcW w:w="1128" w:type="dxa"/>
            <w:vAlign w:val="center"/>
          </w:tcPr>
          <w:p w14:paraId="373552E5" w14:textId="77777777" w:rsidR="0035393E" w:rsidRDefault="0035393E" w:rsidP="00497506">
            <w:pPr>
              <w:pStyle w:val="LetPub52TableHeading"/>
              <w:spacing w:line="240" w:lineRule="auto"/>
            </w:pPr>
            <w:r>
              <w:rPr>
                <w:rFonts w:ascii="等线" w:hAnsi="等线"/>
              </w:rPr>
              <w:t>95% CI</w:t>
            </w:r>
          </w:p>
        </w:tc>
        <w:tc>
          <w:tcPr>
            <w:tcW w:w="1128" w:type="dxa"/>
            <w:vAlign w:val="center"/>
          </w:tcPr>
          <w:p w14:paraId="13B9F602" w14:textId="77777777" w:rsidR="0035393E" w:rsidRDefault="0035393E" w:rsidP="00497506">
            <w:pPr>
              <w:pStyle w:val="LetPub52TableHeading"/>
              <w:spacing w:line="240" w:lineRule="auto"/>
            </w:pPr>
            <w:r>
              <w:rPr>
                <w:rFonts w:ascii="等线" w:hAnsi="等线"/>
              </w:rPr>
              <w:t>Statistic</w:t>
            </w:r>
          </w:p>
        </w:tc>
        <w:tc>
          <w:tcPr>
            <w:tcW w:w="1128" w:type="dxa"/>
            <w:vAlign w:val="center"/>
          </w:tcPr>
          <w:p w14:paraId="601F63E5" w14:textId="77777777" w:rsidR="0035393E" w:rsidRDefault="0035393E" w:rsidP="00497506">
            <w:pPr>
              <w:pStyle w:val="LetPub52TableHeading"/>
              <w:spacing w:line="240" w:lineRule="auto"/>
            </w:pPr>
            <w:r>
              <w:rPr>
                <w:rFonts w:ascii="等线" w:hAnsi="等线"/>
              </w:rPr>
              <w:t>P value</w:t>
            </w:r>
          </w:p>
        </w:tc>
      </w:tr>
      <w:tr w:rsidR="0035393E" w14:paraId="76565E77" w14:textId="77777777" w:rsidTr="00497506">
        <w:trPr>
          <w:jc w:val="center"/>
        </w:trPr>
        <w:tc>
          <w:tcPr>
            <w:tcW w:w="1128" w:type="dxa"/>
            <w:vAlign w:val="center"/>
          </w:tcPr>
          <w:p w14:paraId="00B5576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47E6820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Intercept (Open, preoperative)</w:t>
            </w:r>
          </w:p>
        </w:tc>
        <w:tc>
          <w:tcPr>
            <w:tcW w:w="1128" w:type="dxa"/>
            <w:vAlign w:val="center"/>
          </w:tcPr>
          <w:p w14:paraId="7117133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7.20</w:t>
            </w:r>
          </w:p>
        </w:tc>
        <w:tc>
          <w:tcPr>
            <w:tcW w:w="1128" w:type="dxa"/>
            <w:vAlign w:val="center"/>
          </w:tcPr>
          <w:p w14:paraId="1D48438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0.30</w:t>
            </w:r>
          </w:p>
        </w:tc>
        <w:tc>
          <w:tcPr>
            <w:tcW w:w="1128" w:type="dxa"/>
            <w:vAlign w:val="center"/>
          </w:tcPr>
          <w:p w14:paraId="7852535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095472F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6.58 to 7.82</w:t>
            </w:r>
          </w:p>
        </w:tc>
        <w:tc>
          <w:tcPr>
            <w:tcW w:w="1128" w:type="dxa"/>
            <w:vAlign w:val="center"/>
          </w:tcPr>
          <w:p w14:paraId="07CB74D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24.00</w:t>
            </w:r>
          </w:p>
        </w:tc>
        <w:tc>
          <w:tcPr>
            <w:tcW w:w="1128" w:type="dxa"/>
            <w:vAlign w:val="center"/>
          </w:tcPr>
          <w:p w14:paraId="234DAF9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7A4026F8" w14:textId="77777777" w:rsidTr="00497506">
        <w:trPr>
          <w:jc w:val="center"/>
        </w:trPr>
        <w:tc>
          <w:tcPr>
            <w:tcW w:w="1128" w:type="dxa"/>
            <w:vAlign w:val="center"/>
          </w:tcPr>
          <w:p w14:paraId="6A72EBE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55D19DC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group</w:t>
            </w:r>
          </w:p>
        </w:tc>
        <w:tc>
          <w:tcPr>
            <w:tcW w:w="1128" w:type="dxa"/>
            <w:vAlign w:val="center"/>
          </w:tcPr>
          <w:p w14:paraId="659E4AA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-0.10</w:t>
            </w:r>
          </w:p>
        </w:tc>
        <w:tc>
          <w:tcPr>
            <w:tcW w:w="1128" w:type="dxa"/>
            <w:vAlign w:val="center"/>
          </w:tcPr>
          <w:p w14:paraId="04A302C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0.42</w:t>
            </w:r>
          </w:p>
        </w:tc>
        <w:tc>
          <w:tcPr>
            <w:tcW w:w="1128" w:type="dxa"/>
            <w:vAlign w:val="center"/>
          </w:tcPr>
          <w:p w14:paraId="7CAF17E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6436252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-0.97 to 0.77</w:t>
            </w:r>
          </w:p>
        </w:tc>
        <w:tc>
          <w:tcPr>
            <w:tcW w:w="1128" w:type="dxa"/>
            <w:vAlign w:val="center"/>
          </w:tcPr>
          <w:p w14:paraId="0C3B663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-0.24</w:t>
            </w:r>
          </w:p>
        </w:tc>
        <w:tc>
          <w:tcPr>
            <w:tcW w:w="1128" w:type="dxa"/>
            <w:vAlign w:val="center"/>
          </w:tcPr>
          <w:p w14:paraId="5DCC1B4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.815</w:t>
            </w:r>
          </w:p>
        </w:tc>
      </w:tr>
      <w:tr w:rsidR="0035393E" w14:paraId="00D798B3" w14:textId="77777777" w:rsidTr="00497506">
        <w:trPr>
          <w:jc w:val="center"/>
        </w:trPr>
        <w:tc>
          <w:tcPr>
            <w:tcW w:w="1128" w:type="dxa"/>
            <w:vAlign w:val="center"/>
          </w:tcPr>
          <w:p w14:paraId="0A23FBA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217AA77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7977399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-3.40</w:t>
            </w:r>
          </w:p>
        </w:tc>
        <w:tc>
          <w:tcPr>
            <w:tcW w:w="1128" w:type="dxa"/>
            <w:vAlign w:val="center"/>
          </w:tcPr>
          <w:p w14:paraId="6DEA8E3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0.32</w:t>
            </w:r>
          </w:p>
        </w:tc>
        <w:tc>
          <w:tcPr>
            <w:tcW w:w="1128" w:type="dxa"/>
            <w:vAlign w:val="center"/>
          </w:tcPr>
          <w:p w14:paraId="5A5E746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74A5461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-4.04 to -2.76</w:t>
            </w:r>
          </w:p>
        </w:tc>
        <w:tc>
          <w:tcPr>
            <w:tcW w:w="1128" w:type="dxa"/>
            <w:vAlign w:val="center"/>
          </w:tcPr>
          <w:p w14:paraId="037F186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-10.63</w:t>
            </w:r>
          </w:p>
        </w:tc>
        <w:tc>
          <w:tcPr>
            <w:tcW w:w="1128" w:type="dxa"/>
            <w:vAlign w:val="center"/>
          </w:tcPr>
          <w:p w14:paraId="3DD71F4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6B13B217" w14:textId="77777777" w:rsidTr="00497506">
        <w:trPr>
          <w:jc w:val="center"/>
        </w:trPr>
        <w:tc>
          <w:tcPr>
            <w:tcW w:w="1128" w:type="dxa"/>
            <w:vAlign w:val="center"/>
          </w:tcPr>
          <w:p w14:paraId="6A09BD7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12B5EE5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68859E2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-4.10</w:t>
            </w:r>
          </w:p>
        </w:tc>
        <w:tc>
          <w:tcPr>
            <w:tcW w:w="1128" w:type="dxa"/>
            <w:vAlign w:val="center"/>
          </w:tcPr>
          <w:p w14:paraId="6911257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0.32</w:t>
            </w:r>
          </w:p>
        </w:tc>
        <w:tc>
          <w:tcPr>
            <w:tcW w:w="1128" w:type="dxa"/>
            <w:vAlign w:val="center"/>
          </w:tcPr>
          <w:p w14:paraId="51D83F1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6FFA54C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-4.74 to -3.46</w:t>
            </w:r>
          </w:p>
        </w:tc>
        <w:tc>
          <w:tcPr>
            <w:tcW w:w="1128" w:type="dxa"/>
            <w:vAlign w:val="center"/>
          </w:tcPr>
          <w:p w14:paraId="7192A82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-12.81</w:t>
            </w:r>
          </w:p>
        </w:tc>
        <w:tc>
          <w:tcPr>
            <w:tcW w:w="1128" w:type="dxa"/>
            <w:vAlign w:val="center"/>
          </w:tcPr>
          <w:p w14:paraId="224924C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7523CE0C" w14:textId="77777777" w:rsidTr="00497506">
        <w:trPr>
          <w:jc w:val="center"/>
        </w:trPr>
        <w:tc>
          <w:tcPr>
            <w:tcW w:w="1128" w:type="dxa"/>
            <w:vAlign w:val="center"/>
          </w:tcPr>
          <w:p w14:paraId="6DA3FC1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470BC3C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Final</w:t>
            </w:r>
          </w:p>
        </w:tc>
        <w:tc>
          <w:tcPr>
            <w:tcW w:w="1128" w:type="dxa"/>
            <w:vAlign w:val="center"/>
          </w:tcPr>
          <w:p w14:paraId="2962315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-5.20</w:t>
            </w:r>
          </w:p>
        </w:tc>
        <w:tc>
          <w:tcPr>
            <w:tcW w:w="1128" w:type="dxa"/>
            <w:vAlign w:val="center"/>
          </w:tcPr>
          <w:p w14:paraId="370A8E4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0.32</w:t>
            </w:r>
          </w:p>
        </w:tc>
        <w:tc>
          <w:tcPr>
            <w:tcW w:w="1128" w:type="dxa"/>
            <w:vAlign w:val="center"/>
          </w:tcPr>
          <w:p w14:paraId="2AFFEBF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370C3DD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-5.84 to -4.56</w:t>
            </w:r>
          </w:p>
        </w:tc>
        <w:tc>
          <w:tcPr>
            <w:tcW w:w="1128" w:type="dxa"/>
            <w:vAlign w:val="center"/>
          </w:tcPr>
          <w:p w14:paraId="6BAD5C8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-16.25</w:t>
            </w:r>
          </w:p>
        </w:tc>
        <w:tc>
          <w:tcPr>
            <w:tcW w:w="1128" w:type="dxa"/>
            <w:vAlign w:val="center"/>
          </w:tcPr>
          <w:p w14:paraId="74C2EDA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36B21707" w14:textId="77777777" w:rsidTr="00497506">
        <w:trPr>
          <w:jc w:val="center"/>
        </w:trPr>
        <w:tc>
          <w:tcPr>
            <w:tcW w:w="1128" w:type="dxa"/>
            <w:vAlign w:val="center"/>
          </w:tcPr>
          <w:p w14:paraId="79A48CF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38C1654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6E583F5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-0.50</w:t>
            </w:r>
          </w:p>
        </w:tc>
        <w:tc>
          <w:tcPr>
            <w:tcW w:w="1128" w:type="dxa"/>
            <w:vAlign w:val="center"/>
          </w:tcPr>
          <w:p w14:paraId="4A83F7C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0.45</w:t>
            </w:r>
          </w:p>
        </w:tc>
        <w:tc>
          <w:tcPr>
            <w:tcW w:w="1128" w:type="dxa"/>
            <w:vAlign w:val="center"/>
          </w:tcPr>
          <w:p w14:paraId="43C5663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06EFD69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-1.39 to 0.39</w:t>
            </w:r>
          </w:p>
        </w:tc>
        <w:tc>
          <w:tcPr>
            <w:tcW w:w="1128" w:type="dxa"/>
            <w:vAlign w:val="center"/>
          </w:tcPr>
          <w:p w14:paraId="3A07A9E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-1.11</w:t>
            </w:r>
          </w:p>
        </w:tc>
        <w:tc>
          <w:tcPr>
            <w:tcW w:w="1128" w:type="dxa"/>
            <w:vAlign w:val="center"/>
          </w:tcPr>
          <w:p w14:paraId="530D0CD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.270</w:t>
            </w:r>
          </w:p>
        </w:tc>
      </w:tr>
      <w:tr w:rsidR="0035393E" w14:paraId="700DCCC5" w14:textId="77777777" w:rsidTr="00497506">
        <w:trPr>
          <w:jc w:val="center"/>
        </w:trPr>
        <w:tc>
          <w:tcPr>
            <w:tcW w:w="1128" w:type="dxa"/>
            <w:vAlign w:val="center"/>
          </w:tcPr>
          <w:p w14:paraId="692A449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1596B8B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5239061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-0.30</w:t>
            </w:r>
          </w:p>
        </w:tc>
        <w:tc>
          <w:tcPr>
            <w:tcW w:w="1128" w:type="dxa"/>
            <w:vAlign w:val="center"/>
          </w:tcPr>
          <w:p w14:paraId="70AC8B3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0.45</w:t>
            </w:r>
          </w:p>
        </w:tc>
        <w:tc>
          <w:tcPr>
            <w:tcW w:w="1128" w:type="dxa"/>
            <w:vAlign w:val="center"/>
          </w:tcPr>
          <w:p w14:paraId="26664A9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3D47B1D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-1.19 to 0.59</w:t>
            </w:r>
          </w:p>
        </w:tc>
        <w:tc>
          <w:tcPr>
            <w:tcW w:w="1128" w:type="dxa"/>
            <w:vAlign w:val="center"/>
          </w:tcPr>
          <w:p w14:paraId="027F113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-0.67</w:t>
            </w:r>
          </w:p>
        </w:tc>
        <w:tc>
          <w:tcPr>
            <w:tcW w:w="1128" w:type="dxa"/>
            <w:vAlign w:val="center"/>
          </w:tcPr>
          <w:p w14:paraId="5FC3A7E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.506</w:t>
            </w:r>
          </w:p>
        </w:tc>
      </w:tr>
      <w:tr w:rsidR="0035393E" w14:paraId="0C47ACEB" w14:textId="77777777" w:rsidTr="00497506">
        <w:trPr>
          <w:jc w:val="center"/>
        </w:trPr>
        <w:tc>
          <w:tcPr>
            <w:tcW w:w="1128" w:type="dxa"/>
            <w:vAlign w:val="center"/>
          </w:tcPr>
          <w:p w14:paraId="5C758FB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2517138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× final</w:t>
            </w:r>
          </w:p>
        </w:tc>
        <w:tc>
          <w:tcPr>
            <w:tcW w:w="1128" w:type="dxa"/>
            <w:vAlign w:val="center"/>
          </w:tcPr>
          <w:p w14:paraId="015611A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</w:t>
            </w:r>
            <w:r>
              <w:rPr>
                <w:rFonts w:ascii="等线" w:eastAsia="宋体" w:hAnsi="等线" w:hint="eastAsia"/>
              </w:rPr>
              <w:t>2</w:t>
            </w:r>
            <w:r>
              <w:rPr>
                <w:rFonts w:ascii="等线" w:hAnsi="等线"/>
              </w:rPr>
              <w:t>0</w:t>
            </w:r>
          </w:p>
        </w:tc>
        <w:tc>
          <w:tcPr>
            <w:tcW w:w="1128" w:type="dxa"/>
            <w:vAlign w:val="center"/>
          </w:tcPr>
          <w:p w14:paraId="5DEF9F5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0.45</w:t>
            </w:r>
          </w:p>
        </w:tc>
        <w:tc>
          <w:tcPr>
            <w:tcW w:w="1128" w:type="dxa"/>
            <w:vAlign w:val="center"/>
          </w:tcPr>
          <w:p w14:paraId="4CC1840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36F2222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-1.09 to 0.69</w:t>
            </w:r>
          </w:p>
        </w:tc>
        <w:tc>
          <w:tcPr>
            <w:tcW w:w="1128" w:type="dxa"/>
            <w:vAlign w:val="center"/>
          </w:tcPr>
          <w:p w14:paraId="0214514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-0.44</w:t>
            </w:r>
          </w:p>
        </w:tc>
        <w:tc>
          <w:tcPr>
            <w:tcW w:w="1128" w:type="dxa"/>
            <w:vAlign w:val="center"/>
          </w:tcPr>
          <w:p w14:paraId="607F3CA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.658</w:t>
            </w:r>
          </w:p>
        </w:tc>
      </w:tr>
      <w:tr w:rsidR="0035393E" w14:paraId="3408F0DA" w14:textId="77777777" w:rsidTr="00497506">
        <w:trPr>
          <w:jc w:val="center"/>
        </w:trPr>
        <w:tc>
          <w:tcPr>
            <w:tcW w:w="1128" w:type="dxa"/>
            <w:vAlign w:val="center"/>
          </w:tcPr>
          <w:p w14:paraId="34C1655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7A59E71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</w:t>
            </w:r>
          </w:p>
        </w:tc>
        <w:tc>
          <w:tcPr>
            <w:tcW w:w="1128" w:type="dxa"/>
            <w:vAlign w:val="center"/>
          </w:tcPr>
          <w:p w14:paraId="66033C70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253281DC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DACA15A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02B6B7AA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6B0B08D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1,23) = 0.06</w:t>
            </w:r>
          </w:p>
        </w:tc>
        <w:tc>
          <w:tcPr>
            <w:tcW w:w="1128" w:type="dxa"/>
            <w:vAlign w:val="center"/>
          </w:tcPr>
          <w:p w14:paraId="3371E91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.815</w:t>
            </w:r>
          </w:p>
        </w:tc>
      </w:tr>
      <w:tr w:rsidR="0035393E" w14:paraId="0DA27A16" w14:textId="77777777" w:rsidTr="00497506">
        <w:trPr>
          <w:jc w:val="center"/>
        </w:trPr>
        <w:tc>
          <w:tcPr>
            <w:tcW w:w="1128" w:type="dxa"/>
            <w:vAlign w:val="center"/>
          </w:tcPr>
          <w:p w14:paraId="560CA39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3DEC2A1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Time</w:t>
            </w:r>
          </w:p>
        </w:tc>
        <w:tc>
          <w:tcPr>
            <w:tcW w:w="1128" w:type="dxa"/>
            <w:vAlign w:val="center"/>
          </w:tcPr>
          <w:p w14:paraId="2816F56B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3D1CD89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72C6B511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C1D4523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9F22237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3,67) = 89.2</w:t>
            </w:r>
          </w:p>
        </w:tc>
        <w:tc>
          <w:tcPr>
            <w:tcW w:w="1128" w:type="dxa"/>
            <w:vAlign w:val="center"/>
          </w:tcPr>
          <w:p w14:paraId="79174AE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62A5068F" w14:textId="77777777" w:rsidTr="00497506">
        <w:trPr>
          <w:jc w:val="center"/>
        </w:trPr>
        <w:tc>
          <w:tcPr>
            <w:tcW w:w="1128" w:type="dxa"/>
            <w:vAlign w:val="center"/>
          </w:tcPr>
          <w:p w14:paraId="2D32479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VAS</w:t>
            </w:r>
          </w:p>
        </w:tc>
        <w:tc>
          <w:tcPr>
            <w:tcW w:w="1128" w:type="dxa"/>
            <w:vAlign w:val="center"/>
          </w:tcPr>
          <w:p w14:paraId="7CF0CB5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 × time</w:t>
            </w:r>
          </w:p>
        </w:tc>
        <w:tc>
          <w:tcPr>
            <w:tcW w:w="1128" w:type="dxa"/>
            <w:vAlign w:val="center"/>
          </w:tcPr>
          <w:p w14:paraId="3CB58287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A5D3842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0543ECD5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9E16B57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77DFB8C7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3,67) = 0.70</w:t>
            </w:r>
          </w:p>
        </w:tc>
        <w:tc>
          <w:tcPr>
            <w:tcW w:w="1128" w:type="dxa"/>
            <w:vAlign w:val="center"/>
          </w:tcPr>
          <w:p w14:paraId="5CC091C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.553</w:t>
            </w:r>
          </w:p>
        </w:tc>
      </w:tr>
      <w:tr w:rsidR="0035393E" w14:paraId="64A79687" w14:textId="77777777" w:rsidTr="00497506">
        <w:trPr>
          <w:jc w:val="center"/>
        </w:trPr>
        <w:tc>
          <w:tcPr>
            <w:tcW w:w="1128" w:type="dxa"/>
            <w:vAlign w:val="center"/>
          </w:tcPr>
          <w:p w14:paraId="6FF98D8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53B7CF0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Intercept (Open, preoperative)</w:t>
            </w:r>
          </w:p>
        </w:tc>
        <w:tc>
          <w:tcPr>
            <w:tcW w:w="1128" w:type="dxa"/>
            <w:vAlign w:val="center"/>
          </w:tcPr>
          <w:p w14:paraId="4D8F49E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55.10</w:t>
            </w:r>
          </w:p>
        </w:tc>
        <w:tc>
          <w:tcPr>
            <w:tcW w:w="1128" w:type="dxa"/>
            <w:vAlign w:val="center"/>
          </w:tcPr>
          <w:p w14:paraId="0D1288B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2.20</w:t>
            </w:r>
          </w:p>
        </w:tc>
        <w:tc>
          <w:tcPr>
            <w:tcW w:w="1128" w:type="dxa"/>
            <w:vAlign w:val="center"/>
          </w:tcPr>
          <w:p w14:paraId="1B12D87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3D07828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50.55 to 59.65</w:t>
            </w:r>
          </w:p>
        </w:tc>
        <w:tc>
          <w:tcPr>
            <w:tcW w:w="1128" w:type="dxa"/>
            <w:vAlign w:val="center"/>
          </w:tcPr>
          <w:p w14:paraId="6428714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25.05</w:t>
            </w:r>
          </w:p>
        </w:tc>
        <w:tc>
          <w:tcPr>
            <w:tcW w:w="1128" w:type="dxa"/>
            <w:vAlign w:val="center"/>
          </w:tcPr>
          <w:p w14:paraId="7E8F908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5F5840D1" w14:textId="77777777" w:rsidTr="00497506">
        <w:trPr>
          <w:jc w:val="center"/>
        </w:trPr>
        <w:tc>
          <w:tcPr>
            <w:tcW w:w="1128" w:type="dxa"/>
            <w:vAlign w:val="center"/>
          </w:tcPr>
          <w:p w14:paraId="0C46A80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0DA8554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group</w:t>
            </w:r>
          </w:p>
        </w:tc>
        <w:tc>
          <w:tcPr>
            <w:tcW w:w="1128" w:type="dxa"/>
            <w:vAlign w:val="center"/>
          </w:tcPr>
          <w:p w14:paraId="0DDD5F7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3.10</w:t>
            </w:r>
          </w:p>
        </w:tc>
        <w:tc>
          <w:tcPr>
            <w:tcW w:w="1128" w:type="dxa"/>
            <w:vAlign w:val="center"/>
          </w:tcPr>
          <w:p w14:paraId="00A5033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3.10</w:t>
            </w:r>
          </w:p>
        </w:tc>
        <w:tc>
          <w:tcPr>
            <w:tcW w:w="1128" w:type="dxa"/>
            <w:vAlign w:val="center"/>
          </w:tcPr>
          <w:p w14:paraId="5578654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06D19BD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-3.31 to 9.51</w:t>
            </w:r>
          </w:p>
        </w:tc>
        <w:tc>
          <w:tcPr>
            <w:tcW w:w="1128" w:type="dxa"/>
            <w:vAlign w:val="center"/>
          </w:tcPr>
          <w:p w14:paraId="3254B75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1.00</w:t>
            </w:r>
          </w:p>
        </w:tc>
        <w:tc>
          <w:tcPr>
            <w:tcW w:w="1128" w:type="dxa"/>
            <w:vAlign w:val="center"/>
          </w:tcPr>
          <w:p w14:paraId="770A407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.294</w:t>
            </w:r>
          </w:p>
        </w:tc>
      </w:tr>
      <w:tr w:rsidR="0035393E" w14:paraId="09B8F6BD" w14:textId="77777777" w:rsidTr="00497506">
        <w:trPr>
          <w:jc w:val="center"/>
        </w:trPr>
        <w:tc>
          <w:tcPr>
            <w:tcW w:w="1128" w:type="dxa"/>
            <w:vAlign w:val="center"/>
          </w:tcPr>
          <w:p w14:paraId="57BB6A4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4BE8927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344797F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9.30</w:t>
            </w:r>
          </w:p>
        </w:tc>
        <w:tc>
          <w:tcPr>
            <w:tcW w:w="1128" w:type="dxa"/>
            <w:vAlign w:val="center"/>
          </w:tcPr>
          <w:p w14:paraId="399D326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1.50</w:t>
            </w:r>
          </w:p>
        </w:tc>
        <w:tc>
          <w:tcPr>
            <w:tcW w:w="1128" w:type="dxa"/>
            <w:vAlign w:val="center"/>
          </w:tcPr>
          <w:p w14:paraId="5EA2525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143D6F5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6.32 to 12.28</w:t>
            </w:r>
          </w:p>
        </w:tc>
        <w:tc>
          <w:tcPr>
            <w:tcW w:w="1128" w:type="dxa"/>
            <w:vAlign w:val="center"/>
          </w:tcPr>
          <w:p w14:paraId="13E4CB4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6.20</w:t>
            </w:r>
          </w:p>
        </w:tc>
        <w:tc>
          <w:tcPr>
            <w:tcW w:w="1128" w:type="dxa"/>
            <w:vAlign w:val="center"/>
          </w:tcPr>
          <w:p w14:paraId="4B57FE0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1F77AC48" w14:textId="77777777" w:rsidTr="00497506">
        <w:trPr>
          <w:jc w:val="center"/>
        </w:trPr>
        <w:tc>
          <w:tcPr>
            <w:tcW w:w="1128" w:type="dxa"/>
            <w:vAlign w:val="center"/>
          </w:tcPr>
          <w:p w14:paraId="17DE59E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</w:t>
            </w:r>
            <w:r>
              <w:rPr>
                <w:rFonts w:ascii="等线" w:hAnsi="等线"/>
              </w:rPr>
              <w:lastRenderedPageBreak/>
              <w:t>AH</w:t>
            </w:r>
          </w:p>
        </w:tc>
        <w:tc>
          <w:tcPr>
            <w:tcW w:w="1128" w:type="dxa"/>
            <w:vAlign w:val="center"/>
          </w:tcPr>
          <w:p w14:paraId="482A961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lastRenderedPageBreak/>
              <w:t xml:space="preserve">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24CD585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22.30</w:t>
            </w:r>
          </w:p>
        </w:tc>
        <w:tc>
          <w:tcPr>
            <w:tcW w:w="1128" w:type="dxa"/>
            <w:vAlign w:val="center"/>
          </w:tcPr>
          <w:p w14:paraId="74C29C8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1.50</w:t>
            </w:r>
          </w:p>
        </w:tc>
        <w:tc>
          <w:tcPr>
            <w:tcW w:w="1128" w:type="dxa"/>
            <w:vAlign w:val="center"/>
          </w:tcPr>
          <w:p w14:paraId="68FAE2B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7BD88F5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19.32 </w:t>
            </w:r>
            <w:r>
              <w:rPr>
                <w:rFonts w:ascii="等线" w:hAnsi="等线"/>
              </w:rPr>
              <w:lastRenderedPageBreak/>
              <w:t>to 25.28</w:t>
            </w:r>
          </w:p>
        </w:tc>
        <w:tc>
          <w:tcPr>
            <w:tcW w:w="1128" w:type="dxa"/>
            <w:vAlign w:val="center"/>
          </w:tcPr>
          <w:p w14:paraId="3E012A3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lastRenderedPageBreak/>
              <w:t xml:space="preserve">t = </w:t>
            </w:r>
            <w:r>
              <w:rPr>
                <w:rFonts w:ascii="等线" w:hAnsi="等线"/>
              </w:rPr>
              <w:lastRenderedPageBreak/>
              <w:t>14.87</w:t>
            </w:r>
          </w:p>
        </w:tc>
        <w:tc>
          <w:tcPr>
            <w:tcW w:w="1128" w:type="dxa"/>
            <w:vAlign w:val="center"/>
          </w:tcPr>
          <w:p w14:paraId="4DBE7AB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lastRenderedPageBreak/>
              <w:t>&lt;.001</w:t>
            </w:r>
          </w:p>
        </w:tc>
      </w:tr>
      <w:tr w:rsidR="0035393E" w14:paraId="70EDCE63" w14:textId="77777777" w:rsidTr="00497506">
        <w:trPr>
          <w:jc w:val="center"/>
        </w:trPr>
        <w:tc>
          <w:tcPr>
            <w:tcW w:w="1128" w:type="dxa"/>
            <w:vAlign w:val="center"/>
          </w:tcPr>
          <w:p w14:paraId="4D19172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569A1A9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Final</w:t>
            </w:r>
          </w:p>
        </w:tc>
        <w:tc>
          <w:tcPr>
            <w:tcW w:w="1128" w:type="dxa"/>
            <w:vAlign w:val="center"/>
          </w:tcPr>
          <w:p w14:paraId="70FA1FF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32.40</w:t>
            </w:r>
          </w:p>
        </w:tc>
        <w:tc>
          <w:tcPr>
            <w:tcW w:w="1128" w:type="dxa"/>
            <w:vAlign w:val="center"/>
          </w:tcPr>
          <w:p w14:paraId="46AA1BA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1.50</w:t>
            </w:r>
          </w:p>
        </w:tc>
        <w:tc>
          <w:tcPr>
            <w:tcW w:w="1128" w:type="dxa"/>
            <w:vAlign w:val="center"/>
          </w:tcPr>
          <w:p w14:paraId="06F3C17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5052C0D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29.42 to 35.38</w:t>
            </w:r>
          </w:p>
        </w:tc>
        <w:tc>
          <w:tcPr>
            <w:tcW w:w="1128" w:type="dxa"/>
            <w:vAlign w:val="center"/>
          </w:tcPr>
          <w:p w14:paraId="11BD99B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21.60</w:t>
            </w:r>
          </w:p>
        </w:tc>
        <w:tc>
          <w:tcPr>
            <w:tcW w:w="1128" w:type="dxa"/>
            <w:vAlign w:val="center"/>
          </w:tcPr>
          <w:p w14:paraId="31BE69C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3A4A0336" w14:textId="77777777" w:rsidTr="00497506">
        <w:trPr>
          <w:jc w:val="center"/>
        </w:trPr>
        <w:tc>
          <w:tcPr>
            <w:tcW w:w="1128" w:type="dxa"/>
            <w:vAlign w:val="center"/>
          </w:tcPr>
          <w:p w14:paraId="6E13A1E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0236F12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10CE8E6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1.60</w:t>
            </w:r>
          </w:p>
        </w:tc>
        <w:tc>
          <w:tcPr>
            <w:tcW w:w="1128" w:type="dxa"/>
            <w:vAlign w:val="center"/>
          </w:tcPr>
          <w:p w14:paraId="5F3AF85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2.10</w:t>
            </w:r>
          </w:p>
        </w:tc>
        <w:tc>
          <w:tcPr>
            <w:tcW w:w="1128" w:type="dxa"/>
            <w:vAlign w:val="center"/>
          </w:tcPr>
          <w:p w14:paraId="74550A8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7D8295D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-2.57 to 5.77</w:t>
            </w:r>
          </w:p>
        </w:tc>
        <w:tc>
          <w:tcPr>
            <w:tcW w:w="1128" w:type="dxa"/>
            <w:vAlign w:val="center"/>
          </w:tcPr>
          <w:p w14:paraId="15BC4CF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0.76</w:t>
            </w:r>
          </w:p>
        </w:tc>
        <w:tc>
          <w:tcPr>
            <w:tcW w:w="1128" w:type="dxa"/>
            <w:vAlign w:val="center"/>
          </w:tcPr>
          <w:p w14:paraId="73E1D8E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.449</w:t>
            </w:r>
          </w:p>
        </w:tc>
      </w:tr>
      <w:tr w:rsidR="0035393E" w14:paraId="6F0FC921" w14:textId="77777777" w:rsidTr="00497506">
        <w:trPr>
          <w:jc w:val="center"/>
        </w:trPr>
        <w:tc>
          <w:tcPr>
            <w:tcW w:w="1128" w:type="dxa"/>
            <w:vAlign w:val="center"/>
          </w:tcPr>
          <w:p w14:paraId="4469EF9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2F18ED1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6A4D3E0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4.70</w:t>
            </w:r>
          </w:p>
        </w:tc>
        <w:tc>
          <w:tcPr>
            <w:tcW w:w="1128" w:type="dxa"/>
            <w:vAlign w:val="center"/>
          </w:tcPr>
          <w:p w14:paraId="3051CA9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2.10</w:t>
            </w:r>
          </w:p>
        </w:tc>
        <w:tc>
          <w:tcPr>
            <w:tcW w:w="1128" w:type="dxa"/>
            <w:vAlign w:val="center"/>
          </w:tcPr>
          <w:p w14:paraId="4CD4FAB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21A2F06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0.53 to 8.87</w:t>
            </w:r>
          </w:p>
        </w:tc>
        <w:tc>
          <w:tcPr>
            <w:tcW w:w="1128" w:type="dxa"/>
            <w:vAlign w:val="center"/>
          </w:tcPr>
          <w:p w14:paraId="02ECB86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2.24</w:t>
            </w:r>
          </w:p>
        </w:tc>
        <w:tc>
          <w:tcPr>
            <w:tcW w:w="1128" w:type="dxa"/>
            <w:vAlign w:val="center"/>
          </w:tcPr>
          <w:p w14:paraId="4E6AB78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.027</w:t>
            </w:r>
          </w:p>
        </w:tc>
      </w:tr>
      <w:tr w:rsidR="0035393E" w14:paraId="1D6A1978" w14:textId="77777777" w:rsidTr="00497506">
        <w:trPr>
          <w:jc w:val="center"/>
        </w:trPr>
        <w:tc>
          <w:tcPr>
            <w:tcW w:w="1128" w:type="dxa"/>
            <w:vAlign w:val="center"/>
          </w:tcPr>
          <w:p w14:paraId="4BA3D6F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677ADC2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× final</w:t>
            </w:r>
          </w:p>
        </w:tc>
        <w:tc>
          <w:tcPr>
            <w:tcW w:w="1128" w:type="dxa"/>
            <w:vAlign w:val="center"/>
          </w:tcPr>
          <w:p w14:paraId="6F5CD23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-3.00</w:t>
            </w:r>
          </w:p>
        </w:tc>
        <w:tc>
          <w:tcPr>
            <w:tcW w:w="1128" w:type="dxa"/>
            <w:vAlign w:val="center"/>
          </w:tcPr>
          <w:p w14:paraId="56FA0A4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2.10</w:t>
            </w:r>
          </w:p>
        </w:tc>
        <w:tc>
          <w:tcPr>
            <w:tcW w:w="1128" w:type="dxa"/>
            <w:vAlign w:val="center"/>
          </w:tcPr>
          <w:p w14:paraId="5168644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2CDD1ED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-7.17 to 1.17</w:t>
            </w:r>
          </w:p>
        </w:tc>
        <w:tc>
          <w:tcPr>
            <w:tcW w:w="1128" w:type="dxa"/>
            <w:vAlign w:val="center"/>
          </w:tcPr>
          <w:p w14:paraId="39F4E66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-1.43</w:t>
            </w:r>
          </w:p>
        </w:tc>
        <w:tc>
          <w:tcPr>
            <w:tcW w:w="1128" w:type="dxa"/>
            <w:vAlign w:val="center"/>
          </w:tcPr>
          <w:p w14:paraId="03382ED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.156</w:t>
            </w:r>
          </w:p>
        </w:tc>
      </w:tr>
      <w:tr w:rsidR="0035393E" w14:paraId="32540AA1" w14:textId="77777777" w:rsidTr="00497506">
        <w:trPr>
          <w:jc w:val="center"/>
        </w:trPr>
        <w:tc>
          <w:tcPr>
            <w:tcW w:w="1128" w:type="dxa"/>
            <w:vAlign w:val="center"/>
          </w:tcPr>
          <w:p w14:paraId="0A5FD3E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195053E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</w:t>
            </w:r>
          </w:p>
        </w:tc>
        <w:tc>
          <w:tcPr>
            <w:tcW w:w="1128" w:type="dxa"/>
            <w:vAlign w:val="center"/>
          </w:tcPr>
          <w:p w14:paraId="39B0883C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467372B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6BC5080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1691D36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78926ADE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1,23) = 1.14</w:t>
            </w:r>
          </w:p>
        </w:tc>
        <w:tc>
          <w:tcPr>
            <w:tcW w:w="1128" w:type="dxa"/>
            <w:vAlign w:val="center"/>
          </w:tcPr>
          <w:p w14:paraId="241AC71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.294</w:t>
            </w:r>
          </w:p>
        </w:tc>
      </w:tr>
      <w:tr w:rsidR="0035393E" w14:paraId="2967D61D" w14:textId="77777777" w:rsidTr="00497506">
        <w:trPr>
          <w:jc w:val="center"/>
        </w:trPr>
        <w:tc>
          <w:tcPr>
            <w:tcW w:w="1128" w:type="dxa"/>
            <w:vAlign w:val="center"/>
          </w:tcPr>
          <w:p w14:paraId="5D289D7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7A2D323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Time</w:t>
            </w:r>
          </w:p>
        </w:tc>
        <w:tc>
          <w:tcPr>
            <w:tcW w:w="1128" w:type="dxa"/>
            <w:vAlign w:val="center"/>
          </w:tcPr>
          <w:p w14:paraId="32ED8330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CCE9C48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7D4E59CF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1D84A5E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21A9CED8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3,67) = 210.5</w:t>
            </w:r>
          </w:p>
        </w:tc>
        <w:tc>
          <w:tcPr>
            <w:tcW w:w="1128" w:type="dxa"/>
            <w:vAlign w:val="center"/>
          </w:tcPr>
          <w:p w14:paraId="0A70EE0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74A4ECFF" w14:textId="77777777" w:rsidTr="00497506">
        <w:trPr>
          <w:jc w:val="center"/>
        </w:trPr>
        <w:tc>
          <w:tcPr>
            <w:tcW w:w="1128" w:type="dxa"/>
            <w:vAlign w:val="center"/>
          </w:tcPr>
          <w:p w14:paraId="0F8DD50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AOFAS-AH</w:t>
            </w:r>
          </w:p>
        </w:tc>
        <w:tc>
          <w:tcPr>
            <w:tcW w:w="1128" w:type="dxa"/>
            <w:vAlign w:val="center"/>
          </w:tcPr>
          <w:p w14:paraId="4F3233C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 × time</w:t>
            </w:r>
          </w:p>
        </w:tc>
        <w:tc>
          <w:tcPr>
            <w:tcW w:w="1128" w:type="dxa"/>
            <w:vAlign w:val="center"/>
          </w:tcPr>
          <w:p w14:paraId="53F82E28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730F9376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7991B64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07BC992F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694D48FC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3,67) = 3.10</w:t>
            </w:r>
          </w:p>
        </w:tc>
        <w:tc>
          <w:tcPr>
            <w:tcW w:w="1128" w:type="dxa"/>
            <w:vAlign w:val="center"/>
          </w:tcPr>
          <w:p w14:paraId="54F5CC2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.030</w:t>
            </w:r>
          </w:p>
        </w:tc>
      </w:tr>
      <w:tr w:rsidR="0035393E" w14:paraId="4E2E33FA" w14:textId="77777777" w:rsidTr="00497506">
        <w:trPr>
          <w:jc w:val="center"/>
        </w:trPr>
        <w:tc>
          <w:tcPr>
            <w:tcW w:w="1128" w:type="dxa"/>
            <w:vAlign w:val="center"/>
          </w:tcPr>
          <w:p w14:paraId="7624D8C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7E9CA0D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Intercept (Open, preoperative)</w:t>
            </w:r>
          </w:p>
        </w:tc>
        <w:tc>
          <w:tcPr>
            <w:tcW w:w="1128" w:type="dxa"/>
            <w:vAlign w:val="center"/>
          </w:tcPr>
          <w:p w14:paraId="59D3E0A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54.10</w:t>
            </w:r>
          </w:p>
        </w:tc>
        <w:tc>
          <w:tcPr>
            <w:tcW w:w="1128" w:type="dxa"/>
            <w:vAlign w:val="center"/>
          </w:tcPr>
          <w:p w14:paraId="305F351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1.60</w:t>
            </w:r>
          </w:p>
        </w:tc>
        <w:tc>
          <w:tcPr>
            <w:tcW w:w="1128" w:type="dxa"/>
            <w:vAlign w:val="center"/>
          </w:tcPr>
          <w:p w14:paraId="4F83E6C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1239481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50.79 to 57.41</w:t>
            </w:r>
          </w:p>
        </w:tc>
        <w:tc>
          <w:tcPr>
            <w:tcW w:w="1128" w:type="dxa"/>
            <w:vAlign w:val="center"/>
          </w:tcPr>
          <w:p w14:paraId="3A8EA3F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33.81</w:t>
            </w:r>
          </w:p>
        </w:tc>
        <w:tc>
          <w:tcPr>
            <w:tcW w:w="1128" w:type="dxa"/>
            <w:vAlign w:val="center"/>
          </w:tcPr>
          <w:p w14:paraId="0D353B3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3500FE2C" w14:textId="77777777" w:rsidTr="00497506">
        <w:trPr>
          <w:jc w:val="center"/>
        </w:trPr>
        <w:tc>
          <w:tcPr>
            <w:tcW w:w="1128" w:type="dxa"/>
            <w:vAlign w:val="center"/>
          </w:tcPr>
          <w:p w14:paraId="5D8CED1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02705B1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group</w:t>
            </w:r>
          </w:p>
        </w:tc>
        <w:tc>
          <w:tcPr>
            <w:tcW w:w="1128" w:type="dxa"/>
            <w:vAlign w:val="center"/>
          </w:tcPr>
          <w:p w14:paraId="2B62F24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-0.40</w:t>
            </w:r>
          </w:p>
        </w:tc>
        <w:tc>
          <w:tcPr>
            <w:tcW w:w="1128" w:type="dxa"/>
            <w:vAlign w:val="center"/>
          </w:tcPr>
          <w:p w14:paraId="0DF613E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2.20</w:t>
            </w:r>
          </w:p>
        </w:tc>
        <w:tc>
          <w:tcPr>
            <w:tcW w:w="1128" w:type="dxa"/>
            <w:vAlign w:val="center"/>
          </w:tcPr>
          <w:p w14:paraId="3466113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4AAEF00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-4.95 to 4.15</w:t>
            </w:r>
          </w:p>
        </w:tc>
        <w:tc>
          <w:tcPr>
            <w:tcW w:w="1128" w:type="dxa"/>
            <w:vAlign w:val="center"/>
          </w:tcPr>
          <w:p w14:paraId="343A105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-0.18</w:t>
            </w:r>
          </w:p>
        </w:tc>
        <w:tc>
          <w:tcPr>
            <w:tcW w:w="1128" w:type="dxa"/>
            <w:vAlign w:val="center"/>
          </w:tcPr>
          <w:p w14:paraId="3292638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.856</w:t>
            </w:r>
          </w:p>
        </w:tc>
      </w:tr>
      <w:tr w:rsidR="0035393E" w14:paraId="0BAECD33" w14:textId="77777777" w:rsidTr="00497506">
        <w:trPr>
          <w:jc w:val="center"/>
        </w:trPr>
        <w:tc>
          <w:tcPr>
            <w:tcW w:w="1128" w:type="dxa"/>
            <w:vAlign w:val="center"/>
          </w:tcPr>
          <w:p w14:paraId="0223A67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2CB5095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3833B1E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11.70</w:t>
            </w:r>
          </w:p>
        </w:tc>
        <w:tc>
          <w:tcPr>
            <w:tcW w:w="1128" w:type="dxa"/>
            <w:vAlign w:val="center"/>
          </w:tcPr>
          <w:p w14:paraId="323D12A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1.20</w:t>
            </w:r>
          </w:p>
        </w:tc>
        <w:tc>
          <w:tcPr>
            <w:tcW w:w="1128" w:type="dxa"/>
            <w:vAlign w:val="center"/>
          </w:tcPr>
          <w:p w14:paraId="6C0291A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399A717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9.32 to 14.08</w:t>
            </w:r>
          </w:p>
        </w:tc>
        <w:tc>
          <w:tcPr>
            <w:tcW w:w="1128" w:type="dxa"/>
            <w:vAlign w:val="center"/>
          </w:tcPr>
          <w:p w14:paraId="7500765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9.75</w:t>
            </w:r>
          </w:p>
        </w:tc>
        <w:tc>
          <w:tcPr>
            <w:tcW w:w="1128" w:type="dxa"/>
            <w:vAlign w:val="center"/>
          </w:tcPr>
          <w:p w14:paraId="2DC8CEB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2E6E19FF" w14:textId="77777777" w:rsidTr="00497506">
        <w:trPr>
          <w:jc w:val="center"/>
        </w:trPr>
        <w:tc>
          <w:tcPr>
            <w:tcW w:w="1128" w:type="dxa"/>
            <w:vAlign w:val="center"/>
          </w:tcPr>
          <w:p w14:paraId="4C02D00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22F386B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7384031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22.80</w:t>
            </w:r>
          </w:p>
        </w:tc>
        <w:tc>
          <w:tcPr>
            <w:tcW w:w="1128" w:type="dxa"/>
            <w:vAlign w:val="center"/>
          </w:tcPr>
          <w:p w14:paraId="2A7705F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1.20</w:t>
            </w:r>
          </w:p>
        </w:tc>
        <w:tc>
          <w:tcPr>
            <w:tcW w:w="1128" w:type="dxa"/>
            <w:vAlign w:val="center"/>
          </w:tcPr>
          <w:p w14:paraId="332D67C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6FF3A90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20.42 to 25.18</w:t>
            </w:r>
          </w:p>
        </w:tc>
        <w:tc>
          <w:tcPr>
            <w:tcW w:w="1128" w:type="dxa"/>
            <w:vAlign w:val="center"/>
          </w:tcPr>
          <w:p w14:paraId="71A7E93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19.00</w:t>
            </w:r>
          </w:p>
        </w:tc>
        <w:tc>
          <w:tcPr>
            <w:tcW w:w="1128" w:type="dxa"/>
            <w:vAlign w:val="center"/>
          </w:tcPr>
          <w:p w14:paraId="51AB29C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01E1EC31" w14:textId="77777777" w:rsidTr="00497506">
        <w:trPr>
          <w:jc w:val="center"/>
        </w:trPr>
        <w:tc>
          <w:tcPr>
            <w:tcW w:w="1128" w:type="dxa"/>
            <w:vAlign w:val="center"/>
          </w:tcPr>
          <w:p w14:paraId="50E824A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74D2EC6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Final</w:t>
            </w:r>
          </w:p>
        </w:tc>
        <w:tc>
          <w:tcPr>
            <w:tcW w:w="1128" w:type="dxa"/>
            <w:vAlign w:val="center"/>
          </w:tcPr>
          <w:p w14:paraId="5AC47ED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33.10</w:t>
            </w:r>
          </w:p>
        </w:tc>
        <w:tc>
          <w:tcPr>
            <w:tcW w:w="1128" w:type="dxa"/>
            <w:vAlign w:val="center"/>
          </w:tcPr>
          <w:p w14:paraId="3F43D4E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1.20</w:t>
            </w:r>
          </w:p>
        </w:tc>
        <w:tc>
          <w:tcPr>
            <w:tcW w:w="1128" w:type="dxa"/>
            <w:vAlign w:val="center"/>
          </w:tcPr>
          <w:p w14:paraId="284B7BF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72E032C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30.72 to 35.48</w:t>
            </w:r>
          </w:p>
        </w:tc>
        <w:tc>
          <w:tcPr>
            <w:tcW w:w="1128" w:type="dxa"/>
            <w:vAlign w:val="center"/>
          </w:tcPr>
          <w:p w14:paraId="1E082FD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27.58</w:t>
            </w:r>
          </w:p>
        </w:tc>
        <w:tc>
          <w:tcPr>
            <w:tcW w:w="1128" w:type="dxa"/>
            <w:vAlign w:val="center"/>
          </w:tcPr>
          <w:p w14:paraId="3B21270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064000AB" w14:textId="77777777" w:rsidTr="00497506">
        <w:trPr>
          <w:jc w:val="center"/>
        </w:trPr>
        <w:tc>
          <w:tcPr>
            <w:tcW w:w="1128" w:type="dxa"/>
            <w:vAlign w:val="center"/>
          </w:tcPr>
          <w:p w14:paraId="532EC85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44C7FEA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4781501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</w:t>
            </w:r>
            <w:r>
              <w:rPr>
                <w:rFonts w:ascii="等线" w:eastAsia="宋体" w:hAnsi="等线" w:hint="eastAsia"/>
              </w:rPr>
              <w:t>1</w:t>
            </w:r>
            <w:r>
              <w:rPr>
                <w:rFonts w:ascii="等线" w:hAnsi="等线"/>
              </w:rPr>
              <w:t>0</w:t>
            </w:r>
          </w:p>
        </w:tc>
        <w:tc>
          <w:tcPr>
            <w:tcW w:w="1128" w:type="dxa"/>
            <w:vAlign w:val="center"/>
          </w:tcPr>
          <w:p w14:paraId="46EA731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1.70</w:t>
            </w:r>
          </w:p>
        </w:tc>
        <w:tc>
          <w:tcPr>
            <w:tcW w:w="1128" w:type="dxa"/>
            <w:vAlign w:val="center"/>
          </w:tcPr>
          <w:p w14:paraId="2B4F544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1D606CA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0.72 to 7.48</w:t>
            </w:r>
          </w:p>
        </w:tc>
        <w:tc>
          <w:tcPr>
            <w:tcW w:w="1128" w:type="dxa"/>
            <w:vAlign w:val="center"/>
          </w:tcPr>
          <w:p w14:paraId="1735F6A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2.41</w:t>
            </w:r>
          </w:p>
        </w:tc>
        <w:tc>
          <w:tcPr>
            <w:tcW w:w="1128" w:type="dxa"/>
            <w:vAlign w:val="center"/>
          </w:tcPr>
          <w:p w14:paraId="0C43206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.018</w:t>
            </w:r>
          </w:p>
        </w:tc>
      </w:tr>
      <w:tr w:rsidR="0035393E" w14:paraId="1358E2B6" w14:textId="77777777" w:rsidTr="00497506">
        <w:trPr>
          <w:jc w:val="center"/>
        </w:trPr>
        <w:tc>
          <w:tcPr>
            <w:tcW w:w="1128" w:type="dxa"/>
            <w:vAlign w:val="center"/>
          </w:tcPr>
          <w:p w14:paraId="6066586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5159DDF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7FA59E0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eastAsia="宋体" w:hAnsi="等线" w:hint="eastAsia"/>
              </w:rPr>
              <w:t>4</w:t>
            </w:r>
            <w:r>
              <w:rPr>
                <w:rFonts w:ascii="等线" w:hAnsi="等线"/>
              </w:rPr>
              <w:t>.</w:t>
            </w:r>
            <w:r>
              <w:rPr>
                <w:rFonts w:ascii="等线" w:eastAsia="宋体" w:hAnsi="等线" w:hint="eastAsia"/>
              </w:rPr>
              <w:t>4</w:t>
            </w:r>
            <w:r>
              <w:rPr>
                <w:rFonts w:ascii="等线" w:hAnsi="等线"/>
              </w:rPr>
              <w:t>0</w:t>
            </w:r>
          </w:p>
        </w:tc>
        <w:tc>
          <w:tcPr>
            <w:tcW w:w="1128" w:type="dxa"/>
            <w:vAlign w:val="center"/>
          </w:tcPr>
          <w:p w14:paraId="0FAB729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1.70</w:t>
            </w:r>
          </w:p>
        </w:tc>
        <w:tc>
          <w:tcPr>
            <w:tcW w:w="1128" w:type="dxa"/>
            <w:vAlign w:val="center"/>
          </w:tcPr>
          <w:p w14:paraId="3F56F53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060A6FA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1.02 to 7.78</w:t>
            </w:r>
          </w:p>
        </w:tc>
        <w:tc>
          <w:tcPr>
            <w:tcW w:w="1128" w:type="dxa"/>
            <w:vAlign w:val="center"/>
          </w:tcPr>
          <w:p w14:paraId="596A8C1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2.59</w:t>
            </w:r>
          </w:p>
        </w:tc>
        <w:tc>
          <w:tcPr>
            <w:tcW w:w="1128" w:type="dxa"/>
            <w:vAlign w:val="center"/>
          </w:tcPr>
          <w:p w14:paraId="678C7B0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.011</w:t>
            </w:r>
          </w:p>
        </w:tc>
      </w:tr>
      <w:tr w:rsidR="0035393E" w14:paraId="14789786" w14:textId="77777777" w:rsidTr="00497506">
        <w:trPr>
          <w:jc w:val="center"/>
        </w:trPr>
        <w:tc>
          <w:tcPr>
            <w:tcW w:w="1128" w:type="dxa"/>
            <w:vAlign w:val="center"/>
          </w:tcPr>
          <w:p w14:paraId="53FE1CC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56A40FF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× final</w:t>
            </w:r>
          </w:p>
        </w:tc>
        <w:tc>
          <w:tcPr>
            <w:tcW w:w="1128" w:type="dxa"/>
            <w:vAlign w:val="center"/>
          </w:tcPr>
          <w:p w14:paraId="6F0607C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2.80</w:t>
            </w:r>
          </w:p>
        </w:tc>
        <w:tc>
          <w:tcPr>
            <w:tcW w:w="1128" w:type="dxa"/>
            <w:vAlign w:val="center"/>
          </w:tcPr>
          <w:p w14:paraId="5564E68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1.70</w:t>
            </w:r>
          </w:p>
        </w:tc>
        <w:tc>
          <w:tcPr>
            <w:tcW w:w="1128" w:type="dxa"/>
            <w:vAlign w:val="center"/>
          </w:tcPr>
          <w:p w14:paraId="1AEBF04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67</w:t>
            </w:r>
          </w:p>
        </w:tc>
        <w:tc>
          <w:tcPr>
            <w:tcW w:w="1128" w:type="dxa"/>
            <w:vAlign w:val="center"/>
          </w:tcPr>
          <w:p w14:paraId="686CBE1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-0.58 to 6.18</w:t>
            </w:r>
          </w:p>
        </w:tc>
        <w:tc>
          <w:tcPr>
            <w:tcW w:w="1128" w:type="dxa"/>
            <w:vAlign w:val="center"/>
          </w:tcPr>
          <w:p w14:paraId="2EC52EF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1.65</w:t>
            </w:r>
          </w:p>
        </w:tc>
        <w:tc>
          <w:tcPr>
            <w:tcW w:w="1128" w:type="dxa"/>
            <w:vAlign w:val="center"/>
          </w:tcPr>
          <w:p w14:paraId="5DA8169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.103</w:t>
            </w:r>
          </w:p>
        </w:tc>
      </w:tr>
      <w:tr w:rsidR="0035393E" w14:paraId="21063F9E" w14:textId="77777777" w:rsidTr="00497506">
        <w:trPr>
          <w:jc w:val="center"/>
        </w:trPr>
        <w:tc>
          <w:tcPr>
            <w:tcW w:w="1128" w:type="dxa"/>
            <w:vAlign w:val="center"/>
          </w:tcPr>
          <w:p w14:paraId="7159A74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lastRenderedPageBreak/>
              <w:t>SF-36</w:t>
            </w:r>
          </w:p>
        </w:tc>
        <w:tc>
          <w:tcPr>
            <w:tcW w:w="1128" w:type="dxa"/>
            <w:vAlign w:val="center"/>
          </w:tcPr>
          <w:p w14:paraId="1773201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</w:t>
            </w:r>
          </w:p>
        </w:tc>
        <w:tc>
          <w:tcPr>
            <w:tcW w:w="1128" w:type="dxa"/>
            <w:vAlign w:val="center"/>
          </w:tcPr>
          <w:p w14:paraId="36A2EF58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23C4C668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EFC498A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F9E1118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2E029704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1,23) = 0.04</w:t>
            </w:r>
          </w:p>
        </w:tc>
        <w:tc>
          <w:tcPr>
            <w:tcW w:w="1128" w:type="dxa"/>
            <w:vAlign w:val="center"/>
          </w:tcPr>
          <w:p w14:paraId="3468515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.845</w:t>
            </w:r>
          </w:p>
        </w:tc>
      </w:tr>
      <w:tr w:rsidR="0035393E" w14:paraId="3E7DD9DA" w14:textId="77777777" w:rsidTr="00497506">
        <w:trPr>
          <w:jc w:val="center"/>
        </w:trPr>
        <w:tc>
          <w:tcPr>
            <w:tcW w:w="1128" w:type="dxa"/>
            <w:vAlign w:val="center"/>
          </w:tcPr>
          <w:p w14:paraId="07C35A4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6C6B336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Time</w:t>
            </w:r>
          </w:p>
        </w:tc>
        <w:tc>
          <w:tcPr>
            <w:tcW w:w="1128" w:type="dxa"/>
            <w:vAlign w:val="center"/>
          </w:tcPr>
          <w:p w14:paraId="679EE50E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5C63B9A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0E963E7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04AA7069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9A7174E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3,67) = 150.2</w:t>
            </w:r>
          </w:p>
        </w:tc>
        <w:tc>
          <w:tcPr>
            <w:tcW w:w="1128" w:type="dxa"/>
            <w:vAlign w:val="center"/>
          </w:tcPr>
          <w:p w14:paraId="3A35D6C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3C7D401D" w14:textId="77777777" w:rsidTr="00497506">
        <w:trPr>
          <w:jc w:val="center"/>
        </w:trPr>
        <w:tc>
          <w:tcPr>
            <w:tcW w:w="1128" w:type="dxa"/>
            <w:vAlign w:val="center"/>
          </w:tcPr>
          <w:p w14:paraId="7D1B4B3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SF-36</w:t>
            </w:r>
          </w:p>
        </w:tc>
        <w:tc>
          <w:tcPr>
            <w:tcW w:w="1128" w:type="dxa"/>
            <w:vAlign w:val="center"/>
          </w:tcPr>
          <w:p w14:paraId="1B20B68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 × time</w:t>
            </w:r>
          </w:p>
        </w:tc>
        <w:tc>
          <w:tcPr>
            <w:tcW w:w="1128" w:type="dxa"/>
            <w:vAlign w:val="center"/>
          </w:tcPr>
          <w:p w14:paraId="5107FC97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A71FDA1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21BDBFC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1D32BDD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D46848A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3,67) = 4.10</w:t>
            </w:r>
          </w:p>
        </w:tc>
        <w:tc>
          <w:tcPr>
            <w:tcW w:w="1128" w:type="dxa"/>
            <w:vAlign w:val="center"/>
          </w:tcPr>
          <w:p w14:paraId="7557985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.009</w:t>
            </w:r>
          </w:p>
        </w:tc>
      </w:tr>
      <w:tr w:rsidR="0035393E" w14:paraId="47B87A4B" w14:textId="77777777" w:rsidTr="00497506">
        <w:trPr>
          <w:jc w:val="center"/>
        </w:trPr>
        <w:tc>
          <w:tcPr>
            <w:tcW w:w="1128" w:type="dxa"/>
            <w:vAlign w:val="center"/>
          </w:tcPr>
          <w:p w14:paraId="2C117D0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35F5CC2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Intercept (Open, preoperative)</w:t>
            </w:r>
          </w:p>
        </w:tc>
        <w:tc>
          <w:tcPr>
            <w:tcW w:w="1128" w:type="dxa"/>
            <w:vAlign w:val="center"/>
          </w:tcPr>
          <w:p w14:paraId="31A6F6B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35.00</w:t>
            </w:r>
          </w:p>
        </w:tc>
        <w:tc>
          <w:tcPr>
            <w:tcW w:w="1128" w:type="dxa"/>
            <w:vAlign w:val="center"/>
          </w:tcPr>
          <w:p w14:paraId="6D53F44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3.00</w:t>
            </w:r>
          </w:p>
        </w:tc>
        <w:tc>
          <w:tcPr>
            <w:tcW w:w="1128" w:type="dxa"/>
            <w:vAlign w:val="center"/>
          </w:tcPr>
          <w:p w14:paraId="48CEC57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3F7A74A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28.79 to 41.21</w:t>
            </w:r>
          </w:p>
        </w:tc>
        <w:tc>
          <w:tcPr>
            <w:tcW w:w="1128" w:type="dxa"/>
            <w:vAlign w:val="center"/>
          </w:tcPr>
          <w:p w14:paraId="57DAA96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11.67</w:t>
            </w:r>
          </w:p>
        </w:tc>
        <w:tc>
          <w:tcPr>
            <w:tcW w:w="1128" w:type="dxa"/>
            <w:vAlign w:val="center"/>
          </w:tcPr>
          <w:p w14:paraId="7AA2844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4C220EEA" w14:textId="77777777" w:rsidTr="00497506">
        <w:trPr>
          <w:jc w:val="center"/>
        </w:trPr>
        <w:tc>
          <w:tcPr>
            <w:tcW w:w="1128" w:type="dxa"/>
            <w:vAlign w:val="center"/>
          </w:tcPr>
          <w:p w14:paraId="0B38709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0F43B5B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group</w:t>
            </w:r>
          </w:p>
        </w:tc>
        <w:tc>
          <w:tcPr>
            <w:tcW w:w="1128" w:type="dxa"/>
            <w:vAlign w:val="center"/>
          </w:tcPr>
          <w:p w14:paraId="339FAA3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-2.00</w:t>
            </w:r>
          </w:p>
        </w:tc>
        <w:tc>
          <w:tcPr>
            <w:tcW w:w="1128" w:type="dxa"/>
            <w:vAlign w:val="center"/>
          </w:tcPr>
          <w:p w14:paraId="0F51CD4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4.20</w:t>
            </w:r>
          </w:p>
        </w:tc>
        <w:tc>
          <w:tcPr>
            <w:tcW w:w="1128" w:type="dxa"/>
            <w:vAlign w:val="center"/>
          </w:tcPr>
          <w:p w14:paraId="503E148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78A7890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-10.69 to 6.69</w:t>
            </w:r>
          </w:p>
        </w:tc>
        <w:tc>
          <w:tcPr>
            <w:tcW w:w="1128" w:type="dxa"/>
            <w:vAlign w:val="center"/>
          </w:tcPr>
          <w:p w14:paraId="4E403AD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-0.48</w:t>
            </w:r>
          </w:p>
        </w:tc>
        <w:tc>
          <w:tcPr>
            <w:tcW w:w="1128" w:type="dxa"/>
            <w:vAlign w:val="center"/>
          </w:tcPr>
          <w:p w14:paraId="111E229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.584</w:t>
            </w:r>
          </w:p>
        </w:tc>
      </w:tr>
      <w:tr w:rsidR="0035393E" w14:paraId="5A9E7FA1" w14:textId="77777777" w:rsidTr="00497506">
        <w:trPr>
          <w:jc w:val="center"/>
        </w:trPr>
        <w:tc>
          <w:tcPr>
            <w:tcW w:w="1128" w:type="dxa"/>
            <w:vAlign w:val="center"/>
          </w:tcPr>
          <w:p w14:paraId="51A2FDD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74F15BA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6 </w:t>
            </w:r>
            <w:proofErr w:type="spellStart"/>
            <w:r>
              <w:rPr>
                <w:rFonts w:ascii="等线" w:hAnsi="等线"/>
              </w:rPr>
              <w:t>wk</w:t>
            </w:r>
            <w:proofErr w:type="spellEnd"/>
          </w:p>
        </w:tc>
        <w:tc>
          <w:tcPr>
            <w:tcW w:w="1128" w:type="dxa"/>
            <w:vAlign w:val="center"/>
          </w:tcPr>
          <w:p w14:paraId="6A56E0A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17.00</w:t>
            </w:r>
          </w:p>
        </w:tc>
        <w:tc>
          <w:tcPr>
            <w:tcW w:w="1128" w:type="dxa"/>
            <w:vAlign w:val="center"/>
          </w:tcPr>
          <w:p w14:paraId="21F43FC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4.00</w:t>
            </w:r>
          </w:p>
        </w:tc>
        <w:tc>
          <w:tcPr>
            <w:tcW w:w="1128" w:type="dxa"/>
            <w:vAlign w:val="center"/>
          </w:tcPr>
          <w:p w14:paraId="324087F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70AD0F8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9.05 to 24.95</w:t>
            </w:r>
          </w:p>
        </w:tc>
        <w:tc>
          <w:tcPr>
            <w:tcW w:w="1128" w:type="dxa"/>
            <w:vAlign w:val="center"/>
          </w:tcPr>
          <w:p w14:paraId="3A39B77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4.25</w:t>
            </w:r>
          </w:p>
        </w:tc>
        <w:tc>
          <w:tcPr>
            <w:tcW w:w="1128" w:type="dxa"/>
            <w:vAlign w:val="center"/>
          </w:tcPr>
          <w:p w14:paraId="534008C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458543A4" w14:textId="77777777" w:rsidTr="00497506">
        <w:trPr>
          <w:jc w:val="center"/>
        </w:trPr>
        <w:tc>
          <w:tcPr>
            <w:tcW w:w="1128" w:type="dxa"/>
            <w:vAlign w:val="center"/>
          </w:tcPr>
          <w:p w14:paraId="0D93378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63C703E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3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64EE5D8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38.00</w:t>
            </w:r>
          </w:p>
        </w:tc>
        <w:tc>
          <w:tcPr>
            <w:tcW w:w="1128" w:type="dxa"/>
            <w:vAlign w:val="center"/>
          </w:tcPr>
          <w:p w14:paraId="2788153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4.00</w:t>
            </w:r>
          </w:p>
        </w:tc>
        <w:tc>
          <w:tcPr>
            <w:tcW w:w="1128" w:type="dxa"/>
            <w:vAlign w:val="center"/>
          </w:tcPr>
          <w:p w14:paraId="2AA27F6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36FF450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30.05 to 45.95</w:t>
            </w:r>
          </w:p>
        </w:tc>
        <w:tc>
          <w:tcPr>
            <w:tcW w:w="1128" w:type="dxa"/>
            <w:vAlign w:val="center"/>
          </w:tcPr>
          <w:p w14:paraId="7A07DB8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9.50</w:t>
            </w:r>
          </w:p>
        </w:tc>
        <w:tc>
          <w:tcPr>
            <w:tcW w:w="1128" w:type="dxa"/>
            <w:vAlign w:val="center"/>
          </w:tcPr>
          <w:p w14:paraId="1A7CEC6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1E6C2985" w14:textId="77777777" w:rsidTr="00497506">
        <w:trPr>
          <w:jc w:val="center"/>
        </w:trPr>
        <w:tc>
          <w:tcPr>
            <w:tcW w:w="1128" w:type="dxa"/>
            <w:vAlign w:val="center"/>
          </w:tcPr>
          <w:p w14:paraId="2480D4D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7D71923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090359F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45.00</w:t>
            </w:r>
          </w:p>
        </w:tc>
        <w:tc>
          <w:tcPr>
            <w:tcW w:w="1128" w:type="dxa"/>
            <w:vAlign w:val="center"/>
          </w:tcPr>
          <w:p w14:paraId="609E461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4.00</w:t>
            </w:r>
          </w:p>
        </w:tc>
        <w:tc>
          <w:tcPr>
            <w:tcW w:w="1128" w:type="dxa"/>
            <w:vAlign w:val="center"/>
          </w:tcPr>
          <w:p w14:paraId="32F3F4D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54059C9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37.05 to 52.95</w:t>
            </w:r>
          </w:p>
        </w:tc>
        <w:tc>
          <w:tcPr>
            <w:tcW w:w="1128" w:type="dxa"/>
            <w:vAlign w:val="center"/>
          </w:tcPr>
          <w:p w14:paraId="7654888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11.25</w:t>
            </w:r>
          </w:p>
        </w:tc>
        <w:tc>
          <w:tcPr>
            <w:tcW w:w="1128" w:type="dxa"/>
            <w:vAlign w:val="center"/>
          </w:tcPr>
          <w:p w14:paraId="24063D5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572BA0AB" w14:textId="77777777" w:rsidTr="00497506">
        <w:trPr>
          <w:jc w:val="center"/>
        </w:trPr>
        <w:tc>
          <w:tcPr>
            <w:tcW w:w="1128" w:type="dxa"/>
            <w:vAlign w:val="center"/>
          </w:tcPr>
          <w:p w14:paraId="368190E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23A0F9F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71A2187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50.00</w:t>
            </w:r>
          </w:p>
        </w:tc>
        <w:tc>
          <w:tcPr>
            <w:tcW w:w="1128" w:type="dxa"/>
            <w:vAlign w:val="center"/>
          </w:tcPr>
          <w:p w14:paraId="7292C0F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4.00</w:t>
            </w:r>
          </w:p>
        </w:tc>
        <w:tc>
          <w:tcPr>
            <w:tcW w:w="1128" w:type="dxa"/>
            <w:vAlign w:val="center"/>
          </w:tcPr>
          <w:p w14:paraId="03009A5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492CFB4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42.05 to 57.95</w:t>
            </w:r>
          </w:p>
        </w:tc>
        <w:tc>
          <w:tcPr>
            <w:tcW w:w="1128" w:type="dxa"/>
            <w:vAlign w:val="center"/>
          </w:tcPr>
          <w:p w14:paraId="5DAFC0A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12.50</w:t>
            </w:r>
          </w:p>
        </w:tc>
        <w:tc>
          <w:tcPr>
            <w:tcW w:w="1128" w:type="dxa"/>
            <w:vAlign w:val="center"/>
          </w:tcPr>
          <w:p w14:paraId="3A7FE2C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6865860D" w14:textId="77777777" w:rsidTr="00497506">
        <w:trPr>
          <w:jc w:val="center"/>
        </w:trPr>
        <w:tc>
          <w:tcPr>
            <w:tcW w:w="1128" w:type="dxa"/>
            <w:vAlign w:val="center"/>
          </w:tcPr>
          <w:p w14:paraId="3FBF98B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3451663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Final</w:t>
            </w:r>
          </w:p>
        </w:tc>
        <w:tc>
          <w:tcPr>
            <w:tcW w:w="1128" w:type="dxa"/>
            <w:vAlign w:val="center"/>
          </w:tcPr>
          <w:p w14:paraId="31CC04E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63.00</w:t>
            </w:r>
          </w:p>
        </w:tc>
        <w:tc>
          <w:tcPr>
            <w:tcW w:w="1128" w:type="dxa"/>
            <w:vAlign w:val="center"/>
          </w:tcPr>
          <w:p w14:paraId="7AE419F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4.00</w:t>
            </w:r>
          </w:p>
        </w:tc>
        <w:tc>
          <w:tcPr>
            <w:tcW w:w="1128" w:type="dxa"/>
            <w:vAlign w:val="center"/>
          </w:tcPr>
          <w:p w14:paraId="1BC4AD4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6337B47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55.05 to 70.95</w:t>
            </w:r>
          </w:p>
        </w:tc>
        <w:tc>
          <w:tcPr>
            <w:tcW w:w="1128" w:type="dxa"/>
            <w:vAlign w:val="center"/>
          </w:tcPr>
          <w:p w14:paraId="6B13EE6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15.75</w:t>
            </w:r>
          </w:p>
        </w:tc>
        <w:tc>
          <w:tcPr>
            <w:tcW w:w="1128" w:type="dxa"/>
            <w:vAlign w:val="center"/>
          </w:tcPr>
          <w:p w14:paraId="76AD10A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2685DCBE" w14:textId="77777777" w:rsidTr="00497506">
        <w:trPr>
          <w:jc w:val="center"/>
        </w:trPr>
        <w:tc>
          <w:tcPr>
            <w:tcW w:w="1128" w:type="dxa"/>
            <w:vAlign w:val="center"/>
          </w:tcPr>
          <w:p w14:paraId="19D48C6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0A1AD93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6 </w:t>
            </w:r>
            <w:proofErr w:type="spellStart"/>
            <w:r>
              <w:rPr>
                <w:rFonts w:ascii="等线" w:hAnsi="等线"/>
              </w:rPr>
              <w:t>wk</w:t>
            </w:r>
            <w:proofErr w:type="spellEnd"/>
          </w:p>
        </w:tc>
        <w:tc>
          <w:tcPr>
            <w:tcW w:w="1128" w:type="dxa"/>
            <w:vAlign w:val="center"/>
          </w:tcPr>
          <w:p w14:paraId="430B89E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17.00</w:t>
            </w:r>
          </w:p>
        </w:tc>
        <w:tc>
          <w:tcPr>
            <w:tcW w:w="1128" w:type="dxa"/>
            <w:vAlign w:val="center"/>
          </w:tcPr>
          <w:p w14:paraId="2CB6B0A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5.60</w:t>
            </w:r>
          </w:p>
        </w:tc>
        <w:tc>
          <w:tcPr>
            <w:tcW w:w="1128" w:type="dxa"/>
            <w:vAlign w:val="center"/>
          </w:tcPr>
          <w:p w14:paraId="77A4881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7E05600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5.88 to 28.12</w:t>
            </w:r>
          </w:p>
        </w:tc>
        <w:tc>
          <w:tcPr>
            <w:tcW w:w="1128" w:type="dxa"/>
            <w:vAlign w:val="center"/>
          </w:tcPr>
          <w:p w14:paraId="2F42A51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3.04</w:t>
            </w:r>
          </w:p>
        </w:tc>
        <w:tc>
          <w:tcPr>
            <w:tcW w:w="1128" w:type="dxa"/>
            <w:vAlign w:val="center"/>
          </w:tcPr>
          <w:p w14:paraId="2AC36EF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.003</w:t>
            </w:r>
          </w:p>
        </w:tc>
      </w:tr>
      <w:tr w:rsidR="0035393E" w14:paraId="58EA0971" w14:textId="77777777" w:rsidTr="00497506">
        <w:trPr>
          <w:jc w:val="center"/>
        </w:trPr>
        <w:tc>
          <w:tcPr>
            <w:tcW w:w="1128" w:type="dxa"/>
            <w:vAlign w:val="center"/>
          </w:tcPr>
          <w:p w14:paraId="7872300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4FA94F9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3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2D5E2B0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11.00</w:t>
            </w:r>
          </w:p>
        </w:tc>
        <w:tc>
          <w:tcPr>
            <w:tcW w:w="1128" w:type="dxa"/>
            <w:vAlign w:val="center"/>
          </w:tcPr>
          <w:p w14:paraId="10A615C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5.60</w:t>
            </w:r>
          </w:p>
        </w:tc>
        <w:tc>
          <w:tcPr>
            <w:tcW w:w="1128" w:type="dxa"/>
            <w:vAlign w:val="center"/>
          </w:tcPr>
          <w:p w14:paraId="4E9DF91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1D68B42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-0.12 to 22.12</w:t>
            </w:r>
          </w:p>
        </w:tc>
        <w:tc>
          <w:tcPr>
            <w:tcW w:w="1128" w:type="dxa"/>
            <w:vAlign w:val="center"/>
          </w:tcPr>
          <w:p w14:paraId="54D31D3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1.96</w:t>
            </w:r>
          </w:p>
        </w:tc>
        <w:tc>
          <w:tcPr>
            <w:tcW w:w="1128" w:type="dxa"/>
            <w:vAlign w:val="center"/>
          </w:tcPr>
          <w:p w14:paraId="4215C9C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.052</w:t>
            </w:r>
          </w:p>
        </w:tc>
      </w:tr>
      <w:tr w:rsidR="0035393E" w14:paraId="7E53724E" w14:textId="77777777" w:rsidTr="00497506">
        <w:trPr>
          <w:jc w:val="center"/>
        </w:trPr>
        <w:tc>
          <w:tcPr>
            <w:tcW w:w="1128" w:type="dxa"/>
            <w:vAlign w:val="center"/>
          </w:tcPr>
          <w:p w14:paraId="2579187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31AC034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2F061B7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13.00</w:t>
            </w:r>
          </w:p>
        </w:tc>
        <w:tc>
          <w:tcPr>
            <w:tcW w:w="1128" w:type="dxa"/>
            <w:vAlign w:val="center"/>
          </w:tcPr>
          <w:p w14:paraId="1858CDA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5.60</w:t>
            </w:r>
          </w:p>
        </w:tc>
        <w:tc>
          <w:tcPr>
            <w:tcW w:w="1128" w:type="dxa"/>
            <w:vAlign w:val="center"/>
          </w:tcPr>
          <w:p w14:paraId="21D600D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29EC1AE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1.88 to 24.12</w:t>
            </w:r>
          </w:p>
        </w:tc>
        <w:tc>
          <w:tcPr>
            <w:tcW w:w="1128" w:type="dxa"/>
            <w:vAlign w:val="center"/>
          </w:tcPr>
          <w:p w14:paraId="61D0794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2.32</w:t>
            </w:r>
          </w:p>
        </w:tc>
        <w:tc>
          <w:tcPr>
            <w:tcW w:w="1128" w:type="dxa"/>
            <w:vAlign w:val="center"/>
          </w:tcPr>
          <w:p w14:paraId="15C9EB4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.022</w:t>
            </w:r>
          </w:p>
        </w:tc>
      </w:tr>
      <w:tr w:rsidR="0035393E" w14:paraId="4DADE346" w14:textId="77777777" w:rsidTr="00497506">
        <w:trPr>
          <w:jc w:val="center"/>
        </w:trPr>
        <w:tc>
          <w:tcPr>
            <w:tcW w:w="1128" w:type="dxa"/>
            <w:vAlign w:val="center"/>
          </w:tcPr>
          <w:p w14:paraId="62551C0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76216F4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7BB76AE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14.00</w:t>
            </w:r>
          </w:p>
        </w:tc>
        <w:tc>
          <w:tcPr>
            <w:tcW w:w="1128" w:type="dxa"/>
            <w:vAlign w:val="center"/>
          </w:tcPr>
          <w:p w14:paraId="468D3E6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5.60</w:t>
            </w:r>
          </w:p>
        </w:tc>
        <w:tc>
          <w:tcPr>
            <w:tcW w:w="1128" w:type="dxa"/>
            <w:vAlign w:val="center"/>
          </w:tcPr>
          <w:p w14:paraId="339F62C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049CA3E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2.88 to 25.12</w:t>
            </w:r>
          </w:p>
        </w:tc>
        <w:tc>
          <w:tcPr>
            <w:tcW w:w="1128" w:type="dxa"/>
            <w:vAlign w:val="center"/>
          </w:tcPr>
          <w:p w14:paraId="0849100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2.50</w:t>
            </w:r>
          </w:p>
        </w:tc>
        <w:tc>
          <w:tcPr>
            <w:tcW w:w="1128" w:type="dxa"/>
            <w:vAlign w:val="center"/>
          </w:tcPr>
          <w:p w14:paraId="75F8324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.014</w:t>
            </w:r>
          </w:p>
        </w:tc>
      </w:tr>
      <w:tr w:rsidR="0035393E" w14:paraId="52005F47" w14:textId="77777777" w:rsidTr="00497506">
        <w:trPr>
          <w:jc w:val="center"/>
        </w:trPr>
        <w:tc>
          <w:tcPr>
            <w:tcW w:w="1128" w:type="dxa"/>
            <w:vAlign w:val="center"/>
          </w:tcPr>
          <w:p w14:paraId="22F4DCA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26C1E5E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× final</w:t>
            </w:r>
          </w:p>
        </w:tc>
        <w:tc>
          <w:tcPr>
            <w:tcW w:w="1128" w:type="dxa"/>
            <w:vAlign w:val="center"/>
          </w:tcPr>
          <w:p w14:paraId="779DDD0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3.00</w:t>
            </w:r>
          </w:p>
        </w:tc>
        <w:tc>
          <w:tcPr>
            <w:tcW w:w="1128" w:type="dxa"/>
            <w:vAlign w:val="center"/>
          </w:tcPr>
          <w:p w14:paraId="7E3651E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5.60</w:t>
            </w:r>
          </w:p>
        </w:tc>
        <w:tc>
          <w:tcPr>
            <w:tcW w:w="1128" w:type="dxa"/>
            <w:vAlign w:val="center"/>
          </w:tcPr>
          <w:p w14:paraId="04EFFEE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0611C50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-8.12 to </w:t>
            </w:r>
            <w:r>
              <w:rPr>
                <w:rFonts w:ascii="等线" w:hAnsi="等线"/>
              </w:rPr>
              <w:lastRenderedPageBreak/>
              <w:t>14.12</w:t>
            </w:r>
          </w:p>
        </w:tc>
        <w:tc>
          <w:tcPr>
            <w:tcW w:w="1128" w:type="dxa"/>
            <w:vAlign w:val="center"/>
          </w:tcPr>
          <w:p w14:paraId="72BF3A8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lastRenderedPageBreak/>
              <w:t>t = 0.54</w:t>
            </w:r>
          </w:p>
        </w:tc>
        <w:tc>
          <w:tcPr>
            <w:tcW w:w="1128" w:type="dxa"/>
            <w:vAlign w:val="center"/>
          </w:tcPr>
          <w:p w14:paraId="2D347F3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.593</w:t>
            </w:r>
          </w:p>
        </w:tc>
      </w:tr>
      <w:tr w:rsidR="0035393E" w14:paraId="3A9C4EB1" w14:textId="77777777" w:rsidTr="00497506">
        <w:trPr>
          <w:jc w:val="center"/>
        </w:trPr>
        <w:tc>
          <w:tcPr>
            <w:tcW w:w="1128" w:type="dxa"/>
            <w:vAlign w:val="center"/>
          </w:tcPr>
          <w:p w14:paraId="735416E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7BFED21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</w:t>
            </w:r>
          </w:p>
        </w:tc>
        <w:tc>
          <w:tcPr>
            <w:tcW w:w="1128" w:type="dxa"/>
            <w:vAlign w:val="center"/>
          </w:tcPr>
          <w:p w14:paraId="79CF7FAB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2861BAEF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84D2762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2ECBC28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EFB3767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1,23) = 0.31</w:t>
            </w:r>
          </w:p>
        </w:tc>
        <w:tc>
          <w:tcPr>
            <w:tcW w:w="1128" w:type="dxa"/>
            <w:vAlign w:val="center"/>
          </w:tcPr>
          <w:p w14:paraId="6689415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.584</w:t>
            </w:r>
          </w:p>
        </w:tc>
      </w:tr>
      <w:tr w:rsidR="0035393E" w14:paraId="731860AA" w14:textId="77777777" w:rsidTr="00497506">
        <w:trPr>
          <w:jc w:val="center"/>
        </w:trPr>
        <w:tc>
          <w:tcPr>
            <w:tcW w:w="1128" w:type="dxa"/>
            <w:vAlign w:val="center"/>
          </w:tcPr>
          <w:p w14:paraId="1983BCF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6DF4E8F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Time</w:t>
            </w:r>
          </w:p>
        </w:tc>
        <w:tc>
          <w:tcPr>
            <w:tcW w:w="1128" w:type="dxa"/>
            <w:vAlign w:val="center"/>
          </w:tcPr>
          <w:p w14:paraId="679AC730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7D86CC1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04D10CAC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62DFCCD1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EC15FD1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5,113) = 120.4</w:t>
            </w:r>
          </w:p>
        </w:tc>
        <w:tc>
          <w:tcPr>
            <w:tcW w:w="1128" w:type="dxa"/>
            <w:vAlign w:val="center"/>
          </w:tcPr>
          <w:p w14:paraId="1B85B25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106C6273" w14:textId="77777777" w:rsidTr="00497506">
        <w:trPr>
          <w:jc w:val="center"/>
        </w:trPr>
        <w:tc>
          <w:tcPr>
            <w:tcW w:w="1128" w:type="dxa"/>
            <w:vAlign w:val="center"/>
          </w:tcPr>
          <w:p w14:paraId="0941538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FAAM-ADL</w:t>
            </w:r>
          </w:p>
        </w:tc>
        <w:tc>
          <w:tcPr>
            <w:tcW w:w="1128" w:type="dxa"/>
            <w:vAlign w:val="center"/>
          </w:tcPr>
          <w:p w14:paraId="2A2DCF3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 × time</w:t>
            </w:r>
          </w:p>
        </w:tc>
        <w:tc>
          <w:tcPr>
            <w:tcW w:w="1128" w:type="dxa"/>
            <w:vAlign w:val="center"/>
          </w:tcPr>
          <w:p w14:paraId="3A741A4C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321A5DC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0CE4B102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3C67432A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608866E4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5,113) = 3.50</w:t>
            </w:r>
          </w:p>
        </w:tc>
        <w:tc>
          <w:tcPr>
            <w:tcW w:w="1128" w:type="dxa"/>
            <w:vAlign w:val="center"/>
          </w:tcPr>
          <w:p w14:paraId="6BE0215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.012</w:t>
            </w:r>
          </w:p>
        </w:tc>
      </w:tr>
      <w:tr w:rsidR="0035393E" w14:paraId="22DC4F0D" w14:textId="77777777" w:rsidTr="00497506">
        <w:trPr>
          <w:jc w:val="center"/>
        </w:trPr>
        <w:tc>
          <w:tcPr>
            <w:tcW w:w="1128" w:type="dxa"/>
            <w:vAlign w:val="center"/>
          </w:tcPr>
          <w:p w14:paraId="290986D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6D87586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Intercept (Open, preoperative)</w:t>
            </w:r>
          </w:p>
        </w:tc>
        <w:tc>
          <w:tcPr>
            <w:tcW w:w="1128" w:type="dxa"/>
            <w:vAlign w:val="center"/>
          </w:tcPr>
          <w:p w14:paraId="7C58116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26.00</w:t>
            </w:r>
          </w:p>
        </w:tc>
        <w:tc>
          <w:tcPr>
            <w:tcW w:w="1128" w:type="dxa"/>
            <w:vAlign w:val="center"/>
          </w:tcPr>
          <w:p w14:paraId="59A0AB7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3.00</w:t>
            </w:r>
          </w:p>
        </w:tc>
        <w:tc>
          <w:tcPr>
            <w:tcW w:w="1128" w:type="dxa"/>
            <w:vAlign w:val="center"/>
          </w:tcPr>
          <w:p w14:paraId="03DE77E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08AAAEF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19.79 to 32.21</w:t>
            </w:r>
          </w:p>
        </w:tc>
        <w:tc>
          <w:tcPr>
            <w:tcW w:w="1128" w:type="dxa"/>
            <w:vAlign w:val="center"/>
          </w:tcPr>
          <w:p w14:paraId="1705F4B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8.67</w:t>
            </w:r>
          </w:p>
        </w:tc>
        <w:tc>
          <w:tcPr>
            <w:tcW w:w="1128" w:type="dxa"/>
            <w:vAlign w:val="center"/>
          </w:tcPr>
          <w:p w14:paraId="5A8B08C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0A332B42" w14:textId="77777777" w:rsidTr="00497506">
        <w:trPr>
          <w:jc w:val="center"/>
        </w:trPr>
        <w:tc>
          <w:tcPr>
            <w:tcW w:w="1128" w:type="dxa"/>
            <w:vAlign w:val="center"/>
          </w:tcPr>
          <w:p w14:paraId="78D1654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1426966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group</w:t>
            </w:r>
          </w:p>
        </w:tc>
        <w:tc>
          <w:tcPr>
            <w:tcW w:w="1128" w:type="dxa"/>
            <w:vAlign w:val="center"/>
          </w:tcPr>
          <w:p w14:paraId="2763D56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-1.00</w:t>
            </w:r>
          </w:p>
        </w:tc>
        <w:tc>
          <w:tcPr>
            <w:tcW w:w="1128" w:type="dxa"/>
            <w:vAlign w:val="center"/>
          </w:tcPr>
          <w:p w14:paraId="3BFE221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4.20</w:t>
            </w:r>
          </w:p>
        </w:tc>
        <w:tc>
          <w:tcPr>
            <w:tcW w:w="1128" w:type="dxa"/>
            <w:vAlign w:val="center"/>
          </w:tcPr>
          <w:p w14:paraId="1F6F82A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23</w:t>
            </w:r>
          </w:p>
        </w:tc>
        <w:tc>
          <w:tcPr>
            <w:tcW w:w="1128" w:type="dxa"/>
            <w:vAlign w:val="center"/>
          </w:tcPr>
          <w:p w14:paraId="13F3615D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-9.69 to 7.69</w:t>
            </w:r>
          </w:p>
        </w:tc>
        <w:tc>
          <w:tcPr>
            <w:tcW w:w="1128" w:type="dxa"/>
            <w:vAlign w:val="center"/>
          </w:tcPr>
          <w:p w14:paraId="7AEADE7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-0.24</w:t>
            </w:r>
          </w:p>
        </w:tc>
        <w:tc>
          <w:tcPr>
            <w:tcW w:w="1128" w:type="dxa"/>
            <w:vAlign w:val="center"/>
          </w:tcPr>
          <w:p w14:paraId="1F653F1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.773</w:t>
            </w:r>
          </w:p>
        </w:tc>
      </w:tr>
      <w:tr w:rsidR="0035393E" w14:paraId="3E2E9FC7" w14:textId="77777777" w:rsidTr="00497506">
        <w:trPr>
          <w:jc w:val="center"/>
        </w:trPr>
        <w:tc>
          <w:tcPr>
            <w:tcW w:w="1128" w:type="dxa"/>
            <w:vAlign w:val="center"/>
          </w:tcPr>
          <w:p w14:paraId="680F2FC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29A8FD5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6 </w:t>
            </w:r>
            <w:proofErr w:type="spellStart"/>
            <w:r>
              <w:rPr>
                <w:rFonts w:ascii="等线" w:hAnsi="等线"/>
              </w:rPr>
              <w:t>wk</w:t>
            </w:r>
            <w:proofErr w:type="spellEnd"/>
          </w:p>
        </w:tc>
        <w:tc>
          <w:tcPr>
            <w:tcW w:w="1128" w:type="dxa"/>
            <w:vAlign w:val="center"/>
          </w:tcPr>
          <w:p w14:paraId="530B21A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14.00</w:t>
            </w:r>
          </w:p>
        </w:tc>
        <w:tc>
          <w:tcPr>
            <w:tcW w:w="1128" w:type="dxa"/>
            <w:vAlign w:val="center"/>
          </w:tcPr>
          <w:p w14:paraId="6D1809D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4.50</w:t>
            </w:r>
          </w:p>
        </w:tc>
        <w:tc>
          <w:tcPr>
            <w:tcW w:w="1128" w:type="dxa"/>
            <w:vAlign w:val="center"/>
          </w:tcPr>
          <w:p w14:paraId="4E3D8F8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2AB94BE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5.06 to 22.94</w:t>
            </w:r>
          </w:p>
        </w:tc>
        <w:tc>
          <w:tcPr>
            <w:tcW w:w="1128" w:type="dxa"/>
            <w:vAlign w:val="center"/>
          </w:tcPr>
          <w:p w14:paraId="21A08B9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3.11</w:t>
            </w:r>
          </w:p>
        </w:tc>
        <w:tc>
          <w:tcPr>
            <w:tcW w:w="1128" w:type="dxa"/>
            <w:vAlign w:val="center"/>
          </w:tcPr>
          <w:p w14:paraId="2717268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.003</w:t>
            </w:r>
          </w:p>
        </w:tc>
      </w:tr>
      <w:tr w:rsidR="0035393E" w14:paraId="23F2E78A" w14:textId="77777777" w:rsidTr="00497506">
        <w:trPr>
          <w:jc w:val="center"/>
        </w:trPr>
        <w:tc>
          <w:tcPr>
            <w:tcW w:w="1128" w:type="dxa"/>
            <w:vAlign w:val="center"/>
          </w:tcPr>
          <w:p w14:paraId="1DB463B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2C6350A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3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791B092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28.00</w:t>
            </w:r>
          </w:p>
        </w:tc>
        <w:tc>
          <w:tcPr>
            <w:tcW w:w="1128" w:type="dxa"/>
            <w:vAlign w:val="center"/>
          </w:tcPr>
          <w:p w14:paraId="1D3C587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4.50</w:t>
            </w:r>
          </w:p>
        </w:tc>
        <w:tc>
          <w:tcPr>
            <w:tcW w:w="1128" w:type="dxa"/>
            <w:vAlign w:val="center"/>
          </w:tcPr>
          <w:p w14:paraId="2F19D75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0D6815B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19.06 to 36.94</w:t>
            </w:r>
          </w:p>
        </w:tc>
        <w:tc>
          <w:tcPr>
            <w:tcW w:w="1128" w:type="dxa"/>
            <w:vAlign w:val="center"/>
          </w:tcPr>
          <w:p w14:paraId="6D156B1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6.22</w:t>
            </w:r>
          </w:p>
        </w:tc>
        <w:tc>
          <w:tcPr>
            <w:tcW w:w="1128" w:type="dxa"/>
            <w:vAlign w:val="center"/>
          </w:tcPr>
          <w:p w14:paraId="69BA1CE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4A2F7B2E" w14:textId="77777777" w:rsidTr="00497506">
        <w:trPr>
          <w:jc w:val="center"/>
        </w:trPr>
        <w:tc>
          <w:tcPr>
            <w:tcW w:w="1128" w:type="dxa"/>
            <w:vAlign w:val="center"/>
          </w:tcPr>
          <w:p w14:paraId="38A9600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54D54CD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15F2010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47.00</w:t>
            </w:r>
          </w:p>
        </w:tc>
        <w:tc>
          <w:tcPr>
            <w:tcW w:w="1128" w:type="dxa"/>
            <w:vAlign w:val="center"/>
          </w:tcPr>
          <w:p w14:paraId="001EBF2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4.50</w:t>
            </w:r>
          </w:p>
        </w:tc>
        <w:tc>
          <w:tcPr>
            <w:tcW w:w="1128" w:type="dxa"/>
            <w:vAlign w:val="center"/>
          </w:tcPr>
          <w:p w14:paraId="369882A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13D8223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38.06 to 55.94</w:t>
            </w:r>
          </w:p>
        </w:tc>
        <w:tc>
          <w:tcPr>
            <w:tcW w:w="1128" w:type="dxa"/>
            <w:vAlign w:val="center"/>
          </w:tcPr>
          <w:p w14:paraId="65A4B9D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10.44</w:t>
            </w:r>
          </w:p>
        </w:tc>
        <w:tc>
          <w:tcPr>
            <w:tcW w:w="1128" w:type="dxa"/>
            <w:vAlign w:val="center"/>
          </w:tcPr>
          <w:p w14:paraId="7B7B747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5911394F" w14:textId="77777777" w:rsidTr="00497506">
        <w:trPr>
          <w:jc w:val="center"/>
        </w:trPr>
        <w:tc>
          <w:tcPr>
            <w:tcW w:w="1128" w:type="dxa"/>
            <w:vAlign w:val="center"/>
          </w:tcPr>
          <w:p w14:paraId="1A95631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70061DF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35B9C0E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55.00</w:t>
            </w:r>
          </w:p>
        </w:tc>
        <w:tc>
          <w:tcPr>
            <w:tcW w:w="1128" w:type="dxa"/>
            <w:vAlign w:val="center"/>
          </w:tcPr>
          <w:p w14:paraId="3229AB0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4.50</w:t>
            </w:r>
          </w:p>
        </w:tc>
        <w:tc>
          <w:tcPr>
            <w:tcW w:w="1128" w:type="dxa"/>
            <w:vAlign w:val="center"/>
          </w:tcPr>
          <w:p w14:paraId="0393920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4F55BF8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46.06 to 63.94</w:t>
            </w:r>
          </w:p>
        </w:tc>
        <w:tc>
          <w:tcPr>
            <w:tcW w:w="1128" w:type="dxa"/>
            <w:vAlign w:val="center"/>
          </w:tcPr>
          <w:p w14:paraId="27A1859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12.22</w:t>
            </w:r>
          </w:p>
        </w:tc>
        <w:tc>
          <w:tcPr>
            <w:tcW w:w="1128" w:type="dxa"/>
            <w:vAlign w:val="center"/>
          </w:tcPr>
          <w:p w14:paraId="7A8EF31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67BFAE13" w14:textId="77777777" w:rsidTr="00497506">
        <w:trPr>
          <w:jc w:val="center"/>
        </w:trPr>
        <w:tc>
          <w:tcPr>
            <w:tcW w:w="1128" w:type="dxa"/>
            <w:vAlign w:val="center"/>
          </w:tcPr>
          <w:p w14:paraId="04D0782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4C9D10B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Final</w:t>
            </w:r>
          </w:p>
        </w:tc>
        <w:tc>
          <w:tcPr>
            <w:tcW w:w="1128" w:type="dxa"/>
            <w:vAlign w:val="center"/>
          </w:tcPr>
          <w:p w14:paraId="4097BD1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65.00</w:t>
            </w:r>
          </w:p>
        </w:tc>
        <w:tc>
          <w:tcPr>
            <w:tcW w:w="1128" w:type="dxa"/>
            <w:vAlign w:val="center"/>
          </w:tcPr>
          <w:p w14:paraId="183EB99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4.50</w:t>
            </w:r>
          </w:p>
        </w:tc>
        <w:tc>
          <w:tcPr>
            <w:tcW w:w="1128" w:type="dxa"/>
            <w:vAlign w:val="center"/>
          </w:tcPr>
          <w:p w14:paraId="39625DE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0DB81E9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56.06 to 73.94</w:t>
            </w:r>
          </w:p>
        </w:tc>
        <w:tc>
          <w:tcPr>
            <w:tcW w:w="1128" w:type="dxa"/>
            <w:vAlign w:val="center"/>
          </w:tcPr>
          <w:p w14:paraId="6B79390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14.44</w:t>
            </w:r>
          </w:p>
        </w:tc>
        <w:tc>
          <w:tcPr>
            <w:tcW w:w="1128" w:type="dxa"/>
            <w:vAlign w:val="center"/>
          </w:tcPr>
          <w:p w14:paraId="248D9CA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366D5549" w14:textId="77777777" w:rsidTr="00497506">
        <w:trPr>
          <w:jc w:val="center"/>
        </w:trPr>
        <w:tc>
          <w:tcPr>
            <w:tcW w:w="1128" w:type="dxa"/>
            <w:vAlign w:val="center"/>
          </w:tcPr>
          <w:p w14:paraId="3F85EEF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102D27F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6 </w:t>
            </w:r>
            <w:proofErr w:type="spellStart"/>
            <w:r>
              <w:rPr>
                <w:rFonts w:ascii="等线" w:hAnsi="等线"/>
              </w:rPr>
              <w:t>wk</w:t>
            </w:r>
            <w:proofErr w:type="spellEnd"/>
          </w:p>
        </w:tc>
        <w:tc>
          <w:tcPr>
            <w:tcW w:w="1128" w:type="dxa"/>
            <w:vAlign w:val="center"/>
          </w:tcPr>
          <w:p w14:paraId="2F62E4F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9.00</w:t>
            </w:r>
          </w:p>
        </w:tc>
        <w:tc>
          <w:tcPr>
            <w:tcW w:w="1128" w:type="dxa"/>
            <w:vAlign w:val="center"/>
          </w:tcPr>
          <w:p w14:paraId="7FF7382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6.30</w:t>
            </w:r>
          </w:p>
        </w:tc>
        <w:tc>
          <w:tcPr>
            <w:tcW w:w="1128" w:type="dxa"/>
            <w:vAlign w:val="center"/>
          </w:tcPr>
          <w:p w14:paraId="4A31977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6B8BA64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-3.51 to 21.51</w:t>
            </w:r>
          </w:p>
        </w:tc>
        <w:tc>
          <w:tcPr>
            <w:tcW w:w="1128" w:type="dxa"/>
            <w:vAlign w:val="center"/>
          </w:tcPr>
          <w:p w14:paraId="67772F5C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1.43</w:t>
            </w:r>
          </w:p>
        </w:tc>
        <w:tc>
          <w:tcPr>
            <w:tcW w:w="1128" w:type="dxa"/>
            <w:vAlign w:val="center"/>
          </w:tcPr>
          <w:p w14:paraId="6260CB8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.156</w:t>
            </w:r>
          </w:p>
        </w:tc>
      </w:tr>
      <w:tr w:rsidR="0035393E" w14:paraId="1D0E6310" w14:textId="77777777" w:rsidTr="00497506">
        <w:trPr>
          <w:jc w:val="center"/>
        </w:trPr>
        <w:tc>
          <w:tcPr>
            <w:tcW w:w="1128" w:type="dxa"/>
            <w:vAlign w:val="center"/>
          </w:tcPr>
          <w:p w14:paraId="1B6D976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56571C7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3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66ECFD31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18.00</w:t>
            </w:r>
          </w:p>
        </w:tc>
        <w:tc>
          <w:tcPr>
            <w:tcW w:w="1128" w:type="dxa"/>
            <w:vAlign w:val="center"/>
          </w:tcPr>
          <w:p w14:paraId="2CBA1E7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6.30</w:t>
            </w:r>
          </w:p>
        </w:tc>
        <w:tc>
          <w:tcPr>
            <w:tcW w:w="1128" w:type="dxa"/>
            <w:vAlign w:val="center"/>
          </w:tcPr>
          <w:p w14:paraId="7B2F70A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6601A41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5.49 to 30.51</w:t>
            </w:r>
          </w:p>
        </w:tc>
        <w:tc>
          <w:tcPr>
            <w:tcW w:w="1128" w:type="dxa"/>
            <w:vAlign w:val="center"/>
          </w:tcPr>
          <w:p w14:paraId="67FFDB2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2.86</w:t>
            </w:r>
          </w:p>
        </w:tc>
        <w:tc>
          <w:tcPr>
            <w:tcW w:w="1128" w:type="dxa"/>
            <w:vAlign w:val="center"/>
          </w:tcPr>
          <w:p w14:paraId="5D86F26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.005</w:t>
            </w:r>
          </w:p>
        </w:tc>
      </w:tr>
      <w:tr w:rsidR="0035393E" w14:paraId="1266A908" w14:textId="77777777" w:rsidTr="00497506">
        <w:trPr>
          <w:jc w:val="center"/>
        </w:trPr>
        <w:tc>
          <w:tcPr>
            <w:tcW w:w="1128" w:type="dxa"/>
            <w:vAlign w:val="center"/>
          </w:tcPr>
          <w:p w14:paraId="4BFB2A2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7D8C6BE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6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0F15AD4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13.00</w:t>
            </w:r>
          </w:p>
        </w:tc>
        <w:tc>
          <w:tcPr>
            <w:tcW w:w="1128" w:type="dxa"/>
            <w:vAlign w:val="center"/>
          </w:tcPr>
          <w:p w14:paraId="4DA4732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6.30</w:t>
            </w:r>
          </w:p>
        </w:tc>
        <w:tc>
          <w:tcPr>
            <w:tcW w:w="1128" w:type="dxa"/>
            <w:vAlign w:val="center"/>
          </w:tcPr>
          <w:p w14:paraId="38E25F2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5F69600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0.49 to 25.51</w:t>
            </w:r>
          </w:p>
        </w:tc>
        <w:tc>
          <w:tcPr>
            <w:tcW w:w="1128" w:type="dxa"/>
            <w:vAlign w:val="center"/>
          </w:tcPr>
          <w:p w14:paraId="6895552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2.06</w:t>
            </w:r>
          </w:p>
        </w:tc>
        <w:tc>
          <w:tcPr>
            <w:tcW w:w="1128" w:type="dxa"/>
            <w:vAlign w:val="center"/>
          </w:tcPr>
          <w:p w14:paraId="43F112A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.042</w:t>
            </w:r>
          </w:p>
        </w:tc>
      </w:tr>
      <w:tr w:rsidR="0035393E" w14:paraId="3AD2EF1F" w14:textId="77777777" w:rsidTr="00497506">
        <w:trPr>
          <w:jc w:val="center"/>
        </w:trPr>
        <w:tc>
          <w:tcPr>
            <w:tcW w:w="1128" w:type="dxa"/>
            <w:vAlign w:val="center"/>
          </w:tcPr>
          <w:p w14:paraId="076F492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53558427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 xml:space="preserve">Endoscopic × 12 </w:t>
            </w:r>
            <w:proofErr w:type="spellStart"/>
            <w:r>
              <w:rPr>
                <w:rFonts w:ascii="等线" w:hAnsi="等线"/>
              </w:rPr>
              <w:t>mo</w:t>
            </w:r>
            <w:proofErr w:type="spellEnd"/>
          </w:p>
        </w:tc>
        <w:tc>
          <w:tcPr>
            <w:tcW w:w="1128" w:type="dxa"/>
            <w:vAlign w:val="center"/>
          </w:tcPr>
          <w:p w14:paraId="12BBAE1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12.00</w:t>
            </w:r>
          </w:p>
        </w:tc>
        <w:tc>
          <w:tcPr>
            <w:tcW w:w="1128" w:type="dxa"/>
            <w:vAlign w:val="center"/>
          </w:tcPr>
          <w:p w14:paraId="4512DE6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6.30</w:t>
            </w:r>
          </w:p>
        </w:tc>
        <w:tc>
          <w:tcPr>
            <w:tcW w:w="1128" w:type="dxa"/>
            <w:vAlign w:val="center"/>
          </w:tcPr>
          <w:p w14:paraId="7FEC0AA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1D60DF8A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-0.51 to 24.51</w:t>
            </w:r>
          </w:p>
        </w:tc>
        <w:tc>
          <w:tcPr>
            <w:tcW w:w="1128" w:type="dxa"/>
            <w:vAlign w:val="center"/>
          </w:tcPr>
          <w:p w14:paraId="286C802F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1.90</w:t>
            </w:r>
          </w:p>
        </w:tc>
        <w:tc>
          <w:tcPr>
            <w:tcW w:w="1128" w:type="dxa"/>
            <w:vAlign w:val="center"/>
          </w:tcPr>
          <w:p w14:paraId="657E56C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.060</w:t>
            </w:r>
          </w:p>
        </w:tc>
      </w:tr>
      <w:tr w:rsidR="0035393E" w14:paraId="3DECEE06" w14:textId="77777777" w:rsidTr="00497506">
        <w:trPr>
          <w:jc w:val="center"/>
        </w:trPr>
        <w:tc>
          <w:tcPr>
            <w:tcW w:w="1128" w:type="dxa"/>
            <w:vAlign w:val="center"/>
          </w:tcPr>
          <w:p w14:paraId="492C5D44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lastRenderedPageBreak/>
              <w:t>FAAM-Sport</w:t>
            </w:r>
          </w:p>
        </w:tc>
        <w:tc>
          <w:tcPr>
            <w:tcW w:w="1128" w:type="dxa"/>
            <w:vAlign w:val="center"/>
          </w:tcPr>
          <w:p w14:paraId="4602CDD9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Endoscopic × final</w:t>
            </w:r>
          </w:p>
        </w:tc>
        <w:tc>
          <w:tcPr>
            <w:tcW w:w="1128" w:type="dxa"/>
            <w:vAlign w:val="center"/>
          </w:tcPr>
          <w:p w14:paraId="749FD6F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5.00</w:t>
            </w:r>
          </w:p>
        </w:tc>
        <w:tc>
          <w:tcPr>
            <w:tcW w:w="1128" w:type="dxa"/>
            <w:vAlign w:val="center"/>
          </w:tcPr>
          <w:p w14:paraId="3307D45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6.30</w:t>
            </w:r>
          </w:p>
        </w:tc>
        <w:tc>
          <w:tcPr>
            <w:tcW w:w="1128" w:type="dxa"/>
            <w:vAlign w:val="center"/>
          </w:tcPr>
          <w:p w14:paraId="4E6925FB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113</w:t>
            </w:r>
          </w:p>
        </w:tc>
        <w:tc>
          <w:tcPr>
            <w:tcW w:w="1128" w:type="dxa"/>
            <w:vAlign w:val="center"/>
          </w:tcPr>
          <w:p w14:paraId="32E2E00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-7.51 to 17.51</w:t>
            </w:r>
          </w:p>
        </w:tc>
        <w:tc>
          <w:tcPr>
            <w:tcW w:w="1128" w:type="dxa"/>
            <w:vAlign w:val="center"/>
          </w:tcPr>
          <w:p w14:paraId="44B86DB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 = 0.79</w:t>
            </w:r>
          </w:p>
        </w:tc>
        <w:tc>
          <w:tcPr>
            <w:tcW w:w="1128" w:type="dxa"/>
            <w:vAlign w:val="center"/>
          </w:tcPr>
          <w:p w14:paraId="7254E548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.429</w:t>
            </w:r>
          </w:p>
        </w:tc>
      </w:tr>
      <w:tr w:rsidR="0035393E" w14:paraId="179069C6" w14:textId="77777777" w:rsidTr="00497506">
        <w:trPr>
          <w:jc w:val="center"/>
        </w:trPr>
        <w:tc>
          <w:tcPr>
            <w:tcW w:w="1128" w:type="dxa"/>
            <w:vAlign w:val="center"/>
          </w:tcPr>
          <w:p w14:paraId="45742130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132A137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</w:t>
            </w:r>
          </w:p>
        </w:tc>
        <w:tc>
          <w:tcPr>
            <w:tcW w:w="1128" w:type="dxa"/>
            <w:vAlign w:val="center"/>
          </w:tcPr>
          <w:p w14:paraId="5038AA32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28E61955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1E668B34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EF6FBA4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420B3CB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1,23) = 0.08</w:t>
            </w:r>
          </w:p>
        </w:tc>
        <w:tc>
          <w:tcPr>
            <w:tcW w:w="1128" w:type="dxa"/>
            <w:vAlign w:val="center"/>
          </w:tcPr>
          <w:p w14:paraId="359E5E3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.773</w:t>
            </w:r>
          </w:p>
        </w:tc>
      </w:tr>
      <w:tr w:rsidR="0035393E" w14:paraId="4C75CACE" w14:textId="77777777" w:rsidTr="00497506">
        <w:trPr>
          <w:jc w:val="center"/>
        </w:trPr>
        <w:tc>
          <w:tcPr>
            <w:tcW w:w="1128" w:type="dxa"/>
            <w:vAlign w:val="center"/>
          </w:tcPr>
          <w:p w14:paraId="1A36A0F5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3CC98A2E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Time</w:t>
            </w:r>
          </w:p>
        </w:tc>
        <w:tc>
          <w:tcPr>
            <w:tcW w:w="1128" w:type="dxa"/>
            <w:vAlign w:val="center"/>
          </w:tcPr>
          <w:p w14:paraId="1AC6E2E0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AFA6EE2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47CC731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1F27CA4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5EA47140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5,113) = 95.7</w:t>
            </w:r>
          </w:p>
        </w:tc>
        <w:tc>
          <w:tcPr>
            <w:tcW w:w="1128" w:type="dxa"/>
            <w:vAlign w:val="center"/>
          </w:tcPr>
          <w:p w14:paraId="65997DA3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&lt;.001</w:t>
            </w:r>
          </w:p>
        </w:tc>
      </w:tr>
      <w:tr w:rsidR="0035393E" w14:paraId="22081170" w14:textId="77777777" w:rsidTr="00497506">
        <w:trPr>
          <w:jc w:val="center"/>
        </w:trPr>
        <w:tc>
          <w:tcPr>
            <w:tcW w:w="1128" w:type="dxa"/>
            <w:vAlign w:val="center"/>
          </w:tcPr>
          <w:p w14:paraId="5DF20C9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FAAM-Sport</w:t>
            </w:r>
          </w:p>
        </w:tc>
        <w:tc>
          <w:tcPr>
            <w:tcW w:w="1128" w:type="dxa"/>
            <w:vAlign w:val="center"/>
          </w:tcPr>
          <w:p w14:paraId="29D9C8D6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Type III: Group × time</w:t>
            </w:r>
          </w:p>
        </w:tc>
        <w:tc>
          <w:tcPr>
            <w:tcW w:w="1128" w:type="dxa"/>
            <w:vAlign w:val="center"/>
          </w:tcPr>
          <w:p w14:paraId="22FA7443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7D4B02DB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41B98791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059290D5" w14:textId="77777777" w:rsidR="0035393E" w:rsidRDefault="0035393E" w:rsidP="00497506">
            <w:pPr>
              <w:pStyle w:val="LetPub52TableBody"/>
              <w:spacing w:line="240" w:lineRule="auto"/>
            </w:pPr>
          </w:p>
        </w:tc>
        <w:tc>
          <w:tcPr>
            <w:tcW w:w="1128" w:type="dxa"/>
            <w:vAlign w:val="center"/>
          </w:tcPr>
          <w:p w14:paraId="62CAF5F9" w14:textId="77777777" w:rsidR="0035393E" w:rsidRDefault="0035393E" w:rsidP="00497506">
            <w:pPr>
              <w:pStyle w:val="LetPub52TableBody"/>
              <w:spacing w:line="240" w:lineRule="auto"/>
            </w:pPr>
            <w:proofErr w:type="gramStart"/>
            <w:r>
              <w:rPr>
                <w:rFonts w:ascii="等线" w:hAnsi="等线"/>
              </w:rPr>
              <w:t>F(</w:t>
            </w:r>
            <w:proofErr w:type="gramEnd"/>
            <w:r>
              <w:rPr>
                <w:rFonts w:ascii="等线" w:hAnsi="等线"/>
              </w:rPr>
              <w:t>5,113) = 3.90</w:t>
            </w:r>
          </w:p>
        </w:tc>
        <w:tc>
          <w:tcPr>
            <w:tcW w:w="1128" w:type="dxa"/>
            <w:vAlign w:val="center"/>
          </w:tcPr>
          <w:p w14:paraId="1F4B2CF2" w14:textId="77777777" w:rsidR="0035393E" w:rsidRDefault="0035393E" w:rsidP="00497506">
            <w:pPr>
              <w:pStyle w:val="LetPub52TableBody"/>
              <w:spacing w:line="240" w:lineRule="auto"/>
            </w:pPr>
            <w:r>
              <w:rPr>
                <w:rFonts w:ascii="等线" w:hAnsi="等线"/>
              </w:rPr>
              <w:t>.008</w:t>
            </w:r>
          </w:p>
        </w:tc>
      </w:tr>
    </w:tbl>
    <w:p w14:paraId="23D24B6F" w14:textId="4EA99DE3" w:rsidR="00684A24" w:rsidRPr="0035393E" w:rsidRDefault="0035393E" w:rsidP="0035393E">
      <w:pPr>
        <w:pStyle w:val="LetPub53TableFootnote"/>
        <w:spacing w:after="312"/>
        <w:rPr>
          <w:rFonts w:eastAsiaTheme="minorEastAsia"/>
        </w:rPr>
      </w:pPr>
      <w:r>
        <w:t xml:space="preserve">Model: Score ~ Group × Time + (1 | patient ID), estimated by restricted maximum likelihood with Satterthwaite degrees of freedom. Open surgery and the preoperative assessment were the reference categories. Fixed-effect coefficients and Type III omnibus tests are shown. Because interaction terms are included, main-effect coefficients should be interpreted relative to the reference time point. Time-specific between-group comparisons reported in Tables 3 and 4 were exploratory cross-sectional comparisons and should not be interpreted as equivalent to the individual group-by-time interaction coefficients shown here. CI, confidence interval; </w:t>
      </w:r>
      <w:proofErr w:type="spellStart"/>
      <w:r>
        <w:t>df</w:t>
      </w:r>
      <w:proofErr w:type="spellEnd"/>
      <w:r>
        <w:t>, degrees of freedom.</w:t>
      </w:r>
    </w:p>
    <w:sectPr w:rsidR="00684A24" w:rsidRPr="0035393E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E93FE" w14:textId="77777777" w:rsidR="00B26B09" w:rsidRDefault="00B26B09">
      <w:pPr>
        <w:spacing w:line="240" w:lineRule="auto"/>
      </w:pPr>
      <w:r>
        <w:separator/>
      </w:r>
    </w:p>
  </w:endnote>
  <w:endnote w:type="continuationSeparator" w:id="0">
    <w:p w14:paraId="7F4254D2" w14:textId="77777777" w:rsidR="00B26B09" w:rsidRDefault="00B26B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C1097" w14:textId="77777777" w:rsidR="00B26B09" w:rsidRDefault="00B26B09">
      <w:r>
        <w:separator/>
      </w:r>
    </w:p>
  </w:footnote>
  <w:footnote w:type="continuationSeparator" w:id="0">
    <w:p w14:paraId="28D22101" w14:textId="77777777" w:rsidR="00B26B09" w:rsidRDefault="00B26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691"/>
    <w:rsid w:val="0000766D"/>
    <w:rsid w:val="000956BB"/>
    <w:rsid w:val="00192526"/>
    <w:rsid w:val="00193587"/>
    <w:rsid w:val="0021138C"/>
    <w:rsid w:val="00225C49"/>
    <w:rsid w:val="00285EC8"/>
    <w:rsid w:val="0035393E"/>
    <w:rsid w:val="003C7BF9"/>
    <w:rsid w:val="00431CE5"/>
    <w:rsid w:val="004F1BE0"/>
    <w:rsid w:val="00511DEC"/>
    <w:rsid w:val="005905F0"/>
    <w:rsid w:val="00593D6D"/>
    <w:rsid w:val="005969C0"/>
    <w:rsid w:val="006641FD"/>
    <w:rsid w:val="00684A24"/>
    <w:rsid w:val="00693E06"/>
    <w:rsid w:val="006B08C3"/>
    <w:rsid w:val="006B5691"/>
    <w:rsid w:val="006F71D2"/>
    <w:rsid w:val="007951E8"/>
    <w:rsid w:val="007A0885"/>
    <w:rsid w:val="008135FB"/>
    <w:rsid w:val="00842950"/>
    <w:rsid w:val="008B4A1A"/>
    <w:rsid w:val="008E4B5D"/>
    <w:rsid w:val="009977F5"/>
    <w:rsid w:val="00AE1037"/>
    <w:rsid w:val="00AF0FB7"/>
    <w:rsid w:val="00B26B09"/>
    <w:rsid w:val="00B54350"/>
    <w:rsid w:val="00C57A72"/>
    <w:rsid w:val="00D40D56"/>
    <w:rsid w:val="00D8668D"/>
    <w:rsid w:val="00DD1726"/>
    <w:rsid w:val="00EF61C9"/>
    <w:rsid w:val="00F46EA6"/>
    <w:rsid w:val="00F72C2B"/>
    <w:rsid w:val="0350044F"/>
    <w:rsid w:val="054C2F3C"/>
    <w:rsid w:val="05ED2A31"/>
    <w:rsid w:val="0B60380B"/>
    <w:rsid w:val="10857E41"/>
    <w:rsid w:val="18AD3F21"/>
    <w:rsid w:val="1F406D80"/>
    <w:rsid w:val="21D544E9"/>
    <w:rsid w:val="229C1B61"/>
    <w:rsid w:val="25453733"/>
    <w:rsid w:val="263F5A17"/>
    <w:rsid w:val="2C1927E2"/>
    <w:rsid w:val="376B702A"/>
    <w:rsid w:val="381D77E4"/>
    <w:rsid w:val="38975BFC"/>
    <w:rsid w:val="3A3B11A3"/>
    <w:rsid w:val="422376CA"/>
    <w:rsid w:val="484418DC"/>
    <w:rsid w:val="498903C7"/>
    <w:rsid w:val="4BA47E53"/>
    <w:rsid w:val="552B1C68"/>
    <w:rsid w:val="5FEC48FC"/>
    <w:rsid w:val="60C575F1"/>
    <w:rsid w:val="6E9F2B3A"/>
    <w:rsid w:val="70716A44"/>
    <w:rsid w:val="7096740B"/>
    <w:rsid w:val="7291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364E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C2B"/>
    <w:pPr>
      <w:widowControl w:val="0"/>
      <w:snapToGrid w:val="0"/>
      <w:spacing w:line="480" w:lineRule="auto"/>
      <w:contextualSpacing/>
      <w:jc w:val="both"/>
    </w:pPr>
    <w:rPr>
      <w:rFonts w:eastAsia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napToGrid/>
      <w:spacing w:before="480" w:after="80" w:line="278" w:lineRule="auto"/>
      <w:contextualSpacing w:val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napToGrid/>
      <w:spacing w:before="160" w:after="80" w:line="278" w:lineRule="auto"/>
      <w:contextualSpacing w:val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napToGrid/>
      <w:spacing w:before="160" w:after="80" w:line="278" w:lineRule="auto"/>
      <w:contextualSpacing w:val="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napToGrid/>
      <w:spacing w:before="80" w:after="40" w:line="278" w:lineRule="auto"/>
      <w:contextualSpacing w:val="0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napToGrid/>
      <w:spacing w:before="80" w:after="40" w:line="278" w:lineRule="auto"/>
      <w:contextualSpacing w:val="0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napToGrid/>
      <w:spacing w:before="40" w:line="278" w:lineRule="auto"/>
      <w:contextualSpacing w:val="0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napToGrid/>
      <w:spacing w:before="40" w:line="278" w:lineRule="auto"/>
      <w:contextualSpacing w:val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napToGrid/>
      <w:spacing w:line="278" w:lineRule="auto"/>
      <w:contextualSpacing w:val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napToGrid/>
      <w:spacing w:line="278" w:lineRule="auto"/>
      <w:contextualSpacing w:val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napToGrid/>
      <w:spacing w:after="160" w:line="278" w:lineRule="auto"/>
      <w:contextualSpacing w:val="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5">
    <w:name w:val="footnote text"/>
    <w:basedOn w:val="a"/>
    <w:link w:val="a6"/>
    <w:uiPriority w:val="99"/>
    <w:semiHidden/>
    <w:unhideWhenUsed/>
    <w:qFormat/>
    <w:pPr>
      <w:spacing w:after="160" w:line="278" w:lineRule="auto"/>
      <w:contextualSpacing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7">
    <w:name w:val="Normal (Web)"/>
    <w:basedOn w:val="a"/>
    <w:uiPriority w:val="99"/>
    <w:semiHidden/>
    <w:unhideWhenUsed/>
    <w:pPr>
      <w:widowControl/>
      <w:snapToGrid/>
      <w:spacing w:beforeAutospacing="1" w:afterAutospacing="1" w:line="240" w:lineRule="auto"/>
      <w:contextualSpacing w:val="0"/>
      <w:jc w:val="left"/>
    </w:pPr>
    <w:rPr>
      <w:rFonts w:ascii="宋体" w:eastAsia="宋体" w:hAnsi="宋体"/>
      <w:kern w:val="0"/>
      <w14:ligatures w14:val="standardContextual"/>
    </w:rPr>
  </w:style>
  <w:style w:type="paragraph" w:styleId="a8">
    <w:name w:val="Title"/>
    <w:basedOn w:val="a"/>
    <w:next w:val="a"/>
    <w:link w:val="a9"/>
    <w:uiPriority w:val="10"/>
    <w:qFormat/>
    <w:pPr>
      <w:snapToGrid/>
      <w:spacing w:after="80" w:line="240" w:lineRule="auto"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9">
    <w:name w:val="标题 字符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napToGrid/>
      <w:spacing w:before="160" w:after="160" w:line="278" w:lineRule="auto"/>
      <w:contextualSpacing w:val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snapToGrid/>
      <w:spacing w:after="160" w:line="278" w:lineRule="auto"/>
      <w:ind w:left="720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napToGrid/>
      <w:spacing w:before="360" w:after="360" w:line="278" w:lineRule="auto"/>
      <w:ind w:left="864" w:right="864"/>
      <w:contextualSpacing w:val="0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kwq">
    <w:name w:val="kwq"/>
    <w:basedOn w:val="a1"/>
    <w:uiPriority w:val="99"/>
    <w:qFormat/>
    <w:rPr>
      <w:rFonts w:eastAsia="Times New Roman"/>
      <w:sz w:val="21"/>
    </w:rPr>
    <w:tblPr>
      <w:tblBorders>
        <w:top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6">
    <w:name w:val="脚注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LetPub52TableHeadingChar">
    <w:name w:val="LetPub_5.2_TableHeading Char"/>
    <w:basedOn w:val="LetPub51TableCaptionChar"/>
    <w:link w:val="LetPub52TableHeading"/>
    <w:qFormat/>
    <w:rPr>
      <w:rFonts w:ascii="Times New Roman" w:eastAsia="Times New Roman" w:hAnsi="Times New Roman" w:cs="Times New Roman" w:hint="default"/>
      <w:b/>
      <w:kern w:val="2"/>
      <w:sz w:val="24"/>
      <w:szCs w:val="24"/>
    </w:rPr>
  </w:style>
  <w:style w:type="character" w:customStyle="1" w:styleId="LetPub51TableCaptionChar">
    <w:name w:val="LetPub_5.1_TableCaption Char"/>
    <w:basedOn w:val="a0"/>
    <w:link w:val="LetPub51TableCaption"/>
    <w:qFormat/>
    <w:rPr>
      <w:rFonts w:ascii="Times New Roman" w:eastAsia="Times New Roman" w:hAnsi="Times New Roman" w:cs="Times New Roman" w:hint="default"/>
      <w:kern w:val="2"/>
      <w:sz w:val="24"/>
      <w:szCs w:val="24"/>
    </w:rPr>
  </w:style>
  <w:style w:type="paragraph" w:customStyle="1" w:styleId="LetPub51TableCaption">
    <w:name w:val="LetPub_5.1_TableCaption"/>
    <w:basedOn w:val="a"/>
    <w:link w:val="LetPub51TableCaptionChar"/>
    <w:qFormat/>
    <w:pPr>
      <w:spacing w:beforeLines="100"/>
    </w:pPr>
  </w:style>
  <w:style w:type="paragraph" w:customStyle="1" w:styleId="LetPub53TableFootnote">
    <w:name w:val="LetPub_5.3_TableFootnote"/>
    <w:basedOn w:val="a"/>
    <w:link w:val="LetPub53TableFootnoteChar"/>
    <w:qFormat/>
    <w:pPr>
      <w:adjustRightInd w:val="0"/>
      <w:spacing w:afterLines="100"/>
    </w:pPr>
    <w:rPr>
      <w:color w:val="000000"/>
    </w:rPr>
  </w:style>
  <w:style w:type="character" w:customStyle="1" w:styleId="LetPub53TableFootnoteChar">
    <w:name w:val="LetPub_5.3_TableFootnote Char"/>
    <w:basedOn w:val="LetPub51TableCaptionChar"/>
    <w:link w:val="LetPub53TableFootnote"/>
    <w:qFormat/>
    <w:rPr>
      <w:rFonts w:ascii="Times New Roman" w:eastAsia="Times New Roman" w:hAnsi="Times New Roman" w:cs="Times New Roman" w:hint="default"/>
      <w:color w:val="000000"/>
      <w:kern w:val="2"/>
      <w:sz w:val="24"/>
      <w:szCs w:val="24"/>
    </w:rPr>
  </w:style>
  <w:style w:type="character" w:customStyle="1" w:styleId="LetPub52TableBodyChar">
    <w:name w:val="LetPub_5.2_TableBody Char"/>
    <w:basedOn w:val="LetPub51TableCaptionChar"/>
    <w:link w:val="LetPub52TableBody"/>
    <w:qFormat/>
    <w:rPr>
      <w:rFonts w:ascii="Times New Roman" w:eastAsia="Times New Roman" w:hAnsi="Times New Roman" w:cs="Times New Roman" w:hint="default"/>
      <w:kern w:val="2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5905F0"/>
    <w:pPr>
      <w:tabs>
        <w:tab w:val="center" w:pos="4153"/>
        <w:tab w:val="right" w:pos="8306"/>
      </w:tabs>
      <w:spacing w:after="160" w:line="240" w:lineRule="auto"/>
      <w:contextualSpacing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2">
    <w:name w:val="页眉 字符"/>
    <w:basedOn w:val="a0"/>
    <w:link w:val="af1"/>
    <w:uiPriority w:val="99"/>
    <w:rsid w:val="005905F0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f3">
    <w:name w:val="footer"/>
    <w:basedOn w:val="a"/>
    <w:link w:val="af4"/>
    <w:uiPriority w:val="99"/>
    <w:unhideWhenUsed/>
    <w:rsid w:val="005905F0"/>
    <w:pPr>
      <w:tabs>
        <w:tab w:val="center" w:pos="4153"/>
        <w:tab w:val="right" w:pos="8306"/>
      </w:tabs>
      <w:spacing w:after="160" w:line="240" w:lineRule="auto"/>
      <w:contextualSpacing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4">
    <w:name w:val="页脚 字符"/>
    <w:basedOn w:val="a0"/>
    <w:link w:val="af3"/>
    <w:uiPriority w:val="99"/>
    <w:rsid w:val="005905F0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customStyle="1" w:styleId="LetPub52TableBody">
    <w:name w:val="LetPub_5.2_TableBody"/>
    <w:basedOn w:val="a"/>
    <w:next w:val="a"/>
    <w:link w:val="LetPub52TableBodyChar"/>
    <w:qFormat/>
    <w:rsid w:val="00F72C2B"/>
    <w:pPr>
      <w:jc w:val="left"/>
    </w:pPr>
  </w:style>
  <w:style w:type="paragraph" w:customStyle="1" w:styleId="LetPub52TableHeading">
    <w:name w:val="LetPub_5.2_TableHeading"/>
    <w:basedOn w:val="LetPub52TableBody"/>
    <w:link w:val="LetPub52TableHeadingChar"/>
    <w:qFormat/>
    <w:rsid w:val="00F72C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920</Words>
  <Characters>3875</Characters>
  <Application>Microsoft Office Word</Application>
  <DocSecurity>0</DocSecurity>
  <Lines>775</Lines>
  <Paragraphs>532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2026-08-11T18:28:00Z</dcterms:created>
  <dcterms:modified xsi:type="dcterms:W3CDTF">2026-10-10T05:46:00Z</dcterms:modified>
</cp:coreProperties>
</file>