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4B005" w14:textId="71D07969" w:rsidR="00267A7F" w:rsidRDefault="00A7247B" w:rsidP="00BC681A">
      <w:pPr>
        <w:spacing w:line="480" w:lineRule="auto"/>
        <w:rPr>
          <w:rFonts w:ascii="Segoe UI" w:hAnsi="Segoe UI" w:cs="Segoe UI"/>
          <w:color w:val="000000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Cs w:val="21"/>
          <w:shd w:val="clear" w:color="auto" w:fill="FFFFFF"/>
        </w:rPr>
        <w:t>S</w:t>
      </w:r>
      <w:r w:rsidR="00267A7F">
        <w:rPr>
          <w:rFonts w:ascii="Segoe UI" w:hAnsi="Segoe UI" w:cs="Segoe UI"/>
          <w:color w:val="000000"/>
          <w:szCs w:val="21"/>
          <w:shd w:val="clear" w:color="auto" w:fill="FFFFFF"/>
        </w:rPr>
        <w:t>upplementary figure legend </w:t>
      </w:r>
    </w:p>
    <w:p w14:paraId="0E15223E" w14:textId="2C9F9505" w:rsidR="00A06417" w:rsidRPr="00BC681A" w:rsidRDefault="00BC681A" w:rsidP="00BC681A">
      <w:pPr>
        <w:spacing w:line="480" w:lineRule="auto"/>
      </w:pPr>
      <w:r>
        <w:t>S</w:t>
      </w:r>
      <w:r>
        <w:rPr>
          <w:rFonts w:hint="eastAsia"/>
        </w:rPr>
        <w:t>upplementary</w:t>
      </w:r>
      <w:r>
        <w:t xml:space="preserve"> Figure1: T</w:t>
      </w:r>
      <w:r>
        <w:rPr>
          <w:rFonts w:hint="eastAsia"/>
        </w:rPr>
        <w:t>he</w:t>
      </w:r>
      <w:r>
        <w:t xml:space="preserve"> procedure of Simplified </w:t>
      </w:r>
      <w:proofErr w:type="spellStart"/>
      <w:r>
        <w:t>Blumgart</w:t>
      </w:r>
      <w:proofErr w:type="spellEnd"/>
      <w:r>
        <w:t xml:space="preserve"> </w:t>
      </w:r>
      <w:proofErr w:type="spellStart"/>
      <w:r>
        <w:t>Pancreaticojejunostomy</w:t>
      </w:r>
      <w:proofErr w:type="spellEnd"/>
      <w:r>
        <w:t xml:space="preserve">. </w:t>
      </w:r>
      <w:r w:rsidRPr="00A46970">
        <w:t xml:space="preserve">A </w:t>
      </w:r>
      <w:r>
        <w:t xml:space="preserve">The </w:t>
      </w:r>
      <w:r>
        <w:rPr>
          <w:rFonts w:hint="eastAsia"/>
        </w:rPr>
        <w:t>double</w:t>
      </w:r>
      <w:r>
        <w:t xml:space="preserve"> U-shaped suture. </w:t>
      </w:r>
      <w:r w:rsidRPr="00A46970">
        <w:rPr>
          <w:b/>
          <w:bCs/>
        </w:rPr>
        <w:t>B</w:t>
      </w:r>
      <w:r w:rsidRPr="00A46970">
        <w:t xml:space="preserve"> </w:t>
      </w:r>
      <w:r>
        <w:t xml:space="preserve">The temporarily fixation of the double U-shaped suture by the clip. </w:t>
      </w:r>
      <w:r w:rsidRPr="00A46970">
        <w:rPr>
          <w:b/>
          <w:bCs/>
        </w:rPr>
        <w:t>C</w:t>
      </w:r>
      <w:r>
        <w:t xml:space="preserve"> The continuous suture of the posterior semicircle of the duct-to-mucosa anastomosis. </w:t>
      </w:r>
      <w:r w:rsidRPr="00A46970">
        <w:rPr>
          <w:b/>
          <w:bCs/>
        </w:rPr>
        <w:t>D</w:t>
      </w:r>
      <w:r w:rsidRPr="00A46970">
        <w:t xml:space="preserve"> </w:t>
      </w:r>
      <w:r>
        <w:t xml:space="preserve">The placement of pancreatic duct stent. </w:t>
      </w:r>
      <w:r w:rsidRPr="00A46970">
        <w:rPr>
          <w:b/>
          <w:bCs/>
        </w:rPr>
        <w:t>E</w:t>
      </w:r>
      <w:r w:rsidRPr="00A46970">
        <w:t xml:space="preserve"> </w:t>
      </w:r>
      <w:r>
        <w:t>T</w:t>
      </w:r>
      <w:r>
        <w:rPr>
          <w:rFonts w:hint="eastAsia"/>
        </w:rPr>
        <w:t>he</w:t>
      </w:r>
      <w:r>
        <w:t xml:space="preserve"> continuous suture of the anterior semicircle of the duct-to-mucosa anastomosis. </w:t>
      </w:r>
      <w:r w:rsidRPr="00A46970">
        <w:rPr>
          <w:b/>
          <w:bCs/>
        </w:rPr>
        <w:t>F</w:t>
      </w:r>
      <w:r w:rsidRPr="00A46970">
        <w:t xml:space="preserve"> </w:t>
      </w:r>
      <w:r>
        <w:t>T</w:t>
      </w:r>
      <w:r>
        <w:rPr>
          <w:rFonts w:hint="eastAsia"/>
        </w:rPr>
        <w:t xml:space="preserve">ies were made between the threads of the </w:t>
      </w:r>
      <w:r>
        <w:t xml:space="preserve">posterior semicircle </w:t>
      </w:r>
      <w:r>
        <w:rPr>
          <w:rFonts w:hint="eastAsia"/>
        </w:rPr>
        <w:t xml:space="preserve">and the </w:t>
      </w:r>
      <w:r>
        <w:t>anterior semicircle</w:t>
      </w:r>
      <w:r>
        <w:rPr>
          <w:rFonts w:hint="eastAsia"/>
        </w:rPr>
        <w:t xml:space="preserve"> </w:t>
      </w:r>
      <w:r>
        <w:t>duct-to-mucosa anastomosis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 xml:space="preserve">And </w:t>
      </w:r>
      <w:r>
        <w:t xml:space="preserve">U </w:t>
      </w:r>
      <w:r>
        <w:rPr>
          <w:rFonts w:hint="eastAsia"/>
        </w:rPr>
        <w:t xml:space="preserve">shape </w:t>
      </w:r>
      <w:r>
        <w:t>suture were pulled under an appropriate tension</w:t>
      </w:r>
      <w:r>
        <w:rPr>
          <w:rFonts w:hint="eastAsia"/>
        </w:rPr>
        <w:t xml:space="preserve"> and tied.</w:t>
      </w:r>
      <w:r>
        <w:t xml:space="preserve"> </w:t>
      </w:r>
      <w:r w:rsidRPr="00A46970">
        <w:rPr>
          <w:b/>
          <w:bCs/>
        </w:rPr>
        <w:t xml:space="preserve">G </w:t>
      </w:r>
      <w:r>
        <w:t>T</w:t>
      </w:r>
      <w:r>
        <w:rPr>
          <w:rFonts w:hint="eastAsia"/>
        </w:rPr>
        <w:t>he</w:t>
      </w:r>
      <w:r>
        <w:t xml:space="preserve"> interrupted suture at the jejunal ventral wall. </w:t>
      </w:r>
      <w:r w:rsidRPr="00A46970">
        <w:rPr>
          <w:b/>
          <w:bCs/>
        </w:rPr>
        <w:t>H</w:t>
      </w:r>
      <w:r w:rsidRPr="00A46970">
        <w:t xml:space="preserve"> </w:t>
      </w:r>
      <w:r>
        <w:t>The completed</w:t>
      </w:r>
      <w:r>
        <w:rPr>
          <w:rFonts w:hint="eastAsia"/>
        </w:rPr>
        <w:t xml:space="preserve"> </w:t>
      </w:r>
      <w:r>
        <w:t xml:space="preserve">anastomosis of </w:t>
      </w:r>
      <w:r>
        <w:rPr>
          <w:rFonts w:hint="eastAsia"/>
        </w:rPr>
        <w:t>the simplified PJ.</w:t>
      </w:r>
    </w:p>
    <w:sectPr w:rsidR="00A06417" w:rsidRPr="00BC681A" w:rsidSect="00FE0344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4EFCE" w14:textId="77777777" w:rsidR="00AC383E" w:rsidRDefault="00AC383E" w:rsidP="00BC681A">
      <w:r>
        <w:separator/>
      </w:r>
    </w:p>
  </w:endnote>
  <w:endnote w:type="continuationSeparator" w:id="0">
    <w:p w14:paraId="532F4C0F" w14:textId="77777777" w:rsidR="00AC383E" w:rsidRDefault="00AC383E" w:rsidP="00BC6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A0468" w14:textId="77777777" w:rsidR="00AC383E" w:rsidRDefault="00AC383E" w:rsidP="00BC681A">
      <w:r>
        <w:separator/>
      </w:r>
    </w:p>
  </w:footnote>
  <w:footnote w:type="continuationSeparator" w:id="0">
    <w:p w14:paraId="20B87BD8" w14:textId="77777777" w:rsidR="00AC383E" w:rsidRDefault="00AC383E" w:rsidP="00BC68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A7B"/>
    <w:rsid w:val="00267A7F"/>
    <w:rsid w:val="00473155"/>
    <w:rsid w:val="00A06417"/>
    <w:rsid w:val="00A7247B"/>
    <w:rsid w:val="00AA2611"/>
    <w:rsid w:val="00AC383E"/>
    <w:rsid w:val="00BC681A"/>
    <w:rsid w:val="00CE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F7A8B6"/>
  <w15:chartTrackingRefBased/>
  <w15:docId w15:val="{DC0830E3-AFF5-471A-9FAC-8393B09AB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8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68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68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68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681A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BC6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 z</dc:creator>
  <cp:keywords/>
  <dc:description/>
  <cp:lastModifiedBy>zy z</cp:lastModifiedBy>
  <cp:revision>5</cp:revision>
  <dcterms:created xsi:type="dcterms:W3CDTF">2023-08-07T06:54:00Z</dcterms:created>
  <dcterms:modified xsi:type="dcterms:W3CDTF">2023-08-07T06:57:00Z</dcterms:modified>
</cp:coreProperties>
</file>