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33D2F" w14:textId="43288530" w:rsidR="004058E7" w:rsidRPr="001935E2" w:rsidRDefault="004058E7" w:rsidP="0081400B">
      <w:pPr>
        <w:jc w:val="center"/>
        <w:rPr>
          <w:rFonts w:asciiTheme="majorBidi" w:hAnsiTheme="majorBidi" w:cstheme="majorBidi"/>
          <w:b/>
          <w:bCs/>
          <w:sz w:val="32"/>
          <w:szCs w:val="32"/>
        </w:rPr>
      </w:pPr>
      <w:r w:rsidRPr="001935E2">
        <w:rPr>
          <w:rFonts w:asciiTheme="majorBidi" w:hAnsiTheme="majorBidi" w:cstheme="majorBidi"/>
          <w:b/>
          <w:bCs/>
          <w:sz w:val="32"/>
          <w:szCs w:val="32"/>
        </w:rPr>
        <w:t>Microsurgical Treatment of Ophthalmic Artery Aneurysm, A Case Series of 55 Patients with Long</w:t>
      </w:r>
      <w:r w:rsidR="00343BA2" w:rsidRPr="001935E2">
        <w:rPr>
          <w:rFonts w:asciiTheme="majorBidi" w:hAnsiTheme="majorBidi" w:cstheme="majorBidi"/>
          <w:b/>
          <w:bCs/>
          <w:sz w:val="32"/>
          <w:szCs w:val="32"/>
        </w:rPr>
        <w:t>-Term Follow-</w:t>
      </w:r>
      <w:r w:rsidRPr="001935E2">
        <w:rPr>
          <w:rFonts w:asciiTheme="majorBidi" w:hAnsiTheme="majorBidi" w:cstheme="majorBidi"/>
          <w:b/>
          <w:bCs/>
          <w:sz w:val="32"/>
          <w:szCs w:val="32"/>
        </w:rPr>
        <w:t>Up</w:t>
      </w:r>
    </w:p>
    <w:p w14:paraId="73BF0DE9" w14:textId="77777777" w:rsidR="004058E7" w:rsidRPr="001935E2" w:rsidRDefault="004058E7" w:rsidP="0081400B">
      <w:pPr>
        <w:jc w:val="both"/>
        <w:rPr>
          <w:rFonts w:asciiTheme="majorBidi" w:hAnsiTheme="majorBidi" w:cstheme="majorBidi"/>
          <w:b/>
          <w:bCs/>
          <w:sz w:val="28"/>
          <w:szCs w:val="28"/>
        </w:rPr>
      </w:pPr>
    </w:p>
    <w:p w14:paraId="03859BAF" w14:textId="77777777" w:rsidR="004058E7" w:rsidRPr="001935E2" w:rsidRDefault="004058E7" w:rsidP="0081400B">
      <w:pPr>
        <w:jc w:val="both"/>
        <w:rPr>
          <w:rFonts w:asciiTheme="majorBidi" w:eastAsia="Times New Roman" w:hAnsiTheme="majorBidi" w:cstheme="majorBidi"/>
          <w:sz w:val="20"/>
          <w:szCs w:val="20"/>
        </w:rPr>
      </w:pPr>
      <w:r w:rsidRPr="001935E2">
        <w:rPr>
          <w:rFonts w:asciiTheme="majorBidi" w:eastAsia="Times New Roman" w:hAnsiTheme="majorBidi" w:cstheme="majorBidi"/>
          <w:sz w:val="20"/>
          <w:szCs w:val="20"/>
        </w:rPr>
        <w:t xml:space="preserve">Abdolkarim Rahmanian¹, Ehsan Mohammad Hosseini ¹, </w:t>
      </w:r>
      <w:r w:rsidRPr="001935E2">
        <w:rPr>
          <w:rFonts w:asciiTheme="majorBidi" w:hAnsiTheme="majorBidi" w:cstheme="majorBidi"/>
          <w:color w:val="1D2228"/>
          <w:sz w:val="20"/>
          <w:szCs w:val="20"/>
          <w:shd w:val="clear" w:color="auto" w:fill="FFFFFF"/>
        </w:rPr>
        <w:t>Arman Sourani ²,</w:t>
      </w:r>
      <w:r w:rsidRPr="001935E2">
        <w:rPr>
          <w:rFonts w:asciiTheme="majorBidi" w:eastAsia="Times New Roman" w:hAnsiTheme="majorBidi" w:cstheme="majorBidi"/>
          <w:sz w:val="20"/>
          <w:szCs w:val="20"/>
        </w:rPr>
        <w:t xml:space="preserve"> Mohammad Jamali¹, </w:t>
      </w:r>
      <w:proofErr w:type="spellStart"/>
      <w:r w:rsidRPr="001935E2">
        <w:rPr>
          <w:rFonts w:asciiTheme="majorBidi" w:eastAsia="Times New Roman" w:hAnsiTheme="majorBidi" w:cstheme="majorBidi"/>
          <w:sz w:val="20"/>
          <w:szCs w:val="20"/>
        </w:rPr>
        <w:t>Arash</w:t>
      </w:r>
      <w:proofErr w:type="spellEnd"/>
      <w:r w:rsidRPr="001935E2">
        <w:rPr>
          <w:rFonts w:asciiTheme="majorBidi" w:eastAsia="Times New Roman" w:hAnsiTheme="majorBidi" w:cstheme="majorBidi"/>
          <w:sz w:val="20"/>
          <w:szCs w:val="20"/>
        </w:rPr>
        <w:t xml:space="preserve"> Saffarian¹, </w:t>
      </w:r>
      <w:proofErr w:type="spellStart"/>
      <w:r w:rsidRPr="001935E2">
        <w:rPr>
          <w:rFonts w:asciiTheme="majorBidi" w:eastAsia="Times New Roman" w:hAnsiTheme="majorBidi" w:cstheme="majorBidi"/>
          <w:sz w:val="20"/>
          <w:szCs w:val="20"/>
        </w:rPr>
        <w:t>Keyvan</w:t>
      </w:r>
      <w:proofErr w:type="spellEnd"/>
      <w:r w:rsidRPr="001935E2">
        <w:rPr>
          <w:rFonts w:asciiTheme="majorBidi" w:eastAsia="Times New Roman" w:hAnsiTheme="majorBidi" w:cstheme="majorBidi"/>
          <w:sz w:val="20"/>
          <w:szCs w:val="20"/>
        </w:rPr>
        <w:t xml:space="preserve"> Eghbal¹, </w:t>
      </w:r>
      <w:proofErr w:type="spellStart"/>
      <w:r w:rsidRPr="001935E2">
        <w:rPr>
          <w:rFonts w:asciiTheme="majorBidi" w:eastAsia="Times New Roman" w:hAnsiTheme="majorBidi" w:cstheme="majorBidi"/>
          <w:sz w:val="20"/>
          <w:szCs w:val="20"/>
        </w:rPr>
        <w:t>Sanaz</w:t>
      </w:r>
      <w:proofErr w:type="spellEnd"/>
      <w:r w:rsidRPr="001935E2">
        <w:rPr>
          <w:rFonts w:asciiTheme="majorBidi" w:eastAsia="Times New Roman" w:hAnsiTheme="majorBidi" w:cstheme="majorBidi"/>
          <w:sz w:val="20"/>
          <w:szCs w:val="20"/>
        </w:rPr>
        <w:t xml:space="preserve"> Taherpour¹, Mina Foroughi³</w:t>
      </w:r>
    </w:p>
    <w:p w14:paraId="37B23BC0" w14:textId="4D1C6948" w:rsidR="004058E7" w:rsidRPr="001935E2" w:rsidRDefault="004058E7" w:rsidP="0081400B">
      <w:pPr>
        <w:jc w:val="both"/>
        <w:rPr>
          <w:rFonts w:asciiTheme="majorBidi" w:eastAsia="Times New Roman" w:hAnsiTheme="majorBidi" w:cstheme="majorBidi"/>
          <w:sz w:val="20"/>
          <w:szCs w:val="20"/>
        </w:rPr>
      </w:pPr>
      <w:r w:rsidRPr="001935E2">
        <w:rPr>
          <w:rFonts w:asciiTheme="majorBidi" w:eastAsia="Times New Roman" w:hAnsiTheme="majorBidi" w:cstheme="majorBidi"/>
          <w:sz w:val="20"/>
          <w:szCs w:val="20"/>
        </w:rPr>
        <w:t xml:space="preserve">1. Neurosurgery department, Shiraz </w:t>
      </w:r>
      <w:r w:rsidR="00C32872" w:rsidRPr="001935E2">
        <w:rPr>
          <w:rFonts w:asciiTheme="majorBidi" w:eastAsia="Times New Roman" w:hAnsiTheme="majorBidi" w:cstheme="majorBidi"/>
          <w:sz w:val="20"/>
          <w:szCs w:val="20"/>
        </w:rPr>
        <w:t xml:space="preserve">University </w:t>
      </w:r>
      <w:r w:rsidRPr="001935E2">
        <w:rPr>
          <w:rFonts w:asciiTheme="majorBidi" w:eastAsia="Times New Roman" w:hAnsiTheme="majorBidi" w:cstheme="majorBidi"/>
          <w:sz w:val="20"/>
          <w:szCs w:val="20"/>
        </w:rPr>
        <w:t xml:space="preserve">of </w:t>
      </w:r>
      <w:r w:rsidR="00C32872" w:rsidRPr="001935E2">
        <w:rPr>
          <w:rFonts w:asciiTheme="majorBidi" w:eastAsia="Times New Roman" w:hAnsiTheme="majorBidi" w:cstheme="majorBidi"/>
          <w:sz w:val="20"/>
          <w:szCs w:val="20"/>
        </w:rPr>
        <w:t>Medical S</w:t>
      </w:r>
      <w:r w:rsidRPr="001935E2">
        <w:rPr>
          <w:rFonts w:asciiTheme="majorBidi" w:eastAsia="Times New Roman" w:hAnsiTheme="majorBidi" w:cstheme="majorBidi"/>
          <w:sz w:val="20"/>
          <w:szCs w:val="20"/>
        </w:rPr>
        <w:t>ciences, Shiraz, Iran.</w:t>
      </w:r>
    </w:p>
    <w:p w14:paraId="4BAB10E9" w14:textId="77777777" w:rsidR="004058E7" w:rsidRPr="001935E2" w:rsidRDefault="004058E7" w:rsidP="0081400B">
      <w:pPr>
        <w:jc w:val="both"/>
        <w:rPr>
          <w:rFonts w:asciiTheme="majorBidi" w:eastAsia="Times New Roman" w:hAnsiTheme="majorBidi" w:cstheme="majorBidi"/>
          <w:sz w:val="20"/>
          <w:szCs w:val="20"/>
        </w:rPr>
      </w:pPr>
      <w:r w:rsidRPr="001935E2">
        <w:rPr>
          <w:rFonts w:asciiTheme="majorBidi" w:eastAsia="Times New Roman" w:hAnsiTheme="majorBidi" w:cstheme="majorBidi"/>
          <w:sz w:val="20"/>
          <w:szCs w:val="20"/>
        </w:rPr>
        <w:t>2</w:t>
      </w:r>
      <w:r w:rsidRPr="001935E2">
        <w:rPr>
          <w:rFonts w:asciiTheme="majorBidi" w:hAnsiTheme="majorBidi" w:cstheme="majorBidi"/>
          <w:sz w:val="20"/>
          <w:szCs w:val="20"/>
          <w:shd w:val="clear" w:color="auto" w:fill="FFFFFF"/>
        </w:rPr>
        <w:t>. Department of Neurosurgery, Isfahan University of Medical Sciences, Isfahan, Iran</w:t>
      </w:r>
    </w:p>
    <w:p w14:paraId="7CB4A484" w14:textId="77777777" w:rsidR="004058E7" w:rsidRPr="001935E2" w:rsidRDefault="004058E7" w:rsidP="0081400B">
      <w:pPr>
        <w:jc w:val="both"/>
        <w:rPr>
          <w:rFonts w:asciiTheme="majorBidi" w:eastAsia="Times New Roman" w:hAnsiTheme="majorBidi" w:cstheme="majorBidi"/>
          <w:sz w:val="20"/>
          <w:szCs w:val="20"/>
        </w:rPr>
      </w:pPr>
      <w:r w:rsidRPr="001935E2">
        <w:rPr>
          <w:rFonts w:asciiTheme="majorBidi" w:eastAsia="Times New Roman" w:hAnsiTheme="majorBidi" w:cstheme="majorBidi"/>
          <w:sz w:val="20"/>
          <w:szCs w:val="20"/>
        </w:rPr>
        <w:t>3. Isfahan Medical Students' Research Committee (IMSRC), Isfahan University of Medical Sciences, Isfahan, Iran.</w:t>
      </w:r>
    </w:p>
    <w:p w14:paraId="39184F0B" w14:textId="77777777" w:rsidR="004058E7" w:rsidRPr="001935E2" w:rsidRDefault="004058E7" w:rsidP="0081400B">
      <w:pPr>
        <w:jc w:val="both"/>
        <w:rPr>
          <w:rFonts w:asciiTheme="majorBidi" w:hAnsiTheme="majorBidi" w:cstheme="majorBidi"/>
          <w:b/>
          <w:bCs/>
          <w:sz w:val="24"/>
          <w:szCs w:val="24"/>
        </w:rPr>
      </w:pPr>
      <w:r w:rsidRPr="001935E2">
        <w:rPr>
          <w:rFonts w:asciiTheme="majorBidi" w:hAnsiTheme="majorBidi" w:cstheme="majorBidi"/>
          <w:b/>
          <w:bCs/>
          <w:sz w:val="24"/>
          <w:szCs w:val="24"/>
        </w:rPr>
        <w:t>Authors:</w:t>
      </w:r>
    </w:p>
    <w:p w14:paraId="749D32D5" w14:textId="503C16E7"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1: </w:t>
      </w:r>
      <w:r w:rsidRPr="001935E2">
        <w:rPr>
          <w:rFonts w:asciiTheme="majorBidi" w:eastAsia="Times New Roman" w:hAnsiTheme="majorBidi" w:cstheme="majorBidi"/>
          <w:b/>
          <w:bCs/>
          <w:sz w:val="24"/>
          <w:szCs w:val="24"/>
        </w:rPr>
        <w:t>Abdolkarim Rahmanian</w:t>
      </w:r>
      <w:r w:rsidRPr="001935E2">
        <w:rPr>
          <w:rFonts w:asciiTheme="majorBidi" w:eastAsia="Times New Roman" w:hAnsiTheme="majorBidi" w:cstheme="majorBidi"/>
          <w:sz w:val="24"/>
          <w:szCs w:val="24"/>
        </w:rPr>
        <w:t xml:space="preserve">:  Associate professor,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ciences, Shiraz, Iran. Email: ak.rahmanian@gmail.com ORCID:0000-0001-5223-7083</w:t>
      </w:r>
    </w:p>
    <w:p w14:paraId="4DB40D6A"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0F73750D" w14:textId="3955C81E"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2: </w:t>
      </w:r>
      <w:r w:rsidRPr="001935E2">
        <w:rPr>
          <w:rFonts w:asciiTheme="majorBidi" w:eastAsia="Times New Roman" w:hAnsiTheme="majorBidi" w:cstheme="majorBidi"/>
          <w:b/>
          <w:bCs/>
          <w:sz w:val="24"/>
          <w:szCs w:val="24"/>
        </w:rPr>
        <w:t xml:space="preserve">Ehsan Mohammad </w:t>
      </w:r>
      <w:r w:rsidR="000B4DC0" w:rsidRPr="001935E2">
        <w:rPr>
          <w:rFonts w:asciiTheme="majorBidi" w:eastAsia="Times New Roman" w:hAnsiTheme="majorBidi" w:cstheme="majorBidi"/>
          <w:b/>
          <w:bCs/>
          <w:sz w:val="24"/>
          <w:szCs w:val="24"/>
        </w:rPr>
        <w:t>Hosseini</w:t>
      </w:r>
      <w:r w:rsidR="000B4DC0" w:rsidRPr="001935E2">
        <w:rPr>
          <w:rFonts w:asciiTheme="majorBidi" w:eastAsia="Times New Roman" w:hAnsiTheme="majorBidi" w:cstheme="majorBidi"/>
          <w:sz w:val="24"/>
          <w:szCs w:val="24"/>
        </w:rPr>
        <w:t>:</w:t>
      </w:r>
      <w:r w:rsidRPr="001935E2">
        <w:rPr>
          <w:rFonts w:asciiTheme="majorBidi" w:eastAsia="Times New Roman" w:hAnsiTheme="majorBidi" w:cstheme="majorBidi"/>
          <w:sz w:val="24"/>
          <w:szCs w:val="24"/>
        </w:rPr>
        <w:t xml:space="preserve"> Assistant </w:t>
      </w:r>
      <w:r w:rsidR="00356E1B" w:rsidRPr="001935E2">
        <w:rPr>
          <w:rFonts w:asciiTheme="majorBidi" w:eastAsia="Times New Roman" w:hAnsiTheme="majorBidi" w:cstheme="majorBidi"/>
          <w:sz w:val="24"/>
          <w:szCs w:val="24"/>
        </w:rPr>
        <w:t>professor,</w:t>
      </w:r>
      <w:r w:rsidRPr="001935E2">
        <w:rPr>
          <w:rFonts w:asciiTheme="majorBidi" w:eastAsia="Times New Roman" w:hAnsiTheme="majorBidi" w:cstheme="majorBidi"/>
          <w:sz w:val="24"/>
          <w:szCs w:val="24"/>
        </w:rPr>
        <w:t xml:space="preserve">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 xml:space="preserve">ciences, Shiraz, </w:t>
      </w:r>
      <w:r w:rsidR="00356E1B" w:rsidRPr="001935E2">
        <w:rPr>
          <w:rFonts w:asciiTheme="majorBidi" w:eastAsia="Times New Roman" w:hAnsiTheme="majorBidi" w:cstheme="majorBidi"/>
          <w:sz w:val="24"/>
          <w:szCs w:val="24"/>
        </w:rPr>
        <w:t>Iran.</w:t>
      </w:r>
      <w:r w:rsidRPr="001935E2">
        <w:rPr>
          <w:rFonts w:asciiTheme="majorBidi" w:eastAsia="Times New Roman" w:hAnsiTheme="majorBidi" w:cstheme="majorBidi"/>
          <w:sz w:val="24"/>
          <w:szCs w:val="24"/>
        </w:rPr>
        <w:t xml:space="preserve"> Email: Ehsan_m_h76@yahoo.com ORCID:0000000297869954</w:t>
      </w:r>
    </w:p>
    <w:p w14:paraId="5B5E2985"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466BBD31" w14:textId="5D1F2DBF" w:rsidR="004058E7" w:rsidRPr="001935E2" w:rsidRDefault="004058E7" w:rsidP="0081400B">
      <w:pPr>
        <w:spacing w:line="360" w:lineRule="auto"/>
        <w:jc w:val="both"/>
        <w:rPr>
          <w:rFonts w:asciiTheme="majorBidi" w:hAnsiTheme="majorBidi" w:cstheme="majorBidi"/>
          <w:sz w:val="24"/>
          <w:szCs w:val="24"/>
          <w:shd w:val="clear" w:color="auto" w:fill="FFFFFF"/>
        </w:rPr>
      </w:pPr>
      <w:r w:rsidRPr="001935E2">
        <w:rPr>
          <w:rFonts w:asciiTheme="majorBidi" w:eastAsia="Times New Roman" w:hAnsiTheme="majorBidi" w:cstheme="majorBidi"/>
          <w:sz w:val="24"/>
          <w:szCs w:val="24"/>
        </w:rPr>
        <w:t xml:space="preserve">3: </w:t>
      </w:r>
      <w:r w:rsidRPr="001935E2">
        <w:rPr>
          <w:rFonts w:asciiTheme="majorBidi" w:hAnsiTheme="majorBidi" w:cstheme="majorBidi"/>
          <w:b/>
          <w:bCs/>
          <w:sz w:val="24"/>
          <w:szCs w:val="24"/>
          <w:shd w:val="clear" w:color="auto" w:fill="FFFFFF"/>
        </w:rPr>
        <w:t xml:space="preserve">Arman </w:t>
      </w:r>
      <w:r w:rsidR="000B4DC0" w:rsidRPr="001935E2">
        <w:rPr>
          <w:rFonts w:asciiTheme="majorBidi" w:hAnsiTheme="majorBidi" w:cstheme="majorBidi"/>
          <w:b/>
          <w:bCs/>
          <w:sz w:val="24"/>
          <w:szCs w:val="24"/>
          <w:shd w:val="clear" w:color="auto" w:fill="FFFFFF"/>
        </w:rPr>
        <w:t>Sourani:</w:t>
      </w:r>
      <w:r w:rsidRPr="001935E2">
        <w:rPr>
          <w:rFonts w:asciiTheme="majorBidi" w:hAnsiTheme="majorBidi" w:cstheme="majorBidi"/>
          <w:b/>
          <w:bCs/>
          <w:sz w:val="24"/>
          <w:szCs w:val="24"/>
          <w:shd w:val="clear" w:color="auto" w:fill="FFFFFF"/>
        </w:rPr>
        <w:t xml:space="preserve"> </w:t>
      </w:r>
      <w:r w:rsidRPr="001935E2">
        <w:rPr>
          <w:rFonts w:asciiTheme="majorBidi" w:hAnsiTheme="majorBidi" w:cstheme="majorBidi"/>
          <w:sz w:val="24"/>
          <w:szCs w:val="24"/>
          <w:shd w:val="clear" w:color="auto" w:fill="FFFFFF"/>
        </w:rPr>
        <w:t xml:space="preserve">MD, </w:t>
      </w:r>
      <w:r w:rsidR="00726DE1" w:rsidRPr="001935E2">
        <w:rPr>
          <w:rFonts w:asciiTheme="majorBidi" w:hAnsiTheme="majorBidi" w:cstheme="majorBidi"/>
          <w:sz w:val="24"/>
          <w:szCs w:val="24"/>
          <w:shd w:val="clear" w:color="auto" w:fill="FFFFFF"/>
        </w:rPr>
        <w:t>Neurosurgeon</w:t>
      </w:r>
      <w:r w:rsidRPr="001935E2">
        <w:rPr>
          <w:rFonts w:asciiTheme="majorBidi" w:hAnsiTheme="majorBidi" w:cstheme="majorBidi"/>
          <w:sz w:val="24"/>
          <w:szCs w:val="24"/>
          <w:shd w:val="clear" w:color="auto" w:fill="FFFFFF"/>
        </w:rPr>
        <w:t xml:space="preserve">, Department of Neurosurgery, Isfahan University of Medical Sciences, Isfahan, Iran, </w:t>
      </w:r>
      <w:r w:rsidR="000B4DC0" w:rsidRPr="001935E2">
        <w:rPr>
          <w:rFonts w:asciiTheme="majorBidi" w:hAnsiTheme="majorBidi" w:cstheme="majorBidi"/>
          <w:sz w:val="24"/>
          <w:szCs w:val="24"/>
          <w:shd w:val="clear" w:color="auto" w:fill="FFFFFF"/>
        </w:rPr>
        <w:t>Email: armansourani@gmail.com</w:t>
      </w:r>
      <w:r w:rsidRPr="001935E2">
        <w:rPr>
          <w:rFonts w:asciiTheme="majorBidi" w:hAnsiTheme="majorBidi" w:cstheme="majorBidi"/>
          <w:sz w:val="24"/>
          <w:szCs w:val="24"/>
          <w:shd w:val="clear" w:color="auto" w:fill="FFFFFF"/>
        </w:rPr>
        <w:t>, https://orcid.org/ 0000-0002-8998-9446</w:t>
      </w:r>
    </w:p>
    <w:p w14:paraId="2E45CD87" w14:textId="7754C420"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4: </w:t>
      </w:r>
      <w:r w:rsidRPr="001935E2">
        <w:rPr>
          <w:rFonts w:asciiTheme="majorBidi" w:eastAsia="Times New Roman" w:hAnsiTheme="majorBidi" w:cstheme="majorBidi"/>
          <w:b/>
          <w:bCs/>
          <w:sz w:val="24"/>
          <w:szCs w:val="24"/>
        </w:rPr>
        <w:t xml:space="preserve">Mohammad </w:t>
      </w:r>
      <w:r w:rsidR="000B4DC0" w:rsidRPr="001935E2">
        <w:rPr>
          <w:rFonts w:asciiTheme="majorBidi" w:eastAsia="Times New Roman" w:hAnsiTheme="majorBidi" w:cstheme="majorBidi"/>
          <w:b/>
          <w:bCs/>
          <w:sz w:val="24"/>
          <w:szCs w:val="24"/>
        </w:rPr>
        <w:t>Jamali</w:t>
      </w:r>
      <w:r w:rsidR="000B4DC0" w:rsidRPr="001935E2">
        <w:rPr>
          <w:rFonts w:asciiTheme="majorBidi" w:eastAsia="Times New Roman" w:hAnsiTheme="majorBidi" w:cstheme="majorBidi"/>
          <w:sz w:val="24"/>
          <w:szCs w:val="24"/>
        </w:rPr>
        <w:t>: Assistant</w:t>
      </w:r>
      <w:r w:rsidRPr="001935E2">
        <w:rPr>
          <w:rFonts w:asciiTheme="majorBidi" w:eastAsia="Times New Roman" w:hAnsiTheme="majorBidi" w:cstheme="majorBidi"/>
          <w:sz w:val="24"/>
          <w:szCs w:val="24"/>
        </w:rPr>
        <w:t xml:space="preserve"> </w:t>
      </w:r>
      <w:r w:rsidR="000B4DC0" w:rsidRPr="001935E2">
        <w:rPr>
          <w:rFonts w:asciiTheme="majorBidi" w:eastAsia="Times New Roman" w:hAnsiTheme="majorBidi" w:cstheme="majorBidi"/>
          <w:sz w:val="24"/>
          <w:szCs w:val="24"/>
        </w:rPr>
        <w:t>professor, Neurosurgery</w:t>
      </w:r>
      <w:r w:rsidRPr="001935E2">
        <w:rPr>
          <w:rFonts w:asciiTheme="majorBidi" w:eastAsia="Times New Roman" w:hAnsiTheme="majorBidi" w:cstheme="majorBidi"/>
          <w:sz w:val="24"/>
          <w:szCs w:val="24"/>
        </w:rPr>
        <w:t xml:space="preserve">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ciences, Shiraz, Iran. Email:  jamalimo@sums.ac.ir ORCID:0000-0001-8391-9175</w:t>
      </w:r>
    </w:p>
    <w:p w14:paraId="46EA8DE2"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2F51E8C6" w14:textId="14669807"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5: </w:t>
      </w:r>
      <w:proofErr w:type="spellStart"/>
      <w:r w:rsidRPr="001935E2">
        <w:rPr>
          <w:rFonts w:asciiTheme="majorBidi" w:eastAsia="Times New Roman" w:hAnsiTheme="majorBidi" w:cstheme="majorBidi"/>
          <w:b/>
          <w:bCs/>
          <w:sz w:val="24"/>
          <w:szCs w:val="24"/>
        </w:rPr>
        <w:t>Arash</w:t>
      </w:r>
      <w:proofErr w:type="spellEnd"/>
      <w:r w:rsidRPr="001935E2">
        <w:rPr>
          <w:rFonts w:asciiTheme="majorBidi" w:eastAsia="Times New Roman" w:hAnsiTheme="majorBidi" w:cstheme="majorBidi"/>
          <w:b/>
          <w:bCs/>
          <w:sz w:val="24"/>
          <w:szCs w:val="24"/>
        </w:rPr>
        <w:t xml:space="preserve"> </w:t>
      </w:r>
      <w:proofErr w:type="spellStart"/>
      <w:r w:rsidRPr="001935E2">
        <w:rPr>
          <w:rFonts w:asciiTheme="majorBidi" w:eastAsia="Times New Roman" w:hAnsiTheme="majorBidi" w:cstheme="majorBidi"/>
          <w:b/>
          <w:bCs/>
          <w:sz w:val="24"/>
          <w:szCs w:val="24"/>
        </w:rPr>
        <w:t>Saffarian</w:t>
      </w:r>
      <w:proofErr w:type="spellEnd"/>
      <w:r w:rsidRPr="001935E2">
        <w:rPr>
          <w:rFonts w:asciiTheme="majorBidi" w:eastAsia="Times New Roman" w:hAnsiTheme="majorBidi" w:cstheme="majorBidi"/>
          <w:sz w:val="24"/>
          <w:szCs w:val="24"/>
        </w:rPr>
        <w:t xml:space="preserve">: Assistant professor,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ciences, Shiraz, Iran. Email:  saffarrian@yahoo.com ORCID: 0000-0003-4825-5996</w:t>
      </w:r>
    </w:p>
    <w:p w14:paraId="745BCD51"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00E09105" w14:textId="02BC45F3"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6: </w:t>
      </w:r>
      <w:proofErr w:type="spellStart"/>
      <w:r w:rsidRPr="001935E2">
        <w:rPr>
          <w:rFonts w:asciiTheme="majorBidi" w:eastAsia="Times New Roman" w:hAnsiTheme="majorBidi" w:cstheme="majorBidi"/>
          <w:b/>
          <w:bCs/>
          <w:sz w:val="24"/>
          <w:szCs w:val="24"/>
        </w:rPr>
        <w:t>Keyvan</w:t>
      </w:r>
      <w:proofErr w:type="spellEnd"/>
      <w:r w:rsidRPr="001935E2">
        <w:rPr>
          <w:rFonts w:asciiTheme="majorBidi" w:eastAsia="Times New Roman" w:hAnsiTheme="majorBidi" w:cstheme="majorBidi"/>
          <w:b/>
          <w:bCs/>
          <w:sz w:val="24"/>
          <w:szCs w:val="24"/>
        </w:rPr>
        <w:t xml:space="preserve"> </w:t>
      </w:r>
      <w:proofErr w:type="spellStart"/>
      <w:r w:rsidR="000B4DC0" w:rsidRPr="001935E2">
        <w:rPr>
          <w:rFonts w:asciiTheme="majorBidi" w:eastAsia="Times New Roman" w:hAnsiTheme="majorBidi" w:cstheme="majorBidi"/>
          <w:b/>
          <w:bCs/>
          <w:sz w:val="24"/>
          <w:szCs w:val="24"/>
        </w:rPr>
        <w:t>Eghbal</w:t>
      </w:r>
      <w:proofErr w:type="spellEnd"/>
      <w:r w:rsidR="000B4DC0" w:rsidRPr="001935E2">
        <w:rPr>
          <w:rFonts w:asciiTheme="majorBidi" w:eastAsia="Times New Roman" w:hAnsiTheme="majorBidi" w:cstheme="majorBidi"/>
          <w:b/>
          <w:bCs/>
          <w:sz w:val="24"/>
          <w:szCs w:val="24"/>
        </w:rPr>
        <w:t>:</w:t>
      </w:r>
      <w:r w:rsidRPr="001935E2">
        <w:rPr>
          <w:rFonts w:asciiTheme="majorBidi" w:eastAsia="Times New Roman" w:hAnsiTheme="majorBidi" w:cstheme="majorBidi"/>
          <w:sz w:val="24"/>
          <w:szCs w:val="24"/>
        </w:rPr>
        <w:t xml:space="preserve"> Assistant </w:t>
      </w:r>
      <w:r w:rsidR="00356E1B" w:rsidRPr="001935E2">
        <w:rPr>
          <w:rFonts w:asciiTheme="majorBidi" w:eastAsia="Times New Roman" w:hAnsiTheme="majorBidi" w:cstheme="majorBidi"/>
          <w:sz w:val="24"/>
          <w:szCs w:val="24"/>
        </w:rPr>
        <w:t>professor,</w:t>
      </w:r>
      <w:r w:rsidRPr="001935E2">
        <w:rPr>
          <w:rFonts w:asciiTheme="majorBidi" w:eastAsia="Times New Roman" w:hAnsiTheme="majorBidi" w:cstheme="majorBidi"/>
          <w:sz w:val="24"/>
          <w:szCs w:val="24"/>
        </w:rPr>
        <w:t xml:space="preserve">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 xml:space="preserve">ciences, Shiraz, </w:t>
      </w:r>
      <w:r w:rsidR="00356E1B" w:rsidRPr="001935E2">
        <w:rPr>
          <w:rFonts w:asciiTheme="majorBidi" w:eastAsia="Times New Roman" w:hAnsiTheme="majorBidi" w:cstheme="majorBidi"/>
          <w:sz w:val="24"/>
          <w:szCs w:val="24"/>
        </w:rPr>
        <w:t>Iran.</w:t>
      </w:r>
      <w:r w:rsidRPr="001935E2">
        <w:rPr>
          <w:rFonts w:asciiTheme="majorBidi" w:eastAsia="Times New Roman" w:hAnsiTheme="majorBidi" w:cstheme="majorBidi"/>
          <w:sz w:val="24"/>
          <w:szCs w:val="24"/>
        </w:rPr>
        <w:t xml:space="preserve"> Email:  keivaneghbal@gmail.com ORCID: 0000-0001-6185-8367</w:t>
      </w:r>
    </w:p>
    <w:p w14:paraId="42281235"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164F473C" w14:textId="2A447519"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7: </w:t>
      </w:r>
      <w:proofErr w:type="spellStart"/>
      <w:r w:rsidR="00356E1B" w:rsidRPr="001935E2">
        <w:rPr>
          <w:rFonts w:asciiTheme="majorBidi" w:eastAsia="Times New Roman" w:hAnsiTheme="majorBidi" w:cstheme="majorBidi"/>
          <w:b/>
          <w:bCs/>
          <w:sz w:val="24"/>
          <w:szCs w:val="24"/>
        </w:rPr>
        <w:t>Sanaz</w:t>
      </w:r>
      <w:proofErr w:type="spellEnd"/>
      <w:r w:rsidR="00356E1B" w:rsidRPr="001935E2">
        <w:rPr>
          <w:rFonts w:asciiTheme="majorBidi" w:eastAsia="Times New Roman" w:hAnsiTheme="majorBidi" w:cstheme="majorBidi"/>
          <w:b/>
          <w:bCs/>
          <w:sz w:val="24"/>
          <w:szCs w:val="24"/>
        </w:rPr>
        <w:t xml:space="preserve"> </w:t>
      </w:r>
      <w:proofErr w:type="spellStart"/>
      <w:r w:rsidR="00356E1B" w:rsidRPr="001935E2">
        <w:rPr>
          <w:rFonts w:asciiTheme="majorBidi" w:eastAsia="Times New Roman" w:hAnsiTheme="majorBidi" w:cstheme="majorBidi"/>
          <w:b/>
          <w:bCs/>
          <w:sz w:val="24"/>
          <w:szCs w:val="24"/>
        </w:rPr>
        <w:t>Taherpour</w:t>
      </w:r>
      <w:proofErr w:type="spellEnd"/>
      <w:r w:rsidRPr="001935E2">
        <w:rPr>
          <w:rFonts w:asciiTheme="majorBidi" w:eastAsia="Times New Roman" w:hAnsiTheme="majorBidi" w:cstheme="majorBidi"/>
          <w:sz w:val="24"/>
          <w:szCs w:val="24"/>
        </w:rPr>
        <w:t xml:space="preserve">: MD, Neurosurgery resident,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ciences, Shiraz, Iran. Email:  Taherpoursanaz@gmail.com ORCID: 0000-0002-5700-6716</w:t>
      </w:r>
    </w:p>
    <w:p w14:paraId="7A6C8EC7" w14:textId="77777777"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 </w:t>
      </w:r>
    </w:p>
    <w:p w14:paraId="31AE5B29" w14:textId="77777777"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8-</w:t>
      </w:r>
      <w:r w:rsidRPr="001935E2">
        <w:rPr>
          <w:rFonts w:asciiTheme="majorBidi" w:eastAsia="Times New Roman" w:hAnsiTheme="majorBidi" w:cstheme="majorBidi"/>
          <w:b/>
          <w:bCs/>
          <w:sz w:val="24"/>
          <w:szCs w:val="24"/>
        </w:rPr>
        <w:t>Mina Foroughi</w:t>
      </w:r>
      <w:r w:rsidRPr="001935E2">
        <w:rPr>
          <w:rFonts w:asciiTheme="majorBidi" w:eastAsia="Times New Roman" w:hAnsiTheme="majorBidi" w:cstheme="majorBidi"/>
          <w:sz w:val="24"/>
          <w:szCs w:val="24"/>
        </w:rPr>
        <w:t>: MD, General Practitioner-researcher, Isfahan Medical Students' Research Committee (IMSRC), Isfahan University of Medical Sciences, Isfahan, Iran. Email: mina.f1994@gmail.com, ORCID: 0000-0001-6640-7493</w:t>
      </w:r>
    </w:p>
    <w:p w14:paraId="08EBF8E8"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5FB89AEB"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481C23E1"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7A9947E6"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65684899" w14:textId="77777777" w:rsidR="004058E7" w:rsidRPr="001935E2" w:rsidRDefault="004058E7" w:rsidP="0081400B">
      <w:pPr>
        <w:spacing w:after="0" w:line="240" w:lineRule="auto"/>
        <w:jc w:val="both"/>
        <w:rPr>
          <w:rFonts w:asciiTheme="majorBidi" w:eastAsia="Times New Roman" w:hAnsiTheme="majorBidi" w:cstheme="majorBidi"/>
          <w:b/>
          <w:bCs/>
          <w:sz w:val="24"/>
          <w:szCs w:val="24"/>
        </w:rPr>
      </w:pPr>
      <w:r w:rsidRPr="001935E2">
        <w:rPr>
          <w:rFonts w:asciiTheme="majorBidi" w:eastAsia="Times New Roman" w:hAnsiTheme="majorBidi" w:cstheme="majorBidi"/>
          <w:b/>
          <w:bCs/>
          <w:sz w:val="24"/>
          <w:szCs w:val="24"/>
        </w:rPr>
        <w:t>Equally first authors:</w:t>
      </w:r>
    </w:p>
    <w:p w14:paraId="6CB61422" w14:textId="6B640A5A"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b/>
          <w:bCs/>
          <w:sz w:val="24"/>
          <w:szCs w:val="24"/>
        </w:rPr>
        <w:lastRenderedPageBreak/>
        <w:t>Abdolkarim Rahmanian</w:t>
      </w:r>
      <w:r w:rsidRPr="001935E2">
        <w:rPr>
          <w:rFonts w:asciiTheme="majorBidi" w:eastAsia="Times New Roman" w:hAnsiTheme="majorBidi" w:cstheme="majorBidi"/>
          <w:sz w:val="24"/>
          <w:szCs w:val="24"/>
        </w:rPr>
        <w:t xml:space="preserve">:  Associate professor,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ciences, Shiraz, Iran. Email: ak.rahmanian@gmail.com ORCID:0000-0001-5223-7083</w:t>
      </w:r>
    </w:p>
    <w:p w14:paraId="202F548A"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52CAF318" w14:textId="77EE1C32" w:rsidR="004058E7" w:rsidRPr="001935E2" w:rsidRDefault="004058E7" w:rsidP="0081400B">
      <w:pPr>
        <w:spacing w:after="0" w:line="240" w:lineRule="auto"/>
        <w:jc w:val="both"/>
        <w:rPr>
          <w:rFonts w:asciiTheme="majorBidi" w:eastAsia="Times New Roman" w:hAnsiTheme="majorBidi" w:cstheme="majorBidi"/>
          <w:b/>
          <w:bCs/>
          <w:sz w:val="24"/>
          <w:szCs w:val="24"/>
        </w:rPr>
      </w:pPr>
      <w:r w:rsidRPr="001935E2">
        <w:rPr>
          <w:rFonts w:asciiTheme="majorBidi" w:eastAsia="Times New Roman" w:hAnsiTheme="majorBidi" w:cstheme="majorBidi"/>
          <w:b/>
          <w:bCs/>
          <w:sz w:val="24"/>
          <w:szCs w:val="24"/>
        </w:rPr>
        <w:t xml:space="preserve">AND </w:t>
      </w:r>
    </w:p>
    <w:p w14:paraId="4EDCCC11"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078D74AE" w14:textId="3ADE8348"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b/>
          <w:bCs/>
          <w:sz w:val="24"/>
          <w:szCs w:val="24"/>
        </w:rPr>
        <w:t>Ehsan Mohammad Hosseini</w:t>
      </w:r>
      <w:r w:rsidRPr="001935E2">
        <w:rPr>
          <w:rFonts w:asciiTheme="majorBidi" w:eastAsia="Times New Roman" w:hAnsiTheme="majorBidi" w:cstheme="majorBidi"/>
          <w:sz w:val="24"/>
          <w:szCs w:val="24"/>
        </w:rPr>
        <w:t xml:space="preserve">: Assistant </w:t>
      </w:r>
      <w:r w:rsidR="000B4DC0" w:rsidRPr="001935E2">
        <w:rPr>
          <w:rFonts w:asciiTheme="majorBidi" w:eastAsia="Times New Roman" w:hAnsiTheme="majorBidi" w:cstheme="majorBidi"/>
          <w:sz w:val="24"/>
          <w:szCs w:val="24"/>
        </w:rPr>
        <w:t>professor,</w:t>
      </w:r>
      <w:r w:rsidRPr="001935E2">
        <w:rPr>
          <w:rFonts w:asciiTheme="majorBidi" w:eastAsia="Times New Roman" w:hAnsiTheme="majorBidi" w:cstheme="majorBidi"/>
          <w:sz w:val="24"/>
          <w:szCs w:val="24"/>
        </w:rPr>
        <w:t xml:space="preserve">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 xml:space="preserve">ciences, Shiraz, </w:t>
      </w:r>
      <w:r w:rsidR="00356E1B" w:rsidRPr="001935E2">
        <w:rPr>
          <w:rFonts w:asciiTheme="majorBidi" w:eastAsia="Times New Roman" w:hAnsiTheme="majorBidi" w:cstheme="majorBidi"/>
          <w:sz w:val="24"/>
          <w:szCs w:val="24"/>
        </w:rPr>
        <w:t>Iran.</w:t>
      </w:r>
      <w:r w:rsidRPr="001935E2">
        <w:rPr>
          <w:rFonts w:asciiTheme="majorBidi" w:eastAsia="Times New Roman" w:hAnsiTheme="majorBidi" w:cstheme="majorBidi"/>
          <w:sz w:val="24"/>
          <w:szCs w:val="24"/>
        </w:rPr>
        <w:t xml:space="preserve"> Email: Ehsan_m_h76@yahoo.com ORCID:0000000297869954</w:t>
      </w:r>
    </w:p>
    <w:p w14:paraId="58C1FC25"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24F2F57A"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17C02197"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40D55048" w14:textId="77777777" w:rsidR="004058E7" w:rsidRPr="001935E2" w:rsidRDefault="004058E7" w:rsidP="0081400B">
      <w:pPr>
        <w:spacing w:after="0" w:line="240" w:lineRule="auto"/>
        <w:jc w:val="both"/>
        <w:rPr>
          <w:rFonts w:asciiTheme="majorBidi" w:eastAsia="Times New Roman" w:hAnsiTheme="majorBidi" w:cstheme="majorBidi"/>
          <w:b/>
          <w:bCs/>
          <w:sz w:val="24"/>
          <w:szCs w:val="24"/>
        </w:rPr>
      </w:pPr>
      <w:r w:rsidRPr="001935E2">
        <w:rPr>
          <w:rFonts w:asciiTheme="majorBidi" w:eastAsia="Times New Roman" w:hAnsiTheme="majorBidi" w:cstheme="majorBidi"/>
          <w:b/>
          <w:bCs/>
          <w:sz w:val="24"/>
          <w:szCs w:val="24"/>
        </w:rPr>
        <w:t xml:space="preserve">Equally Corresponding authors:  </w:t>
      </w:r>
    </w:p>
    <w:p w14:paraId="528920ED" w14:textId="77777777" w:rsidR="004058E7" w:rsidRPr="001935E2" w:rsidRDefault="004058E7" w:rsidP="0081400B">
      <w:pPr>
        <w:spacing w:after="0" w:line="240" w:lineRule="auto"/>
        <w:jc w:val="both"/>
        <w:rPr>
          <w:rFonts w:asciiTheme="majorBidi" w:eastAsia="Times New Roman" w:hAnsiTheme="majorBidi" w:cstheme="majorBidi"/>
          <w:sz w:val="24"/>
          <w:szCs w:val="24"/>
        </w:rPr>
      </w:pPr>
    </w:p>
    <w:p w14:paraId="71C10401" w14:textId="3934AFA2" w:rsidR="004058E7" w:rsidRPr="001935E2" w:rsidRDefault="004058E7"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b/>
          <w:bCs/>
          <w:sz w:val="24"/>
          <w:szCs w:val="24"/>
        </w:rPr>
        <w:t>Ehsan Mohammad Hosseini</w:t>
      </w:r>
      <w:r w:rsidRPr="001935E2">
        <w:rPr>
          <w:rFonts w:asciiTheme="majorBidi" w:eastAsia="Times New Roman" w:hAnsiTheme="majorBidi" w:cstheme="majorBidi"/>
          <w:sz w:val="24"/>
          <w:szCs w:val="24"/>
        </w:rPr>
        <w:t xml:space="preserve">: Assistant </w:t>
      </w:r>
      <w:r w:rsidR="000B4DC0" w:rsidRPr="001935E2">
        <w:rPr>
          <w:rFonts w:asciiTheme="majorBidi" w:eastAsia="Times New Roman" w:hAnsiTheme="majorBidi" w:cstheme="majorBidi"/>
          <w:sz w:val="24"/>
          <w:szCs w:val="24"/>
        </w:rPr>
        <w:t>professor,</w:t>
      </w:r>
      <w:r w:rsidRPr="001935E2">
        <w:rPr>
          <w:rFonts w:asciiTheme="majorBidi" w:eastAsia="Times New Roman" w:hAnsiTheme="majorBidi" w:cstheme="majorBidi"/>
          <w:sz w:val="24"/>
          <w:szCs w:val="24"/>
        </w:rPr>
        <w:t xml:space="preserve"> Neurosurgery department, Shiraz </w:t>
      </w:r>
      <w:r w:rsidR="00C32872" w:rsidRPr="001935E2">
        <w:rPr>
          <w:rFonts w:asciiTheme="majorBidi" w:eastAsia="Times New Roman" w:hAnsiTheme="majorBidi" w:cstheme="majorBidi"/>
          <w:sz w:val="24"/>
          <w:szCs w:val="24"/>
        </w:rPr>
        <w:t xml:space="preserve">University </w:t>
      </w:r>
      <w:r w:rsidRPr="001935E2">
        <w:rPr>
          <w:rFonts w:asciiTheme="majorBidi" w:eastAsia="Times New Roman" w:hAnsiTheme="majorBidi" w:cstheme="majorBidi"/>
          <w:sz w:val="24"/>
          <w:szCs w:val="24"/>
        </w:rPr>
        <w:t xml:space="preserve">of </w:t>
      </w:r>
      <w:r w:rsidR="00C32872" w:rsidRPr="001935E2">
        <w:rPr>
          <w:rFonts w:asciiTheme="majorBidi" w:eastAsia="Times New Roman" w:hAnsiTheme="majorBidi" w:cstheme="majorBidi"/>
          <w:sz w:val="24"/>
          <w:szCs w:val="24"/>
        </w:rPr>
        <w:t>Medical S</w:t>
      </w:r>
      <w:r w:rsidRPr="001935E2">
        <w:rPr>
          <w:rFonts w:asciiTheme="majorBidi" w:eastAsia="Times New Roman" w:hAnsiTheme="majorBidi" w:cstheme="majorBidi"/>
          <w:sz w:val="24"/>
          <w:szCs w:val="24"/>
        </w:rPr>
        <w:t xml:space="preserve">ciences, Shiraz, </w:t>
      </w:r>
      <w:r w:rsidR="00356E1B" w:rsidRPr="001935E2">
        <w:rPr>
          <w:rFonts w:asciiTheme="majorBidi" w:eastAsia="Times New Roman" w:hAnsiTheme="majorBidi" w:cstheme="majorBidi"/>
          <w:sz w:val="24"/>
          <w:szCs w:val="24"/>
        </w:rPr>
        <w:t>Iran.</w:t>
      </w:r>
      <w:r w:rsidRPr="001935E2">
        <w:rPr>
          <w:rFonts w:asciiTheme="majorBidi" w:eastAsia="Times New Roman" w:hAnsiTheme="majorBidi" w:cstheme="majorBidi"/>
          <w:sz w:val="24"/>
          <w:szCs w:val="24"/>
        </w:rPr>
        <w:t xml:space="preserve"> Email: Ehsan_m_h76@yahoo.com ORCID:0000000297869954</w:t>
      </w:r>
    </w:p>
    <w:p w14:paraId="14C38763" w14:textId="5B8BFA30" w:rsidR="004058E7" w:rsidRPr="001935E2" w:rsidRDefault="00712A1D" w:rsidP="0081400B">
      <w:pPr>
        <w:spacing w:after="0" w:line="240" w:lineRule="auto"/>
        <w:jc w:val="both"/>
        <w:rPr>
          <w:rFonts w:asciiTheme="majorBidi" w:eastAsia="Times New Roman" w:hAnsiTheme="majorBidi" w:cstheme="majorBidi"/>
          <w:sz w:val="24"/>
          <w:szCs w:val="24"/>
        </w:rPr>
      </w:pPr>
      <w:r w:rsidRPr="001935E2">
        <w:rPr>
          <w:rFonts w:asciiTheme="majorBidi" w:eastAsia="Times New Roman" w:hAnsiTheme="majorBidi" w:cstheme="majorBidi"/>
          <w:sz w:val="24"/>
          <w:szCs w:val="24"/>
        </w:rPr>
        <w:t xml:space="preserve"> </w:t>
      </w:r>
    </w:p>
    <w:p w14:paraId="2C96FAA5" w14:textId="77777777" w:rsidR="00712A1D" w:rsidRPr="001935E2" w:rsidRDefault="00712A1D" w:rsidP="0081400B">
      <w:pPr>
        <w:spacing w:after="0" w:line="240" w:lineRule="auto"/>
        <w:jc w:val="both"/>
        <w:rPr>
          <w:rFonts w:asciiTheme="majorBidi" w:eastAsia="Times New Roman" w:hAnsiTheme="majorBidi" w:cstheme="majorBidi"/>
          <w:b/>
          <w:bCs/>
          <w:sz w:val="24"/>
          <w:szCs w:val="24"/>
        </w:rPr>
      </w:pPr>
      <w:r w:rsidRPr="001935E2">
        <w:rPr>
          <w:rFonts w:asciiTheme="majorBidi" w:eastAsia="Times New Roman" w:hAnsiTheme="majorBidi" w:cstheme="majorBidi"/>
          <w:b/>
          <w:bCs/>
          <w:sz w:val="24"/>
          <w:szCs w:val="24"/>
        </w:rPr>
        <w:t xml:space="preserve">AND </w:t>
      </w:r>
    </w:p>
    <w:p w14:paraId="2409F209" w14:textId="77777777" w:rsidR="00712A1D" w:rsidRPr="001935E2" w:rsidRDefault="00712A1D" w:rsidP="0081400B">
      <w:pPr>
        <w:spacing w:after="0" w:line="240" w:lineRule="auto"/>
        <w:jc w:val="both"/>
        <w:rPr>
          <w:rFonts w:asciiTheme="majorBidi" w:eastAsia="Times New Roman" w:hAnsiTheme="majorBidi" w:cstheme="majorBidi"/>
          <w:sz w:val="24"/>
          <w:szCs w:val="24"/>
        </w:rPr>
      </w:pPr>
    </w:p>
    <w:p w14:paraId="6069315A" w14:textId="2F263B7A" w:rsidR="00712A1D" w:rsidRPr="001935E2" w:rsidRDefault="00712A1D" w:rsidP="0081400B">
      <w:pPr>
        <w:jc w:val="both"/>
        <w:rPr>
          <w:rFonts w:asciiTheme="majorBidi" w:hAnsiTheme="majorBidi" w:cstheme="majorBidi"/>
          <w:sz w:val="24"/>
          <w:szCs w:val="24"/>
          <w:shd w:val="clear" w:color="auto" w:fill="FFFFFF"/>
        </w:rPr>
      </w:pPr>
      <w:r w:rsidRPr="001935E2">
        <w:rPr>
          <w:rFonts w:asciiTheme="majorBidi" w:hAnsiTheme="majorBidi" w:cstheme="majorBidi"/>
          <w:b/>
          <w:bCs/>
          <w:sz w:val="24"/>
          <w:szCs w:val="24"/>
          <w:shd w:val="clear" w:color="auto" w:fill="FFFFFF"/>
        </w:rPr>
        <w:t xml:space="preserve">Arman Sourani: </w:t>
      </w:r>
      <w:r w:rsidRPr="001935E2">
        <w:rPr>
          <w:rFonts w:asciiTheme="majorBidi" w:hAnsiTheme="majorBidi" w:cstheme="majorBidi"/>
          <w:sz w:val="24"/>
          <w:szCs w:val="24"/>
          <w:shd w:val="clear" w:color="auto" w:fill="FFFFFF"/>
        </w:rPr>
        <w:t xml:space="preserve">MD, Neurosurgery resident, Department of Neurosurgery, Isfahan University of Medical Sciences, Isfahan, Iran, </w:t>
      </w:r>
      <w:r w:rsidR="000B4DC0" w:rsidRPr="001935E2">
        <w:rPr>
          <w:rFonts w:asciiTheme="majorBidi" w:hAnsiTheme="majorBidi" w:cstheme="majorBidi"/>
          <w:sz w:val="24"/>
          <w:szCs w:val="24"/>
          <w:shd w:val="clear" w:color="auto" w:fill="FFFFFF"/>
        </w:rPr>
        <w:t xml:space="preserve">Email: </w:t>
      </w:r>
      <w:r w:rsidR="00356E1B" w:rsidRPr="001935E2">
        <w:rPr>
          <w:rFonts w:asciiTheme="majorBidi" w:hAnsiTheme="majorBidi" w:cstheme="majorBidi"/>
          <w:sz w:val="24"/>
          <w:szCs w:val="24"/>
          <w:shd w:val="clear" w:color="auto" w:fill="FFFFFF"/>
        </w:rPr>
        <w:t>armansourani@gmail.com,</w:t>
      </w:r>
      <w:r w:rsidR="00356E1B" w:rsidRPr="001935E2">
        <w:rPr>
          <w:rFonts w:asciiTheme="majorBidi" w:hAnsiTheme="majorBidi" w:cstheme="majorBidi"/>
          <w:sz w:val="24"/>
          <w:szCs w:val="24"/>
        </w:rPr>
        <w:t xml:space="preserve"> </w:t>
      </w:r>
      <w:r w:rsidR="00356E1B" w:rsidRPr="001935E2">
        <w:rPr>
          <w:rFonts w:asciiTheme="majorBidi" w:hAnsiTheme="majorBidi" w:cstheme="majorBidi"/>
          <w:sz w:val="24"/>
          <w:szCs w:val="24"/>
          <w:shd w:val="clear" w:color="auto" w:fill="FFFFFF"/>
        </w:rPr>
        <w:t>https://orcid.org/</w:t>
      </w:r>
      <w:r w:rsidRPr="001935E2">
        <w:rPr>
          <w:rFonts w:asciiTheme="majorBidi" w:hAnsiTheme="majorBidi" w:cstheme="majorBidi"/>
          <w:sz w:val="24"/>
          <w:szCs w:val="24"/>
          <w:shd w:val="clear" w:color="auto" w:fill="FFFFFF"/>
        </w:rPr>
        <w:t xml:space="preserve"> 0000-0002-8998-9446</w:t>
      </w:r>
    </w:p>
    <w:p w14:paraId="5C4AC7E4" w14:textId="77777777" w:rsidR="004058E7" w:rsidRPr="001935E2" w:rsidRDefault="004058E7" w:rsidP="0081400B">
      <w:pPr>
        <w:spacing w:line="256" w:lineRule="auto"/>
        <w:jc w:val="both"/>
        <w:rPr>
          <w:rFonts w:asciiTheme="majorBidi" w:hAnsiTheme="majorBidi" w:cstheme="majorBidi"/>
          <w:b/>
          <w:bCs/>
          <w:color w:val="000000" w:themeColor="text1"/>
          <w:sz w:val="24"/>
          <w:szCs w:val="24"/>
        </w:rPr>
      </w:pPr>
    </w:p>
    <w:p w14:paraId="47AD09AA" w14:textId="77777777" w:rsidR="004058E7" w:rsidRPr="001935E2" w:rsidRDefault="004058E7" w:rsidP="0081400B">
      <w:pPr>
        <w:spacing w:line="256" w:lineRule="auto"/>
        <w:jc w:val="both"/>
        <w:rPr>
          <w:rFonts w:asciiTheme="majorBidi" w:hAnsiTheme="majorBidi" w:cstheme="majorBidi"/>
          <w:b/>
          <w:bCs/>
          <w:color w:val="000000" w:themeColor="text1"/>
          <w:sz w:val="24"/>
          <w:szCs w:val="24"/>
        </w:rPr>
      </w:pPr>
    </w:p>
    <w:p w14:paraId="5458947A" w14:textId="77777777" w:rsidR="004058E7" w:rsidRPr="001935E2" w:rsidRDefault="004058E7" w:rsidP="0081400B">
      <w:pPr>
        <w:spacing w:line="256"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 </w:t>
      </w:r>
    </w:p>
    <w:tbl>
      <w:tblPr>
        <w:tblStyle w:val="TableGrid"/>
        <w:tblW w:w="0" w:type="auto"/>
        <w:tblLook w:val="04A0" w:firstRow="1" w:lastRow="0" w:firstColumn="1" w:lastColumn="0" w:noHBand="0" w:noVBand="1"/>
      </w:tblPr>
      <w:tblGrid>
        <w:gridCol w:w="4675"/>
        <w:gridCol w:w="4675"/>
      </w:tblGrid>
      <w:tr w:rsidR="004058E7" w:rsidRPr="001935E2" w14:paraId="6FD5836F" w14:textId="77777777" w:rsidTr="004058E7">
        <w:tc>
          <w:tcPr>
            <w:tcW w:w="4675" w:type="dxa"/>
            <w:tcBorders>
              <w:top w:val="single" w:sz="4" w:space="0" w:color="auto"/>
              <w:left w:val="single" w:sz="4" w:space="0" w:color="auto"/>
              <w:bottom w:val="single" w:sz="4" w:space="0" w:color="auto"/>
              <w:right w:val="single" w:sz="4" w:space="0" w:color="auto"/>
            </w:tcBorders>
            <w:hideMark/>
          </w:tcPr>
          <w:p w14:paraId="6544DE5D" w14:textId="77777777" w:rsidR="004058E7" w:rsidRPr="001935E2" w:rsidRDefault="004058E7" w:rsidP="0081400B">
            <w:pPr>
              <w:jc w:val="both"/>
              <w:rPr>
                <w:rFonts w:asciiTheme="majorBidi" w:hAnsiTheme="majorBidi" w:cstheme="majorBidi"/>
                <w:sz w:val="28"/>
                <w:szCs w:val="28"/>
              </w:rPr>
            </w:pPr>
            <w:r w:rsidRPr="001935E2">
              <w:rPr>
                <w:rFonts w:asciiTheme="majorBidi" w:hAnsiTheme="majorBidi" w:cstheme="majorBidi"/>
                <w:sz w:val="28"/>
                <w:szCs w:val="28"/>
              </w:rPr>
              <w:t>Word count</w:t>
            </w:r>
          </w:p>
        </w:tc>
        <w:tc>
          <w:tcPr>
            <w:tcW w:w="4675" w:type="dxa"/>
            <w:tcBorders>
              <w:top w:val="single" w:sz="4" w:space="0" w:color="auto"/>
              <w:left w:val="single" w:sz="4" w:space="0" w:color="auto"/>
              <w:bottom w:val="single" w:sz="4" w:space="0" w:color="auto"/>
              <w:right w:val="single" w:sz="4" w:space="0" w:color="auto"/>
            </w:tcBorders>
            <w:hideMark/>
          </w:tcPr>
          <w:p w14:paraId="1E139205" w14:textId="04043AEF" w:rsidR="004058E7" w:rsidRPr="001935E2" w:rsidRDefault="004058E7" w:rsidP="0081400B">
            <w:pPr>
              <w:jc w:val="both"/>
              <w:rPr>
                <w:rFonts w:asciiTheme="majorBidi" w:hAnsiTheme="majorBidi" w:cstheme="majorBidi"/>
                <w:sz w:val="28"/>
                <w:szCs w:val="28"/>
              </w:rPr>
            </w:pPr>
            <w:r w:rsidRPr="001935E2">
              <w:rPr>
                <w:rFonts w:asciiTheme="majorBidi" w:hAnsiTheme="majorBidi" w:cstheme="majorBidi"/>
                <w:sz w:val="28"/>
                <w:szCs w:val="28"/>
              </w:rPr>
              <w:t>4</w:t>
            </w:r>
            <w:r w:rsidR="000F5D0D" w:rsidRPr="001935E2">
              <w:rPr>
                <w:rFonts w:asciiTheme="majorBidi" w:hAnsiTheme="majorBidi" w:cstheme="majorBidi"/>
                <w:sz w:val="28"/>
                <w:szCs w:val="28"/>
              </w:rPr>
              <w:t>4</w:t>
            </w:r>
            <w:r w:rsidRPr="001935E2">
              <w:rPr>
                <w:rFonts w:asciiTheme="majorBidi" w:hAnsiTheme="majorBidi" w:cstheme="majorBidi"/>
                <w:sz w:val="28"/>
                <w:szCs w:val="28"/>
              </w:rPr>
              <w:t>87</w:t>
            </w:r>
          </w:p>
        </w:tc>
      </w:tr>
      <w:tr w:rsidR="004058E7" w:rsidRPr="001935E2" w14:paraId="267DF6C5" w14:textId="77777777" w:rsidTr="004058E7">
        <w:tc>
          <w:tcPr>
            <w:tcW w:w="4675" w:type="dxa"/>
            <w:tcBorders>
              <w:top w:val="single" w:sz="4" w:space="0" w:color="auto"/>
              <w:left w:val="single" w:sz="4" w:space="0" w:color="auto"/>
              <w:bottom w:val="single" w:sz="4" w:space="0" w:color="auto"/>
              <w:right w:val="single" w:sz="4" w:space="0" w:color="auto"/>
            </w:tcBorders>
            <w:hideMark/>
          </w:tcPr>
          <w:p w14:paraId="6D202D50" w14:textId="77777777" w:rsidR="004058E7" w:rsidRPr="001935E2" w:rsidRDefault="004058E7" w:rsidP="0081400B">
            <w:pPr>
              <w:jc w:val="both"/>
              <w:rPr>
                <w:rFonts w:asciiTheme="majorBidi" w:hAnsiTheme="majorBidi" w:cstheme="majorBidi"/>
                <w:sz w:val="28"/>
                <w:szCs w:val="28"/>
              </w:rPr>
            </w:pPr>
            <w:r w:rsidRPr="001935E2">
              <w:rPr>
                <w:rFonts w:asciiTheme="majorBidi" w:hAnsiTheme="majorBidi" w:cstheme="majorBidi"/>
                <w:sz w:val="28"/>
                <w:szCs w:val="28"/>
              </w:rPr>
              <w:t xml:space="preserve">Tables </w:t>
            </w:r>
          </w:p>
        </w:tc>
        <w:tc>
          <w:tcPr>
            <w:tcW w:w="4675" w:type="dxa"/>
            <w:tcBorders>
              <w:top w:val="single" w:sz="4" w:space="0" w:color="auto"/>
              <w:left w:val="single" w:sz="4" w:space="0" w:color="auto"/>
              <w:bottom w:val="single" w:sz="4" w:space="0" w:color="auto"/>
              <w:right w:val="single" w:sz="4" w:space="0" w:color="auto"/>
            </w:tcBorders>
            <w:hideMark/>
          </w:tcPr>
          <w:p w14:paraId="067736CC" w14:textId="50E72A8A" w:rsidR="004058E7" w:rsidRPr="001935E2" w:rsidRDefault="00F06804" w:rsidP="0081400B">
            <w:pPr>
              <w:jc w:val="both"/>
              <w:rPr>
                <w:rFonts w:asciiTheme="majorBidi" w:hAnsiTheme="majorBidi" w:cstheme="majorBidi"/>
                <w:sz w:val="28"/>
                <w:szCs w:val="28"/>
              </w:rPr>
            </w:pPr>
            <w:r w:rsidRPr="001935E2">
              <w:rPr>
                <w:rFonts w:asciiTheme="majorBidi" w:hAnsiTheme="majorBidi" w:cstheme="majorBidi"/>
                <w:sz w:val="28"/>
                <w:szCs w:val="28"/>
              </w:rPr>
              <w:t>7</w:t>
            </w:r>
          </w:p>
        </w:tc>
      </w:tr>
      <w:tr w:rsidR="004058E7" w:rsidRPr="001935E2" w14:paraId="59621170" w14:textId="77777777" w:rsidTr="004058E7">
        <w:tc>
          <w:tcPr>
            <w:tcW w:w="4675" w:type="dxa"/>
            <w:tcBorders>
              <w:top w:val="single" w:sz="4" w:space="0" w:color="auto"/>
              <w:left w:val="single" w:sz="4" w:space="0" w:color="auto"/>
              <w:bottom w:val="single" w:sz="4" w:space="0" w:color="auto"/>
              <w:right w:val="single" w:sz="4" w:space="0" w:color="auto"/>
            </w:tcBorders>
            <w:hideMark/>
          </w:tcPr>
          <w:p w14:paraId="4970A20E" w14:textId="77777777" w:rsidR="004058E7" w:rsidRPr="001935E2" w:rsidRDefault="004058E7" w:rsidP="0081400B">
            <w:pPr>
              <w:jc w:val="both"/>
              <w:rPr>
                <w:rFonts w:asciiTheme="majorBidi" w:hAnsiTheme="majorBidi" w:cstheme="majorBidi"/>
                <w:sz w:val="28"/>
                <w:szCs w:val="28"/>
              </w:rPr>
            </w:pPr>
            <w:r w:rsidRPr="001935E2">
              <w:rPr>
                <w:rFonts w:asciiTheme="majorBidi" w:hAnsiTheme="majorBidi" w:cstheme="majorBidi"/>
                <w:sz w:val="28"/>
                <w:szCs w:val="28"/>
              </w:rPr>
              <w:t xml:space="preserve">Figures </w:t>
            </w:r>
          </w:p>
        </w:tc>
        <w:tc>
          <w:tcPr>
            <w:tcW w:w="4675" w:type="dxa"/>
            <w:tcBorders>
              <w:top w:val="single" w:sz="4" w:space="0" w:color="auto"/>
              <w:left w:val="single" w:sz="4" w:space="0" w:color="auto"/>
              <w:bottom w:val="single" w:sz="4" w:space="0" w:color="auto"/>
              <w:right w:val="single" w:sz="4" w:space="0" w:color="auto"/>
            </w:tcBorders>
            <w:hideMark/>
          </w:tcPr>
          <w:p w14:paraId="0105DFA9" w14:textId="77777777" w:rsidR="004058E7" w:rsidRPr="001935E2" w:rsidRDefault="004058E7" w:rsidP="0081400B">
            <w:pPr>
              <w:jc w:val="both"/>
              <w:rPr>
                <w:rFonts w:asciiTheme="majorBidi" w:hAnsiTheme="majorBidi" w:cstheme="majorBidi"/>
                <w:sz w:val="28"/>
                <w:szCs w:val="28"/>
              </w:rPr>
            </w:pPr>
            <w:r w:rsidRPr="001935E2">
              <w:rPr>
                <w:rFonts w:asciiTheme="majorBidi" w:hAnsiTheme="majorBidi" w:cstheme="majorBidi"/>
                <w:sz w:val="28"/>
                <w:szCs w:val="28"/>
              </w:rPr>
              <w:t>4</w:t>
            </w:r>
          </w:p>
        </w:tc>
      </w:tr>
    </w:tbl>
    <w:p w14:paraId="2243D4A0" w14:textId="77777777" w:rsidR="004058E7" w:rsidRPr="001935E2" w:rsidRDefault="004058E7" w:rsidP="0081400B">
      <w:pPr>
        <w:jc w:val="both"/>
        <w:rPr>
          <w:rFonts w:asciiTheme="majorBidi" w:hAnsiTheme="majorBidi" w:cstheme="majorBidi"/>
          <w:sz w:val="28"/>
          <w:szCs w:val="28"/>
        </w:rPr>
      </w:pPr>
    </w:p>
    <w:p w14:paraId="1F40C263" w14:textId="7B71DF43" w:rsidR="004058E7" w:rsidRPr="001935E2" w:rsidRDefault="004058E7" w:rsidP="0081400B">
      <w:pPr>
        <w:jc w:val="both"/>
        <w:rPr>
          <w:rFonts w:asciiTheme="majorBidi" w:hAnsiTheme="majorBidi" w:cstheme="majorBidi"/>
        </w:rPr>
      </w:pPr>
    </w:p>
    <w:p w14:paraId="5A8F181B" w14:textId="3E9CACEF" w:rsidR="005C2124" w:rsidRPr="001935E2" w:rsidRDefault="005C2124" w:rsidP="0081400B">
      <w:pPr>
        <w:jc w:val="both"/>
        <w:rPr>
          <w:rFonts w:asciiTheme="majorBidi" w:hAnsiTheme="majorBidi" w:cstheme="majorBidi"/>
        </w:rPr>
      </w:pPr>
    </w:p>
    <w:p w14:paraId="1BA32099" w14:textId="5C2643E7" w:rsidR="005C2124" w:rsidRPr="001935E2" w:rsidRDefault="005C2124" w:rsidP="0081400B">
      <w:pPr>
        <w:jc w:val="both"/>
        <w:rPr>
          <w:rFonts w:asciiTheme="majorBidi" w:hAnsiTheme="majorBidi" w:cstheme="majorBidi"/>
        </w:rPr>
      </w:pPr>
    </w:p>
    <w:p w14:paraId="4307E935" w14:textId="77777777" w:rsidR="005C2124" w:rsidRPr="001935E2" w:rsidRDefault="005C2124" w:rsidP="0081400B">
      <w:pPr>
        <w:jc w:val="both"/>
        <w:rPr>
          <w:rFonts w:asciiTheme="majorBidi" w:hAnsiTheme="majorBidi" w:cstheme="majorBidi"/>
        </w:rPr>
      </w:pPr>
    </w:p>
    <w:p w14:paraId="29CEE799" w14:textId="77777777" w:rsidR="00C00CE5" w:rsidRPr="001935E2" w:rsidRDefault="00C00CE5" w:rsidP="0081400B">
      <w:pPr>
        <w:spacing w:line="256" w:lineRule="auto"/>
        <w:jc w:val="both"/>
        <w:rPr>
          <w:rFonts w:asciiTheme="majorBidi" w:hAnsiTheme="majorBidi" w:cstheme="majorBidi"/>
          <w:b/>
          <w:bCs/>
          <w:sz w:val="28"/>
          <w:szCs w:val="28"/>
        </w:rPr>
      </w:pPr>
    </w:p>
    <w:p w14:paraId="3AAE40BF" w14:textId="77777777" w:rsidR="0081400B" w:rsidRPr="001935E2" w:rsidRDefault="0081400B" w:rsidP="0081400B">
      <w:pPr>
        <w:spacing w:line="256" w:lineRule="auto"/>
        <w:jc w:val="both"/>
        <w:rPr>
          <w:rFonts w:asciiTheme="majorBidi" w:hAnsiTheme="majorBidi" w:cstheme="majorBidi"/>
          <w:b/>
          <w:bCs/>
          <w:sz w:val="32"/>
          <w:szCs w:val="32"/>
        </w:rPr>
      </w:pPr>
    </w:p>
    <w:p w14:paraId="1874C006" w14:textId="77777777" w:rsidR="0081400B" w:rsidRPr="001935E2" w:rsidRDefault="0081400B" w:rsidP="0081400B">
      <w:pPr>
        <w:spacing w:line="256" w:lineRule="auto"/>
        <w:jc w:val="both"/>
        <w:rPr>
          <w:rFonts w:asciiTheme="majorBidi" w:hAnsiTheme="majorBidi" w:cstheme="majorBidi"/>
          <w:b/>
          <w:bCs/>
          <w:sz w:val="32"/>
          <w:szCs w:val="32"/>
        </w:rPr>
      </w:pPr>
    </w:p>
    <w:p w14:paraId="186E1CC2" w14:textId="77777777" w:rsidR="0081400B" w:rsidRPr="001935E2" w:rsidRDefault="0081400B" w:rsidP="0081400B">
      <w:pPr>
        <w:spacing w:line="256" w:lineRule="auto"/>
        <w:jc w:val="both"/>
        <w:rPr>
          <w:rFonts w:asciiTheme="majorBidi" w:hAnsiTheme="majorBidi" w:cstheme="majorBidi"/>
          <w:b/>
          <w:bCs/>
          <w:sz w:val="32"/>
          <w:szCs w:val="32"/>
        </w:rPr>
      </w:pPr>
    </w:p>
    <w:p w14:paraId="49AF33DB" w14:textId="68C48DDC" w:rsidR="00AF0506" w:rsidRPr="001935E2" w:rsidRDefault="00AF0506" w:rsidP="0081400B">
      <w:pPr>
        <w:spacing w:line="256" w:lineRule="auto"/>
        <w:jc w:val="center"/>
        <w:rPr>
          <w:rFonts w:asciiTheme="majorBidi" w:hAnsiTheme="majorBidi" w:cstheme="majorBidi"/>
          <w:b/>
          <w:bCs/>
          <w:sz w:val="32"/>
          <w:szCs w:val="32"/>
        </w:rPr>
      </w:pPr>
      <w:r w:rsidRPr="001935E2">
        <w:rPr>
          <w:rFonts w:asciiTheme="majorBidi" w:hAnsiTheme="majorBidi" w:cstheme="majorBidi"/>
          <w:b/>
          <w:bCs/>
          <w:sz w:val="32"/>
          <w:szCs w:val="32"/>
        </w:rPr>
        <w:lastRenderedPageBreak/>
        <w:t>Microsurgical Treatment of Ophthalmic Artery Aneurysm, A Case Series of 55 Patients with Long</w:t>
      </w:r>
      <w:r w:rsidR="00343BA2" w:rsidRPr="001935E2">
        <w:rPr>
          <w:rFonts w:asciiTheme="majorBidi" w:hAnsiTheme="majorBidi" w:cstheme="majorBidi"/>
          <w:b/>
          <w:bCs/>
          <w:sz w:val="32"/>
          <w:szCs w:val="32"/>
        </w:rPr>
        <w:t>-Term Follow-</w:t>
      </w:r>
      <w:r w:rsidRPr="001935E2">
        <w:rPr>
          <w:rFonts w:asciiTheme="majorBidi" w:hAnsiTheme="majorBidi" w:cstheme="majorBidi"/>
          <w:b/>
          <w:bCs/>
          <w:sz w:val="32"/>
          <w:szCs w:val="32"/>
        </w:rPr>
        <w:t>Up</w:t>
      </w:r>
    </w:p>
    <w:p w14:paraId="0BC17757" w14:textId="6C72537A" w:rsidR="00AF0506" w:rsidRPr="001935E2" w:rsidRDefault="00AF0506" w:rsidP="0081400B">
      <w:pPr>
        <w:jc w:val="both"/>
        <w:rPr>
          <w:rFonts w:asciiTheme="majorBidi" w:hAnsiTheme="majorBidi" w:cstheme="majorBidi"/>
          <w:b/>
          <w:bCs/>
          <w:sz w:val="28"/>
          <w:szCs w:val="28"/>
        </w:rPr>
      </w:pPr>
    </w:p>
    <w:p w14:paraId="78F9652E" w14:textId="77777777" w:rsidR="00AF0506" w:rsidRPr="001935E2" w:rsidRDefault="00AF0506" w:rsidP="0081400B">
      <w:pPr>
        <w:jc w:val="both"/>
        <w:rPr>
          <w:rFonts w:asciiTheme="majorBidi" w:hAnsiTheme="majorBidi" w:cstheme="majorBidi"/>
          <w:b/>
          <w:bCs/>
          <w:sz w:val="28"/>
          <w:szCs w:val="28"/>
        </w:rPr>
      </w:pPr>
    </w:p>
    <w:p w14:paraId="0679C364" w14:textId="271AA4D5" w:rsidR="009370D5" w:rsidRPr="001935E2" w:rsidRDefault="0081400B" w:rsidP="0081400B">
      <w:pPr>
        <w:jc w:val="both"/>
        <w:rPr>
          <w:rFonts w:asciiTheme="majorBidi" w:hAnsiTheme="majorBidi" w:cstheme="majorBidi"/>
          <w:b/>
          <w:bCs/>
          <w:sz w:val="28"/>
          <w:szCs w:val="28"/>
        </w:rPr>
      </w:pPr>
      <w:r w:rsidRPr="001935E2">
        <w:rPr>
          <w:rFonts w:asciiTheme="majorBidi" w:hAnsiTheme="majorBidi" w:cstheme="majorBidi"/>
          <w:b/>
          <w:bCs/>
          <w:sz w:val="28"/>
          <w:szCs w:val="28"/>
        </w:rPr>
        <w:t>ABSTRACT</w:t>
      </w:r>
    </w:p>
    <w:p w14:paraId="2A7B5C03" w14:textId="388A5E8D" w:rsidR="0013600B" w:rsidRPr="001935E2" w:rsidRDefault="0013600B" w:rsidP="0081400B">
      <w:pPr>
        <w:jc w:val="both"/>
        <w:rPr>
          <w:rFonts w:asciiTheme="majorBidi" w:hAnsiTheme="majorBidi" w:cstheme="majorBidi"/>
          <w:b/>
          <w:bCs/>
          <w:sz w:val="24"/>
          <w:szCs w:val="24"/>
        </w:rPr>
      </w:pPr>
      <w:r w:rsidRPr="001935E2">
        <w:rPr>
          <w:rFonts w:asciiTheme="majorBidi" w:hAnsiTheme="majorBidi" w:cstheme="majorBidi"/>
          <w:b/>
          <w:bCs/>
          <w:sz w:val="24"/>
          <w:szCs w:val="24"/>
        </w:rPr>
        <w:t>Background:</w:t>
      </w:r>
      <w:r w:rsidRPr="001935E2">
        <w:rPr>
          <w:rFonts w:asciiTheme="majorBidi" w:hAnsiTheme="majorBidi" w:cstheme="majorBidi"/>
          <w:sz w:val="24"/>
          <w:szCs w:val="24"/>
        </w:rPr>
        <w:t xml:space="preserve"> Ophthalmic artery aneurysm</w:t>
      </w:r>
      <w:r w:rsidR="007E52F7" w:rsidRPr="001935E2">
        <w:rPr>
          <w:rFonts w:asciiTheme="majorBidi" w:hAnsiTheme="majorBidi" w:cstheme="majorBidi"/>
          <w:sz w:val="24"/>
          <w:szCs w:val="24"/>
        </w:rPr>
        <w:t xml:space="preserve"> </w:t>
      </w:r>
      <w:r w:rsidRPr="001935E2">
        <w:rPr>
          <w:rFonts w:asciiTheme="majorBidi" w:hAnsiTheme="majorBidi" w:cstheme="majorBidi"/>
          <w:sz w:val="24"/>
          <w:szCs w:val="24"/>
        </w:rPr>
        <w:t>(OAA) can be secured in endovascular</w:t>
      </w:r>
      <w:r w:rsidR="00274E55" w:rsidRPr="001935E2">
        <w:rPr>
          <w:rFonts w:asciiTheme="majorBidi" w:hAnsiTheme="majorBidi" w:cstheme="majorBidi"/>
          <w:sz w:val="24"/>
          <w:szCs w:val="24"/>
        </w:rPr>
        <w:t xml:space="preserve"> </w:t>
      </w:r>
      <w:r w:rsidRPr="001935E2">
        <w:rPr>
          <w:rFonts w:asciiTheme="majorBidi" w:hAnsiTheme="majorBidi" w:cstheme="majorBidi"/>
          <w:sz w:val="24"/>
          <w:szCs w:val="24"/>
        </w:rPr>
        <w:t xml:space="preserve">or </w:t>
      </w:r>
      <w:r w:rsidR="007B0320" w:rsidRPr="001935E2">
        <w:rPr>
          <w:rFonts w:asciiTheme="majorBidi" w:hAnsiTheme="majorBidi" w:cstheme="majorBidi"/>
          <w:sz w:val="24"/>
          <w:szCs w:val="24"/>
        </w:rPr>
        <w:t>microsurgical approaches</w:t>
      </w:r>
      <w:r w:rsidRPr="001935E2">
        <w:rPr>
          <w:rFonts w:asciiTheme="majorBidi" w:hAnsiTheme="majorBidi" w:cstheme="majorBidi"/>
          <w:sz w:val="24"/>
          <w:szCs w:val="24"/>
        </w:rPr>
        <w:t>.</w:t>
      </w:r>
      <w:r w:rsidR="007B0320" w:rsidRPr="001935E2">
        <w:rPr>
          <w:rFonts w:asciiTheme="majorBidi" w:hAnsiTheme="majorBidi" w:cstheme="majorBidi"/>
          <w:sz w:val="24"/>
          <w:szCs w:val="24"/>
        </w:rPr>
        <w:t xml:space="preserve"> Still there are controversies in technique selection and their </w:t>
      </w:r>
      <w:proofErr w:type="gramStart"/>
      <w:r w:rsidR="007B0320" w:rsidRPr="001935E2">
        <w:rPr>
          <w:rFonts w:asciiTheme="majorBidi" w:hAnsiTheme="majorBidi" w:cstheme="majorBidi"/>
          <w:sz w:val="24"/>
          <w:szCs w:val="24"/>
        </w:rPr>
        <w:t>long term</w:t>
      </w:r>
      <w:proofErr w:type="gramEnd"/>
      <w:r w:rsidR="007B0320" w:rsidRPr="001935E2">
        <w:rPr>
          <w:rFonts w:asciiTheme="majorBidi" w:hAnsiTheme="majorBidi" w:cstheme="majorBidi"/>
          <w:sz w:val="24"/>
          <w:szCs w:val="24"/>
        </w:rPr>
        <w:t xml:space="preserve"> outcomes.</w:t>
      </w:r>
    </w:p>
    <w:p w14:paraId="5985B747" w14:textId="628BF981" w:rsidR="0013600B" w:rsidRPr="001935E2" w:rsidRDefault="0013600B" w:rsidP="0081400B">
      <w:pPr>
        <w:jc w:val="both"/>
        <w:rPr>
          <w:rFonts w:asciiTheme="majorBidi" w:hAnsiTheme="majorBidi" w:cstheme="majorBidi"/>
          <w:sz w:val="24"/>
          <w:szCs w:val="24"/>
        </w:rPr>
      </w:pPr>
      <w:r w:rsidRPr="001935E2">
        <w:rPr>
          <w:rFonts w:asciiTheme="majorBidi" w:hAnsiTheme="majorBidi" w:cstheme="majorBidi"/>
          <w:b/>
          <w:bCs/>
          <w:sz w:val="24"/>
          <w:szCs w:val="24"/>
        </w:rPr>
        <w:t>Methods:</w:t>
      </w:r>
      <w:r w:rsidRPr="001935E2">
        <w:rPr>
          <w:rFonts w:asciiTheme="majorBidi" w:hAnsiTheme="majorBidi" w:cstheme="majorBidi"/>
          <w:sz w:val="24"/>
          <w:szCs w:val="24"/>
        </w:rPr>
        <w:t xml:space="preserve"> All the patients with OAA were treated microsurgically and followed. Demographic data, neurological status, physical examination findings, angiographic data, operation details, </w:t>
      </w:r>
      <w:r w:rsidR="00343BA2" w:rsidRPr="001935E2">
        <w:rPr>
          <w:rFonts w:asciiTheme="majorBidi" w:hAnsiTheme="majorBidi" w:cstheme="majorBidi"/>
          <w:sz w:val="24"/>
          <w:szCs w:val="24"/>
        </w:rPr>
        <w:t xml:space="preserve">and </w:t>
      </w:r>
      <w:r w:rsidRPr="001935E2">
        <w:rPr>
          <w:rFonts w:asciiTheme="majorBidi" w:hAnsiTheme="majorBidi" w:cstheme="majorBidi"/>
          <w:sz w:val="24"/>
          <w:szCs w:val="24"/>
        </w:rPr>
        <w:t>intraoperative and postoperative events were recorded and analyzed</w:t>
      </w:r>
      <w:r w:rsidR="007B0320" w:rsidRPr="001935E2">
        <w:rPr>
          <w:rFonts w:asciiTheme="majorBidi" w:hAnsiTheme="majorBidi" w:cstheme="majorBidi"/>
          <w:sz w:val="24"/>
          <w:szCs w:val="24"/>
        </w:rPr>
        <w:t>. P</w:t>
      </w:r>
      <w:r w:rsidRPr="001935E2">
        <w:rPr>
          <w:rFonts w:asciiTheme="majorBidi" w:hAnsiTheme="majorBidi" w:cstheme="majorBidi"/>
          <w:sz w:val="24"/>
          <w:szCs w:val="24"/>
        </w:rPr>
        <w:t>&lt; 0.05 was considered significant.</w:t>
      </w:r>
    </w:p>
    <w:p w14:paraId="79D516FA" w14:textId="7F2E2D60" w:rsidR="0013600B" w:rsidRPr="001935E2" w:rsidRDefault="0013600B" w:rsidP="0081400B">
      <w:pPr>
        <w:jc w:val="both"/>
        <w:rPr>
          <w:rFonts w:asciiTheme="majorBidi" w:hAnsiTheme="majorBidi" w:cstheme="majorBidi"/>
          <w:b/>
          <w:bCs/>
          <w:sz w:val="24"/>
          <w:szCs w:val="24"/>
        </w:rPr>
      </w:pPr>
      <w:r w:rsidRPr="001935E2">
        <w:rPr>
          <w:rFonts w:asciiTheme="majorBidi" w:hAnsiTheme="majorBidi" w:cstheme="majorBidi"/>
          <w:b/>
          <w:bCs/>
          <w:sz w:val="24"/>
          <w:szCs w:val="24"/>
        </w:rPr>
        <w:t>Results:</w:t>
      </w:r>
      <w:r w:rsidRPr="001935E2">
        <w:rPr>
          <w:rFonts w:asciiTheme="majorBidi" w:hAnsiTheme="majorBidi" w:cstheme="majorBidi"/>
          <w:sz w:val="24"/>
          <w:szCs w:val="24"/>
        </w:rPr>
        <w:t xml:space="preserve"> Among 55 patients, 38 were females </w:t>
      </w:r>
      <w:r w:rsidR="007E52F7" w:rsidRPr="001935E2">
        <w:rPr>
          <w:rFonts w:asciiTheme="majorBidi" w:hAnsiTheme="majorBidi" w:cstheme="majorBidi"/>
          <w:sz w:val="24"/>
          <w:szCs w:val="24"/>
        </w:rPr>
        <w:t>(69.1</w:t>
      </w:r>
      <w:r w:rsidR="00274E55" w:rsidRPr="001935E2">
        <w:rPr>
          <w:rFonts w:asciiTheme="majorBidi" w:hAnsiTheme="majorBidi" w:cstheme="majorBidi"/>
          <w:sz w:val="24"/>
          <w:szCs w:val="24"/>
        </w:rPr>
        <w:t>%)</w:t>
      </w:r>
      <w:r w:rsidRPr="001935E2">
        <w:rPr>
          <w:rFonts w:asciiTheme="majorBidi" w:hAnsiTheme="majorBidi" w:cstheme="majorBidi"/>
          <w:sz w:val="24"/>
          <w:szCs w:val="24"/>
        </w:rPr>
        <w:t>.</w:t>
      </w:r>
      <w:r w:rsidRPr="001935E2">
        <w:rPr>
          <w:rFonts w:asciiTheme="majorBidi" w:hAnsiTheme="majorBidi" w:cstheme="majorBidi"/>
        </w:rPr>
        <w:t xml:space="preserve"> </w:t>
      </w:r>
      <w:r w:rsidRPr="001935E2">
        <w:rPr>
          <w:rFonts w:asciiTheme="majorBidi" w:hAnsiTheme="majorBidi" w:cstheme="majorBidi"/>
          <w:sz w:val="24"/>
          <w:szCs w:val="24"/>
        </w:rPr>
        <w:t xml:space="preserve">Median preoperative </w:t>
      </w:r>
      <w:r w:rsidR="007B0320" w:rsidRPr="001935E2">
        <w:rPr>
          <w:rFonts w:asciiTheme="majorBidi" w:hAnsiTheme="majorBidi" w:cstheme="majorBidi"/>
          <w:sz w:val="24"/>
          <w:szCs w:val="24"/>
        </w:rPr>
        <w:t>glasgow coma scale (</w:t>
      </w:r>
      <w:r w:rsidRPr="001935E2">
        <w:rPr>
          <w:rFonts w:asciiTheme="majorBidi" w:hAnsiTheme="majorBidi" w:cstheme="majorBidi"/>
          <w:sz w:val="24"/>
          <w:szCs w:val="24"/>
        </w:rPr>
        <w:t>GCS</w:t>
      </w:r>
      <w:r w:rsidR="007F0F13" w:rsidRPr="001935E2">
        <w:rPr>
          <w:rFonts w:asciiTheme="majorBidi" w:hAnsiTheme="majorBidi" w:cstheme="majorBidi"/>
          <w:sz w:val="24"/>
          <w:szCs w:val="24"/>
        </w:rPr>
        <w:t>),</w:t>
      </w:r>
      <w:r w:rsidR="009A2412" w:rsidRPr="001935E2">
        <w:rPr>
          <w:rFonts w:asciiTheme="majorBidi" w:hAnsiTheme="majorBidi" w:cstheme="majorBidi"/>
          <w:sz w:val="24"/>
          <w:szCs w:val="24"/>
        </w:rPr>
        <w:t xml:space="preserve"> Fisher Grade, </w:t>
      </w:r>
      <w:r w:rsidRPr="001935E2">
        <w:rPr>
          <w:rFonts w:asciiTheme="majorBidi" w:hAnsiTheme="majorBidi" w:cstheme="majorBidi"/>
          <w:sz w:val="24"/>
          <w:szCs w:val="24"/>
        </w:rPr>
        <w:t xml:space="preserve">and </w:t>
      </w:r>
      <w:r w:rsidR="007E52F7" w:rsidRPr="001935E2">
        <w:rPr>
          <w:rFonts w:asciiTheme="majorBidi" w:hAnsiTheme="majorBidi" w:cstheme="majorBidi"/>
          <w:sz w:val="24"/>
          <w:szCs w:val="24"/>
        </w:rPr>
        <w:t>H</w:t>
      </w:r>
      <w:r w:rsidR="009A2412" w:rsidRPr="001935E2">
        <w:rPr>
          <w:rFonts w:asciiTheme="majorBidi" w:hAnsiTheme="majorBidi" w:cstheme="majorBidi"/>
          <w:sz w:val="24"/>
          <w:szCs w:val="24"/>
        </w:rPr>
        <w:t xml:space="preserve">unt </w:t>
      </w:r>
      <w:proofErr w:type="gramStart"/>
      <w:r w:rsidR="009A2412" w:rsidRPr="001935E2">
        <w:rPr>
          <w:rFonts w:asciiTheme="majorBidi" w:hAnsiTheme="majorBidi" w:cstheme="majorBidi"/>
          <w:sz w:val="24"/>
          <w:szCs w:val="24"/>
        </w:rPr>
        <w:t>and  Hess</w:t>
      </w:r>
      <w:proofErr w:type="gramEnd"/>
      <w:r w:rsidR="007B0320" w:rsidRPr="001935E2">
        <w:rPr>
          <w:rFonts w:asciiTheme="majorBidi" w:hAnsiTheme="majorBidi" w:cstheme="majorBidi"/>
          <w:sz w:val="24"/>
          <w:szCs w:val="24"/>
        </w:rPr>
        <w:t>(HH)</w:t>
      </w:r>
      <w:r w:rsidR="009A2412" w:rsidRPr="001935E2">
        <w:rPr>
          <w:rFonts w:asciiTheme="majorBidi" w:hAnsiTheme="majorBidi" w:cstheme="majorBidi"/>
          <w:sz w:val="24"/>
          <w:szCs w:val="24"/>
        </w:rPr>
        <w:t xml:space="preserve"> scores</w:t>
      </w:r>
      <w:r w:rsidR="007E52F7" w:rsidRPr="001935E2">
        <w:rPr>
          <w:rFonts w:asciiTheme="majorBidi" w:hAnsiTheme="majorBidi" w:cstheme="majorBidi"/>
          <w:sz w:val="24"/>
          <w:szCs w:val="24"/>
        </w:rPr>
        <w:t xml:space="preserve"> were</w:t>
      </w:r>
      <w:r w:rsidRPr="001935E2">
        <w:rPr>
          <w:rFonts w:asciiTheme="majorBidi" w:hAnsiTheme="majorBidi" w:cstheme="majorBidi"/>
          <w:sz w:val="24"/>
          <w:szCs w:val="24"/>
        </w:rPr>
        <w:t xml:space="preserve"> </w:t>
      </w:r>
      <w:r w:rsidR="00274E55" w:rsidRPr="001935E2">
        <w:rPr>
          <w:rFonts w:asciiTheme="majorBidi" w:hAnsiTheme="majorBidi" w:cstheme="majorBidi"/>
          <w:sz w:val="24"/>
          <w:szCs w:val="24"/>
        </w:rPr>
        <w:t>15</w:t>
      </w:r>
      <w:r w:rsidR="00C34E7D" w:rsidRPr="001935E2">
        <w:rPr>
          <w:rFonts w:asciiTheme="majorBidi" w:hAnsiTheme="majorBidi" w:cstheme="majorBidi"/>
          <w:sz w:val="24"/>
          <w:szCs w:val="24"/>
        </w:rPr>
        <w:t>, 1</w:t>
      </w:r>
      <w:r w:rsidR="00274E55" w:rsidRPr="001935E2">
        <w:rPr>
          <w:rFonts w:asciiTheme="majorBidi" w:hAnsiTheme="majorBidi" w:cstheme="majorBidi"/>
          <w:sz w:val="24"/>
          <w:szCs w:val="24"/>
        </w:rPr>
        <w:t xml:space="preserve"> and 1</w:t>
      </w:r>
      <w:r w:rsidR="009A2412" w:rsidRPr="001935E2">
        <w:rPr>
          <w:rFonts w:asciiTheme="majorBidi" w:hAnsiTheme="majorBidi" w:cstheme="majorBidi"/>
          <w:sz w:val="24"/>
          <w:szCs w:val="24"/>
        </w:rPr>
        <w:t>, respectively</w:t>
      </w:r>
      <w:r w:rsidR="00274E55" w:rsidRPr="001935E2">
        <w:rPr>
          <w:rFonts w:asciiTheme="majorBidi" w:hAnsiTheme="majorBidi" w:cstheme="majorBidi"/>
          <w:sz w:val="24"/>
          <w:szCs w:val="24"/>
        </w:rPr>
        <w:t>.</w:t>
      </w:r>
      <w:r w:rsidRPr="001935E2">
        <w:rPr>
          <w:rFonts w:asciiTheme="majorBidi" w:hAnsiTheme="majorBidi" w:cstheme="majorBidi"/>
        </w:rPr>
        <w:t xml:space="preserve"> </w:t>
      </w:r>
      <w:r w:rsidRPr="001935E2">
        <w:rPr>
          <w:rFonts w:asciiTheme="majorBidi" w:hAnsiTheme="majorBidi" w:cstheme="majorBidi"/>
          <w:sz w:val="24"/>
          <w:szCs w:val="24"/>
        </w:rPr>
        <w:t>The most common neurologic manifestation was visual problems (n=15).</w:t>
      </w:r>
      <w:r w:rsidRPr="001935E2">
        <w:rPr>
          <w:rFonts w:asciiTheme="majorBidi" w:hAnsiTheme="majorBidi" w:cstheme="majorBidi"/>
        </w:rPr>
        <w:t xml:space="preserve"> </w:t>
      </w:r>
      <w:r w:rsidRPr="001935E2">
        <w:rPr>
          <w:rFonts w:asciiTheme="majorBidi" w:hAnsiTheme="majorBidi" w:cstheme="majorBidi"/>
          <w:sz w:val="24"/>
          <w:szCs w:val="24"/>
        </w:rPr>
        <w:t xml:space="preserve">The most </w:t>
      </w:r>
      <w:r w:rsidR="007E52F7" w:rsidRPr="001935E2">
        <w:rPr>
          <w:rFonts w:asciiTheme="majorBidi" w:hAnsiTheme="majorBidi" w:cstheme="majorBidi"/>
          <w:sz w:val="24"/>
          <w:szCs w:val="24"/>
        </w:rPr>
        <w:t>common anatomical</w:t>
      </w:r>
      <w:r w:rsidRPr="001935E2">
        <w:rPr>
          <w:rFonts w:asciiTheme="majorBidi" w:hAnsiTheme="majorBidi" w:cstheme="majorBidi"/>
          <w:sz w:val="24"/>
          <w:szCs w:val="24"/>
        </w:rPr>
        <w:t xml:space="preserve"> projection </w:t>
      </w:r>
      <w:r w:rsidR="00274E55" w:rsidRPr="001935E2">
        <w:rPr>
          <w:rFonts w:asciiTheme="majorBidi" w:hAnsiTheme="majorBidi" w:cstheme="majorBidi"/>
          <w:sz w:val="24"/>
          <w:szCs w:val="24"/>
        </w:rPr>
        <w:t>was medial</w:t>
      </w:r>
      <w:r w:rsidRPr="001935E2">
        <w:rPr>
          <w:rFonts w:asciiTheme="majorBidi" w:hAnsiTheme="majorBidi" w:cstheme="majorBidi"/>
          <w:sz w:val="24"/>
          <w:szCs w:val="24"/>
        </w:rPr>
        <w:t xml:space="preserve"> </w:t>
      </w:r>
      <w:r w:rsidR="00274E55" w:rsidRPr="001935E2">
        <w:rPr>
          <w:rFonts w:asciiTheme="majorBidi" w:hAnsiTheme="majorBidi" w:cstheme="majorBidi"/>
          <w:sz w:val="24"/>
          <w:szCs w:val="24"/>
        </w:rPr>
        <w:t>(43.6</w:t>
      </w:r>
      <w:r w:rsidR="009731F3" w:rsidRPr="001935E2">
        <w:rPr>
          <w:rFonts w:asciiTheme="majorBidi" w:hAnsiTheme="majorBidi" w:cstheme="majorBidi"/>
          <w:sz w:val="24"/>
          <w:szCs w:val="24"/>
        </w:rPr>
        <w:t>%) oriented</w:t>
      </w:r>
      <w:r w:rsidRPr="001935E2">
        <w:rPr>
          <w:rFonts w:asciiTheme="majorBidi" w:hAnsiTheme="majorBidi" w:cstheme="majorBidi"/>
          <w:sz w:val="24"/>
          <w:szCs w:val="24"/>
        </w:rPr>
        <w:t xml:space="preserve"> lesions. 85.5% of them only had 1 ophthalmic aneurysm while multiple aneurysms were reported </w:t>
      </w:r>
      <w:r w:rsidR="007E52F7" w:rsidRPr="001935E2">
        <w:rPr>
          <w:rFonts w:asciiTheme="majorBidi" w:hAnsiTheme="majorBidi" w:cstheme="majorBidi"/>
          <w:sz w:val="24"/>
          <w:szCs w:val="24"/>
        </w:rPr>
        <w:t>in 14.6</w:t>
      </w:r>
      <w:r w:rsidRPr="001935E2">
        <w:rPr>
          <w:rFonts w:asciiTheme="majorBidi" w:hAnsiTheme="majorBidi" w:cstheme="majorBidi"/>
          <w:sz w:val="24"/>
          <w:szCs w:val="24"/>
        </w:rPr>
        <w:t>%.</w:t>
      </w:r>
      <w:r w:rsidRPr="001935E2">
        <w:rPr>
          <w:rFonts w:asciiTheme="majorBidi" w:hAnsiTheme="majorBidi" w:cstheme="majorBidi"/>
        </w:rPr>
        <w:t xml:space="preserve"> </w:t>
      </w:r>
      <w:r w:rsidRPr="001935E2">
        <w:rPr>
          <w:rFonts w:asciiTheme="majorBidi" w:hAnsiTheme="majorBidi" w:cstheme="majorBidi"/>
          <w:sz w:val="24"/>
          <w:szCs w:val="24"/>
        </w:rPr>
        <w:t>In 52 patients temporary clip was used. in 21 patients (38.2</w:t>
      </w:r>
      <w:r w:rsidR="00274E55" w:rsidRPr="001935E2">
        <w:rPr>
          <w:rFonts w:asciiTheme="majorBidi" w:hAnsiTheme="majorBidi" w:cstheme="majorBidi"/>
          <w:sz w:val="24"/>
          <w:szCs w:val="24"/>
        </w:rPr>
        <w:t>%) intraoperative</w:t>
      </w:r>
      <w:r w:rsidRPr="001935E2">
        <w:rPr>
          <w:rFonts w:asciiTheme="majorBidi" w:hAnsiTheme="majorBidi" w:cstheme="majorBidi"/>
          <w:sz w:val="24"/>
          <w:szCs w:val="24"/>
        </w:rPr>
        <w:t xml:space="preserve"> aneurysm </w:t>
      </w:r>
      <w:r w:rsidR="00274E55" w:rsidRPr="001935E2">
        <w:rPr>
          <w:rFonts w:asciiTheme="majorBidi" w:hAnsiTheme="majorBidi" w:cstheme="majorBidi"/>
          <w:sz w:val="24"/>
          <w:szCs w:val="24"/>
        </w:rPr>
        <w:t>rupture occurred</w:t>
      </w:r>
      <w:r w:rsidRPr="001935E2">
        <w:rPr>
          <w:rFonts w:asciiTheme="majorBidi" w:hAnsiTheme="majorBidi" w:cstheme="majorBidi"/>
          <w:sz w:val="24"/>
          <w:szCs w:val="24"/>
        </w:rPr>
        <w:t>.</w:t>
      </w:r>
      <w:r w:rsidRPr="001935E2">
        <w:rPr>
          <w:rFonts w:asciiTheme="majorBidi" w:hAnsiTheme="majorBidi" w:cstheme="majorBidi"/>
        </w:rPr>
        <w:t xml:space="preserve"> </w:t>
      </w:r>
      <w:r w:rsidRPr="001935E2">
        <w:rPr>
          <w:rFonts w:asciiTheme="majorBidi" w:hAnsiTheme="majorBidi" w:cstheme="majorBidi"/>
          <w:sz w:val="24"/>
          <w:szCs w:val="24"/>
        </w:rPr>
        <w:t xml:space="preserve">Larger aneurysm size and </w:t>
      </w:r>
      <w:r w:rsidR="00343BA2" w:rsidRPr="001935E2">
        <w:rPr>
          <w:rFonts w:asciiTheme="majorBidi" w:hAnsiTheme="majorBidi" w:cstheme="majorBidi"/>
          <w:sz w:val="24"/>
          <w:szCs w:val="24"/>
        </w:rPr>
        <w:t>p</w:t>
      </w:r>
      <w:r w:rsidRPr="001935E2">
        <w:rPr>
          <w:rFonts w:asciiTheme="majorBidi" w:hAnsiTheme="majorBidi" w:cstheme="majorBidi"/>
          <w:sz w:val="24"/>
          <w:szCs w:val="24"/>
        </w:rPr>
        <w:t xml:space="preserve">reoperative hydrocephalus </w:t>
      </w:r>
      <w:r w:rsidR="00343BA2" w:rsidRPr="001935E2">
        <w:rPr>
          <w:rFonts w:asciiTheme="majorBidi" w:hAnsiTheme="majorBidi" w:cstheme="majorBidi"/>
          <w:sz w:val="24"/>
          <w:szCs w:val="24"/>
        </w:rPr>
        <w:t xml:space="preserve">were </w:t>
      </w:r>
      <w:r w:rsidRPr="001935E2">
        <w:rPr>
          <w:rFonts w:asciiTheme="majorBidi" w:hAnsiTheme="majorBidi" w:cstheme="majorBidi"/>
          <w:sz w:val="24"/>
          <w:szCs w:val="24"/>
        </w:rPr>
        <w:t xml:space="preserve">associated with higher rates of aneurysm </w:t>
      </w:r>
      <w:r w:rsidR="00274E55" w:rsidRPr="001935E2">
        <w:rPr>
          <w:rFonts w:asciiTheme="majorBidi" w:hAnsiTheme="majorBidi" w:cstheme="majorBidi"/>
          <w:sz w:val="24"/>
          <w:szCs w:val="24"/>
        </w:rPr>
        <w:t>rupture (</w:t>
      </w:r>
      <w:r w:rsidR="007E52F7" w:rsidRPr="001935E2">
        <w:rPr>
          <w:rFonts w:asciiTheme="majorBidi" w:hAnsiTheme="majorBidi" w:cstheme="majorBidi"/>
          <w:sz w:val="24"/>
          <w:szCs w:val="24"/>
        </w:rPr>
        <w:t>P</w:t>
      </w:r>
      <w:r w:rsidR="00573C19" w:rsidRPr="001935E2">
        <w:rPr>
          <w:rFonts w:asciiTheme="majorBidi" w:hAnsiTheme="majorBidi" w:cstheme="majorBidi"/>
          <w:sz w:val="24"/>
          <w:szCs w:val="24"/>
        </w:rPr>
        <w:t>=</w:t>
      </w:r>
      <w:r w:rsidRPr="001935E2">
        <w:rPr>
          <w:rFonts w:asciiTheme="majorBidi" w:hAnsiTheme="majorBidi" w:cstheme="majorBidi"/>
          <w:sz w:val="24"/>
          <w:szCs w:val="24"/>
        </w:rPr>
        <w:t>0.003 and 0.031).</w:t>
      </w:r>
      <w:r w:rsidRPr="001935E2">
        <w:rPr>
          <w:rFonts w:asciiTheme="majorBidi" w:hAnsiTheme="majorBidi" w:cstheme="majorBidi"/>
        </w:rPr>
        <w:t xml:space="preserve"> </w:t>
      </w:r>
      <w:r w:rsidRPr="001935E2">
        <w:rPr>
          <w:rFonts w:asciiTheme="majorBidi" w:hAnsiTheme="majorBidi" w:cstheme="majorBidi"/>
          <w:sz w:val="24"/>
          <w:szCs w:val="24"/>
        </w:rPr>
        <w:t xml:space="preserve">28.5% of the patients with </w:t>
      </w:r>
      <w:r w:rsidR="007E52F7" w:rsidRPr="001935E2">
        <w:rPr>
          <w:rFonts w:asciiTheme="majorBidi" w:hAnsiTheme="majorBidi" w:cstheme="majorBidi"/>
          <w:sz w:val="24"/>
          <w:szCs w:val="24"/>
        </w:rPr>
        <w:t>visual problems</w:t>
      </w:r>
      <w:r w:rsidRPr="001935E2">
        <w:rPr>
          <w:rFonts w:asciiTheme="majorBidi" w:hAnsiTheme="majorBidi" w:cstheme="majorBidi"/>
          <w:sz w:val="24"/>
          <w:szCs w:val="24"/>
        </w:rPr>
        <w:t xml:space="preserve"> had clinical improvement in </w:t>
      </w:r>
      <w:r w:rsidR="00343BA2" w:rsidRPr="001935E2">
        <w:rPr>
          <w:rFonts w:asciiTheme="majorBidi" w:hAnsiTheme="majorBidi" w:cstheme="majorBidi"/>
          <w:sz w:val="24"/>
          <w:szCs w:val="24"/>
        </w:rPr>
        <w:t xml:space="preserve">the </w:t>
      </w:r>
      <w:r w:rsidRPr="001935E2">
        <w:rPr>
          <w:rFonts w:asciiTheme="majorBidi" w:hAnsiTheme="majorBidi" w:cstheme="majorBidi"/>
          <w:sz w:val="24"/>
          <w:szCs w:val="24"/>
        </w:rPr>
        <w:t xml:space="preserve">postoperative period. </w:t>
      </w:r>
      <w:r w:rsidR="00343BA2" w:rsidRPr="001935E2">
        <w:rPr>
          <w:rFonts w:asciiTheme="majorBidi" w:hAnsiTheme="majorBidi" w:cstheme="majorBidi"/>
          <w:sz w:val="24"/>
          <w:szCs w:val="24"/>
        </w:rPr>
        <w:t>The mean follow-</w:t>
      </w:r>
      <w:r w:rsidRPr="001935E2">
        <w:rPr>
          <w:rFonts w:asciiTheme="majorBidi" w:hAnsiTheme="majorBidi" w:cstheme="majorBidi"/>
          <w:sz w:val="24"/>
          <w:szCs w:val="24"/>
        </w:rPr>
        <w:t xml:space="preserve">up period was 5 years. </w:t>
      </w:r>
      <w:r w:rsidR="00343BA2" w:rsidRPr="001935E2">
        <w:rPr>
          <w:rFonts w:asciiTheme="majorBidi" w:hAnsiTheme="majorBidi" w:cstheme="majorBidi"/>
          <w:sz w:val="24"/>
          <w:szCs w:val="24"/>
        </w:rPr>
        <w:t>Follow-</w:t>
      </w:r>
      <w:r w:rsidRPr="001935E2">
        <w:rPr>
          <w:rFonts w:asciiTheme="majorBidi" w:hAnsiTheme="majorBidi" w:cstheme="majorBidi"/>
          <w:sz w:val="24"/>
          <w:szCs w:val="24"/>
        </w:rPr>
        <w:t xml:space="preserve">up angiography showed </w:t>
      </w:r>
      <w:r w:rsidR="00343BA2" w:rsidRPr="001935E2">
        <w:rPr>
          <w:rFonts w:asciiTheme="majorBidi" w:hAnsiTheme="majorBidi" w:cstheme="majorBidi"/>
          <w:sz w:val="24"/>
          <w:szCs w:val="24"/>
        </w:rPr>
        <w:t xml:space="preserve">a </w:t>
      </w:r>
      <w:r w:rsidRPr="001935E2">
        <w:rPr>
          <w:rFonts w:asciiTheme="majorBidi" w:hAnsiTheme="majorBidi" w:cstheme="majorBidi"/>
          <w:sz w:val="24"/>
          <w:szCs w:val="24"/>
        </w:rPr>
        <w:t xml:space="preserve">100% obliteration rate with </w:t>
      </w:r>
      <w:r w:rsidR="00343BA2" w:rsidRPr="001935E2">
        <w:rPr>
          <w:rFonts w:asciiTheme="majorBidi" w:hAnsiTheme="majorBidi" w:cstheme="majorBidi"/>
          <w:sz w:val="24"/>
          <w:szCs w:val="24"/>
        </w:rPr>
        <w:t xml:space="preserve">a </w:t>
      </w:r>
      <w:r w:rsidRPr="001935E2">
        <w:rPr>
          <w:rFonts w:asciiTheme="majorBidi" w:hAnsiTheme="majorBidi" w:cstheme="majorBidi"/>
          <w:sz w:val="24"/>
          <w:szCs w:val="24"/>
        </w:rPr>
        <w:t xml:space="preserve">0.0% recurrence rate. Median values for </w:t>
      </w:r>
      <w:r w:rsidR="00343BA2" w:rsidRPr="001935E2">
        <w:rPr>
          <w:rFonts w:asciiTheme="majorBidi" w:hAnsiTheme="majorBidi" w:cstheme="majorBidi"/>
          <w:sz w:val="24"/>
          <w:szCs w:val="24"/>
        </w:rPr>
        <w:t>follow-</w:t>
      </w:r>
      <w:r w:rsidRPr="001935E2">
        <w:rPr>
          <w:rFonts w:asciiTheme="majorBidi" w:hAnsiTheme="majorBidi" w:cstheme="majorBidi"/>
          <w:sz w:val="24"/>
          <w:szCs w:val="24"/>
        </w:rPr>
        <w:t>up</w:t>
      </w:r>
      <w:r w:rsidR="009A2412" w:rsidRPr="001935E2">
        <w:rPr>
          <w:rFonts w:asciiTheme="majorBidi" w:hAnsiTheme="majorBidi" w:cstheme="majorBidi"/>
          <w:sz w:val="24"/>
          <w:szCs w:val="24"/>
        </w:rPr>
        <w:t xml:space="preserve"> glasgow outcome </w:t>
      </w:r>
      <w:proofErr w:type="gramStart"/>
      <w:r w:rsidR="009A2412" w:rsidRPr="001935E2">
        <w:rPr>
          <w:rFonts w:asciiTheme="majorBidi" w:hAnsiTheme="majorBidi" w:cstheme="majorBidi"/>
          <w:sz w:val="24"/>
          <w:szCs w:val="24"/>
        </w:rPr>
        <w:t xml:space="preserve">scale </w:t>
      </w:r>
      <w:r w:rsidRPr="001935E2">
        <w:rPr>
          <w:rFonts w:asciiTheme="majorBidi" w:hAnsiTheme="majorBidi" w:cstheme="majorBidi"/>
          <w:sz w:val="24"/>
          <w:szCs w:val="24"/>
        </w:rPr>
        <w:t xml:space="preserve"> and</w:t>
      </w:r>
      <w:proofErr w:type="gramEnd"/>
      <w:r w:rsidRPr="001935E2">
        <w:rPr>
          <w:rFonts w:asciiTheme="majorBidi" w:hAnsiTheme="majorBidi" w:cstheme="majorBidi"/>
          <w:sz w:val="24"/>
          <w:szCs w:val="24"/>
        </w:rPr>
        <w:t xml:space="preserve"> </w:t>
      </w:r>
      <w:r w:rsidR="009A2412" w:rsidRPr="001935E2">
        <w:rPr>
          <w:rFonts w:asciiTheme="majorBidi" w:hAnsiTheme="majorBidi" w:cstheme="majorBidi"/>
          <w:sz w:val="24"/>
          <w:szCs w:val="24"/>
        </w:rPr>
        <w:t xml:space="preserve">modified Rankin scale </w:t>
      </w:r>
      <w:r w:rsidRPr="001935E2">
        <w:rPr>
          <w:rFonts w:asciiTheme="majorBidi" w:hAnsiTheme="majorBidi" w:cstheme="majorBidi"/>
          <w:sz w:val="24"/>
          <w:szCs w:val="24"/>
        </w:rPr>
        <w:t xml:space="preserve">were 5 and 0, respectively. favorable neurological outcomes were associated with better primary GCS and HH scores. </w:t>
      </w:r>
    </w:p>
    <w:p w14:paraId="7EDF5C25" w14:textId="53F4F76E" w:rsidR="0013600B" w:rsidRPr="001935E2" w:rsidRDefault="0013600B" w:rsidP="0081400B">
      <w:pPr>
        <w:jc w:val="both"/>
        <w:rPr>
          <w:rFonts w:asciiTheme="majorBidi" w:hAnsiTheme="majorBidi" w:cstheme="majorBidi"/>
          <w:b/>
          <w:bCs/>
          <w:sz w:val="24"/>
          <w:szCs w:val="24"/>
        </w:rPr>
      </w:pPr>
      <w:r w:rsidRPr="001935E2">
        <w:rPr>
          <w:rFonts w:asciiTheme="majorBidi" w:hAnsiTheme="majorBidi" w:cstheme="majorBidi"/>
          <w:b/>
          <w:bCs/>
          <w:sz w:val="24"/>
          <w:szCs w:val="24"/>
        </w:rPr>
        <w:t xml:space="preserve">Conclusion: </w:t>
      </w:r>
      <w:r w:rsidRPr="001935E2">
        <w:rPr>
          <w:rFonts w:asciiTheme="majorBidi" w:hAnsiTheme="majorBidi" w:cstheme="majorBidi"/>
          <w:sz w:val="24"/>
          <w:szCs w:val="24"/>
        </w:rPr>
        <w:t xml:space="preserve">OAA microsurgery is an effective and safe procedure with </w:t>
      </w:r>
      <w:r w:rsidR="00573C19" w:rsidRPr="001935E2">
        <w:rPr>
          <w:rFonts w:asciiTheme="majorBidi" w:hAnsiTheme="majorBidi" w:cstheme="majorBidi"/>
          <w:sz w:val="24"/>
          <w:szCs w:val="24"/>
        </w:rPr>
        <w:t xml:space="preserve">significant improvement </w:t>
      </w:r>
      <w:r w:rsidR="007E52F7" w:rsidRPr="001935E2">
        <w:rPr>
          <w:rFonts w:asciiTheme="majorBidi" w:hAnsiTheme="majorBidi" w:cstheme="majorBidi"/>
          <w:sz w:val="24"/>
          <w:szCs w:val="24"/>
        </w:rPr>
        <w:t>in both</w:t>
      </w:r>
      <w:r w:rsidR="00573C19" w:rsidRPr="001935E2">
        <w:rPr>
          <w:rFonts w:asciiTheme="majorBidi" w:hAnsiTheme="majorBidi" w:cstheme="majorBidi"/>
          <w:sz w:val="24"/>
          <w:szCs w:val="24"/>
        </w:rPr>
        <w:t xml:space="preserve"> visual and </w:t>
      </w:r>
      <w:r w:rsidR="00274E55" w:rsidRPr="001935E2">
        <w:rPr>
          <w:rFonts w:asciiTheme="majorBidi" w:hAnsiTheme="majorBidi" w:cstheme="majorBidi"/>
          <w:sz w:val="24"/>
          <w:szCs w:val="24"/>
        </w:rPr>
        <w:t>neurological status</w:t>
      </w:r>
      <w:r w:rsidRPr="001935E2">
        <w:rPr>
          <w:rFonts w:asciiTheme="majorBidi" w:hAnsiTheme="majorBidi" w:cstheme="majorBidi"/>
          <w:sz w:val="24"/>
          <w:szCs w:val="24"/>
        </w:rPr>
        <w:t xml:space="preserve">. Low recurrence rate and </w:t>
      </w:r>
      <w:r w:rsidR="009F6D71" w:rsidRPr="001935E2">
        <w:rPr>
          <w:rFonts w:asciiTheme="majorBidi" w:hAnsiTheme="majorBidi" w:cstheme="majorBidi"/>
          <w:sz w:val="24"/>
          <w:szCs w:val="24"/>
        </w:rPr>
        <w:t xml:space="preserve">excellent </w:t>
      </w:r>
      <w:r w:rsidRPr="001935E2">
        <w:rPr>
          <w:rFonts w:asciiTheme="majorBidi" w:hAnsiTheme="majorBidi" w:cstheme="majorBidi"/>
          <w:sz w:val="24"/>
          <w:szCs w:val="24"/>
        </w:rPr>
        <w:t>clinical recovery are the most important advantages of microsurgery in OAA</w:t>
      </w:r>
      <w:r w:rsidR="00D705DC" w:rsidRPr="001935E2">
        <w:rPr>
          <w:rFonts w:asciiTheme="majorBidi" w:hAnsiTheme="majorBidi" w:cstheme="majorBidi"/>
          <w:sz w:val="24"/>
          <w:szCs w:val="24"/>
        </w:rPr>
        <w:t xml:space="preserve"> treatment</w:t>
      </w:r>
      <w:r w:rsidRPr="001935E2">
        <w:rPr>
          <w:rFonts w:asciiTheme="majorBidi" w:hAnsiTheme="majorBidi" w:cstheme="majorBidi"/>
          <w:sz w:val="24"/>
          <w:szCs w:val="24"/>
        </w:rPr>
        <w:t>.</w:t>
      </w:r>
    </w:p>
    <w:p w14:paraId="5A4853F3" w14:textId="712BFD2A" w:rsidR="009370D5" w:rsidRPr="001935E2" w:rsidRDefault="009370D5" w:rsidP="0081400B">
      <w:pPr>
        <w:jc w:val="both"/>
        <w:rPr>
          <w:rFonts w:asciiTheme="majorBidi" w:hAnsiTheme="majorBidi" w:cstheme="majorBidi"/>
          <w:b/>
          <w:bCs/>
          <w:sz w:val="24"/>
          <w:szCs w:val="24"/>
        </w:rPr>
      </w:pPr>
      <w:r w:rsidRPr="001935E2">
        <w:rPr>
          <w:rFonts w:asciiTheme="majorBidi" w:hAnsiTheme="majorBidi" w:cstheme="majorBidi"/>
          <w:b/>
          <w:bCs/>
          <w:sz w:val="24"/>
          <w:szCs w:val="24"/>
        </w:rPr>
        <w:t>Keywords:</w:t>
      </w:r>
      <w:r w:rsidR="00D820D0" w:rsidRPr="001935E2">
        <w:rPr>
          <w:rFonts w:asciiTheme="majorBidi" w:hAnsiTheme="majorBidi" w:cstheme="majorBidi"/>
          <w:b/>
          <w:bCs/>
          <w:sz w:val="24"/>
          <w:szCs w:val="24"/>
        </w:rPr>
        <w:t xml:space="preserve"> </w:t>
      </w:r>
      <w:r w:rsidR="00F921D8" w:rsidRPr="001935E2">
        <w:rPr>
          <w:rFonts w:asciiTheme="majorBidi" w:hAnsiTheme="majorBidi" w:cstheme="majorBidi"/>
          <w:sz w:val="24"/>
          <w:szCs w:val="24"/>
        </w:rPr>
        <w:t xml:space="preserve">Ophthalmic </w:t>
      </w:r>
      <w:r w:rsidR="00BE4F4F" w:rsidRPr="001935E2">
        <w:rPr>
          <w:rFonts w:asciiTheme="majorBidi" w:hAnsiTheme="majorBidi" w:cstheme="majorBidi"/>
          <w:sz w:val="24"/>
          <w:szCs w:val="24"/>
        </w:rPr>
        <w:t>A</w:t>
      </w:r>
      <w:r w:rsidR="00F921D8" w:rsidRPr="001935E2">
        <w:rPr>
          <w:rFonts w:asciiTheme="majorBidi" w:hAnsiTheme="majorBidi" w:cstheme="majorBidi"/>
          <w:sz w:val="24"/>
          <w:szCs w:val="24"/>
        </w:rPr>
        <w:t xml:space="preserve">rtery </w:t>
      </w:r>
      <w:r w:rsidR="00BE4F4F" w:rsidRPr="001935E2">
        <w:rPr>
          <w:rFonts w:asciiTheme="majorBidi" w:hAnsiTheme="majorBidi" w:cstheme="majorBidi"/>
          <w:sz w:val="24"/>
          <w:szCs w:val="24"/>
        </w:rPr>
        <w:t>A</w:t>
      </w:r>
      <w:r w:rsidR="008F1801" w:rsidRPr="001935E2">
        <w:rPr>
          <w:rFonts w:asciiTheme="majorBidi" w:hAnsiTheme="majorBidi" w:cstheme="majorBidi"/>
          <w:sz w:val="24"/>
          <w:szCs w:val="24"/>
        </w:rPr>
        <w:t>neurysm,</w:t>
      </w:r>
      <w:r w:rsidR="00F921D8" w:rsidRPr="001935E2">
        <w:rPr>
          <w:rFonts w:asciiTheme="majorBidi" w:hAnsiTheme="majorBidi" w:cstheme="majorBidi"/>
          <w:sz w:val="24"/>
          <w:szCs w:val="24"/>
        </w:rPr>
        <w:t xml:space="preserve"> </w:t>
      </w:r>
      <w:r w:rsidR="002B5803" w:rsidRPr="001935E2">
        <w:rPr>
          <w:rFonts w:asciiTheme="majorBidi" w:hAnsiTheme="majorBidi" w:cstheme="majorBidi"/>
          <w:sz w:val="24"/>
          <w:szCs w:val="24"/>
        </w:rPr>
        <w:t>Paraclinoidal Artery Aneurysm, Aneurysm M</w:t>
      </w:r>
      <w:r w:rsidR="00F921D8" w:rsidRPr="001935E2">
        <w:rPr>
          <w:rFonts w:asciiTheme="majorBidi" w:hAnsiTheme="majorBidi" w:cstheme="majorBidi"/>
          <w:sz w:val="24"/>
          <w:szCs w:val="24"/>
        </w:rPr>
        <w:t xml:space="preserve">icrosurgery, </w:t>
      </w:r>
      <w:r w:rsidR="00BE4F4F" w:rsidRPr="001935E2">
        <w:rPr>
          <w:rFonts w:asciiTheme="majorBidi" w:hAnsiTheme="majorBidi" w:cstheme="majorBidi"/>
          <w:sz w:val="24"/>
          <w:szCs w:val="24"/>
        </w:rPr>
        <w:t>L</w:t>
      </w:r>
      <w:r w:rsidR="00F921D8" w:rsidRPr="001935E2">
        <w:rPr>
          <w:rFonts w:asciiTheme="majorBidi" w:hAnsiTheme="majorBidi" w:cstheme="majorBidi"/>
          <w:sz w:val="24"/>
          <w:szCs w:val="24"/>
        </w:rPr>
        <w:t xml:space="preserve">ateral </w:t>
      </w:r>
      <w:r w:rsidR="00BE4F4F" w:rsidRPr="001935E2">
        <w:rPr>
          <w:rFonts w:asciiTheme="majorBidi" w:hAnsiTheme="majorBidi" w:cstheme="majorBidi"/>
          <w:sz w:val="24"/>
          <w:szCs w:val="24"/>
        </w:rPr>
        <w:t>S</w:t>
      </w:r>
      <w:r w:rsidR="00F921D8" w:rsidRPr="001935E2">
        <w:rPr>
          <w:rFonts w:asciiTheme="majorBidi" w:hAnsiTheme="majorBidi" w:cstheme="majorBidi"/>
          <w:sz w:val="24"/>
          <w:szCs w:val="24"/>
        </w:rPr>
        <w:t xml:space="preserve">upra </w:t>
      </w:r>
      <w:r w:rsidR="00BE4F4F" w:rsidRPr="001935E2">
        <w:rPr>
          <w:rFonts w:asciiTheme="majorBidi" w:hAnsiTheme="majorBidi" w:cstheme="majorBidi"/>
          <w:sz w:val="24"/>
          <w:szCs w:val="24"/>
        </w:rPr>
        <w:t>O</w:t>
      </w:r>
      <w:r w:rsidR="00F921D8" w:rsidRPr="001935E2">
        <w:rPr>
          <w:rFonts w:asciiTheme="majorBidi" w:hAnsiTheme="majorBidi" w:cstheme="majorBidi"/>
          <w:sz w:val="24"/>
          <w:szCs w:val="24"/>
        </w:rPr>
        <w:t xml:space="preserve">rbital </w:t>
      </w:r>
      <w:r w:rsidR="00BE4F4F" w:rsidRPr="001935E2">
        <w:rPr>
          <w:rFonts w:asciiTheme="majorBidi" w:hAnsiTheme="majorBidi" w:cstheme="majorBidi"/>
          <w:sz w:val="24"/>
          <w:szCs w:val="24"/>
        </w:rPr>
        <w:t>C</w:t>
      </w:r>
      <w:r w:rsidR="008F1801" w:rsidRPr="001935E2">
        <w:rPr>
          <w:rFonts w:asciiTheme="majorBidi" w:hAnsiTheme="majorBidi" w:cstheme="majorBidi"/>
          <w:sz w:val="24"/>
          <w:szCs w:val="24"/>
        </w:rPr>
        <w:t>raniotomy</w:t>
      </w:r>
      <w:r w:rsidR="00BE4F4F" w:rsidRPr="001935E2">
        <w:rPr>
          <w:rFonts w:asciiTheme="majorBidi" w:hAnsiTheme="majorBidi" w:cstheme="majorBidi"/>
          <w:sz w:val="24"/>
          <w:szCs w:val="24"/>
        </w:rPr>
        <w:t>, Brain Aneurysm, Clip Ligation</w:t>
      </w:r>
    </w:p>
    <w:p w14:paraId="43E344FC" w14:textId="3AB0E0A1" w:rsidR="00DF6F9A" w:rsidRPr="001935E2" w:rsidRDefault="00DF6F9A" w:rsidP="0081400B">
      <w:pPr>
        <w:jc w:val="both"/>
        <w:rPr>
          <w:rFonts w:asciiTheme="majorBidi" w:hAnsiTheme="majorBidi" w:cstheme="majorBidi"/>
          <w:b/>
          <w:bCs/>
          <w:sz w:val="28"/>
          <w:szCs w:val="28"/>
        </w:rPr>
      </w:pPr>
    </w:p>
    <w:p w14:paraId="2EA64D5E" w14:textId="77777777" w:rsidR="005B1D74" w:rsidRPr="001935E2" w:rsidRDefault="005B1D74" w:rsidP="0081400B">
      <w:pPr>
        <w:jc w:val="both"/>
        <w:rPr>
          <w:rFonts w:asciiTheme="majorBidi" w:hAnsiTheme="majorBidi" w:cstheme="majorBidi"/>
          <w:b/>
          <w:bCs/>
          <w:sz w:val="28"/>
          <w:szCs w:val="28"/>
        </w:rPr>
      </w:pPr>
    </w:p>
    <w:p w14:paraId="3602159B" w14:textId="674F8FBA" w:rsidR="00093443" w:rsidRPr="001935E2" w:rsidRDefault="00093443" w:rsidP="0081400B">
      <w:pPr>
        <w:jc w:val="both"/>
        <w:rPr>
          <w:rFonts w:asciiTheme="majorBidi" w:hAnsiTheme="majorBidi" w:cstheme="majorBidi"/>
          <w:b/>
          <w:bCs/>
          <w:color w:val="000000" w:themeColor="text1"/>
          <w:sz w:val="24"/>
          <w:szCs w:val="24"/>
        </w:rPr>
      </w:pPr>
    </w:p>
    <w:p w14:paraId="7249B1E0" w14:textId="62F63CD3" w:rsidR="00680831" w:rsidRPr="001935E2" w:rsidRDefault="00392993" w:rsidP="0081400B">
      <w:pPr>
        <w:jc w:val="both"/>
        <w:rPr>
          <w:rFonts w:asciiTheme="majorBidi" w:hAnsiTheme="majorBidi" w:cstheme="majorBidi"/>
          <w:b/>
          <w:bCs/>
          <w:color w:val="000000" w:themeColor="text1"/>
          <w:sz w:val="24"/>
          <w:szCs w:val="24"/>
        </w:rPr>
      </w:pPr>
      <w:r w:rsidRPr="001935E2">
        <w:rPr>
          <w:rFonts w:asciiTheme="majorBidi" w:hAnsiTheme="majorBidi" w:cstheme="majorBidi"/>
          <w:b/>
          <w:bCs/>
          <w:color w:val="000000" w:themeColor="text1"/>
          <w:sz w:val="24"/>
          <w:szCs w:val="24"/>
        </w:rPr>
        <w:br/>
      </w:r>
    </w:p>
    <w:p w14:paraId="6C22432D" w14:textId="3F9C2B18" w:rsidR="007A3A3F" w:rsidRPr="001935E2" w:rsidRDefault="0081400B" w:rsidP="00247A54">
      <w:pPr>
        <w:spacing w:line="360" w:lineRule="auto"/>
        <w:jc w:val="both"/>
        <w:rPr>
          <w:rFonts w:asciiTheme="majorBidi" w:hAnsiTheme="majorBidi" w:cstheme="majorBidi"/>
          <w:color w:val="000000" w:themeColor="text1"/>
          <w:sz w:val="28"/>
          <w:szCs w:val="28"/>
        </w:rPr>
      </w:pPr>
      <w:r w:rsidRPr="001935E2">
        <w:rPr>
          <w:rFonts w:asciiTheme="majorBidi" w:hAnsiTheme="majorBidi" w:cstheme="majorBidi"/>
          <w:b/>
          <w:bCs/>
          <w:color w:val="000000" w:themeColor="text1"/>
          <w:sz w:val="28"/>
          <w:szCs w:val="28"/>
        </w:rPr>
        <w:lastRenderedPageBreak/>
        <w:t>INTRODUCTION</w:t>
      </w:r>
      <w:r w:rsidR="00AD6E79" w:rsidRPr="001935E2">
        <w:rPr>
          <w:rFonts w:asciiTheme="majorBidi" w:hAnsiTheme="majorBidi" w:cstheme="majorBidi"/>
          <w:b/>
          <w:bCs/>
          <w:color w:val="000000" w:themeColor="text1"/>
          <w:sz w:val="28"/>
          <w:szCs w:val="28"/>
        </w:rPr>
        <w:br/>
      </w:r>
      <w:r w:rsidR="001F0759" w:rsidRPr="001935E2">
        <w:rPr>
          <w:rFonts w:asciiTheme="majorBidi" w:hAnsiTheme="majorBidi" w:cstheme="majorBidi"/>
          <w:color w:val="000000" w:themeColor="text1"/>
          <w:sz w:val="24"/>
          <w:szCs w:val="24"/>
        </w:rPr>
        <w:t>Ophthalmic artery</w:t>
      </w:r>
      <w:r w:rsidR="00AD6E79"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aneurysms (</w:t>
      </w:r>
      <w:r w:rsidR="00A717C8" w:rsidRPr="001935E2">
        <w:rPr>
          <w:rFonts w:asciiTheme="majorBidi" w:hAnsiTheme="majorBidi" w:cstheme="majorBidi"/>
          <w:color w:val="000000" w:themeColor="text1"/>
          <w:sz w:val="24"/>
          <w:szCs w:val="24"/>
        </w:rPr>
        <w:t>OAA)</w:t>
      </w:r>
      <w:r w:rsidR="00AD6E79" w:rsidRPr="001935E2">
        <w:rPr>
          <w:rFonts w:asciiTheme="majorBidi" w:hAnsiTheme="majorBidi" w:cstheme="majorBidi"/>
          <w:color w:val="000000" w:themeColor="text1"/>
          <w:sz w:val="24"/>
          <w:szCs w:val="24"/>
        </w:rPr>
        <w:t xml:space="preserve"> </w:t>
      </w:r>
      <w:r w:rsidR="005E5267" w:rsidRPr="001935E2">
        <w:rPr>
          <w:rFonts w:asciiTheme="majorBidi" w:hAnsiTheme="majorBidi" w:cstheme="majorBidi"/>
          <w:color w:val="000000" w:themeColor="text1"/>
          <w:sz w:val="24"/>
          <w:szCs w:val="24"/>
        </w:rPr>
        <w:t>are rare</w:t>
      </w:r>
      <w:r w:rsidR="00AD6E79" w:rsidRPr="001935E2">
        <w:rPr>
          <w:rFonts w:asciiTheme="majorBidi" w:hAnsiTheme="majorBidi" w:cstheme="majorBidi"/>
          <w:color w:val="000000" w:themeColor="text1"/>
          <w:sz w:val="24"/>
          <w:szCs w:val="24"/>
        </w:rPr>
        <w:t xml:space="preserve"> intracranial </w:t>
      </w:r>
      <w:r w:rsidR="005E5267" w:rsidRPr="001935E2">
        <w:rPr>
          <w:rFonts w:asciiTheme="majorBidi" w:hAnsiTheme="majorBidi" w:cstheme="majorBidi"/>
          <w:color w:val="000000" w:themeColor="text1"/>
          <w:sz w:val="24"/>
          <w:szCs w:val="24"/>
        </w:rPr>
        <w:t>aneurysms that</w:t>
      </w:r>
      <w:r w:rsidR="00AD6E79" w:rsidRPr="001935E2">
        <w:rPr>
          <w:rFonts w:asciiTheme="majorBidi" w:hAnsiTheme="majorBidi" w:cstheme="majorBidi"/>
          <w:color w:val="000000" w:themeColor="text1"/>
          <w:sz w:val="24"/>
          <w:szCs w:val="24"/>
        </w:rPr>
        <w:t xml:space="preserve"> arise from </w:t>
      </w:r>
      <w:r w:rsidR="00343BA2" w:rsidRPr="001935E2">
        <w:rPr>
          <w:rFonts w:asciiTheme="majorBidi" w:hAnsiTheme="majorBidi" w:cstheme="majorBidi"/>
          <w:color w:val="000000" w:themeColor="text1"/>
          <w:sz w:val="24"/>
          <w:szCs w:val="24"/>
        </w:rPr>
        <w:t xml:space="preserve">the </w:t>
      </w:r>
      <w:r w:rsidR="008F67AD" w:rsidRPr="001935E2">
        <w:rPr>
          <w:rFonts w:asciiTheme="majorBidi" w:hAnsiTheme="majorBidi" w:cstheme="majorBidi"/>
          <w:color w:val="000000" w:themeColor="text1"/>
          <w:sz w:val="24"/>
          <w:szCs w:val="24"/>
        </w:rPr>
        <w:t xml:space="preserve">ophthalmic or </w:t>
      </w:r>
      <w:r w:rsidR="00AD6E79" w:rsidRPr="001935E2">
        <w:rPr>
          <w:rFonts w:asciiTheme="majorBidi" w:hAnsiTheme="majorBidi" w:cstheme="majorBidi"/>
          <w:color w:val="000000" w:themeColor="text1"/>
          <w:sz w:val="24"/>
          <w:szCs w:val="24"/>
        </w:rPr>
        <w:t xml:space="preserve">paraclinoidal segment of </w:t>
      </w:r>
      <w:r w:rsidR="00343BA2" w:rsidRPr="001935E2">
        <w:rPr>
          <w:rFonts w:asciiTheme="majorBidi" w:hAnsiTheme="majorBidi" w:cstheme="majorBidi"/>
          <w:color w:val="000000" w:themeColor="text1"/>
          <w:sz w:val="24"/>
          <w:szCs w:val="24"/>
        </w:rPr>
        <w:t xml:space="preserve">the </w:t>
      </w:r>
      <w:r w:rsidR="00AD6E79" w:rsidRPr="001935E2">
        <w:rPr>
          <w:rFonts w:asciiTheme="majorBidi" w:hAnsiTheme="majorBidi" w:cstheme="majorBidi"/>
          <w:color w:val="000000" w:themeColor="text1"/>
          <w:sz w:val="24"/>
          <w:szCs w:val="24"/>
        </w:rPr>
        <w:t>internal carotid artery.</w:t>
      </w:r>
      <w:r w:rsidR="004B05B8" w:rsidRPr="001935E2">
        <w:rPr>
          <w:rFonts w:asciiTheme="majorBidi" w:hAnsiTheme="majorBidi" w:cstheme="majorBidi"/>
          <w:color w:val="000000" w:themeColor="text1"/>
          <w:sz w:val="24"/>
          <w:szCs w:val="24"/>
        </w:rPr>
        <w:t xml:space="preserve"> </w:t>
      </w:r>
      <w:r w:rsidR="00C552CE" w:rsidRPr="001935E2">
        <w:rPr>
          <w:rFonts w:asciiTheme="majorBidi" w:hAnsiTheme="majorBidi" w:cstheme="majorBidi"/>
          <w:color w:val="000000" w:themeColor="text1"/>
          <w:sz w:val="24"/>
          <w:szCs w:val="24"/>
        </w:rPr>
        <w:t>In most</w:t>
      </w:r>
      <w:r w:rsidR="005F09A6" w:rsidRPr="001935E2">
        <w:rPr>
          <w:rFonts w:asciiTheme="majorBidi" w:hAnsiTheme="majorBidi" w:cstheme="majorBidi"/>
          <w:color w:val="000000" w:themeColor="text1"/>
          <w:sz w:val="24"/>
          <w:szCs w:val="24"/>
        </w:rPr>
        <w:t xml:space="preserve"> cases</w:t>
      </w:r>
      <w:r w:rsidR="00343BA2" w:rsidRPr="001935E2">
        <w:rPr>
          <w:rFonts w:asciiTheme="majorBidi" w:hAnsiTheme="majorBidi" w:cstheme="majorBidi"/>
          <w:color w:val="000000" w:themeColor="text1"/>
          <w:sz w:val="24"/>
          <w:szCs w:val="24"/>
        </w:rPr>
        <w:t>,</w:t>
      </w:r>
      <w:r w:rsidR="005F09A6" w:rsidRPr="001935E2">
        <w:rPr>
          <w:rFonts w:asciiTheme="majorBidi" w:hAnsiTheme="majorBidi" w:cstheme="majorBidi"/>
          <w:color w:val="000000" w:themeColor="text1"/>
          <w:sz w:val="24"/>
          <w:szCs w:val="24"/>
        </w:rPr>
        <w:t xml:space="preserve"> it gives rise </w:t>
      </w:r>
      <w:r w:rsidR="005F09A6" w:rsidRPr="001935E2">
        <w:rPr>
          <w:rFonts w:asciiTheme="majorBidi" w:hAnsiTheme="majorBidi" w:cstheme="majorBidi"/>
          <w:sz w:val="24"/>
          <w:szCs w:val="24"/>
        </w:rPr>
        <w:t>from ICA adjacent to</w:t>
      </w:r>
      <w:r w:rsidR="00C552CE" w:rsidRPr="001935E2">
        <w:rPr>
          <w:rFonts w:asciiTheme="majorBidi" w:hAnsiTheme="majorBidi" w:cstheme="majorBidi"/>
          <w:color w:val="000000" w:themeColor="text1"/>
          <w:sz w:val="24"/>
          <w:szCs w:val="24"/>
        </w:rPr>
        <w:t xml:space="preserve"> </w:t>
      </w:r>
      <w:r w:rsidR="00343BA2" w:rsidRPr="001935E2">
        <w:rPr>
          <w:rFonts w:asciiTheme="majorBidi" w:hAnsiTheme="majorBidi" w:cstheme="majorBidi"/>
          <w:color w:val="000000" w:themeColor="text1"/>
          <w:sz w:val="24"/>
          <w:szCs w:val="24"/>
        </w:rPr>
        <w:t xml:space="preserve">the </w:t>
      </w:r>
      <w:r w:rsidR="008F67AD" w:rsidRPr="001935E2">
        <w:rPr>
          <w:rFonts w:asciiTheme="majorBidi" w:hAnsiTheme="majorBidi" w:cstheme="majorBidi"/>
          <w:color w:val="000000" w:themeColor="text1"/>
          <w:sz w:val="24"/>
          <w:szCs w:val="24"/>
        </w:rPr>
        <w:t xml:space="preserve">optic nerve (ON) </w:t>
      </w:r>
      <w:r w:rsidR="00A717C8" w:rsidRPr="001935E2">
        <w:rPr>
          <w:rFonts w:asciiTheme="majorBidi" w:hAnsiTheme="majorBidi" w:cstheme="majorBidi"/>
          <w:color w:val="000000" w:themeColor="text1"/>
          <w:sz w:val="24"/>
          <w:szCs w:val="24"/>
        </w:rPr>
        <w:t xml:space="preserve">and is presented with visual </w:t>
      </w:r>
      <w:r w:rsidR="0094224F" w:rsidRPr="001935E2">
        <w:rPr>
          <w:rFonts w:asciiTheme="majorBidi" w:hAnsiTheme="majorBidi" w:cstheme="majorBidi"/>
          <w:color w:val="000000" w:themeColor="text1"/>
          <w:sz w:val="24"/>
          <w:szCs w:val="24"/>
        </w:rPr>
        <w:t>manifestations. Visual</w:t>
      </w:r>
      <w:r w:rsidR="00A717C8" w:rsidRPr="001935E2">
        <w:rPr>
          <w:rFonts w:asciiTheme="majorBidi" w:hAnsiTheme="majorBidi" w:cstheme="majorBidi"/>
          <w:color w:val="000000" w:themeColor="text1"/>
          <w:sz w:val="24"/>
          <w:szCs w:val="24"/>
        </w:rPr>
        <w:t xml:space="preserve"> loss and visual field defects are the most </w:t>
      </w:r>
      <w:r w:rsidR="00D9464A" w:rsidRPr="001935E2">
        <w:rPr>
          <w:rFonts w:asciiTheme="majorBidi" w:hAnsiTheme="majorBidi" w:cstheme="majorBidi"/>
          <w:color w:val="000000" w:themeColor="text1"/>
          <w:sz w:val="24"/>
          <w:szCs w:val="24"/>
        </w:rPr>
        <w:t>common ophthalmologic</w:t>
      </w:r>
      <w:r w:rsidR="00A717C8" w:rsidRPr="001935E2">
        <w:rPr>
          <w:rFonts w:asciiTheme="majorBidi" w:hAnsiTheme="majorBidi" w:cstheme="majorBidi"/>
          <w:color w:val="000000" w:themeColor="text1"/>
          <w:sz w:val="24"/>
          <w:szCs w:val="24"/>
        </w:rPr>
        <w:t xml:space="preserve"> presentations of OAA while </w:t>
      </w:r>
      <w:r w:rsidR="00D9464A" w:rsidRPr="001935E2">
        <w:rPr>
          <w:rFonts w:asciiTheme="majorBidi" w:hAnsiTheme="majorBidi" w:cstheme="majorBidi"/>
          <w:color w:val="000000" w:themeColor="text1"/>
          <w:sz w:val="24"/>
          <w:szCs w:val="24"/>
        </w:rPr>
        <w:t>SAH, ICH, hydrocephalus</w:t>
      </w:r>
      <w:r w:rsidR="00343BA2" w:rsidRPr="001935E2">
        <w:rPr>
          <w:rFonts w:asciiTheme="majorBidi" w:hAnsiTheme="majorBidi" w:cstheme="majorBidi"/>
          <w:color w:val="000000" w:themeColor="text1"/>
          <w:sz w:val="24"/>
          <w:szCs w:val="24"/>
        </w:rPr>
        <w:t>,</w:t>
      </w:r>
      <w:r w:rsidR="00A717C8" w:rsidRPr="001935E2">
        <w:rPr>
          <w:rFonts w:asciiTheme="majorBidi" w:hAnsiTheme="majorBidi" w:cstheme="majorBidi"/>
          <w:color w:val="000000" w:themeColor="text1"/>
          <w:sz w:val="24"/>
          <w:szCs w:val="24"/>
        </w:rPr>
        <w:t xml:space="preserve"> and cranial nerve deficits are other clinical presentations of </w:t>
      </w:r>
      <w:r w:rsidR="008F67AD" w:rsidRPr="001935E2">
        <w:rPr>
          <w:rFonts w:asciiTheme="majorBidi" w:hAnsiTheme="majorBidi" w:cstheme="majorBidi"/>
          <w:color w:val="000000" w:themeColor="text1"/>
          <w:sz w:val="24"/>
          <w:szCs w:val="24"/>
        </w:rPr>
        <w:t>OAA</w:t>
      </w:r>
      <w:r w:rsidR="008F67AD" w:rsidRPr="001935E2">
        <w:rPr>
          <w:rFonts w:asciiTheme="majorBidi" w:hAnsiTheme="majorBidi" w:cstheme="majorBidi"/>
          <w:color w:val="000000" w:themeColor="text1"/>
          <w:sz w:val="28"/>
          <w:szCs w:val="28"/>
        </w:rPr>
        <w:t xml:space="preserve">. </w:t>
      </w:r>
      <w:r w:rsidR="008F67AD" w:rsidRPr="001935E2">
        <w:rPr>
          <w:rFonts w:asciiTheme="majorBidi" w:hAnsiTheme="majorBidi" w:cstheme="majorBidi"/>
          <w:color w:val="000000" w:themeColor="text1"/>
          <w:sz w:val="24"/>
          <w:szCs w:val="24"/>
        </w:rPr>
        <w:t>There</w:t>
      </w:r>
      <w:r w:rsidR="00A62865" w:rsidRPr="001935E2">
        <w:rPr>
          <w:rFonts w:asciiTheme="majorBidi" w:hAnsiTheme="majorBidi" w:cstheme="majorBidi"/>
          <w:color w:val="000000" w:themeColor="text1"/>
          <w:sz w:val="24"/>
          <w:szCs w:val="24"/>
        </w:rPr>
        <w:t xml:space="preserve"> are two main approaches for aneurysm occlusion, endovascular and microsurgical techniques</w:t>
      </w:r>
      <w:r w:rsidR="0074645C" w:rsidRPr="001935E2">
        <w:rPr>
          <w:rFonts w:asciiTheme="majorBidi" w:hAnsiTheme="majorBidi" w:cstheme="majorBidi"/>
          <w:color w:val="000000" w:themeColor="text1"/>
          <w:sz w:val="24"/>
          <w:szCs w:val="24"/>
        </w:rPr>
        <w:fldChar w:fldCharType="begin"/>
      </w:r>
      <w:r w:rsidR="0074645C" w:rsidRPr="001935E2">
        <w:rPr>
          <w:rFonts w:asciiTheme="majorBidi" w:hAnsiTheme="majorBidi" w:cstheme="majorBidi"/>
          <w:color w:val="000000" w:themeColor="text1"/>
          <w:sz w:val="24"/>
          <w:szCs w:val="24"/>
        </w:rPr>
        <w:instrText xml:space="preserve"> ADDIN EN.CITE &lt;EndNote&gt;&lt;Cite&gt;&lt;Author&gt;Dinca&lt;/Author&gt;&lt;Year&gt;2017&lt;/Year&gt;&lt;RecNum&gt;109&lt;/RecNum&gt;&lt;DisplayText&gt;(1)&lt;/DisplayText&gt;&lt;record&gt;&lt;rec-number&gt;109&lt;/rec-number&gt;&lt;foreign-keys&gt;&lt;key app="EN" db-id="sxztrwfv2zttzeex9tk5pps6eff92a2fvpdw" timestamp="1699128038"&gt;109&lt;/key&gt;&lt;/foreign-keys&gt;&lt;ref-type name="Journal Article"&gt;17&lt;/ref-type&gt;&lt;contributors&gt;&lt;authors&gt;&lt;author&gt;Dinca, E. B.&lt;/author&gt;&lt;author&gt;Brehar, F.&lt;/author&gt;&lt;author&gt;Giovani, A.&lt;/author&gt;&lt;author&gt;Ciurea, A. V.&lt;/author&gt;&lt;/authors&gt;&lt;/contributors&gt;&lt;auth-address&gt;Department of Neurosurgery, The National Centre for Stereotactic Radiosurgery, Royal Hallamshire Hospital, Sheffield, United Kingdom.&amp;#xD;&amp;quot;Bagdasar-Arseni&amp;quot; Institute for Excellence in Neurosurgery, Bucharest, Romania.&lt;/auth-address&gt;&lt;titles&gt;&lt;title&gt;Challenges in a case of ophthalmic artery aneurysm associated with abnormal internal carotid arteries&lt;/title&gt;&lt;secondary-title&gt;Asian J Neurosurg&lt;/secondary-title&gt;&lt;/titles&gt;&lt;periodical&gt;&lt;full-title&gt;Asian J Neurosurg&lt;/full-title&gt;&lt;/periodical&gt;&lt;pages&gt;106-108&lt;/pages&gt;&lt;volume&gt;12&lt;/volume&gt;&lt;number&gt;1&lt;/number&gt;&lt;keywords&gt;&lt;keyword&gt;Digital subtraction angiography&lt;/keyword&gt;&lt;keyword&gt;embolization&lt;/keyword&gt;&lt;keyword&gt;microsurgery&lt;/keyword&gt;&lt;keyword&gt;ophthalmic artery aneurysms&lt;/keyword&gt;&lt;/keywords&gt;&lt;dates&gt;&lt;year&gt;2017&lt;/year&gt;&lt;pub-dates&gt;&lt;date&gt;Jan-Mar&lt;/date&gt;&lt;/pub-dates&gt;&lt;/dates&gt;&lt;isbn&gt;1793-5482 (Print)&lt;/isbn&gt;&lt;accession-num&gt;28413549&lt;/accession-num&gt;&lt;urls&gt;&lt;/urls&gt;&lt;custom1&gt;There are no conflicts of interest.&lt;/custom1&gt;&lt;custom2&gt;PMC5379780&lt;/custom2&gt;&lt;electronic-resource-num&gt;10.4103/1793-5482.144160&lt;/electronic-resource-num&gt;&lt;remote-database-provider&gt;NLM&lt;/remote-database-provider&gt;&lt;language&gt;eng&lt;/language&gt;&lt;/record&gt;&lt;/Cite&gt;&lt;/EndNote&gt;</w:instrText>
      </w:r>
      <w:r w:rsidR="0074645C" w:rsidRPr="001935E2">
        <w:rPr>
          <w:rFonts w:asciiTheme="majorBidi" w:hAnsiTheme="majorBidi" w:cstheme="majorBidi"/>
          <w:color w:val="000000" w:themeColor="text1"/>
          <w:sz w:val="24"/>
          <w:szCs w:val="24"/>
        </w:rPr>
        <w:fldChar w:fldCharType="separate"/>
      </w:r>
      <w:r w:rsidR="0074645C" w:rsidRPr="001935E2">
        <w:rPr>
          <w:rFonts w:asciiTheme="majorBidi" w:hAnsiTheme="majorBidi" w:cstheme="majorBidi"/>
          <w:noProof/>
          <w:color w:val="000000" w:themeColor="text1"/>
          <w:sz w:val="24"/>
          <w:szCs w:val="24"/>
        </w:rPr>
        <w:t>(1)</w:t>
      </w:r>
      <w:r w:rsidR="0074645C" w:rsidRPr="001935E2">
        <w:rPr>
          <w:rFonts w:asciiTheme="majorBidi" w:hAnsiTheme="majorBidi" w:cstheme="majorBidi"/>
          <w:color w:val="000000" w:themeColor="text1"/>
          <w:sz w:val="24"/>
          <w:szCs w:val="24"/>
        </w:rPr>
        <w:fldChar w:fldCharType="end"/>
      </w:r>
      <w:r w:rsidR="005F09A6" w:rsidRPr="001935E2">
        <w:rPr>
          <w:rFonts w:asciiTheme="majorBidi" w:hAnsiTheme="majorBidi" w:cstheme="majorBidi"/>
          <w:color w:val="000000" w:themeColor="text1"/>
          <w:sz w:val="24"/>
          <w:szCs w:val="24"/>
        </w:rPr>
        <w:t>.</w:t>
      </w:r>
    </w:p>
    <w:p w14:paraId="7977FBC5" w14:textId="22C21C58" w:rsidR="00A62865" w:rsidRPr="001935E2" w:rsidRDefault="009F6D71"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I</w:t>
      </w:r>
      <w:r w:rsidR="00A62865" w:rsidRPr="001935E2">
        <w:rPr>
          <w:rFonts w:asciiTheme="majorBidi" w:hAnsiTheme="majorBidi" w:cstheme="majorBidi"/>
          <w:color w:val="000000" w:themeColor="text1"/>
          <w:sz w:val="24"/>
          <w:szCs w:val="24"/>
        </w:rPr>
        <w:t xml:space="preserve">n </w:t>
      </w:r>
      <w:r w:rsidR="001C7AA8" w:rsidRPr="001935E2">
        <w:rPr>
          <w:rFonts w:asciiTheme="majorBidi" w:hAnsiTheme="majorBidi" w:cstheme="majorBidi"/>
          <w:color w:val="000000" w:themeColor="text1"/>
          <w:sz w:val="24"/>
          <w:szCs w:val="24"/>
        </w:rPr>
        <w:t>endovascular (</w:t>
      </w:r>
      <w:r w:rsidR="007A3A3F" w:rsidRPr="001935E2">
        <w:rPr>
          <w:rFonts w:asciiTheme="majorBidi" w:hAnsiTheme="majorBidi" w:cstheme="majorBidi"/>
          <w:color w:val="000000" w:themeColor="text1"/>
          <w:sz w:val="24"/>
          <w:szCs w:val="24"/>
        </w:rPr>
        <w:t>EV)</w:t>
      </w:r>
      <w:r w:rsidR="00A62865" w:rsidRPr="001935E2">
        <w:rPr>
          <w:rFonts w:asciiTheme="majorBidi" w:hAnsiTheme="majorBidi" w:cstheme="majorBidi"/>
          <w:color w:val="000000" w:themeColor="text1"/>
          <w:sz w:val="24"/>
          <w:szCs w:val="24"/>
        </w:rPr>
        <w:t xml:space="preserve"> </w:t>
      </w:r>
      <w:r w:rsidR="001B13D5" w:rsidRPr="001935E2">
        <w:rPr>
          <w:rFonts w:asciiTheme="majorBidi" w:hAnsiTheme="majorBidi" w:cstheme="majorBidi"/>
          <w:color w:val="000000" w:themeColor="text1"/>
          <w:sz w:val="24"/>
          <w:szCs w:val="24"/>
        </w:rPr>
        <w:t>approaches, via</w:t>
      </w:r>
      <w:r w:rsidR="00A62865" w:rsidRPr="001935E2">
        <w:rPr>
          <w:rFonts w:asciiTheme="majorBidi" w:hAnsiTheme="majorBidi" w:cstheme="majorBidi"/>
          <w:color w:val="000000" w:themeColor="text1"/>
          <w:sz w:val="24"/>
          <w:szCs w:val="24"/>
        </w:rPr>
        <w:t xml:space="preserve"> </w:t>
      </w:r>
      <w:r w:rsidR="001B13D5" w:rsidRPr="001935E2">
        <w:rPr>
          <w:rFonts w:asciiTheme="majorBidi" w:hAnsiTheme="majorBidi" w:cstheme="majorBidi"/>
          <w:color w:val="000000" w:themeColor="text1"/>
          <w:sz w:val="24"/>
          <w:szCs w:val="24"/>
        </w:rPr>
        <w:t>arterial access neuro</w:t>
      </w:r>
      <w:r w:rsidR="00A62865" w:rsidRPr="001935E2">
        <w:rPr>
          <w:rFonts w:asciiTheme="majorBidi" w:hAnsiTheme="majorBidi" w:cstheme="majorBidi"/>
          <w:color w:val="000000" w:themeColor="text1"/>
          <w:sz w:val="24"/>
          <w:szCs w:val="24"/>
        </w:rPr>
        <w:t>-</w:t>
      </w:r>
      <w:r w:rsidR="001B13D5" w:rsidRPr="001935E2">
        <w:rPr>
          <w:rFonts w:asciiTheme="majorBidi" w:hAnsiTheme="majorBidi" w:cstheme="majorBidi"/>
          <w:color w:val="000000" w:themeColor="text1"/>
          <w:sz w:val="24"/>
          <w:szCs w:val="24"/>
        </w:rPr>
        <w:t xml:space="preserve">interventionist </w:t>
      </w:r>
      <w:r w:rsidR="00A62865" w:rsidRPr="001935E2">
        <w:rPr>
          <w:rFonts w:asciiTheme="majorBidi" w:hAnsiTheme="majorBidi" w:cstheme="majorBidi"/>
          <w:color w:val="000000" w:themeColor="text1"/>
          <w:sz w:val="24"/>
          <w:szCs w:val="24"/>
        </w:rPr>
        <w:t>pass</w:t>
      </w:r>
      <w:r w:rsidR="001B13D5" w:rsidRPr="001935E2">
        <w:rPr>
          <w:rFonts w:asciiTheme="majorBidi" w:hAnsiTheme="majorBidi" w:cstheme="majorBidi"/>
          <w:color w:val="000000" w:themeColor="text1"/>
          <w:sz w:val="24"/>
          <w:szCs w:val="24"/>
        </w:rPr>
        <w:t>es</w:t>
      </w:r>
      <w:r w:rsidR="00A62865" w:rsidRPr="001935E2">
        <w:rPr>
          <w:rFonts w:asciiTheme="majorBidi" w:hAnsiTheme="majorBidi" w:cstheme="majorBidi"/>
          <w:color w:val="000000" w:themeColor="text1"/>
          <w:sz w:val="24"/>
          <w:szCs w:val="24"/>
        </w:rPr>
        <w:t xml:space="preserve"> the </w:t>
      </w:r>
      <w:r w:rsidRPr="001935E2">
        <w:rPr>
          <w:rFonts w:asciiTheme="majorBidi" w:hAnsiTheme="majorBidi" w:cstheme="majorBidi"/>
          <w:color w:val="000000" w:themeColor="text1"/>
          <w:sz w:val="24"/>
          <w:szCs w:val="24"/>
        </w:rPr>
        <w:t>guide</w:t>
      </w:r>
      <w:r w:rsidR="00A62865" w:rsidRPr="001935E2">
        <w:rPr>
          <w:rFonts w:asciiTheme="majorBidi" w:hAnsiTheme="majorBidi" w:cstheme="majorBidi"/>
          <w:color w:val="000000" w:themeColor="text1"/>
          <w:sz w:val="24"/>
          <w:szCs w:val="24"/>
        </w:rPr>
        <w:t xml:space="preserve"> </w:t>
      </w:r>
      <w:r w:rsidR="00A35834" w:rsidRPr="001935E2">
        <w:rPr>
          <w:rFonts w:asciiTheme="majorBidi" w:hAnsiTheme="majorBidi" w:cstheme="majorBidi"/>
          <w:color w:val="000000" w:themeColor="text1"/>
          <w:sz w:val="24"/>
          <w:szCs w:val="24"/>
        </w:rPr>
        <w:t>catheters</w:t>
      </w:r>
      <w:r w:rsidR="00A62865" w:rsidRPr="001935E2">
        <w:rPr>
          <w:rFonts w:asciiTheme="majorBidi" w:hAnsiTheme="majorBidi" w:cstheme="majorBidi"/>
          <w:color w:val="000000" w:themeColor="text1"/>
          <w:sz w:val="24"/>
          <w:szCs w:val="24"/>
        </w:rPr>
        <w:t xml:space="preserve"> to the targeted vessel</w:t>
      </w:r>
      <w:r w:rsidR="001B13D5" w:rsidRPr="001935E2">
        <w:rPr>
          <w:rFonts w:asciiTheme="majorBidi" w:hAnsiTheme="majorBidi" w:cstheme="majorBidi"/>
          <w:color w:val="000000" w:themeColor="text1"/>
          <w:sz w:val="24"/>
          <w:szCs w:val="24"/>
        </w:rPr>
        <w:t>s</w:t>
      </w:r>
      <w:r w:rsidR="00A62865" w:rsidRPr="001935E2">
        <w:rPr>
          <w:rFonts w:asciiTheme="majorBidi" w:hAnsiTheme="majorBidi" w:cstheme="majorBidi"/>
          <w:color w:val="000000" w:themeColor="text1"/>
          <w:sz w:val="24"/>
          <w:szCs w:val="24"/>
        </w:rPr>
        <w:t xml:space="preserve"> </w:t>
      </w:r>
      <w:r w:rsidR="007A3A3F" w:rsidRPr="001935E2">
        <w:rPr>
          <w:rFonts w:asciiTheme="majorBidi" w:hAnsiTheme="majorBidi" w:cstheme="majorBidi"/>
          <w:color w:val="000000" w:themeColor="text1"/>
          <w:sz w:val="24"/>
          <w:szCs w:val="24"/>
        </w:rPr>
        <w:t>and</w:t>
      </w:r>
      <w:r w:rsidR="00A62865" w:rsidRPr="001935E2">
        <w:rPr>
          <w:rFonts w:asciiTheme="majorBidi" w:hAnsiTheme="majorBidi" w:cstheme="majorBidi"/>
          <w:color w:val="000000" w:themeColor="text1"/>
          <w:sz w:val="24"/>
          <w:szCs w:val="24"/>
        </w:rPr>
        <w:t xml:space="preserve"> confirms the location of the aneurysm </w:t>
      </w:r>
      <w:r w:rsidR="001B13D5" w:rsidRPr="001935E2">
        <w:rPr>
          <w:rFonts w:asciiTheme="majorBidi" w:hAnsiTheme="majorBidi" w:cstheme="majorBidi"/>
          <w:color w:val="000000" w:themeColor="text1"/>
          <w:sz w:val="24"/>
          <w:szCs w:val="24"/>
        </w:rPr>
        <w:t>with intraoperative angiographic fluoroscopy</w:t>
      </w:r>
      <w:r w:rsidRPr="001935E2">
        <w:rPr>
          <w:rFonts w:asciiTheme="majorBidi" w:hAnsiTheme="majorBidi" w:cstheme="majorBidi"/>
          <w:color w:val="000000" w:themeColor="text1"/>
          <w:sz w:val="24"/>
          <w:szCs w:val="24"/>
        </w:rPr>
        <w:t xml:space="preserve">, then occludes the lesions using multiple agents </w:t>
      </w:r>
      <w:r w:rsidR="00BB5EED" w:rsidRPr="001935E2">
        <w:rPr>
          <w:rFonts w:asciiTheme="majorBidi" w:hAnsiTheme="majorBidi" w:cstheme="majorBidi"/>
          <w:color w:val="000000" w:themeColor="text1"/>
          <w:sz w:val="24"/>
          <w:szCs w:val="24"/>
        </w:rPr>
        <w:t>or devices</w:t>
      </w:r>
      <w:r w:rsidRPr="001935E2">
        <w:rPr>
          <w:rFonts w:asciiTheme="majorBidi" w:hAnsiTheme="majorBidi" w:cstheme="majorBidi"/>
          <w:color w:val="000000" w:themeColor="text1"/>
          <w:sz w:val="24"/>
          <w:szCs w:val="24"/>
        </w:rPr>
        <w:t>. EV</w:t>
      </w:r>
      <w:r w:rsidR="00D9464A" w:rsidRPr="001935E2">
        <w:rPr>
          <w:rFonts w:asciiTheme="majorBidi" w:hAnsiTheme="majorBidi" w:cstheme="majorBidi"/>
          <w:color w:val="000000" w:themeColor="text1"/>
          <w:sz w:val="24"/>
          <w:szCs w:val="24"/>
        </w:rPr>
        <w:t xml:space="preserve"> is less</w:t>
      </w:r>
      <w:r w:rsidR="007A3A3F" w:rsidRPr="001935E2">
        <w:rPr>
          <w:rFonts w:asciiTheme="majorBidi" w:hAnsiTheme="majorBidi" w:cstheme="majorBidi"/>
          <w:color w:val="000000" w:themeColor="text1"/>
          <w:sz w:val="24"/>
          <w:szCs w:val="24"/>
        </w:rPr>
        <w:t xml:space="preserve"> invasive in comparison to </w:t>
      </w:r>
      <w:r w:rsidR="001B13D5" w:rsidRPr="001935E2">
        <w:rPr>
          <w:rFonts w:asciiTheme="majorBidi" w:hAnsiTheme="majorBidi" w:cstheme="majorBidi"/>
          <w:color w:val="000000" w:themeColor="text1"/>
          <w:sz w:val="24"/>
          <w:szCs w:val="24"/>
        </w:rPr>
        <w:t>surgical</w:t>
      </w:r>
      <w:r w:rsidR="007A3A3F" w:rsidRPr="001935E2">
        <w:rPr>
          <w:rFonts w:asciiTheme="majorBidi" w:hAnsiTheme="majorBidi" w:cstheme="majorBidi"/>
          <w:color w:val="000000" w:themeColor="text1"/>
          <w:sz w:val="24"/>
          <w:szCs w:val="24"/>
        </w:rPr>
        <w:t xml:space="preserve"> approaches,</w:t>
      </w:r>
      <w:r w:rsidR="001B13D5" w:rsidRPr="001935E2">
        <w:rPr>
          <w:rFonts w:asciiTheme="majorBidi" w:hAnsiTheme="majorBidi" w:cstheme="majorBidi"/>
          <w:color w:val="000000" w:themeColor="text1"/>
          <w:sz w:val="24"/>
          <w:szCs w:val="24"/>
        </w:rPr>
        <w:t xml:space="preserve"> </w:t>
      </w:r>
      <w:r w:rsidR="00343BA2" w:rsidRPr="001935E2">
        <w:rPr>
          <w:rFonts w:asciiTheme="majorBidi" w:hAnsiTheme="majorBidi" w:cstheme="majorBidi"/>
          <w:color w:val="000000" w:themeColor="text1"/>
          <w:sz w:val="24"/>
          <w:szCs w:val="24"/>
        </w:rPr>
        <w:t xml:space="preserve">and </w:t>
      </w:r>
      <w:r w:rsidR="007A3A3F" w:rsidRPr="001935E2">
        <w:rPr>
          <w:rFonts w:asciiTheme="majorBidi" w:hAnsiTheme="majorBidi" w:cstheme="majorBidi"/>
          <w:color w:val="000000" w:themeColor="text1"/>
          <w:sz w:val="24"/>
          <w:szCs w:val="24"/>
        </w:rPr>
        <w:t xml:space="preserve">it is effective in </w:t>
      </w:r>
      <w:r w:rsidR="00343BA2" w:rsidRPr="001935E2">
        <w:rPr>
          <w:rFonts w:asciiTheme="majorBidi" w:hAnsiTheme="majorBidi" w:cstheme="majorBidi"/>
          <w:color w:val="000000" w:themeColor="text1"/>
          <w:sz w:val="24"/>
          <w:szCs w:val="24"/>
        </w:rPr>
        <w:t>narrow-</w:t>
      </w:r>
      <w:r w:rsidR="007A3A3F" w:rsidRPr="001935E2">
        <w:rPr>
          <w:rFonts w:asciiTheme="majorBidi" w:hAnsiTheme="majorBidi" w:cstheme="majorBidi"/>
          <w:color w:val="000000" w:themeColor="text1"/>
          <w:sz w:val="24"/>
          <w:szCs w:val="24"/>
        </w:rPr>
        <w:t xml:space="preserve">necked aneurysms but it has </w:t>
      </w:r>
      <w:r w:rsidR="00343BA2" w:rsidRPr="001935E2">
        <w:rPr>
          <w:rFonts w:asciiTheme="majorBidi" w:hAnsiTheme="majorBidi" w:cstheme="majorBidi"/>
          <w:color w:val="000000" w:themeColor="text1"/>
          <w:sz w:val="24"/>
          <w:szCs w:val="24"/>
        </w:rPr>
        <w:t xml:space="preserve">a </w:t>
      </w:r>
      <w:r w:rsidR="007A3A3F" w:rsidRPr="001935E2">
        <w:rPr>
          <w:rFonts w:asciiTheme="majorBidi" w:hAnsiTheme="majorBidi" w:cstheme="majorBidi"/>
          <w:color w:val="000000" w:themeColor="text1"/>
          <w:sz w:val="24"/>
          <w:szCs w:val="24"/>
        </w:rPr>
        <w:t xml:space="preserve">greater risk of treatment failure and/or recurrence in comparison </w:t>
      </w:r>
      <w:r w:rsidR="00D42718" w:rsidRPr="001935E2">
        <w:rPr>
          <w:rFonts w:asciiTheme="majorBidi" w:hAnsiTheme="majorBidi" w:cstheme="majorBidi"/>
          <w:color w:val="000000" w:themeColor="text1"/>
          <w:sz w:val="24"/>
          <w:szCs w:val="24"/>
        </w:rPr>
        <w:t>to microsurgery</w:t>
      </w:r>
      <w:r w:rsidR="00C502F0" w:rsidRPr="001935E2">
        <w:rPr>
          <w:rFonts w:asciiTheme="majorBidi" w:hAnsiTheme="majorBidi" w:cstheme="majorBidi"/>
          <w:sz w:val="24"/>
          <w:szCs w:val="24"/>
        </w:rPr>
        <w:fldChar w:fldCharType="begin"/>
      </w:r>
      <w:r w:rsidR="0074645C" w:rsidRPr="001935E2">
        <w:rPr>
          <w:rFonts w:asciiTheme="majorBidi" w:hAnsiTheme="majorBidi" w:cstheme="majorBidi"/>
          <w:sz w:val="24"/>
          <w:szCs w:val="24"/>
        </w:rPr>
        <w:instrText xml:space="preserve"> ADDIN EN.CITE &lt;EndNote&gt;&lt;Cite&gt;&lt;Author&gt;Durst&lt;/Author&gt;&lt;Year&gt;2016&lt;/Year&gt;&lt;RecNum&gt;209&lt;/RecNum&gt;&lt;DisplayText&gt;(2)&lt;/DisplayText&gt;&lt;record&gt;&lt;rec-number&gt;209&lt;/rec-number&gt;&lt;foreign-keys&gt;&lt;key app="EN" db-id="2sserw25dxas9sesxzmv9dx0peaz5w9fwxfs" timestamp="1638214554"&gt;209&lt;/key&gt;&lt;/foreign-keys&gt;&lt;ref-type name="Journal Article"&gt;17&lt;/ref-type&gt;&lt;contributors&gt;&lt;authors&gt;&lt;author&gt;Durst, Christopher R.&lt;/author&gt;&lt;author&gt;Starke, Robert M.&lt;/author&gt;&lt;author&gt;Clopton, David&lt;/author&gt;&lt;author&gt;Hixson, H. Robert&lt;/author&gt;&lt;author&gt;Schmitt, Paul J.&lt;/author&gt;&lt;author&gt;Gingras, Jean M.&lt;/author&gt;&lt;author&gt;Ding, Dale&lt;/author&gt;&lt;author&gt;Liu, Kenneth C.&lt;/author&gt;&lt;author&gt;Crowley, R. Webster&lt;/author&gt;&lt;author&gt;Jensen, Mary E.&lt;/author&gt;&lt;author&gt;Evans, Avery J.&lt;/author&gt;&lt;author&gt;Gaughen, John&lt;/author&gt;&lt;/authors&gt;&lt;/contributors&gt;&lt;titles&gt;&lt;title&gt;Endovascular treatment of ophthalmic artery aneurysms: ophthalmic artery patency following flow diversion versus coil embolization&lt;/title&gt;&lt;secondary-title&gt;Journal of NeuroInterventional Surgery&lt;/secondary-title&gt;&lt;/titles&gt;&lt;periodical&gt;&lt;full-title&gt;Journal of NeuroInterventional Surgery&lt;/full-title&gt;&lt;/periodical&gt;&lt;pages&gt;919&lt;/pages&gt;&lt;volume&gt;8&lt;/volume&gt;&lt;number&gt;9&lt;/number&gt;&lt;dates&gt;&lt;year&gt;2016&lt;/year&gt;&lt;/dates&gt;&lt;urls&gt;&lt;related-urls&gt;&lt;url&gt;http://jnis.bmj.com/content/8/9/919.abstract&lt;/url&gt;&lt;/related-urls&gt;&lt;/urls&gt;&lt;electronic-resource-num&gt;10.1136/neurintsurg-2015-011887&lt;/electronic-resource-num&gt;&lt;/record&gt;&lt;/Cite&gt;&lt;/EndNote&gt;</w:instrText>
      </w:r>
      <w:r w:rsidR="00C502F0" w:rsidRPr="001935E2">
        <w:rPr>
          <w:rFonts w:asciiTheme="majorBidi" w:hAnsiTheme="majorBidi" w:cstheme="majorBidi"/>
          <w:sz w:val="24"/>
          <w:szCs w:val="24"/>
        </w:rPr>
        <w:fldChar w:fldCharType="separate"/>
      </w:r>
      <w:r w:rsidR="0074645C" w:rsidRPr="001935E2">
        <w:rPr>
          <w:rFonts w:asciiTheme="majorBidi" w:hAnsiTheme="majorBidi" w:cstheme="majorBidi"/>
          <w:noProof/>
          <w:sz w:val="24"/>
          <w:szCs w:val="24"/>
        </w:rPr>
        <w:t>(2)</w:t>
      </w:r>
      <w:r w:rsidR="00C502F0" w:rsidRPr="001935E2">
        <w:rPr>
          <w:rFonts w:asciiTheme="majorBidi" w:hAnsiTheme="majorBidi" w:cstheme="majorBidi"/>
          <w:sz w:val="24"/>
          <w:szCs w:val="24"/>
        </w:rPr>
        <w:fldChar w:fldCharType="end"/>
      </w:r>
      <w:r w:rsidR="001B13D5" w:rsidRPr="001935E2">
        <w:rPr>
          <w:rFonts w:asciiTheme="majorBidi" w:hAnsiTheme="majorBidi" w:cstheme="majorBidi"/>
          <w:color w:val="000000" w:themeColor="text1"/>
          <w:sz w:val="24"/>
          <w:szCs w:val="24"/>
        </w:rPr>
        <w:t>.</w:t>
      </w:r>
    </w:p>
    <w:p w14:paraId="0B02C076" w14:textId="6F2B72F6" w:rsidR="00A35834" w:rsidRPr="001935E2" w:rsidRDefault="00A35834"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In </w:t>
      </w:r>
      <w:r w:rsidR="00343BA2"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microsurgical</w:t>
      </w:r>
      <w:r w:rsidR="007A3A3F"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approach, </w:t>
      </w:r>
      <w:r w:rsidR="00C309F0" w:rsidRPr="001935E2">
        <w:rPr>
          <w:rFonts w:asciiTheme="majorBidi" w:hAnsiTheme="majorBidi" w:cstheme="majorBidi"/>
          <w:color w:val="000000" w:themeColor="text1"/>
          <w:sz w:val="24"/>
          <w:szCs w:val="24"/>
        </w:rPr>
        <w:t>following a</w:t>
      </w:r>
      <w:r w:rsidRPr="001935E2">
        <w:rPr>
          <w:rFonts w:asciiTheme="majorBidi" w:hAnsiTheme="majorBidi" w:cstheme="majorBidi"/>
          <w:color w:val="000000" w:themeColor="text1"/>
          <w:sz w:val="24"/>
          <w:szCs w:val="24"/>
        </w:rPr>
        <w:t xml:space="preserve"> craniotomy</w:t>
      </w:r>
      <w:r w:rsidR="00A95E5D" w:rsidRPr="001935E2">
        <w:rPr>
          <w:rFonts w:asciiTheme="majorBidi" w:hAnsiTheme="majorBidi" w:cstheme="majorBidi"/>
          <w:color w:val="000000" w:themeColor="text1"/>
          <w:sz w:val="24"/>
          <w:szCs w:val="24"/>
        </w:rPr>
        <w:t xml:space="preserve"> and considering the approach, arachnoid dissection is performed, optic apparatus and lamina terminalis is dissected, and the ophthalmic segment of ICA is skeletonized</w:t>
      </w:r>
      <w:r w:rsidR="0081400B" w:rsidRPr="001935E2">
        <w:rPr>
          <w:rFonts w:asciiTheme="majorBidi" w:hAnsiTheme="majorBidi" w:cstheme="majorBidi"/>
          <w:color w:val="000000" w:themeColor="text1"/>
          <w:sz w:val="24"/>
          <w:szCs w:val="24"/>
        </w:rPr>
        <w:t>.</w:t>
      </w:r>
      <w:r w:rsidRPr="001935E2">
        <w:rPr>
          <w:rFonts w:asciiTheme="majorBidi" w:hAnsiTheme="majorBidi" w:cstheme="majorBidi"/>
          <w:color w:val="000000" w:themeColor="text1"/>
          <w:sz w:val="24"/>
          <w:szCs w:val="24"/>
        </w:rPr>
        <w:t xml:space="preserve"> </w:t>
      </w:r>
      <w:r w:rsidR="00A95E5D" w:rsidRPr="001935E2">
        <w:rPr>
          <w:rFonts w:asciiTheme="majorBidi" w:hAnsiTheme="majorBidi" w:cstheme="majorBidi"/>
          <w:color w:val="000000" w:themeColor="text1"/>
          <w:sz w:val="24"/>
          <w:szCs w:val="24"/>
        </w:rPr>
        <w:t>Then, u</w:t>
      </w:r>
      <w:r w:rsidRPr="001935E2">
        <w:rPr>
          <w:rFonts w:asciiTheme="majorBidi" w:hAnsiTheme="majorBidi" w:cstheme="majorBidi"/>
          <w:color w:val="000000" w:themeColor="text1"/>
          <w:sz w:val="24"/>
          <w:szCs w:val="24"/>
        </w:rPr>
        <w:t xml:space="preserve">sing </w:t>
      </w:r>
      <w:r w:rsidR="001B13D5" w:rsidRPr="001935E2">
        <w:rPr>
          <w:rFonts w:asciiTheme="majorBidi" w:hAnsiTheme="majorBidi" w:cstheme="majorBidi"/>
          <w:sz w:val="24"/>
          <w:szCs w:val="24"/>
        </w:rPr>
        <w:t>titanium</w:t>
      </w:r>
      <w:r w:rsidR="005F09A6" w:rsidRPr="001935E2">
        <w:rPr>
          <w:rFonts w:asciiTheme="majorBidi" w:hAnsiTheme="majorBidi" w:cstheme="majorBidi"/>
          <w:color w:val="C00000"/>
          <w:sz w:val="24"/>
          <w:szCs w:val="24"/>
        </w:rPr>
        <w:t xml:space="preserve"> </w:t>
      </w:r>
      <w:r w:rsidRPr="001935E2">
        <w:rPr>
          <w:rFonts w:asciiTheme="majorBidi" w:hAnsiTheme="majorBidi" w:cstheme="majorBidi"/>
          <w:color w:val="000000" w:themeColor="text1"/>
          <w:sz w:val="24"/>
          <w:szCs w:val="24"/>
        </w:rPr>
        <w:t>clips</w:t>
      </w:r>
      <w:r w:rsidR="001B13D5" w:rsidRPr="001935E2">
        <w:rPr>
          <w:rFonts w:asciiTheme="majorBidi" w:hAnsiTheme="majorBidi" w:cstheme="majorBidi"/>
          <w:color w:val="000000" w:themeColor="text1"/>
          <w:sz w:val="24"/>
          <w:szCs w:val="24"/>
        </w:rPr>
        <w:t>,</w:t>
      </w:r>
      <w:r w:rsidRPr="001935E2">
        <w:rPr>
          <w:rFonts w:asciiTheme="majorBidi" w:hAnsiTheme="majorBidi" w:cstheme="majorBidi"/>
          <w:color w:val="000000" w:themeColor="text1"/>
          <w:sz w:val="24"/>
          <w:szCs w:val="24"/>
        </w:rPr>
        <w:t xml:space="preserve"> the</w:t>
      </w:r>
      <w:r w:rsidR="00C309F0" w:rsidRPr="001935E2">
        <w:rPr>
          <w:rFonts w:asciiTheme="majorBidi" w:hAnsiTheme="majorBidi" w:cstheme="majorBidi"/>
          <w:color w:val="000000" w:themeColor="text1"/>
          <w:sz w:val="24"/>
          <w:szCs w:val="24"/>
        </w:rPr>
        <w:t xml:space="preserve"> aneurysm will be sec</w:t>
      </w:r>
      <w:r w:rsidR="00A95E5D" w:rsidRPr="001935E2">
        <w:rPr>
          <w:rFonts w:asciiTheme="majorBidi" w:hAnsiTheme="majorBidi" w:cstheme="majorBidi"/>
          <w:color w:val="000000" w:themeColor="text1"/>
          <w:sz w:val="24"/>
          <w:szCs w:val="24"/>
        </w:rPr>
        <w:t xml:space="preserve">ured and after proper hemostasis the </w:t>
      </w:r>
      <w:r w:rsidR="00545196" w:rsidRPr="001935E2">
        <w:rPr>
          <w:rFonts w:asciiTheme="majorBidi" w:hAnsiTheme="majorBidi" w:cstheme="majorBidi"/>
          <w:color w:val="000000" w:themeColor="text1"/>
          <w:sz w:val="24"/>
          <w:szCs w:val="24"/>
        </w:rPr>
        <w:t>flap is refixed</w:t>
      </w:r>
      <w:r w:rsidRPr="001935E2">
        <w:rPr>
          <w:rFonts w:asciiTheme="majorBidi" w:hAnsiTheme="majorBidi" w:cstheme="majorBidi"/>
          <w:color w:val="000000" w:themeColor="text1"/>
          <w:sz w:val="24"/>
          <w:szCs w:val="24"/>
        </w:rPr>
        <w:t>.</w:t>
      </w:r>
      <w:r w:rsidR="00343BA2" w:rsidRPr="001935E2">
        <w:rPr>
          <w:rFonts w:asciiTheme="majorBidi" w:hAnsiTheme="majorBidi" w:cstheme="majorBidi"/>
          <w:color w:val="000000" w:themeColor="text1"/>
          <w:sz w:val="24"/>
          <w:szCs w:val="24"/>
        </w:rPr>
        <w:t xml:space="preserve"> I</w:t>
      </w:r>
      <w:r w:rsidRPr="001935E2">
        <w:rPr>
          <w:rFonts w:asciiTheme="majorBidi" w:hAnsiTheme="majorBidi" w:cstheme="majorBidi"/>
          <w:color w:val="000000" w:themeColor="text1"/>
          <w:sz w:val="24"/>
          <w:szCs w:val="24"/>
        </w:rPr>
        <w:t>n this technique</w:t>
      </w:r>
      <w:r w:rsidR="00343BA2" w:rsidRPr="001935E2">
        <w:rPr>
          <w:rFonts w:asciiTheme="majorBidi" w:hAnsiTheme="majorBidi" w:cstheme="majorBidi"/>
          <w:color w:val="000000" w:themeColor="text1"/>
          <w:sz w:val="24"/>
          <w:szCs w:val="24"/>
        </w:rPr>
        <w:t>,</w:t>
      </w:r>
      <w:r w:rsidR="00C309F0" w:rsidRPr="001935E2">
        <w:rPr>
          <w:rFonts w:asciiTheme="majorBidi" w:hAnsiTheme="majorBidi" w:cstheme="majorBidi"/>
          <w:color w:val="000000" w:themeColor="text1"/>
          <w:sz w:val="24"/>
          <w:szCs w:val="24"/>
        </w:rPr>
        <w:t xml:space="preserve"> the</w:t>
      </w:r>
      <w:r w:rsidRPr="001935E2">
        <w:rPr>
          <w:rFonts w:asciiTheme="majorBidi" w:hAnsiTheme="majorBidi" w:cstheme="majorBidi"/>
          <w:color w:val="000000" w:themeColor="text1"/>
          <w:sz w:val="24"/>
          <w:szCs w:val="24"/>
        </w:rPr>
        <w:t xml:space="preserve"> neurosurgeon usually expose</w:t>
      </w:r>
      <w:r w:rsidR="00C309F0" w:rsidRPr="001935E2">
        <w:rPr>
          <w:rFonts w:asciiTheme="majorBidi" w:hAnsiTheme="majorBidi" w:cstheme="majorBidi"/>
          <w:color w:val="000000" w:themeColor="text1"/>
          <w:sz w:val="24"/>
          <w:szCs w:val="24"/>
        </w:rPr>
        <w:t>s</w:t>
      </w:r>
      <w:r w:rsidRPr="001935E2">
        <w:rPr>
          <w:rFonts w:asciiTheme="majorBidi" w:hAnsiTheme="majorBidi" w:cstheme="majorBidi"/>
          <w:color w:val="000000" w:themeColor="text1"/>
          <w:sz w:val="24"/>
          <w:szCs w:val="24"/>
        </w:rPr>
        <w:t xml:space="preserve"> the proximal segment of </w:t>
      </w:r>
      <w:r w:rsidR="00343BA2"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feeding artery depending on the location of the </w:t>
      </w:r>
      <w:r w:rsidR="00C53D59" w:rsidRPr="001935E2">
        <w:rPr>
          <w:rFonts w:asciiTheme="majorBidi" w:hAnsiTheme="majorBidi" w:cstheme="majorBidi"/>
          <w:color w:val="000000" w:themeColor="text1"/>
          <w:sz w:val="24"/>
          <w:szCs w:val="24"/>
        </w:rPr>
        <w:t>aneurysm</w:t>
      </w:r>
      <w:r w:rsidR="003471E6" w:rsidRPr="001935E2">
        <w:rPr>
          <w:rFonts w:asciiTheme="majorBidi" w:hAnsiTheme="majorBidi" w:cstheme="majorBidi"/>
          <w:color w:val="000000" w:themeColor="text1"/>
          <w:sz w:val="24"/>
          <w:szCs w:val="24"/>
        </w:rPr>
        <w:fldChar w:fldCharType="begin"/>
      </w:r>
      <w:r w:rsidR="003471E6" w:rsidRPr="001935E2">
        <w:rPr>
          <w:rFonts w:asciiTheme="majorBidi" w:hAnsiTheme="majorBidi" w:cstheme="majorBidi"/>
          <w:color w:val="000000" w:themeColor="text1"/>
          <w:sz w:val="24"/>
          <w:szCs w:val="24"/>
        </w:rPr>
        <w:instrText xml:space="preserve"> ADDIN EN.CITE &lt;EndNote&gt;&lt;Cite&gt;&lt;Author&gt;Krisht&lt;/Author&gt;&lt;Year&gt;2019&lt;/Year&gt;&lt;RecNum&gt;111&lt;/RecNum&gt;&lt;DisplayText&gt;(3)&lt;/DisplayText&gt;&lt;record&gt;&lt;rec-number&gt;111&lt;/rec-number&gt;&lt;foreign-keys&gt;&lt;key app="EN" db-id="sxztrwfv2zttzeex9tk5pps6eff92a2fvpdw" timestamp="1699128360"&gt;111&lt;/key&gt;&lt;/foreign-keys&gt;&lt;ref-type name="Journal Article"&gt;17&lt;/ref-type&gt;&lt;contributors&gt;&lt;authors&gt;&lt;author&gt;Krisht, Ali F.&lt;/author&gt;&lt;author&gt;Hsu, Sanford P. C.&lt;/author&gt;&lt;/authors&gt;&lt;/contributors&gt;&lt;titles&gt;&lt;title&gt;Paraclinoid Aneurysms: Part IV—Medial Aneurysms&lt;/title&gt;&lt;secondary-title&gt;Contemporary Neurosurgery&lt;/secondary-title&gt;&lt;/titles&gt;&lt;periodical&gt;&lt;full-title&gt;Contemporary Neurosurgery&lt;/full-title&gt;&lt;/periodical&gt;&lt;volume&gt;41&lt;/volume&gt;&lt;number&gt;18&lt;/number&gt;&lt;keywords&gt;&lt;keyword&gt;Paraclinoid&lt;/keyword&gt;&lt;keyword&gt;Ophthalmic&lt;/keyword&gt;&lt;keyword&gt;Aneurysm&lt;/keyword&gt;&lt;keyword&gt;Microsurgery&lt;/keyword&gt;&lt;/keywords&gt;&lt;dates&gt;&lt;year&gt;2019&lt;/year&gt;&lt;/dates&gt;&lt;isbn&gt;0163-2108&lt;/isbn&gt;&lt;urls&gt;&lt;related-urls&gt;&lt;url&gt;https://journals.lww.com/contempneurosurg/fulltext/2019/12300/paraclinoid_aneurysms__part_iv_medial_aneurysms.1.aspx&lt;/url&gt;&lt;/related-urls&gt;&lt;/urls&gt;&lt;/record&gt;&lt;/Cite&gt;&lt;/EndNote&gt;</w:instrText>
      </w:r>
      <w:r w:rsidR="003471E6" w:rsidRPr="001935E2">
        <w:rPr>
          <w:rFonts w:asciiTheme="majorBidi" w:hAnsiTheme="majorBidi" w:cstheme="majorBidi"/>
          <w:color w:val="000000" w:themeColor="text1"/>
          <w:sz w:val="24"/>
          <w:szCs w:val="24"/>
        </w:rPr>
        <w:fldChar w:fldCharType="separate"/>
      </w:r>
      <w:r w:rsidR="003471E6" w:rsidRPr="001935E2">
        <w:rPr>
          <w:rFonts w:asciiTheme="majorBidi" w:hAnsiTheme="majorBidi" w:cstheme="majorBidi"/>
          <w:noProof/>
          <w:color w:val="000000" w:themeColor="text1"/>
          <w:sz w:val="24"/>
          <w:szCs w:val="24"/>
        </w:rPr>
        <w:t>(3)</w:t>
      </w:r>
      <w:r w:rsidR="003471E6" w:rsidRPr="001935E2">
        <w:rPr>
          <w:rFonts w:asciiTheme="majorBidi" w:hAnsiTheme="majorBidi" w:cstheme="majorBidi"/>
          <w:color w:val="000000" w:themeColor="text1"/>
          <w:sz w:val="24"/>
          <w:szCs w:val="24"/>
        </w:rPr>
        <w:fldChar w:fldCharType="end"/>
      </w:r>
      <w:r w:rsidR="00C53D59" w:rsidRPr="001935E2">
        <w:rPr>
          <w:rFonts w:asciiTheme="majorBidi" w:hAnsiTheme="majorBidi" w:cstheme="majorBidi"/>
          <w:color w:val="000000" w:themeColor="text1"/>
          <w:sz w:val="24"/>
          <w:szCs w:val="24"/>
        </w:rPr>
        <w:t>. This</w:t>
      </w:r>
      <w:r w:rsidRPr="001935E2">
        <w:rPr>
          <w:rFonts w:asciiTheme="majorBidi" w:hAnsiTheme="majorBidi" w:cstheme="majorBidi"/>
          <w:color w:val="000000" w:themeColor="text1"/>
          <w:sz w:val="24"/>
          <w:szCs w:val="24"/>
        </w:rPr>
        <w:t xml:space="preserve"> technique is an essential step in microsurgical approaches for intracranial aneurysm</w:t>
      </w:r>
      <w:r w:rsidR="00343BA2" w:rsidRPr="001935E2">
        <w:rPr>
          <w:rFonts w:asciiTheme="majorBidi" w:hAnsiTheme="majorBidi" w:cstheme="majorBidi"/>
          <w:color w:val="000000" w:themeColor="text1"/>
          <w:sz w:val="24"/>
          <w:szCs w:val="24"/>
        </w:rPr>
        <w:t>s</w:t>
      </w:r>
      <w:r w:rsidRPr="001935E2">
        <w:rPr>
          <w:rFonts w:asciiTheme="majorBidi" w:hAnsiTheme="majorBidi" w:cstheme="majorBidi"/>
          <w:color w:val="000000" w:themeColor="text1"/>
          <w:sz w:val="24"/>
          <w:szCs w:val="24"/>
        </w:rPr>
        <w:t xml:space="preserve"> </w:t>
      </w:r>
      <w:r w:rsidR="001B13D5" w:rsidRPr="001935E2">
        <w:rPr>
          <w:rFonts w:asciiTheme="majorBidi" w:hAnsiTheme="majorBidi" w:cstheme="majorBidi"/>
          <w:color w:val="000000" w:themeColor="text1"/>
          <w:sz w:val="24"/>
          <w:szCs w:val="24"/>
        </w:rPr>
        <w:t>providing proximal</w:t>
      </w:r>
      <w:r w:rsidRPr="001935E2">
        <w:rPr>
          <w:rFonts w:asciiTheme="majorBidi" w:hAnsiTheme="majorBidi" w:cstheme="majorBidi"/>
          <w:color w:val="000000" w:themeColor="text1"/>
          <w:sz w:val="24"/>
          <w:szCs w:val="24"/>
        </w:rPr>
        <w:t xml:space="preserve"> control on the feeding </w:t>
      </w:r>
      <w:r w:rsidR="007A3A3F" w:rsidRPr="001935E2">
        <w:rPr>
          <w:rFonts w:asciiTheme="majorBidi" w:hAnsiTheme="majorBidi" w:cstheme="majorBidi"/>
          <w:color w:val="000000" w:themeColor="text1"/>
          <w:sz w:val="24"/>
          <w:szCs w:val="24"/>
        </w:rPr>
        <w:t>artery</w:t>
      </w:r>
      <w:r w:rsidRPr="001935E2">
        <w:rPr>
          <w:rFonts w:asciiTheme="majorBidi" w:hAnsiTheme="majorBidi" w:cstheme="majorBidi"/>
          <w:color w:val="000000" w:themeColor="text1"/>
          <w:sz w:val="24"/>
          <w:szCs w:val="24"/>
        </w:rPr>
        <w:t xml:space="preserve"> in cases of aneurysm rupture or </w:t>
      </w:r>
      <w:r w:rsidR="00343BA2" w:rsidRPr="001935E2">
        <w:rPr>
          <w:rFonts w:asciiTheme="majorBidi" w:hAnsiTheme="majorBidi" w:cstheme="majorBidi"/>
          <w:color w:val="000000" w:themeColor="text1"/>
          <w:sz w:val="24"/>
          <w:szCs w:val="24"/>
        </w:rPr>
        <w:t xml:space="preserve">providing </w:t>
      </w:r>
      <w:r w:rsidRPr="001935E2">
        <w:rPr>
          <w:rFonts w:asciiTheme="majorBidi" w:hAnsiTheme="majorBidi" w:cstheme="majorBidi"/>
          <w:color w:val="000000" w:themeColor="text1"/>
          <w:sz w:val="24"/>
          <w:szCs w:val="24"/>
        </w:rPr>
        <w:t>better exploration of the surgical field</w:t>
      </w:r>
      <w:r w:rsidR="003F4A76" w:rsidRPr="001935E2">
        <w:rPr>
          <w:rFonts w:asciiTheme="majorBidi" w:hAnsiTheme="majorBidi" w:cstheme="majorBidi"/>
          <w:color w:val="000000" w:themeColor="text1"/>
          <w:sz w:val="24"/>
          <w:szCs w:val="24"/>
        </w:rPr>
        <w:fldChar w:fldCharType="begin"/>
      </w:r>
      <w:r w:rsidR="003F4A76" w:rsidRPr="001935E2">
        <w:rPr>
          <w:rFonts w:asciiTheme="majorBidi" w:hAnsiTheme="majorBidi" w:cstheme="majorBidi"/>
          <w:color w:val="000000" w:themeColor="text1"/>
          <w:sz w:val="24"/>
          <w:szCs w:val="24"/>
        </w:rPr>
        <w:instrText xml:space="preserve"> ADDIN EN.CITE &lt;EndNote&gt;&lt;Cite&gt;&lt;Author&gt;Dinca&lt;/Author&gt;&lt;Year&gt;2017&lt;/Year&gt;&lt;RecNum&gt;109&lt;/RecNum&gt;&lt;DisplayText&gt;(1)&lt;/DisplayText&gt;&lt;record&gt;&lt;rec-number&gt;109&lt;/rec-number&gt;&lt;foreign-keys&gt;&lt;key app="EN" db-id="sxztrwfv2zttzeex9tk5pps6eff92a2fvpdw" timestamp="1699128038"&gt;109&lt;/key&gt;&lt;/foreign-keys&gt;&lt;ref-type name="Journal Article"&gt;17&lt;/ref-type&gt;&lt;contributors&gt;&lt;authors&gt;&lt;author&gt;Dinca, E. B.&lt;/author&gt;&lt;author&gt;Brehar, F.&lt;/author&gt;&lt;author&gt;Giovani, A.&lt;/author&gt;&lt;author&gt;Ciurea, A. V.&lt;/author&gt;&lt;/authors&gt;&lt;/contributors&gt;&lt;auth-address&gt;Department of Neurosurgery, The National Centre for Stereotactic Radiosurgery, Royal Hallamshire Hospital, Sheffield, United Kingdom.&amp;#xD;&amp;quot;Bagdasar-Arseni&amp;quot; Institute for Excellence in Neurosurgery, Bucharest, Romania.&lt;/auth-address&gt;&lt;titles&gt;&lt;title&gt;Challenges in a case of ophthalmic artery aneurysm associated with abnormal internal carotid arteries&lt;/title&gt;&lt;secondary-title&gt;Asian J Neurosurg&lt;/secondary-title&gt;&lt;/titles&gt;&lt;periodical&gt;&lt;full-title&gt;Asian J Neurosurg&lt;/full-title&gt;&lt;/periodical&gt;&lt;pages&gt;106-108&lt;/pages&gt;&lt;volume&gt;12&lt;/volume&gt;&lt;number&gt;1&lt;/number&gt;&lt;keywords&gt;&lt;keyword&gt;Digital subtraction angiography&lt;/keyword&gt;&lt;keyword&gt;embolization&lt;/keyword&gt;&lt;keyword&gt;microsurgery&lt;/keyword&gt;&lt;keyword&gt;ophthalmic artery aneurysms&lt;/keyword&gt;&lt;/keywords&gt;&lt;dates&gt;&lt;year&gt;2017&lt;/year&gt;&lt;pub-dates&gt;&lt;date&gt;Jan-Mar&lt;/date&gt;&lt;/pub-dates&gt;&lt;/dates&gt;&lt;isbn&gt;1793-5482 (Print)&lt;/isbn&gt;&lt;accession-num&gt;28413549&lt;/accession-num&gt;&lt;urls&gt;&lt;/urls&gt;&lt;custom1&gt;There are no conflicts of interest.&lt;/custom1&gt;&lt;custom2&gt;PMC5379780&lt;/custom2&gt;&lt;electronic-resource-num&gt;10.4103/1793-5482.144160&lt;/electronic-resource-num&gt;&lt;remote-database-provider&gt;NLM&lt;/remote-database-provider&gt;&lt;language&gt;eng&lt;/language&gt;&lt;/record&gt;&lt;/Cite&gt;&lt;/EndNote&gt;</w:instrText>
      </w:r>
      <w:r w:rsidR="003F4A76" w:rsidRPr="001935E2">
        <w:rPr>
          <w:rFonts w:asciiTheme="majorBidi" w:hAnsiTheme="majorBidi" w:cstheme="majorBidi"/>
          <w:color w:val="000000" w:themeColor="text1"/>
          <w:sz w:val="24"/>
          <w:szCs w:val="24"/>
        </w:rPr>
        <w:fldChar w:fldCharType="separate"/>
      </w:r>
      <w:r w:rsidR="003F4A76" w:rsidRPr="001935E2">
        <w:rPr>
          <w:rFonts w:asciiTheme="majorBidi" w:hAnsiTheme="majorBidi" w:cstheme="majorBidi"/>
          <w:noProof/>
          <w:color w:val="000000" w:themeColor="text1"/>
          <w:sz w:val="24"/>
          <w:szCs w:val="24"/>
        </w:rPr>
        <w:t>(1)</w:t>
      </w:r>
      <w:r w:rsidR="003F4A76" w:rsidRPr="001935E2">
        <w:rPr>
          <w:rFonts w:asciiTheme="majorBidi" w:hAnsiTheme="majorBidi" w:cstheme="majorBidi"/>
          <w:color w:val="000000" w:themeColor="text1"/>
          <w:sz w:val="24"/>
          <w:szCs w:val="24"/>
        </w:rPr>
        <w:fldChar w:fldCharType="end"/>
      </w:r>
      <w:r w:rsidRPr="001935E2">
        <w:rPr>
          <w:rFonts w:asciiTheme="majorBidi" w:hAnsiTheme="majorBidi" w:cstheme="majorBidi"/>
          <w:color w:val="000000" w:themeColor="text1"/>
          <w:sz w:val="24"/>
          <w:szCs w:val="24"/>
        </w:rPr>
        <w:t>.</w:t>
      </w:r>
    </w:p>
    <w:p w14:paraId="039E2724" w14:textId="63420513" w:rsidR="007A3A3F" w:rsidRPr="001935E2" w:rsidRDefault="003471E6"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sz w:val="24"/>
          <w:szCs w:val="24"/>
        </w:rPr>
        <w:t>In general, m</w:t>
      </w:r>
      <w:r w:rsidR="00EA648A" w:rsidRPr="001935E2">
        <w:rPr>
          <w:rFonts w:asciiTheme="majorBidi" w:hAnsiTheme="majorBidi" w:cstheme="majorBidi"/>
          <w:sz w:val="24"/>
          <w:szCs w:val="24"/>
        </w:rPr>
        <w:t>icrosurgery</w:t>
      </w:r>
      <w:r w:rsidR="007A3A3F" w:rsidRPr="001935E2">
        <w:rPr>
          <w:rFonts w:asciiTheme="majorBidi" w:hAnsiTheme="majorBidi" w:cstheme="majorBidi"/>
          <w:color w:val="C00000"/>
          <w:sz w:val="24"/>
          <w:szCs w:val="24"/>
        </w:rPr>
        <w:t xml:space="preserve"> </w:t>
      </w:r>
      <w:r w:rsidR="007A3A3F" w:rsidRPr="001935E2">
        <w:rPr>
          <w:rFonts w:asciiTheme="majorBidi" w:hAnsiTheme="majorBidi" w:cstheme="majorBidi"/>
          <w:color w:val="000000" w:themeColor="text1"/>
          <w:sz w:val="24"/>
          <w:szCs w:val="24"/>
        </w:rPr>
        <w:t>is used for medium-sized vessels</w:t>
      </w:r>
      <w:r w:rsidR="00343BA2" w:rsidRPr="001935E2">
        <w:rPr>
          <w:rFonts w:asciiTheme="majorBidi" w:hAnsiTheme="majorBidi" w:cstheme="majorBidi"/>
          <w:color w:val="000000" w:themeColor="text1"/>
          <w:sz w:val="24"/>
          <w:szCs w:val="24"/>
        </w:rPr>
        <w:t>,</w:t>
      </w:r>
      <w:r w:rsidR="007A3A3F" w:rsidRPr="001935E2">
        <w:rPr>
          <w:rFonts w:asciiTheme="majorBidi" w:hAnsiTheme="majorBidi" w:cstheme="majorBidi"/>
          <w:color w:val="000000" w:themeColor="text1"/>
          <w:sz w:val="24"/>
          <w:szCs w:val="24"/>
        </w:rPr>
        <w:t xml:space="preserve"> </w:t>
      </w:r>
      <w:r w:rsidR="00343BA2" w:rsidRPr="001935E2">
        <w:rPr>
          <w:rFonts w:asciiTheme="majorBidi" w:hAnsiTheme="majorBidi" w:cstheme="majorBidi"/>
          <w:color w:val="000000" w:themeColor="text1"/>
          <w:sz w:val="24"/>
          <w:szCs w:val="24"/>
        </w:rPr>
        <w:t>e</w:t>
      </w:r>
      <w:r w:rsidR="00C53D59" w:rsidRPr="001935E2">
        <w:rPr>
          <w:rFonts w:asciiTheme="majorBidi" w:hAnsiTheme="majorBidi" w:cstheme="majorBidi"/>
          <w:color w:val="000000" w:themeColor="text1"/>
          <w:sz w:val="24"/>
          <w:szCs w:val="24"/>
        </w:rPr>
        <w:t>specially</w:t>
      </w:r>
      <w:r w:rsidR="007A3A3F" w:rsidRPr="001935E2">
        <w:rPr>
          <w:rFonts w:asciiTheme="majorBidi" w:hAnsiTheme="majorBidi" w:cstheme="majorBidi"/>
          <w:color w:val="000000" w:themeColor="text1"/>
          <w:sz w:val="24"/>
          <w:szCs w:val="24"/>
        </w:rPr>
        <w:t xml:space="preserve"> in distal arterioles which EV access </w:t>
      </w:r>
      <w:r w:rsidR="00C309F0" w:rsidRPr="001935E2">
        <w:rPr>
          <w:rFonts w:asciiTheme="majorBidi" w:hAnsiTheme="majorBidi" w:cstheme="majorBidi"/>
          <w:color w:val="000000" w:themeColor="text1"/>
          <w:sz w:val="24"/>
          <w:szCs w:val="24"/>
        </w:rPr>
        <w:t>is technically</w:t>
      </w:r>
      <w:r w:rsidR="007A3A3F" w:rsidRPr="001935E2">
        <w:rPr>
          <w:rFonts w:asciiTheme="majorBidi" w:hAnsiTheme="majorBidi" w:cstheme="majorBidi"/>
          <w:color w:val="000000" w:themeColor="text1"/>
          <w:sz w:val="24"/>
          <w:szCs w:val="24"/>
        </w:rPr>
        <w:t xml:space="preserve"> challenging.</w:t>
      </w:r>
      <w:r w:rsidR="00C53D59" w:rsidRPr="001935E2">
        <w:rPr>
          <w:rFonts w:asciiTheme="majorBidi" w:hAnsiTheme="majorBidi" w:cstheme="majorBidi"/>
          <w:color w:val="000000" w:themeColor="text1"/>
          <w:sz w:val="24"/>
          <w:szCs w:val="24"/>
        </w:rPr>
        <w:t xml:space="preserve"> </w:t>
      </w:r>
      <w:r w:rsidR="00C309F0" w:rsidRPr="001935E2">
        <w:rPr>
          <w:rFonts w:asciiTheme="majorBidi" w:hAnsiTheme="majorBidi" w:cstheme="majorBidi"/>
          <w:color w:val="000000" w:themeColor="text1"/>
          <w:sz w:val="24"/>
          <w:szCs w:val="24"/>
        </w:rPr>
        <w:t>H</w:t>
      </w:r>
      <w:r w:rsidR="007A3A3F" w:rsidRPr="001935E2">
        <w:rPr>
          <w:rFonts w:asciiTheme="majorBidi" w:hAnsiTheme="majorBidi" w:cstheme="majorBidi"/>
          <w:color w:val="000000" w:themeColor="text1"/>
          <w:sz w:val="24"/>
          <w:szCs w:val="24"/>
        </w:rPr>
        <w:t>ematoma evacuation</w:t>
      </w:r>
      <w:r w:rsidR="006A3254" w:rsidRPr="001935E2">
        <w:rPr>
          <w:rFonts w:asciiTheme="majorBidi" w:hAnsiTheme="majorBidi" w:cstheme="majorBidi"/>
          <w:color w:val="000000" w:themeColor="text1"/>
          <w:sz w:val="24"/>
          <w:szCs w:val="24"/>
        </w:rPr>
        <w:t>, lower risk of treatment failure,</w:t>
      </w:r>
      <w:r w:rsidR="00343BA2" w:rsidRPr="001935E2">
        <w:rPr>
          <w:rFonts w:asciiTheme="majorBidi" w:hAnsiTheme="majorBidi" w:cstheme="majorBidi"/>
          <w:color w:val="000000" w:themeColor="text1"/>
          <w:sz w:val="24"/>
          <w:szCs w:val="24"/>
        </w:rPr>
        <w:t xml:space="preserve"> </w:t>
      </w:r>
      <w:r w:rsidR="006A3254" w:rsidRPr="001935E2">
        <w:rPr>
          <w:rFonts w:asciiTheme="majorBidi" w:hAnsiTheme="majorBidi" w:cstheme="majorBidi"/>
          <w:color w:val="000000" w:themeColor="text1"/>
          <w:sz w:val="24"/>
          <w:szCs w:val="24"/>
        </w:rPr>
        <w:t>lower recurrence rate</w:t>
      </w:r>
      <w:r w:rsidR="00343BA2" w:rsidRPr="001935E2">
        <w:rPr>
          <w:rFonts w:asciiTheme="majorBidi" w:hAnsiTheme="majorBidi" w:cstheme="majorBidi"/>
          <w:color w:val="000000" w:themeColor="text1"/>
          <w:sz w:val="24"/>
          <w:szCs w:val="24"/>
        </w:rPr>
        <w:t>,</w:t>
      </w:r>
      <w:r w:rsidR="007A3A3F" w:rsidRPr="001935E2">
        <w:rPr>
          <w:rFonts w:asciiTheme="majorBidi" w:hAnsiTheme="majorBidi" w:cstheme="majorBidi"/>
          <w:color w:val="000000" w:themeColor="text1"/>
          <w:sz w:val="24"/>
          <w:szCs w:val="24"/>
        </w:rPr>
        <w:t xml:space="preserve"> and better bleeding control are </w:t>
      </w:r>
      <w:r w:rsidR="006A3254" w:rsidRPr="001935E2">
        <w:rPr>
          <w:rFonts w:asciiTheme="majorBidi" w:hAnsiTheme="majorBidi" w:cstheme="majorBidi"/>
          <w:color w:val="000000" w:themeColor="text1"/>
          <w:sz w:val="24"/>
          <w:szCs w:val="24"/>
        </w:rPr>
        <w:t>important</w:t>
      </w:r>
      <w:r w:rsidR="007A3A3F" w:rsidRPr="001935E2">
        <w:rPr>
          <w:rFonts w:asciiTheme="majorBidi" w:hAnsiTheme="majorBidi" w:cstheme="majorBidi"/>
          <w:color w:val="000000" w:themeColor="text1"/>
          <w:sz w:val="24"/>
          <w:szCs w:val="24"/>
        </w:rPr>
        <w:t xml:space="preserve"> advantages of </w:t>
      </w:r>
      <w:r w:rsidR="00C309F0" w:rsidRPr="001935E2">
        <w:rPr>
          <w:rFonts w:asciiTheme="majorBidi" w:hAnsiTheme="majorBidi" w:cstheme="majorBidi"/>
          <w:sz w:val="24"/>
          <w:szCs w:val="24"/>
        </w:rPr>
        <w:t xml:space="preserve">microsurgical </w:t>
      </w:r>
      <w:r w:rsidRPr="001935E2">
        <w:rPr>
          <w:rFonts w:asciiTheme="majorBidi" w:hAnsiTheme="majorBidi" w:cstheme="majorBidi"/>
          <w:sz w:val="24"/>
          <w:szCs w:val="24"/>
        </w:rPr>
        <w:t>approaches</w:t>
      </w:r>
      <w:r w:rsidR="007A3A3F" w:rsidRPr="001935E2">
        <w:rPr>
          <w:rFonts w:asciiTheme="majorBidi" w:hAnsiTheme="majorBidi" w:cstheme="majorBidi"/>
          <w:color w:val="000000" w:themeColor="text1"/>
          <w:sz w:val="24"/>
          <w:szCs w:val="24"/>
        </w:rPr>
        <w:t xml:space="preserve"> in comparison to EV</w:t>
      </w:r>
      <w:r w:rsidR="00C309F0" w:rsidRPr="001935E2">
        <w:rPr>
          <w:rFonts w:asciiTheme="majorBidi" w:hAnsiTheme="majorBidi" w:cstheme="majorBidi"/>
          <w:color w:val="000000" w:themeColor="text1"/>
          <w:sz w:val="24"/>
          <w:szCs w:val="24"/>
        </w:rPr>
        <w:t xml:space="preserve"> for aneurysm obliteration</w:t>
      </w:r>
      <w:r w:rsidR="0025695B" w:rsidRPr="001935E2">
        <w:rPr>
          <w:rFonts w:asciiTheme="majorBidi" w:hAnsiTheme="majorBidi" w:cstheme="majorBidi"/>
          <w:color w:val="000000" w:themeColor="text1"/>
          <w:sz w:val="24"/>
          <w:szCs w:val="24"/>
        </w:rPr>
        <w:fldChar w:fldCharType="begin">
          <w:fldData xml:space="preserve">PEVuZE5vdGU+PENpdGU+PEF1dGhvcj5LdXR0eTwvQXV0aG9yPjxZZWFyPjIwMjA8L1llYXI+PFJl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</w:fldData>
        </w:fldChar>
      </w:r>
      <w:r w:rsidR="0025695B" w:rsidRPr="001935E2">
        <w:rPr>
          <w:rFonts w:asciiTheme="majorBidi" w:hAnsiTheme="majorBidi" w:cstheme="majorBidi"/>
          <w:color w:val="000000" w:themeColor="text1"/>
          <w:sz w:val="24"/>
          <w:szCs w:val="24"/>
        </w:rPr>
        <w:instrText xml:space="preserve"> ADDIN EN.CITE </w:instrText>
      </w:r>
      <w:r w:rsidR="0025695B" w:rsidRPr="001935E2">
        <w:rPr>
          <w:rFonts w:asciiTheme="majorBidi" w:hAnsiTheme="majorBidi" w:cstheme="majorBidi"/>
          <w:color w:val="000000" w:themeColor="text1"/>
          <w:sz w:val="24"/>
          <w:szCs w:val="24"/>
        </w:rPr>
        <w:fldChar w:fldCharType="begin">
          <w:fldData xml:space="preserve">PEVuZE5vdGU+PENpdGU+PEF1dGhvcj5LdXR0eTwvQXV0aG9yPjxZZWFyPjIwMjA8L1llYXI+PFJl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</w:fldData>
        </w:fldChar>
      </w:r>
      <w:r w:rsidR="0025695B" w:rsidRPr="001935E2">
        <w:rPr>
          <w:rFonts w:asciiTheme="majorBidi" w:hAnsiTheme="majorBidi" w:cstheme="majorBidi"/>
          <w:color w:val="000000" w:themeColor="text1"/>
          <w:sz w:val="24"/>
          <w:szCs w:val="24"/>
        </w:rPr>
        <w:instrText xml:space="preserve"> ADDIN EN.CITE.DATA </w:instrText>
      </w:r>
      <w:r w:rsidR="0025695B" w:rsidRPr="001935E2">
        <w:rPr>
          <w:rFonts w:asciiTheme="majorBidi" w:hAnsiTheme="majorBidi" w:cstheme="majorBidi"/>
          <w:color w:val="000000" w:themeColor="text1"/>
          <w:sz w:val="24"/>
          <w:szCs w:val="24"/>
        </w:rPr>
      </w:r>
      <w:r w:rsidR="0025695B" w:rsidRPr="001935E2">
        <w:rPr>
          <w:rFonts w:asciiTheme="majorBidi" w:hAnsiTheme="majorBidi" w:cstheme="majorBidi"/>
          <w:color w:val="000000" w:themeColor="text1"/>
          <w:sz w:val="24"/>
          <w:szCs w:val="24"/>
        </w:rPr>
        <w:fldChar w:fldCharType="end"/>
      </w:r>
      <w:r w:rsidR="0025695B" w:rsidRPr="001935E2">
        <w:rPr>
          <w:rFonts w:asciiTheme="majorBidi" w:hAnsiTheme="majorBidi" w:cstheme="majorBidi"/>
          <w:color w:val="000000" w:themeColor="text1"/>
          <w:sz w:val="24"/>
          <w:szCs w:val="24"/>
        </w:rPr>
      </w:r>
      <w:r w:rsidR="0025695B" w:rsidRPr="001935E2">
        <w:rPr>
          <w:rFonts w:asciiTheme="majorBidi" w:hAnsiTheme="majorBidi" w:cstheme="majorBidi"/>
          <w:color w:val="000000" w:themeColor="text1"/>
          <w:sz w:val="24"/>
          <w:szCs w:val="24"/>
        </w:rPr>
        <w:fldChar w:fldCharType="separate"/>
      </w:r>
      <w:r w:rsidR="0025695B" w:rsidRPr="001935E2">
        <w:rPr>
          <w:rFonts w:asciiTheme="majorBidi" w:hAnsiTheme="majorBidi" w:cstheme="majorBidi"/>
          <w:noProof/>
          <w:color w:val="000000" w:themeColor="text1"/>
          <w:sz w:val="24"/>
          <w:szCs w:val="24"/>
        </w:rPr>
        <w:t>(4)</w:t>
      </w:r>
      <w:r w:rsidR="0025695B" w:rsidRPr="001935E2">
        <w:rPr>
          <w:rFonts w:asciiTheme="majorBidi" w:hAnsiTheme="majorBidi" w:cstheme="majorBidi"/>
          <w:color w:val="000000" w:themeColor="text1"/>
          <w:sz w:val="24"/>
          <w:szCs w:val="24"/>
        </w:rPr>
        <w:fldChar w:fldCharType="end"/>
      </w:r>
      <w:r w:rsidR="007A3A3F" w:rsidRPr="001935E2">
        <w:rPr>
          <w:rFonts w:asciiTheme="majorBidi" w:hAnsiTheme="majorBidi" w:cstheme="majorBidi"/>
          <w:color w:val="000000" w:themeColor="text1"/>
          <w:sz w:val="24"/>
          <w:szCs w:val="24"/>
        </w:rPr>
        <w:t>.</w:t>
      </w:r>
      <w:r w:rsidR="0010739E" w:rsidRPr="001935E2">
        <w:rPr>
          <w:rFonts w:asciiTheme="majorBidi" w:hAnsiTheme="majorBidi" w:cstheme="majorBidi"/>
          <w:color w:val="000000" w:themeColor="text1"/>
          <w:sz w:val="24"/>
          <w:szCs w:val="24"/>
        </w:rPr>
        <w:t xml:space="preserve"> </w:t>
      </w:r>
      <w:r w:rsidR="00C309F0" w:rsidRPr="001935E2">
        <w:rPr>
          <w:rFonts w:asciiTheme="majorBidi" w:hAnsiTheme="majorBidi" w:cstheme="majorBidi"/>
          <w:sz w:val="24"/>
          <w:szCs w:val="24"/>
        </w:rPr>
        <w:t>I</w:t>
      </w:r>
      <w:r w:rsidR="007A3A3F" w:rsidRPr="001935E2">
        <w:rPr>
          <w:rFonts w:asciiTheme="majorBidi" w:hAnsiTheme="majorBidi" w:cstheme="majorBidi"/>
          <w:sz w:val="24"/>
          <w:szCs w:val="24"/>
        </w:rPr>
        <w:t xml:space="preserve">n anatomical complex </w:t>
      </w:r>
      <w:r w:rsidR="00C53D59" w:rsidRPr="001935E2">
        <w:rPr>
          <w:rFonts w:asciiTheme="majorBidi" w:hAnsiTheme="majorBidi" w:cstheme="majorBidi"/>
          <w:sz w:val="24"/>
          <w:szCs w:val="24"/>
        </w:rPr>
        <w:t>regions</w:t>
      </w:r>
      <w:r w:rsidR="007A3A3F" w:rsidRPr="001935E2">
        <w:rPr>
          <w:rFonts w:asciiTheme="majorBidi" w:hAnsiTheme="majorBidi" w:cstheme="majorBidi"/>
          <w:sz w:val="24"/>
          <w:szCs w:val="24"/>
        </w:rPr>
        <w:t xml:space="preserve"> such as paraclinoidal segment </w:t>
      </w:r>
      <w:r w:rsidR="0010739E" w:rsidRPr="001935E2">
        <w:rPr>
          <w:rFonts w:asciiTheme="majorBidi" w:hAnsiTheme="majorBidi" w:cstheme="majorBidi"/>
          <w:sz w:val="24"/>
          <w:szCs w:val="24"/>
        </w:rPr>
        <w:t>aneurysms, tortuous and complex vascular anatomy makes</w:t>
      </w:r>
      <w:r w:rsidR="007A3A3F" w:rsidRPr="001935E2">
        <w:rPr>
          <w:rFonts w:asciiTheme="majorBidi" w:hAnsiTheme="majorBidi" w:cstheme="majorBidi"/>
          <w:sz w:val="24"/>
          <w:szCs w:val="24"/>
        </w:rPr>
        <w:t xml:space="preserve"> the EV </w:t>
      </w:r>
      <w:r w:rsidR="0010739E" w:rsidRPr="001935E2">
        <w:rPr>
          <w:rFonts w:asciiTheme="majorBidi" w:hAnsiTheme="majorBidi" w:cstheme="majorBidi"/>
          <w:sz w:val="24"/>
          <w:szCs w:val="24"/>
        </w:rPr>
        <w:t xml:space="preserve">challenging while </w:t>
      </w:r>
      <w:r w:rsidR="007A3A3F" w:rsidRPr="001935E2">
        <w:rPr>
          <w:rFonts w:asciiTheme="majorBidi" w:hAnsiTheme="majorBidi" w:cstheme="majorBidi"/>
          <w:sz w:val="24"/>
          <w:szCs w:val="24"/>
        </w:rPr>
        <w:t>MS</w:t>
      </w:r>
      <w:r w:rsidR="0010739E" w:rsidRPr="001935E2">
        <w:rPr>
          <w:rFonts w:asciiTheme="majorBidi" w:hAnsiTheme="majorBidi" w:cstheme="majorBidi"/>
          <w:sz w:val="24"/>
          <w:szCs w:val="24"/>
        </w:rPr>
        <w:t xml:space="preserve"> provides great anatomical visualization, safe vascular exposure</w:t>
      </w:r>
      <w:r w:rsidR="00343BA2" w:rsidRPr="001935E2">
        <w:rPr>
          <w:rFonts w:asciiTheme="majorBidi" w:hAnsiTheme="majorBidi" w:cstheme="majorBidi"/>
          <w:sz w:val="24"/>
          <w:szCs w:val="24"/>
        </w:rPr>
        <w:t>,</w:t>
      </w:r>
      <w:r w:rsidR="0010739E" w:rsidRPr="001935E2">
        <w:rPr>
          <w:rFonts w:asciiTheme="majorBidi" w:hAnsiTheme="majorBidi" w:cstheme="majorBidi"/>
          <w:sz w:val="24"/>
          <w:szCs w:val="24"/>
        </w:rPr>
        <w:t xml:space="preserve"> and effective postoperative outcomes</w:t>
      </w:r>
      <w:r w:rsidR="00AF01DF" w:rsidRPr="001935E2">
        <w:rPr>
          <w:rFonts w:asciiTheme="majorBidi" w:hAnsiTheme="majorBidi" w:cstheme="majorBidi"/>
          <w:color w:val="C00000"/>
          <w:sz w:val="24"/>
          <w:szCs w:val="24"/>
        </w:rPr>
        <w:t>.</w:t>
      </w:r>
      <w:r w:rsidR="00343BA2" w:rsidRPr="001935E2">
        <w:rPr>
          <w:rFonts w:asciiTheme="majorBidi" w:hAnsiTheme="majorBidi" w:cstheme="majorBidi"/>
          <w:sz w:val="24"/>
          <w:szCs w:val="24"/>
        </w:rPr>
        <w:t xml:space="preserve"> </w:t>
      </w:r>
      <w:r w:rsidR="007F5013" w:rsidRPr="001935E2">
        <w:rPr>
          <w:rFonts w:asciiTheme="majorBidi" w:hAnsiTheme="majorBidi" w:cstheme="majorBidi"/>
          <w:sz w:val="24"/>
          <w:szCs w:val="24"/>
        </w:rPr>
        <w:t xml:space="preserve">Compared to endovascular </w:t>
      </w:r>
      <w:proofErr w:type="gramStart"/>
      <w:r w:rsidR="007F5013" w:rsidRPr="001935E2">
        <w:rPr>
          <w:rFonts w:asciiTheme="majorBidi" w:hAnsiTheme="majorBidi" w:cstheme="majorBidi"/>
          <w:sz w:val="24"/>
          <w:szCs w:val="24"/>
        </w:rPr>
        <w:t>techniques</w:t>
      </w:r>
      <w:r w:rsidR="007F5013" w:rsidRPr="001935E2">
        <w:rPr>
          <w:rFonts w:asciiTheme="majorBidi" w:hAnsiTheme="majorBidi" w:cstheme="majorBidi"/>
          <w:color w:val="C00000"/>
          <w:sz w:val="24"/>
          <w:szCs w:val="24"/>
        </w:rPr>
        <w:t xml:space="preserve">,  </w:t>
      </w:r>
      <w:r w:rsidR="007F5013" w:rsidRPr="001935E2">
        <w:rPr>
          <w:rFonts w:asciiTheme="majorBidi" w:hAnsiTheme="majorBidi" w:cstheme="majorBidi"/>
          <w:sz w:val="24"/>
          <w:szCs w:val="24"/>
        </w:rPr>
        <w:t>direct</w:t>
      </w:r>
      <w:proofErr w:type="gramEnd"/>
      <w:r w:rsidR="007F5013" w:rsidRPr="001935E2">
        <w:rPr>
          <w:rFonts w:asciiTheme="majorBidi" w:hAnsiTheme="majorBidi" w:cstheme="majorBidi"/>
          <w:color w:val="C00000"/>
          <w:sz w:val="24"/>
          <w:szCs w:val="24"/>
        </w:rPr>
        <w:t xml:space="preserve"> </w:t>
      </w:r>
      <w:r w:rsidR="007F5013" w:rsidRPr="001935E2">
        <w:rPr>
          <w:rFonts w:asciiTheme="majorBidi" w:hAnsiTheme="majorBidi" w:cstheme="majorBidi"/>
          <w:color w:val="000000" w:themeColor="text1"/>
          <w:sz w:val="24"/>
          <w:szCs w:val="24"/>
        </w:rPr>
        <w:t>d</w:t>
      </w:r>
      <w:r w:rsidR="007A3A3F" w:rsidRPr="001935E2">
        <w:rPr>
          <w:rFonts w:asciiTheme="majorBidi" w:hAnsiTheme="majorBidi" w:cstheme="majorBidi"/>
          <w:color w:val="000000" w:themeColor="text1"/>
          <w:sz w:val="24"/>
          <w:szCs w:val="24"/>
        </w:rPr>
        <w:t>ecompression of neural structure following</w:t>
      </w:r>
      <w:r w:rsidR="007F5013" w:rsidRPr="001935E2">
        <w:rPr>
          <w:rFonts w:asciiTheme="majorBidi" w:hAnsiTheme="majorBidi" w:cstheme="majorBidi"/>
          <w:color w:val="000000" w:themeColor="text1"/>
          <w:sz w:val="24"/>
          <w:szCs w:val="24"/>
        </w:rPr>
        <w:t xml:space="preserve"> the</w:t>
      </w:r>
      <w:r w:rsidR="00EA648A" w:rsidRPr="001935E2">
        <w:rPr>
          <w:rFonts w:asciiTheme="majorBidi" w:hAnsiTheme="majorBidi" w:cstheme="majorBidi"/>
          <w:color w:val="000000" w:themeColor="text1"/>
          <w:sz w:val="24"/>
          <w:szCs w:val="24"/>
        </w:rPr>
        <w:t xml:space="preserve"> </w:t>
      </w:r>
      <w:r w:rsidR="007F5013" w:rsidRPr="001935E2">
        <w:rPr>
          <w:rFonts w:asciiTheme="majorBidi" w:hAnsiTheme="majorBidi" w:cstheme="majorBidi"/>
          <w:sz w:val="24"/>
          <w:szCs w:val="24"/>
        </w:rPr>
        <w:t xml:space="preserve">microsurgical approaches, </w:t>
      </w:r>
      <w:r w:rsidR="007A3A3F" w:rsidRPr="001935E2">
        <w:rPr>
          <w:rFonts w:asciiTheme="majorBidi" w:hAnsiTheme="majorBidi" w:cstheme="majorBidi"/>
          <w:sz w:val="24"/>
          <w:szCs w:val="24"/>
        </w:rPr>
        <w:t xml:space="preserve"> </w:t>
      </w:r>
      <w:r w:rsidR="007A3A3F" w:rsidRPr="001935E2">
        <w:rPr>
          <w:rFonts w:asciiTheme="majorBidi" w:hAnsiTheme="majorBidi" w:cstheme="majorBidi"/>
          <w:color w:val="000000" w:themeColor="text1"/>
          <w:sz w:val="24"/>
          <w:szCs w:val="24"/>
        </w:rPr>
        <w:t xml:space="preserve">is </w:t>
      </w:r>
      <w:r w:rsidR="007F5013" w:rsidRPr="001935E2">
        <w:rPr>
          <w:rFonts w:asciiTheme="majorBidi" w:hAnsiTheme="majorBidi" w:cstheme="majorBidi"/>
          <w:color w:val="000000" w:themeColor="text1"/>
          <w:sz w:val="24"/>
          <w:szCs w:val="24"/>
        </w:rPr>
        <w:t>extremely beneficial for neurological recovery</w:t>
      </w:r>
      <w:r w:rsidR="00583B6C" w:rsidRPr="001935E2">
        <w:rPr>
          <w:rFonts w:asciiTheme="majorBidi" w:hAnsiTheme="majorBidi" w:cstheme="majorBidi"/>
          <w:color w:val="000000" w:themeColor="text1"/>
          <w:sz w:val="24"/>
          <w:szCs w:val="24"/>
        </w:rPr>
        <w:fldChar w:fldCharType="begin">
          <w:fldData xml:space="preserve">PEVuZE5vdGU+PENpdGU+PEF1dGhvcj5LdXR0eTwvQXV0aG9yPjxZZWFyPjIwMjA8L1llYXI+PFJl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</w:fldData>
        </w:fldChar>
      </w:r>
      <w:r w:rsidR="00583B6C" w:rsidRPr="001935E2">
        <w:rPr>
          <w:rFonts w:asciiTheme="majorBidi" w:hAnsiTheme="majorBidi" w:cstheme="majorBidi"/>
          <w:color w:val="000000" w:themeColor="text1"/>
          <w:sz w:val="24"/>
          <w:szCs w:val="24"/>
        </w:rPr>
        <w:instrText xml:space="preserve"> ADDIN EN.CITE </w:instrText>
      </w:r>
      <w:r w:rsidR="00583B6C" w:rsidRPr="001935E2">
        <w:rPr>
          <w:rFonts w:asciiTheme="majorBidi" w:hAnsiTheme="majorBidi" w:cstheme="majorBidi"/>
          <w:color w:val="000000" w:themeColor="text1"/>
          <w:sz w:val="24"/>
          <w:szCs w:val="24"/>
        </w:rPr>
        <w:fldChar w:fldCharType="begin">
          <w:fldData xml:space="preserve">PEVuZE5vdGU+PENpdGU+PEF1dGhvcj5LdXR0eTwvQXV0aG9yPjxZZWFyPjIwMjA8L1llYXI+PFJl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</w:fldData>
        </w:fldChar>
      </w:r>
      <w:r w:rsidR="00583B6C" w:rsidRPr="001935E2">
        <w:rPr>
          <w:rFonts w:asciiTheme="majorBidi" w:hAnsiTheme="majorBidi" w:cstheme="majorBidi"/>
          <w:color w:val="000000" w:themeColor="text1"/>
          <w:sz w:val="24"/>
          <w:szCs w:val="24"/>
        </w:rPr>
        <w:instrText xml:space="preserve"> ADDIN EN.CITE.DATA </w:instrText>
      </w:r>
      <w:r w:rsidR="00583B6C" w:rsidRPr="001935E2">
        <w:rPr>
          <w:rFonts w:asciiTheme="majorBidi" w:hAnsiTheme="majorBidi" w:cstheme="majorBidi"/>
          <w:color w:val="000000" w:themeColor="text1"/>
          <w:sz w:val="24"/>
          <w:szCs w:val="24"/>
        </w:rPr>
      </w:r>
      <w:r w:rsidR="00583B6C" w:rsidRPr="001935E2">
        <w:rPr>
          <w:rFonts w:asciiTheme="majorBidi" w:hAnsiTheme="majorBidi" w:cstheme="majorBidi"/>
          <w:color w:val="000000" w:themeColor="text1"/>
          <w:sz w:val="24"/>
          <w:szCs w:val="24"/>
        </w:rPr>
        <w:fldChar w:fldCharType="end"/>
      </w:r>
      <w:r w:rsidR="00583B6C" w:rsidRPr="001935E2">
        <w:rPr>
          <w:rFonts w:asciiTheme="majorBidi" w:hAnsiTheme="majorBidi" w:cstheme="majorBidi"/>
          <w:color w:val="000000" w:themeColor="text1"/>
          <w:sz w:val="24"/>
          <w:szCs w:val="24"/>
        </w:rPr>
      </w:r>
      <w:r w:rsidR="00583B6C" w:rsidRPr="001935E2">
        <w:rPr>
          <w:rFonts w:asciiTheme="majorBidi" w:hAnsiTheme="majorBidi" w:cstheme="majorBidi"/>
          <w:color w:val="000000" w:themeColor="text1"/>
          <w:sz w:val="24"/>
          <w:szCs w:val="24"/>
        </w:rPr>
        <w:fldChar w:fldCharType="separate"/>
      </w:r>
      <w:r w:rsidR="00583B6C" w:rsidRPr="001935E2">
        <w:rPr>
          <w:rFonts w:asciiTheme="majorBidi" w:hAnsiTheme="majorBidi" w:cstheme="majorBidi"/>
          <w:noProof/>
          <w:color w:val="000000" w:themeColor="text1"/>
          <w:sz w:val="24"/>
          <w:szCs w:val="24"/>
        </w:rPr>
        <w:t>(4)</w:t>
      </w:r>
      <w:r w:rsidR="00583B6C" w:rsidRPr="001935E2">
        <w:rPr>
          <w:rFonts w:asciiTheme="majorBidi" w:hAnsiTheme="majorBidi" w:cstheme="majorBidi"/>
          <w:color w:val="000000" w:themeColor="text1"/>
          <w:sz w:val="24"/>
          <w:szCs w:val="24"/>
        </w:rPr>
        <w:fldChar w:fldCharType="end"/>
      </w:r>
      <w:r w:rsidR="007F5013" w:rsidRPr="001935E2">
        <w:rPr>
          <w:rFonts w:asciiTheme="majorBidi" w:hAnsiTheme="majorBidi" w:cstheme="majorBidi"/>
          <w:color w:val="000000" w:themeColor="text1"/>
          <w:sz w:val="24"/>
          <w:szCs w:val="24"/>
        </w:rPr>
        <w:t>.</w:t>
      </w:r>
    </w:p>
    <w:p w14:paraId="34B4B44C" w14:textId="2595CE92" w:rsidR="00D9464A" w:rsidRPr="001935E2" w:rsidRDefault="00A62865"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lastRenderedPageBreak/>
        <w:t>There is no consensus on the best treatment modality for paraclinoidal</w:t>
      </w:r>
      <w:r w:rsidR="007A3A3F" w:rsidRPr="001935E2">
        <w:rPr>
          <w:rFonts w:asciiTheme="majorBidi" w:hAnsiTheme="majorBidi" w:cstheme="majorBidi"/>
          <w:color w:val="000000" w:themeColor="text1"/>
          <w:sz w:val="24"/>
          <w:szCs w:val="24"/>
        </w:rPr>
        <w:t xml:space="preserve"> aneurys</w:t>
      </w:r>
      <w:r w:rsidR="00CA4E0F" w:rsidRPr="001935E2">
        <w:rPr>
          <w:rFonts w:asciiTheme="majorBidi" w:hAnsiTheme="majorBidi" w:cstheme="majorBidi"/>
          <w:color w:val="000000" w:themeColor="text1"/>
          <w:sz w:val="24"/>
          <w:szCs w:val="24"/>
        </w:rPr>
        <w:t>ms but due to anatomical complexity,</w:t>
      </w:r>
      <w:r w:rsidR="00C53D59" w:rsidRPr="001935E2">
        <w:rPr>
          <w:rFonts w:asciiTheme="majorBidi" w:hAnsiTheme="majorBidi" w:cstheme="majorBidi"/>
          <w:color w:val="000000" w:themeColor="text1"/>
          <w:sz w:val="24"/>
          <w:szCs w:val="24"/>
        </w:rPr>
        <w:t xml:space="preserve"> </w:t>
      </w:r>
      <w:r w:rsidR="009F7039" w:rsidRPr="001935E2">
        <w:rPr>
          <w:rFonts w:asciiTheme="majorBidi" w:hAnsiTheme="majorBidi" w:cstheme="majorBidi"/>
          <w:color w:val="000000" w:themeColor="text1"/>
          <w:sz w:val="24"/>
          <w:szCs w:val="24"/>
        </w:rPr>
        <w:t xml:space="preserve">greater risk of bleeding, </w:t>
      </w:r>
      <w:r w:rsidR="00343BA2" w:rsidRPr="001935E2">
        <w:rPr>
          <w:rFonts w:asciiTheme="majorBidi" w:hAnsiTheme="majorBidi" w:cstheme="majorBidi"/>
          <w:color w:val="000000" w:themeColor="text1"/>
          <w:sz w:val="24"/>
          <w:szCs w:val="24"/>
        </w:rPr>
        <w:t xml:space="preserve">and </w:t>
      </w:r>
      <w:r w:rsidR="009F7039" w:rsidRPr="001935E2">
        <w:rPr>
          <w:rFonts w:asciiTheme="majorBidi" w:hAnsiTheme="majorBidi" w:cstheme="majorBidi"/>
          <w:color w:val="000000" w:themeColor="text1"/>
          <w:sz w:val="24"/>
          <w:szCs w:val="24"/>
        </w:rPr>
        <w:t xml:space="preserve">mass effect of hematoma/aneurysm on </w:t>
      </w:r>
      <w:r w:rsidR="007A4B89" w:rsidRPr="001935E2">
        <w:rPr>
          <w:rFonts w:asciiTheme="majorBidi" w:hAnsiTheme="majorBidi" w:cstheme="majorBidi"/>
          <w:color w:val="000000" w:themeColor="text1"/>
          <w:sz w:val="24"/>
          <w:szCs w:val="24"/>
        </w:rPr>
        <w:t>oculomotor</w:t>
      </w:r>
      <w:r w:rsidR="009F7039" w:rsidRPr="001935E2">
        <w:rPr>
          <w:rFonts w:asciiTheme="majorBidi" w:hAnsiTheme="majorBidi" w:cstheme="majorBidi"/>
          <w:color w:val="000000" w:themeColor="text1"/>
          <w:sz w:val="24"/>
          <w:szCs w:val="24"/>
        </w:rPr>
        <w:t xml:space="preserve"> and optic nerve</w:t>
      </w:r>
      <w:r w:rsidR="007B629A" w:rsidRPr="001935E2">
        <w:rPr>
          <w:rFonts w:asciiTheme="majorBidi" w:hAnsiTheme="majorBidi" w:cstheme="majorBidi"/>
          <w:color w:val="000000" w:themeColor="text1"/>
          <w:sz w:val="24"/>
          <w:szCs w:val="24"/>
        </w:rPr>
        <w:t>s</w:t>
      </w:r>
      <w:r w:rsidR="00C53D59" w:rsidRPr="001935E2">
        <w:rPr>
          <w:rFonts w:asciiTheme="majorBidi" w:hAnsiTheme="majorBidi" w:cstheme="majorBidi"/>
          <w:color w:val="000000" w:themeColor="text1"/>
          <w:sz w:val="24"/>
          <w:szCs w:val="24"/>
        </w:rPr>
        <w:t xml:space="preserve">, </w:t>
      </w:r>
      <w:r w:rsidR="007B629A" w:rsidRPr="001935E2">
        <w:rPr>
          <w:rFonts w:asciiTheme="majorBidi" w:hAnsiTheme="majorBidi" w:cstheme="majorBidi"/>
          <w:color w:val="000000" w:themeColor="text1"/>
          <w:sz w:val="24"/>
          <w:szCs w:val="24"/>
        </w:rPr>
        <w:t xml:space="preserve"> </w:t>
      </w:r>
      <w:r w:rsidR="007D3DC7" w:rsidRPr="001935E2">
        <w:rPr>
          <w:rFonts w:asciiTheme="majorBidi" w:hAnsiTheme="majorBidi" w:cstheme="majorBidi"/>
          <w:sz w:val="24"/>
          <w:szCs w:val="24"/>
        </w:rPr>
        <w:t>microsurgica</w:t>
      </w:r>
      <w:r w:rsidR="007D3DC7" w:rsidRPr="001935E2">
        <w:rPr>
          <w:rFonts w:asciiTheme="majorBidi" w:hAnsiTheme="majorBidi" w:cstheme="majorBidi"/>
          <w:color w:val="C00000"/>
          <w:sz w:val="24"/>
          <w:szCs w:val="24"/>
        </w:rPr>
        <w:t>l</w:t>
      </w:r>
      <w:r w:rsidR="007B629A" w:rsidRPr="001935E2">
        <w:rPr>
          <w:rFonts w:asciiTheme="majorBidi" w:hAnsiTheme="majorBidi" w:cstheme="majorBidi"/>
          <w:color w:val="000000" w:themeColor="text1"/>
          <w:sz w:val="24"/>
          <w:szCs w:val="24"/>
        </w:rPr>
        <w:t xml:space="preserve"> approach</w:t>
      </w:r>
      <w:r w:rsidR="007D3DC7" w:rsidRPr="001935E2">
        <w:rPr>
          <w:rFonts w:asciiTheme="majorBidi" w:hAnsiTheme="majorBidi" w:cstheme="majorBidi"/>
          <w:color w:val="000000" w:themeColor="text1"/>
          <w:sz w:val="24"/>
          <w:szCs w:val="24"/>
        </w:rPr>
        <w:t>es</w:t>
      </w:r>
      <w:r w:rsidR="007B629A" w:rsidRPr="001935E2">
        <w:rPr>
          <w:rFonts w:asciiTheme="majorBidi" w:hAnsiTheme="majorBidi" w:cstheme="majorBidi"/>
          <w:color w:val="000000" w:themeColor="text1"/>
          <w:sz w:val="24"/>
          <w:szCs w:val="24"/>
        </w:rPr>
        <w:t xml:space="preserve"> seem to be </w:t>
      </w:r>
      <w:r w:rsidR="00A82D12" w:rsidRPr="001935E2">
        <w:rPr>
          <w:rFonts w:asciiTheme="majorBidi" w:hAnsiTheme="majorBidi" w:cstheme="majorBidi"/>
          <w:color w:val="000000" w:themeColor="text1"/>
          <w:sz w:val="24"/>
          <w:szCs w:val="24"/>
        </w:rPr>
        <w:t xml:space="preserve">a </w:t>
      </w:r>
      <w:r w:rsidR="007B629A" w:rsidRPr="001935E2">
        <w:rPr>
          <w:rFonts w:asciiTheme="majorBidi" w:hAnsiTheme="majorBidi" w:cstheme="majorBidi"/>
          <w:color w:val="000000" w:themeColor="text1"/>
          <w:sz w:val="24"/>
          <w:szCs w:val="24"/>
        </w:rPr>
        <w:t xml:space="preserve">more </w:t>
      </w:r>
      <w:r w:rsidR="00C53D59" w:rsidRPr="001935E2">
        <w:rPr>
          <w:rFonts w:asciiTheme="majorBidi" w:hAnsiTheme="majorBidi" w:cstheme="majorBidi"/>
          <w:color w:val="000000" w:themeColor="text1"/>
          <w:sz w:val="24"/>
          <w:szCs w:val="24"/>
        </w:rPr>
        <w:t>curative</w:t>
      </w:r>
      <w:r w:rsidR="007B629A" w:rsidRPr="001935E2">
        <w:rPr>
          <w:rFonts w:asciiTheme="majorBidi" w:hAnsiTheme="majorBidi" w:cstheme="majorBidi"/>
          <w:color w:val="000000" w:themeColor="text1"/>
          <w:sz w:val="24"/>
          <w:szCs w:val="24"/>
        </w:rPr>
        <w:t xml:space="preserve"> treatment</w:t>
      </w:r>
      <w:r w:rsidR="00A82D12" w:rsidRPr="001935E2">
        <w:rPr>
          <w:rFonts w:asciiTheme="majorBidi" w:hAnsiTheme="majorBidi" w:cstheme="majorBidi"/>
          <w:color w:val="000000" w:themeColor="text1"/>
          <w:sz w:val="24"/>
          <w:szCs w:val="24"/>
        </w:rPr>
        <w:t xml:space="preserve"> option</w:t>
      </w:r>
      <w:r w:rsidR="003471E6" w:rsidRPr="001935E2">
        <w:rPr>
          <w:rFonts w:asciiTheme="majorBidi" w:hAnsiTheme="majorBidi" w:cstheme="majorBidi"/>
          <w:color w:val="000000" w:themeColor="text1"/>
          <w:sz w:val="24"/>
          <w:szCs w:val="24"/>
        </w:rPr>
        <w:fldChar w:fldCharType="begin"/>
      </w:r>
      <w:r w:rsidR="003471E6" w:rsidRPr="001935E2">
        <w:rPr>
          <w:rFonts w:asciiTheme="majorBidi" w:hAnsiTheme="majorBidi" w:cstheme="majorBidi"/>
          <w:color w:val="000000" w:themeColor="text1"/>
          <w:sz w:val="24"/>
          <w:szCs w:val="24"/>
        </w:rPr>
        <w:instrText xml:space="preserve"> ADDIN EN.CITE &lt;EndNote&gt;&lt;Cite&gt;&lt;Author&gt;Krisht&lt;/Author&gt;&lt;Year&gt;2019&lt;/Year&gt;&lt;RecNum&gt;111&lt;/RecNum&gt;&lt;DisplayText&gt;(3)&lt;/DisplayText&gt;&lt;record&gt;&lt;rec-number&gt;111&lt;/rec-number&gt;&lt;foreign-keys&gt;&lt;key app="EN" db-id="sxztrwfv2zttzeex9tk5pps6eff92a2fvpdw" timestamp="1699128360"&gt;111&lt;/key&gt;&lt;/foreign-keys&gt;&lt;ref-type name="Journal Article"&gt;17&lt;/ref-type&gt;&lt;contributors&gt;&lt;authors&gt;&lt;author&gt;Krisht, Ali F.&lt;/author&gt;&lt;author&gt;Hsu, Sanford P. C.&lt;/author&gt;&lt;/authors&gt;&lt;/contributors&gt;&lt;titles&gt;&lt;title&gt;Paraclinoid Aneurysms: Part IV—Medial Aneurysms&lt;/title&gt;&lt;secondary-title&gt;Contemporary Neurosurgery&lt;/secondary-title&gt;&lt;/titles&gt;&lt;periodical&gt;&lt;full-title&gt;Contemporary Neurosurgery&lt;/full-title&gt;&lt;/periodical&gt;&lt;volume&gt;41&lt;/volume&gt;&lt;number&gt;18&lt;/number&gt;&lt;keywords&gt;&lt;keyword&gt;Paraclinoid&lt;/keyword&gt;&lt;keyword&gt;Ophthalmic&lt;/keyword&gt;&lt;keyword&gt;Aneurysm&lt;/keyword&gt;&lt;keyword&gt;Microsurgery&lt;/keyword&gt;&lt;/keywords&gt;&lt;dates&gt;&lt;year&gt;2019&lt;/year&gt;&lt;/dates&gt;&lt;isbn&gt;0163-2108&lt;/isbn&gt;&lt;urls&gt;&lt;related-urls&gt;&lt;url&gt;https://journals.lww.com/contempneurosurg/fulltext/2019/12300/paraclinoid_aneurysms__part_iv_medial_aneurysms.1.aspx&lt;/url&gt;&lt;/related-urls&gt;&lt;/urls&gt;&lt;/record&gt;&lt;/Cite&gt;&lt;/EndNote&gt;</w:instrText>
      </w:r>
      <w:r w:rsidR="003471E6" w:rsidRPr="001935E2">
        <w:rPr>
          <w:rFonts w:asciiTheme="majorBidi" w:hAnsiTheme="majorBidi" w:cstheme="majorBidi"/>
          <w:color w:val="000000" w:themeColor="text1"/>
          <w:sz w:val="24"/>
          <w:szCs w:val="24"/>
        </w:rPr>
        <w:fldChar w:fldCharType="separate"/>
      </w:r>
      <w:r w:rsidR="003471E6" w:rsidRPr="001935E2">
        <w:rPr>
          <w:rFonts w:asciiTheme="majorBidi" w:hAnsiTheme="majorBidi" w:cstheme="majorBidi"/>
          <w:noProof/>
          <w:color w:val="000000" w:themeColor="text1"/>
          <w:sz w:val="24"/>
          <w:szCs w:val="24"/>
        </w:rPr>
        <w:t>(3)</w:t>
      </w:r>
      <w:r w:rsidR="003471E6" w:rsidRPr="001935E2">
        <w:rPr>
          <w:rFonts w:asciiTheme="majorBidi" w:hAnsiTheme="majorBidi" w:cstheme="majorBidi"/>
          <w:color w:val="000000" w:themeColor="text1"/>
          <w:sz w:val="24"/>
          <w:szCs w:val="24"/>
        </w:rPr>
        <w:fldChar w:fldCharType="end"/>
      </w:r>
      <w:r w:rsidR="00714BAC" w:rsidRPr="001935E2">
        <w:rPr>
          <w:rFonts w:asciiTheme="majorBidi" w:hAnsiTheme="majorBidi" w:cstheme="majorBidi"/>
          <w:color w:val="000000" w:themeColor="text1"/>
          <w:sz w:val="24"/>
          <w:szCs w:val="24"/>
        </w:rPr>
        <w:t>.</w:t>
      </w:r>
    </w:p>
    <w:p w14:paraId="215B1A7D" w14:textId="7F2288A2" w:rsidR="00651316" w:rsidRPr="001935E2" w:rsidRDefault="00006064"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In this </w:t>
      </w:r>
      <w:r w:rsidR="00EC0FD8" w:rsidRPr="001935E2">
        <w:rPr>
          <w:rFonts w:asciiTheme="majorBidi" w:hAnsiTheme="majorBidi" w:cstheme="majorBidi"/>
          <w:color w:val="000000" w:themeColor="text1"/>
          <w:sz w:val="24"/>
          <w:szCs w:val="24"/>
        </w:rPr>
        <w:t>clinical</w:t>
      </w:r>
      <w:r w:rsidRPr="001935E2">
        <w:rPr>
          <w:rFonts w:asciiTheme="majorBidi" w:hAnsiTheme="majorBidi" w:cstheme="majorBidi"/>
          <w:color w:val="000000" w:themeColor="text1"/>
          <w:sz w:val="24"/>
          <w:szCs w:val="24"/>
        </w:rPr>
        <w:t xml:space="preserve"> </w:t>
      </w:r>
      <w:r w:rsidR="000A3D62" w:rsidRPr="001935E2">
        <w:rPr>
          <w:rFonts w:asciiTheme="majorBidi" w:hAnsiTheme="majorBidi" w:cstheme="majorBidi"/>
          <w:color w:val="000000" w:themeColor="text1"/>
          <w:sz w:val="24"/>
          <w:szCs w:val="24"/>
        </w:rPr>
        <w:t>study</w:t>
      </w:r>
      <w:r w:rsidR="00343BA2" w:rsidRPr="001935E2">
        <w:rPr>
          <w:rFonts w:asciiTheme="majorBidi" w:hAnsiTheme="majorBidi" w:cstheme="majorBidi"/>
          <w:color w:val="000000" w:themeColor="text1"/>
          <w:sz w:val="24"/>
          <w:szCs w:val="24"/>
        </w:rPr>
        <w:t>,</w:t>
      </w:r>
      <w:r w:rsidR="000A3D62" w:rsidRPr="001935E2">
        <w:rPr>
          <w:rFonts w:asciiTheme="majorBidi" w:hAnsiTheme="majorBidi" w:cstheme="majorBidi"/>
          <w:color w:val="000000" w:themeColor="text1"/>
          <w:sz w:val="24"/>
          <w:szCs w:val="24"/>
        </w:rPr>
        <w:t xml:space="preserve"> we</w:t>
      </w:r>
      <w:r w:rsidR="00C869D4" w:rsidRPr="001935E2">
        <w:rPr>
          <w:rFonts w:asciiTheme="majorBidi" w:hAnsiTheme="majorBidi" w:cstheme="majorBidi"/>
          <w:color w:val="000000" w:themeColor="text1"/>
          <w:sz w:val="24"/>
          <w:szCs w:val="24"/>
        </w:rPr>
        <w:t xml:space="preserve"> </w:t>
      </w:r>
      <w:r w:rsidR="0081400B" w:rsidRPr="001935E2">
        <w:rPr>
          <w:rFonts w:asciiTheme="majorBidi" w:hAnsiTheme="majorBidi" w:cstheme="majorBidi"/>
          <w:color w:val="000000" w:themeColor="text1"/>
          <w:sz w:val="24"/>
          <w:szCs w:val="24"/>
        </w:rPr>
        <w:t>have treated</w:t>
      </w:r>
      <w:r w:rsidRPr="001935E2">
        <w:rPr>
          <w:rFonts w:asciiTheme="majorBidi" w:hAnsiTheme="majorBidi" w:cstheme="majorBidi"/>
          <w:color w:val="000000" w:themeColor="text1"/>
          <w:sz w:val="24"/>
          <w:szCs w:val="24"/>
        </w:rPr>
        <w:t xml:space="preserve"> </w:t>
      </w:r>
      <w:r w:rsidR="00A736F2" w:rsidRPr="001935E2">
        <w:rPr>
          <w:rFonts w:asciiTheme="majorBidi" w:hAnsiTheme="majorBidi" w:cstheme="majorBidi"/>
          <w:color w:val="000000" w:themeColor="text1"/>
          <w:sz w:val="24"/>
          <w:szCs w:val="24"/>
        </w:rPr>
        <w:t>55</w:t>
      </w:r>
      <w:r w:rsidRPr="001935E2">
        <w:rPr>
          <w:rFonts w:asciiTheme="majorBidi" w:hAnsiTheme="majorBidi" w:cstheme="majorBidi"/>
          <w:color w:val="000000" w:themeColor="text1"/>
          <w:sz w:val="24"/>
          <w:szCs w:val="24"/>
        </w:rPr>
        <w:t xml:space="preserve"> cases of ophthalmic artery aneurysm in </w:t>
      </w:r>
      <w:r w:rsidR="00343BA2" w:rsidRPr="001935E2">
        <w:rPr>
          <w:rFonts w:asciiTheme="majorBidi" w:hAnsiTheme="majorBidi" w:cstheme="majorBidi"/>
          <w:color w:val="000000" w:themeColor="text1"/>
          <w:sz w:val="24"/>
          <w:szCs w:val="24"/>
        </w:rPr>
        <w:t xml:space="preserve">a </w:t>
      </w:r>
      <w:r w:rsidRPr="001935E2">
        <w:rPr>
          <w:rFonts w:asciiTheme="majorBidi" w:hAnsiTheme="majorBidi" w:cstheme="majorBidi"/>
          <w:color w:val="000000" w:themeColor="text1"/>
          <w:sz w:val="24"/>
          <w:szCs w:val="24"/>
        </w:rPr>
        <w:t xml:space="preserve">microsurgical </w:t>
      </w:r>
      <w:r w:rsidR="00F15CF5" w:rsidRPr="001935E2">
        <w:rPr>
          <w:rFonts w:asciiTheme="majorBidi" w:hAnsiTheme="majorBidi" w:cstheme="majorBidi"/>
          <w:color w:val="000000" w:themeColor="text1"/>
          <w:sz w:val="24"/>
          <w:szCs w:val="24"/>
        </w:rPr>
        <w:t>approach and</w:t>
      </w:r>
      <w:r w:rsidR="00EC0FD8" w:rsidRPr="001935E2">
        <w:rPr>
          <w:rFonts w:asciiTheme="majorBidi" w:hAnsiTheme="majorBidi" w:cstheme="majorBidi"/>
          <w:color w:val="000000" w:themeColor="text1"/>
          <w:sz w:val="24"/>
          <w:szCs w:val="24"/>
        </w:rPr>
        <w:t xml:space="preserve"> followed them for a </w:t>
      </w:r>
      <w:r w:rsidR="007E52F7" w:rsidRPr="001935E2">
        <w:rPr>
          <w:rFonts w:asciiTheme="majorBidi" w:hAnsiTheme="majorBidi" w:cstheme="majorBidi"/>
          <w:color w:val="000000" w:themeColor="text1"/>
          <w:sz w:val="24"/>
          <w:szCs w:val="24"/>
        </w:rPr>
        <w:t>long-term</w:t>
      </w:r>
      <w:r w:rsidR="00EC0FD8" w:rsidRPr="001935E2">
        <w:rPr>
          <w:rFonts w:asciiTheme="majorBidi" w:hAnsiTheme="majorBidi" w:cstheme="majorBidi"/>
          <w:color w:val="000000" w:themeColor="text1"/>
          <w:sz w:val="24"/>
          <w:szCs w:val="24"/>
        </w:rPr>
        <w:t xml:space="preserve"> period.</w:t>
      </w:r>
    </w:p>
    <w:p w14:paraId="7A6D61B3" w14:textId="1A0A5415" w:rsidR="0094298D" w:rsidRPr="001935E2" w:rsidRDefault="0081400B" w:rsidP="00247A54">
      <w:pPr>
        <w:spacing w:line="360" w:lineRule="auto"/>
        <w:jc w:val="both"/>
        <w:rPr>
          <w:rFonts w:asciiTheme="majorBidi" w:hAnsiTheme="majorBidi" w:cstheme="majorBidi"/>
          <w:b/>
          <w:bCs/>
          <w:color w:val="000000" w:themeColor="text1"/>
          <w:sz w:val="28"/>
          <w:szCs w:val="28"/>
        </w:rPr>
      </w:pPr>
      <w:r w:rsidRPr="001935E2">
        <w:rPr>
          <w:rFonts w:asciiTheme="majorBidi" w:hAnsiTheme="majorBidi" w:cstheme="majorBidi"/>
          <w:b/>
          <w:bCs/>
          <w:color w:val="000000" w:themeColor="text1"/>
          <w:sz w:val="28"/>
          <w:szCs w:val="28"/>
        </w:rPr>
        <w:t>METHODS</w:t>
      </w:r>
    </w:p>
    <w:p w14:paraId="6C28B8BD" w14:textId="4C565220" w:rsidR="00C869D4" w:rsidRPr="001935E2" w:rsidRDefault="00C869D4" w:rsidP="00247A54">
      <w:pPr>
        <w:spacing w:line="360" w:lineRule="auto"/>
        <w:jc w:val="both"/>
        <w:rPr>
          <w:rFonts w:asciiTheme="majorBidi" w:hAnsiTheme="majorBidi" w:cstheme="majorBidi"/>
          <w:b/>
          <w:bCs/>
          <w:i/>
          <w:iCs/>
          <w:color w:val="000000" w:themeColor="text1"/>
          <w:sz w:val="24"/>
          <w:szCs w:val="24"/>
        </w:rPr>
      </w:pPr>
      <w:r w:rsidRPr="001935E2">
        <w:rPr>
          <w:rFonts w:asciiTheme="majorBidi" w:hAnsiTheme="majorBidi" w:cstheme="majorBidi"/>
          <w:b/>
          <w:bCs/>
          <w:i/>
          <w:iCs/>
          <w:color w:val="000000" w:themeColor="text1"/>
          <w:sz w:val="24"/>
          <w:szCs w:val="24"/>
        </w:rPr>
        <w:t>Study design and the participants</w:t>
      </w:r>
    </w:p>
    <w:p w14:paraId="514A10D4" w14:textId="31E008B1" w:rsidR="0094298D" w:rsidRPr="001935E2" w:rsidRDefault="0094298D"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This study is </w:t>
      </w:r>
      <w:r w:rsidR="00343BA2" w:rsidRPr="001935E2">
        <w:rPr>
          <w:rFonts w:asciiTheme="majorBidi" w:hAnsiTheme="majorBidi" w:cstheme="majorBidi"/>
          <w:color w:val="000000" w:themeColor="text1"/>
          <w:sz w:val="24"/>
          <w:szCs w:val="24"/>
        </w:rPr>
        <w:t xml:space="preserve">a </w:t>
      </w:r>
      <w:r w:rsidR="00031CB8" w:rsidRPr="001935E2">
        <w:rPr>
          <w:rFonts w:asciiTheme="majorBidi" w:hAnsiTheme="majorBidi" w:cstheme="majorBidi"/>
          <w:color w:val="000000" w:themeColor="text1"/>
          <w:sz w:val="24"/>
          <w:szCs w:val="24"/>
        </w:rPr>
        <w:t>prospective non-</w:t>
      </w:r>
      <w:r w:rsidRPr="001935E2">
        <w:rPr>
          <w:rFonts w:asciiTheme="majorBidi" w:hAnsiTheme="majorBidi" w:cstheme="majorBidi"/>
          <w:color w:val="000000" w:themeColor="text1"/>
          <w:sz w:val="24"/>
          <w:szCs w:val="24"/>
        </w:rPr>
        <w:t xml:space="preserve">randomized case series </w:t>
      </w:r>
      <w:r w:rsidR="00F15CF5" w:rsidRPr="001935E2">
        <w:rPr>
          <w:rFonts w:asciiTheme="majorBidi" w:hAnsiTheme="majorBidi" w:cstheme="majorBidi"/>
          <w:color w:val="000000" w:themeColor="text1"/>
          <w:sz w:val="24"/>
          <w:szCs w:val="24"/>
        </w:rPr>
        <w:t>that</w:t>
      </w:r>
      <w:r w:rsidRPr="001935E2">
        <w:rPr>
          <w:rFonts w:asciiTheme="majorBidi" w:hAnsiTheme="majorBidi" w:cstheme="majorBidi"/>
          <w:color w:val="000000" w:themeColor="text1"/>
          <w:sz w:val="24"/>
          <w:szCs w:val="24"/>
        </w:rPr>
        <w:t xml:space="preserve"> was held in Namazi </w:t>
      </w:r>
      <w:r w:rsidR="00343BA2" w:rsidRPr="001935E2">
        <w:rPr>
          <w:rFonts w:asciiTheme="majorBidi" w:hAnsiTheme="majorBidi" w:cstheme="majorBidi"/>
          <w:color w:val="000000" w:themeColor="text1"/>
          <w:sz w:val="24"/>
          <w:szCs w:val="24"/>
        </w:rPr>
        <w:t>Neurosurgical C</w:t>
      </w:r>
      <w:r w:rsidRPr="001935E2">
        <w:rPr>
          <w:rFonts w:asciiTheme="majorBidi" w:hAnsiTheme="majorBidi" w:cstheme="majorBidi"/>
          <w:color w:val="000000" w:themeColor="text1"/>
          <w:sz w:val="24"/>
          <w:szCs w:val="24"/>
        </w:rPr>
        <w:t>enter,</w:t>
      </w:r>
      <w:r w:rsidR="00C62331"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Shiraz,</w:t>
      </w:r>
      <w:r w:rsidR="00C62331"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Iran </w:t>
      </w:r>
      <w:r w:rsidR="00343BA2" w:rsidRPr="001935E2">
        <w:rPr>
          <w:rFonts w:asciiTheme="majorBidi" w:hAnsiTheme="majorBidi" w:cstheme="majorBidi"/>
          <w:color w:val="000000" w:themeColor="text1"/>
          <w:sz w:val="24"/>
          <w:szCs w:val="24"/>
        </w:rPr>
        <w:t xml:space="preserve">from </w:t>
      </w:r>
      <w:r w:rsidR="004C5490" w:rsidRPr="001935E2">
        <w:rPr>
          <w:rFonts w:asciiTheme="majorBidi" w:hAnsiTheme="majorBidi" w:cstheme="majorBidi"/>
          <w:color w:val="000000" w:themeColor="text1"/>
          <w:sz w:val="24"/>
          <w:szCs w:val="24"/>
        </w:rPr>
        <w:t>2010</w:t>
      </w:r>
      <w:r w:rsidRPr="001935E2">
        <w:rPr>
          <w:rFonts w:asciiTheme="majorBidi" w:hAnsiTheme="majorBidi" w:cstheme="majorBidi"/>
          <w:color w:val="000000" w:themeColor="text1"/>
          <w:sz w:val="24"/>
          <w:szCs w:val="24"/>
        </w:rPr>
        <w:t xml:space="preserve"> to 202</w:t>
      </w:r>
      <w:r w:rsidR="00C62331" w:rsidRPr="001935E2">
        <w:rPr>
          <w:rFonts w:asciiTheme="majorBidi" w:hAnsiTheme="majorBidi" w:cstheme="majorBidi"/>
          <w:color w:val="000000" w:themeColor="text1"/>
          <w:sz w:val="24"/>
          <w:szCs w:val="24"/>
        </w:rPr>
        <w:t>2</w:t>
      </w:r>
      <w:r w:rsidRPr="001935E2">
        <w:rPr>
          <w:rFonts w:asciiTheme="majorBidi" w:hAnsiTheme="majorBidi" w:cstheme="majorBidi"/>
          <w:color w:val="000000" w:themeColor="text1"/>
          <w:sz w:val="24"/>
          <w:szCs w:val="24"/>
        </w:rPr>
        <w:t>.</w:t>
      </w:r>
      <w:r w:rsidR="009474DF" w:rsidRPr="001935E2">
        <w:rPr>
          <w:rFonts w:asciiTheme="majorBidi" w:hAnsiTheme="majorBidi" w:cstheme="majorBidi"/>
          <w:color w:val="000000" w:themeColor="text1"/>
          <w:sz w:val="24"/>
          <w:szCs w:val="24"/>
        </w:rPr>
        <w:t xml:space="preserve"> Namazi </w:t>
      </w:r>
      <w:r w:rsidR="00343BA2" w:rsidRPr="001935E2">
        <w:rPr>
          <w:rFonts w:asciiTheme="majorBidi" w:hAnsiTheme="majorBidi" w:cstheme="majorBidi"/>
          <w:color w:val="000000" w:themeColor="text1"/>
          <w:sz w:val="24"/>
          <w:szCs w:val="24"/>
        </w:rPr>
        <w:t xml:space="preserve">Hospital </w:t>
      </w:r>
      <w:r w:rsidR="009474DF" w:rsidRPr="001935E2">
        <w:rPr>
          <w:rFonts w:asciiTheme="majorBidi" w:hAnsiTheme="majorBidi" w:cstheme="majorBidi"/>
          <w:color w:val="000000" w:themeColor="text1"/>
          <w:sz w:val="24"/>
          <w:szCs w:val="24"/>
        </w:rPr>
        <w:t xml:space="preserve">is a </w:t>
      </w:r>
      <w:r w:rsidR="008B1DE7" w:rsidRPr="001935E2">
        <w:rPr>
          <w:rFonts w:asciiTheme="majorBidi" w:hAnsiTheme="majorBidi" w:cstheme="majorBidi"/>
          <w:color w:val="000000" w:themeColor="text1"/>
          <w:sz w:val="24"/>
          <w:szCs w:val="24"/>
        </w:rPr>
        <w:t>high-volume</w:t>
      </w:r>
      <w:r w:rsidR="009474DF" w:rsidRPr="001935E2">
        <w:rPr>
          <w:rFonts w:asciiTheme="majorBidi" w:hAnsiTheme="majorBidi" w:cstheme="majorBidi"/>
          <w:color w:val="000000" w:themeColor="text1"/>
          <w:sz w:val="24"/>
          <w:szCs w:val="24"/>
        </w:rPr>
        <w:t xml:space="preserve"> center fo</w:t>
      </w:r>
      <w:r w:rsidR="00F72E75" w:rsidRPr="001935E2">
        <w:rPr>
          <w:rFonts w:asciiTheme="majorBidi" w:hAnsiTheme="majorBidi" w:cstheme="majorBidi"/>
          <w:color w:val="000000" w:themeColor="text1"/>
          <w:sz w:val="24"/>
          <w:szCs w:val="24"/>
        </w:rPr>
        <w:t>r</w:t>
      </w:r>
      <w:r w:rsidR="008246C6" w:rsidRPr="001935E2">
        <w:rPr>
          <w:rFonts w:asciiTheme="majorBidi" w:hAnsiTheme="majorBidi" w:cstheme="majorBidi"/>
          <w:color w:val="000000" w:themeColor="text1"/>
          <w:sz w:val="24"/>
          <w:szCs w:val="24"/>
        </w:rPr>
        <w:t xml:space="preserve"> all neurosurgical </w:t>
      </w:r>
      <w:r w:rsidR="007026C4" w:rsidRPr="001935E2">
        <w:rPr>
          <w:rFonts w:asciiTheme="majorBidi" w:hAnsiTheme="majorBidi" w:cstheme="majorBidi"/>
          <w:color w:val="000000" w:themeColor="text1"/>
          <w:sz w:val="24"/>
          <w:szCs w:val="24"/>
        </w:rPr>
        <w:t>disciplines. Specialized</w:t>
      </w:r>
      <w:r w:rsidR="00F72E75" w:rsidRPr="001935E2">
        <w:rPr>
          <w:rFonts w:asciiTheme="majorBidi" w:hAnsiTheme="majorBidi" w:cstheme="majorBidi"/>
          <w:color w:val="000000" w:themeColor="text1"/>
          <w:sz w:val="24"/>
          <w:szCs w:val="24"/>
        </w:rPr>
        <w:t xml:space="preserve"> hybrid endovascular-microvascular</w:t>
      </w:r>
      <w:r w:rsidR="008246C6" w:rsidRPr="001935E2">
        <w:rPr>
          <w:rFonts w:asciiTheme="majorBidi" w:hAnsiTheme="majorBidi" w:cstheme="majorBidi"/>
          <w:color w:val="000000" w:themeColor="text1"/>
          <w:sz w:val="24"/>
          <w:szCs w:val="24"/>
        </w:rPr>
        <w:t xml:space="preserve"> </w:t>
      </w:r>
      <w:r w:rsidR="00F15CF5" w:rsidRPr="001935E2">
        <w:rPr>
          <w:rFonts w:asciiTheme="majorBidi" w:hAnsiTheme="majorBidi" w:cstheme="majorBidi"/>
          <w:color w:val="000000" w:themeColor="text1"/>
          <w:sz w:val="24"/>
          <w:szCs w:val="24"/>
        </w:rPr>
        <w:t>neurosurgeons are treating</w:t>
      </w:r>
      <w:r w:rsidR="008246C6" w:rsidRPr="001935E2">
        <w:rPr>
          <w:rFonts w:asciiTheme="majorBidi" w:hAnsiTheme="majorBidi" w:cstheme="majorBidi"/>
          <w:color w:val="000000" w:themeColor="text1"/>
          <w:sz w:val="24"/>
          <w:szCs w:val="24"/>
        </w:rPr>
        <w:t xml:space="preserve"> vascular lesions </w:t>
      </w:r>
      <w:r w:rsidR="00343BA2" w:rsidRPr="001935E2">
        <w:rPr>
          <w:rFonts w:asciiTheme="majorBidi" w:hAnsiTheme="majorBidi" w:cstheme="majorBidi"/>
          <w:color w:val="000000" w:themeColor="text1"/>
          <w:sz w:val="24"/>
          <w:szCs w:val="24"/>
        </w:rPr>
        <w:t>regularly</w:t>
      </w:r>
      <w:r w:rsidR="008246C6" w:rsidRPr="001935E2">
        <w:rPr>
          <w:rFonts w:asciiTheme="majorBidi" w:hAnsiTheme="majorBidi" w:cstheme="majorBidi"/>
          <w:color w:val="000000" w:themeColor="text1"/>
          <w:sz w:val="24"/>
          <w:szCs w:val="24"/>
        </w:rPr>
        <w:t xml:space="preserve">, </w:t>
      </w:r>
      <w:r w:rsidR="00343BA2" w:rsidRPr="001935E2">
        <w:rPr>
          <w:rFonts w:asciiTheme="majorBidi" w:hAnsiTheme="majorBidi" w:cstheme="majorBidi"/>
          <w:color w:val="000000" w:themeColor="text1"/>
          <w:sz w:val="24"/>
          <w:szCs w:val="24"/>
        </w:rPr>
        <w:t xml:space="preserve">and </w:t>
      </w:r>
      <w:r w:rsidR="007026C4" w:rsidRPr="001935E2">
        <w:rPr>
          <w:rFonts w:asciiTheme="majorBidi" w:hAnsiTheme="majorBidi" w:cstheme="majorBidi"/>
          <w:color w:val="000000" w:themeColor="text1"/>
          <w:sz w:val="24"/>
          <w:szCs w:val="24"/>
        </w:rPr>
        <w:t>t</w:t>
      </w:r>
      <w:r w:rsidR="00F72E75" w:rsidRPr="001935E2">
        <w:rPr>
          <w:rFonts w:asciiTheme="majorBidi" w:hAnsiTheme="majorBidi" w:cstheme="majorBidi"/>
          <w:color w:val="000000" w:themeColor="text1"/>
          <w:sz w:val="24"/>
          <w:szCs w:val="24"/>
        </w:rPr>
        <w:t>he</w:t>
      </w:r>
      <w:r w:rsidR="009474DF" w:rsidRPr="001935E2">
        <w:rPr>
          <w:rFonts w:asciiTheme="majorBidi" w:hAnsiTheme="majorBidi" w:cstheme="majorBidi"/>
          <w:color w:val="000000" w:themeColor="text1"/>
          <w:sz w:val="24"/>
          <w:szCs w:val="24"/>
        </w:rPr>
        <w:t xml:space="preserve"> </w:t>
      </w:r>
      <w:r w:rsidR="008246C6" w:rsidRPr="001935E2">
        <w:rPr>
          <w:rFonts w:asciiTheme="majorBidi" w:hAnsiTheme="majorBidi" w:cstheme="majorBidi"/>
          <w:color w:val="000000" w:themeColor="text1"/>
          <w:sz w:val="24"/>
          <w:szCs w:val="24"/>
        </w:rPr>
        <w:t>annual aneurysm</w:t>
      </w:r>
      <w:r w:rsidR="009474DF" w:rsidRPr="001935E2">
        <w:rPr>
          <w:rFonts w:asciiTheme="majorBidi" w:hAnsiTheme="majorBidi" w:cstheme="majorBidi"/>
          <w:color w:val="000000" w:themeColor="text1"/>
          <w:sz w:val="24"/>
          <w:szCs w:val="24"/>
        </w:rPr>
        <w:t xml:space="preserve"> </w:t>
      </w:r>
      <w:r w:rsidR="008246C6" w:rsidRPr="001935E2">
        <w:rPr>
          <w:rFonts w:asciiTheme="majorBidi" w:hAnsiTheme="majorBidi" w:cstheme="majorBidi"/>
          <w:color w:val="000000" w:themeColor="text1"/>
          <w:sz w:val="24"/>
          <w:szCs w:val="24"/>
        </w:rPr>
        <w:t>microsurgery rate</w:t>
      </w:r>
      <w:r w:rsidR="009474DF" w:rsidRPr="001935E2">
        <w:rPr>
          <w:rFonts w:asciiTheme="majorBidi" w:hAnsiTheme="majorBidi" w:cstheme="majorBidi"/>
          <w:color w:val="000000" w:themeColor="text1"/>
          <w:sz w:val="24"/>
          <w:szCs w:val="24"/>
        </w:rPr>
        <w:t xml:space="preserve"> </w:t>
      </w:r>
      <w:r w:rsidR="00A96565" w:rsidRPr="001935E2">
        <w:rPr>
          <w:rFonts w:asciiTheme="majorBidi" w:hAnsiTheme="majorBidi" w:cstheme="majorBidi"/>
          <w:color w:val="000000" w:themeColor="text1"/>
          <w:sz w:val="24"/>
          <w:szCs w:val="24"/>
        </w:rPr>
        <w:t>exceeds</w:t>
      </w:r>
      <w:r w:rsidR="009474DF" w:rsidRPr="001935E2">
        <w:rPr>
          <w:rFonts w:asciiTheme="majorBidi" w:hAnsiTheme="majorBidi" w:cstheme="majorBidi"/>
          <w:color w:val="000000" w:themeColor="text1"/>
          <w:sz w:val="24"/>
          <w:szCs w:val="24"/>
        </w:rPr>
        <w:t xml:space="preserve"> </w:t>
      </w:r>
      <w:r w:rsidR="00313C63" w:rsidRPr="001935E2">
        <w:rPr>
          <w:rFonts w:asciiTheme="majorBidi" w:hAnsiTheme="majorBidi" w:cstheme="majorBidi"/>
          <w:color w:val="000000" w:themeColor="text1"/>
          <w:sz w:val="24"/>
          <w:szCs w:val="24"/>
        </w:rPr>
        <w:t>100-120</w:t>
      </w:r>
      <w:r w:rsidR="008246C6" w:rsidRPr="001935E2">
        <w:rPr>
          <w:rFonts w:asciiTheme="majorBidi" w:hAnsiTheme="majorBidi" w:cstheme="majorBidi"/>
          <w:color w:val="000000" w:themeColor="text1"/>
          <w:sz w:val="24"/>
          <w:szCs w:val="24"/>
        </w:rPr>
        <w:t xml:space="preserve"> </w:t>
      </w:r>
      <w:r w:rsidR="009474DF" w:rsidRPr="001935E2">
        <w:rPr>
          <w:rFonts w:asciiTheme="majorBidi" w:hAnsiTheme="majorBidi" w:cstheme="majorBidi"/>
          <w:color w:val="000000" w:themeColor="text1"/>
          <w:sz w:val="24"/>
          <w:szCs w:val="24"/>
        </w:rPr>
        <w:t>procedures</w:t>
      </w:r>
      <w:r w:rsidR="008246C6" w:rsidRPr="001935E2">
        <w:rPr>
          <w:rFonts w:asciiTheme="majorBidi" w:hAnsiTheme="majorBidi" w:cstheme="majorBidi"/>
          <w:color w:val="000000" w:themeColor="text1"/>
          <w:sz w:val="24"/>
          <w:szCs w:val="24"/>
        </w:rPr>
        <w:t xml:space="preserve"> </w:t>
      </w:r>
      <w:r w:rsidR="00A42842" w:rsidRPr="001935E2">
        <w:rPr>
          <w:rFonts w:asciiTheme="majorBidi" w:hAnsiTheme="majorBidi" w:cstheme="majorBidi"/>
          <w:color w:val="000000" w:themeColor="text1"/>
          <w:sz w:val="24"/>
          <w:szCs w:val="24"/>
        </w:rPr>
        <w:t>in Namazi</w:t>
      </w:r>
      <w:r w:rsidR="008246C6" w:rsidRPr="001935E2">
        <w:rPr>
          <w:rFonts w:asciiTheme="majorBidi" w:hAnsiTheme="majorBidi" w:cstheme="majorBidi"/>
          <w:color w:val="000000" w:themeColor="text1"/>
          <w:sz w:val="24"/>
          <w:szCs w:val="24"/>
        </w:rPr>
        <w:t xml:space="preserve"> </w:t>
      </w:r>
      <w:r w:rsidR="00343BA2" w:rsidRPr="001935E2">
        <w:rPr>
          <w:rFonts w:asciiTheme="majorBidi" w:hAnsiTheme="majorBidi" w:cstheme="majorBidi"/>
          <w:color w:val="000000" w:themeColor="text1"/>
          <w:sz w:val="24"/>
          <w:szCs w:val="24"/>
        </w:rPr>
        <w:t>Hospital</w:t>
      </w:r>
      <w:r w:rsidR="00231028" w:rsidRPr="001935E2">
        <w:rPr>
          <w:rFonts w:asciiTheme="majorBidi" w:hAnsiTheme="majorBidi" w:cstheme="majorBidi"/>
          <w:color w:val="000000" w:themeColor="text1"/>
          <w:sz w:val="24"/>
          <w:szCs w:val="24"/>
        </w:rPr>
        <w:t>.</w:t>
      </w:r>
    </w:p>
    <w:p w14:paraId="21747826" w14:textId="1DFAB1E2" w:rsidR="00031CB8" w:rsidRPr="001935E2" w:rsidRDefault="00031CB8"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This study was approved and supervised by the Shiraz University of Medical Sciences Ethics </w:t>
      </w:r>
      <w:r w:rsidR="007026C4" w:rsidRPr="001935E2">
        <w:rPr>
          <w:rFonts w:asciiTheme="majorBidi" w:hAnsiTheme="majorBidi" w:cstheme="majorBidi"/>
          <w:color w:val="000000" w:themeColor="text1"/>
          <w:sz w:val="24"/>
          <w:szCs w:val="24"/>
        </w:rPr>
        <w:t>Committee board</w:t>
      </w:r>
      <w:r w:rsidRPr="001935E2">
        <w:rPr>
          <w:rFonts w:asciiTheme="majorBidi" w:hAnsiTheme="majorBidi" w:cstheme="majorBidi"/>
          <w:color w:val="000000" w:themeColor="text1"/>
          <w:sz w:val="24"/>
          <w:szCs w:val="24"/>
        </w:rPr>
        <w:t>.</w:t>
      </w:r>
      <w:r w:rsidR="00480B1B"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Informed medical consent was obtained from all the patients and/or their relatives</w:t>
      </w:r>
      <w:r w:rsidR="007026C4" w:rsidRPr="001935E2">
        <w:rPr>
          <w:rFonts w:asciiTheme="majorBidi" w:hAnsiTheme="majorBidi" w:cstheme="majorBidi"/>
          <w:color w:val="000000" w:themeColor="text1"/>
          <w:sz w:val="24"/>
          <w:szCs w:val="24"/>
        </w:rPr>
        <w:t xml:space="preserve"> </w:t>
      </w:r>
      <w:r w:rsidR="00583D4A" w:rsidRPr="001935E2">
        <w:rPr>
          <w:rFonts w:asciiTheme="majorBidi" w:hAnsiTheme="majorBidi" w:cstheme="majorBidi"/>
          <w:color w:val="000000" w:themeColor="text1"/>
          <w:sz w:val="24"/>
          <w:szCs w:val="24"/>
        </w:rPr>
        <w:t>for medical</w:t>
      </w:r>
      <w:r w:rsidR="007026C4" w:rsidRPr="001935E2">
        <w:rPr>
          <w:rFonts w:asciiTheme="majorBidi" w:hAnsiTheme="majorBidi" w:cstheme="majorBidi"/>
          <w:color w:val="000000" w:themeColor="text1"/>
          <w:sz w:val="24"/>
          <w:szCs w:val="24"/>
        </w:rPr>
        <w:t xml:space="preserve"> treatments and </w:t>
      </w:r>
      <w:r w:rsidR="003B7440" w:rsidRPr="001935E2">
        <w:rPr>
          <w:rFonts w:asciiTheme="majorBidi" w:hAnsiTheme="majorBidi" w:cstheme="majorBidi"/>
          <w:color w:val="000000" w:themeColor="text1"/>
          <w:sz w:val="24"/>
          <w:szCs w:val="24"/>
        </w:rPr>
        <w:t>research purposes</w:t>
      </w:r>
      <w:r w:rsidR="007026C4" w:rsidRPr="001935E2">
        <w:rPr>
          <w:rFonts w:asciiTheme="majorBidi" w:hAnsiTheme="majorBidi" w:cstheme="majorBidi"/>
          <w:color w:val="000000" w:themeColor="text1"/>
          <w:sz w:val="24"/>
          <w:szCs w:val="24"/>
        </w:rPr>
        <w:t>.</w:t>
      </w:r>
    </w:p>
    <w:p w14:paraId="35E120B0" w14:textId="1E35DA2B" w:rsidR="00A15C28" w:rsidRPr="001935E2" w:rsidRDefault="00031CB8"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All the patients who were referred or diagnosed with ophthalmic artery </w:t>
      </w:r>
      <w:r w:rsidR="00B94DE7" w:rsidRPr="001935E2">
        <w:rPr>
          <w:rFonts w:asciiTheme="majorBidi" w:hAnsiTheme="majorBidi" w:cstheme="majorBidi"/>
          <w:color w:val="000000" w:themeColor="text1"/>
          <w:sz w:val="24"/>
          <w:szCs w:val="24"/>
        </w:rPr>
        <w:t>aneurysm (</w:t>
      </w:r>
      <w:r w:rsidRPr="001935E2">
        <w:rPr>
          <w:rFonts w:asciiTheme="majorBidi" w:hAnsiTheme="majorBidi" w:cstheme="majorBidi"/>
          <w:color w:val="000000" w:themeColor="text1"/>
          <w:sz w:val="24"/>
          <w:szCs w:val="24"/>
        </w:rPr>
        <w:t xml:space="preserve">OAA) were enrolled in the </w:t>
      </w:r>
      <w:r w:rsidR="007026C4" w:rsidRPr="001935E2">
        <w:rPr>
          <w:rFonts w:asciiTheme="majorBidi" w:hAnsiTheme="majorBidi" w:cstheme="majorBidi"/>
          <w:color w:val="000000" w:themeColor="text1"/>
          <w:sz w:val="24"/>
          <w:szCs w:val="24"/>
        </w:rPr>
        <w:t>study.</w:t>
      </w:r>
      <w:r w:rsidR="00A15C28" w:rsidRPr="001935E2">
        <w:rPr>
          <w:rFonts w:asciiTheme="majorBidi" w:hAnsiTheme="majorBidi" w:cstheme="majorBidi"/>
          <w:color w:val="000000" w:themeColor="text1"/>
          <w:sz w:val="24"/>
          <w:szCs w:val="24"/>
        </w:rPr>
        <w:t xml:space="preserve"> This included both ruptured and unruptured OAAs.</w:t>
      </w:r>
    </w:p>
    <w:p w14:paraId="78AA01AD" w14:textId="7BB04F5A" w:rsidR="00E709B5" w:rsidRPr="001935E2" w:rsidRDefault="007026C4"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 </w:t>
      </w:r>
      <w:r w:rsidR="00E709B5" w:rsidRPr="001935E2">
        <w:rPr>
          <w:rFonts w:asciiTheme="majorBidi" w:hAnsiTheme="majorBidi" w:cstheme="majorBidi"/>
          <w:color w:val="000000" w:themeColor="text1"/>
          <w:sz w:val="24"/>
          <w:szCs w:val="24"/>
        </w:rPr>
        <w:t>In terms of timing from diagnosis to operation</w:t>
      </w:r>
      <w:r w:rsidR="003A3867" w:rsidRPr="001935E2">
        <w:rPr>
          <w:rFonts w:asciiTheme="majorBidi" w:hAnsiTheme="majorBidi" w:cstheme="majorBidi"/>
          <w:color w:val="000000" w:themeColor="text1"/>
          <w:sz w:val="24"/>
          <w:szCs w:val="24"/>
        </w:rPr>
        <w:t>,</w:t>
      </w:r>
      <w:r w:rsidR="00E709B5" w:rsidRPr="001935E2">
        <w:rPr>
          <w:rFonts w:asciiTheme="majorBidi" w:hAnsiTheme="majorBidi" w:cstheme="majorBidi"/>
          <w:color w:val="000000" w:themeColor="text1"/>
          <w:sz w:val="24"/>
          <w:szCs w:val="24"/>
        </w:rPr>
        <w:t xml:space="preserve"> there were two groups of patients. Those who had episode</w:t>
      </w:r>
      <w:r w:rsidR="003A3867" w:rsidRPr="001935E2">
        <w:rPr>
          <w:rFonts w:asciiTheme="majorBidi" w:hAnsiTheme="majorBidi" w:cstheme="majorBidi"/>
          <w:color w:val="000000" w:themeColor="text1"/>
          <w:sz w:val="24"/>
          <w:szCs w:val="24"/>
        </w:rPr>
        <w:t>s</w:t>
      </w:r>
      <w:r w:rsidR="00E709B5" w:rsidRPr="001935E2">
        <w:rPr>
          <w:rFonts w:asciiTheme="majorBidi" w:hAnsiTheme="majorBidi" w:cstheme="majorBidi"/>
          <w:color w:val="000000" w:themeColor="text1"/>
          <w:sz w:val="24"/>
          <w:szCs w:val="24"/>
        </w:rPr>
        <w:t xml:space="preserve"> of acute intracranial events (SAH, ICH, SDH, hydrocephalus, acute visual problems) and </w:t>
      </w:r>
      <w:r w:rsidR="00C3398D" w:rsidRPr="001935E2">
        <w:rPr>
          <w:rFonts w:asciiTheme="majorBidi" w:hAnsiTheme="majorBidi" w:cstheme="majorBidi"/>
          <w:color w:val="000000" w:themeColor="text1"/>
          <w:sz w:val="24"/>
          <w:szCs w:val="24"/>
        </w:rPr>
        <w:t>those with</w:t>
      </w:r>
      <w:r w:rsidR="00E709B5" w:rsidRPr="001935E2">
        <w:rPr>
          <w:rFonts w:asciiTheme="majorBidi" w:hAnsiTheme="majorBidi" w:cstheme="majorBidi"/>
          <w:color w:val="000000" w:themeColor="text1"/>
          <w:sz w:val="24"/>
          <w:szCs w:val="24"/>
        </w:rPr>
        <w:t xml:space="preserve"> chronic </w:t>
      </w:r>
      <w:r w:rsidR="0080000B" w:rsidRPr="001935E2">
        <w:rPr>
          <w:rFonts w:asciiTheme="majorBidi" w:hAnsiTheme="majorBidi" w:cstheme="majorBidi"/>
          <w:color w:val="000000" w:themeColor="text1"/>
          <w:sz w:val="24"/>
          <w:szCs w:val="24"/>
        </w:rPr>
        <w:t>lesions (</w:t>
      </w:r>
      <w:r w:rsidR="00E709B5" w:rsidRPr="001935E2">
        <w:rPr>
          <w:rFonts w:asciiTheme="majorBidi" w:hAnsiTheme="majorBidi" w:cstheme="majorBidi"/>
          <w:color w:val="000000" w:themeColor="text1"/>
          <w:sz w:val="24"/>
          <w:szCs w:val="24"/>
        </w:rPr>
        <w:t xml:space="preserve">detected previously) were referred to </w:t>
      </w:r>
      <w:r w:rsidR="002E6367" w:rsidRPr="001935E2">
        <w:rPr>
          <w:rFonts w:asciiTheme="majorBidi" w:hAnsiTheme="majorBidi" w:cstheme="majorBidi"/>
          <w:color w:val="000000" w:themeColor="text1"/>
          <w:sz w:val="24"/>
          <w:szCs w:val="24"/>
        </w:rPr>
        <w:t xml:space="preserve">the </w:t>
      </w:r>
      <w:r w:rsidR="00E709B5" w:rsidRPr="001935E2">
        <w:rPr>
          <w:rFonts w:asciiTheme="majorBidi" w:hAnsiTheme="majorBidi" w:cstheme="majorBidi"/>
          <w:color w:val="000000" w:themeColor="text1"/>
          <w:sz w:val="24"/>
          <w:szCs w:val="24"/>
        </w:rPr>
        <w:t>university hospital.</w:t>
      </w:r>
    </w:p>
    <w:p w14:paraId="0C320933" w14:textId="2079D3AF" w:rsidR="00031CB8" w:rsidRPr="001935E2" w:rsidRDefault="007026C4"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Amongst</w:t>
      </w:r>
      <w:r w:rsidR="00031CB8" w:rsidRPr="001935E2">
        <w:rPr>
          <w:rFonts w:asciiTheme="majorBidi" w:hAnsiTheme="majorBidi" w:cstheme="majorBidi"/>
          <w:color w:val="000000" w:themeColor="text1"/>
          <w:sz w:val="24"/>
          <w:szCs w:val="24"/>
        </w:rPr>
        <w:t xml:space="preserve"> them those who </w:t>
      </w:r>
      <w:r w:rsidR="001E7D75" w:rsidRPr="001935E2">
        <w:rPr>
          <w:rFonts w:asciiTheme="majorBidi" w:hAnsiTheme="majorBidi" w:cstheme="majorBidi"/>
          <w:color w:val="000000" w:themeColor="text1"/>
          <w:sz w:val="24"/>
          <w:szCs w:val="24"/>
        </w:rPr>
        <w:t xml:space="preserve">had </w:t>
      </w:r>
      <w:r w:rsidR="003A3867" w:rsidRPr="001935E2">
        <w:rPr>
          <w:rFonts w:asciiTheme="majorBidi" w:hAnsiTheme="majorBidi" w:cstheme="majorBidi"/>
          <w:color w:val="000000" w:themeColor="text1"/>
          <w:sz w:val="24"/>
          <w:szCs w:val="24"/>
        </w:rPr>
        <w:t>a Karnofsky</w:t>
      </w:r>
      <w:r w:rsidR="003A3867" w:rsidRPr="001935E2">
        <w:rPr>
          <w:rFonts w:asciiTheme="majorBidi" w:hAnsiTheme="majorBidi" w:cstheme="majorBidi"/>
          <w:sz w:val="24"/>
          <w:szCs w:val="24"/>
        </w:rPr>
        <w:t xml:space="preserve"> </w:t>
      </w:r>
      <w:r w:rsidR="00853350" w:rsidRPr="001935E2">
        <w:rPr>
          <w:rFonts w:asciiTheme="majorBidi" w:hAnsiTheme="majorBidi" w:cstheme="majorBidi"/>
          <w:color w:val="000000" w:themeColor="text1"/>
          <w:sz w:val="24"/>
          <w:szCs w:val="24"/>
        </w:rPr>
        <w:t>performance</w:t>
      </w:r>
      <w:r w:rsidR="00031CB8" w:rsidRPr="001935E2">
        <w:rPr>
          <w:rFonts w:asciiTheme="majorBidi" w:hAnsiTheme="majorBidi" w:cstheme="majorBidi"/>
          <w:color w:val="000000" w:themeColor="text1"/>
          <w:sz w:val="24"/>
          <w:szCs w:val="24"/>
        </w:rPr>
        <w:t xml:space="preserve"> score &gt; </w:t>
      </w:r>
      <w:r w:rsidR="005514FB" w:rsidRPr="001935E2">
        <w:rPr>
          <w:rFonts w:asciiTheme="majorBidi" w:hAnsiTheme="majorBidi" w:cstheme="majorBidi"/>
          <w:color w:val="000000" w:themeColor="text1"/>
          <w:sz w:val="24"/>
          <w:szCs w:val="24"/>
        </w:rPr>
        <w:t>70,</w:t>
      </w:r>
      <w:r w:rsidR="00031CB8" w:rsidRPr="001935E2">
        <w:rPr>
          <w:rFonts w:asciiTheme="majorBidi" w:hAnsiTheme="majorBidi" w:cstheme="majorBidi"/>
          <w:color w:val="000000" w:themeColor="text1"/>
          <w:sz w:val="24"/>
          <w:szCs w:val="24"/>
        </w:rPr>
        <w:t xml:space="preserve"> favorable </w:t>
      </w:r>
      <w:r w:rsidRPr="001935E2">
        <w:rPr>
          <w:rFonts w:asciiTheme="majorBidi" w:hAnsiTheme="majorBidi" w:cstheme="majorBidi"/>
          <w:color w:val="000000" w:themeColor="text1"/>
          <w:sz w:val="24"/>
          <w:szCs w:val="24"/>
        </w:rPr>
        <w:t>pre-operative</w:t>
      </w:r>
      <w:r w:rsidR="00031CB8" w:rsidRPr="001935E2">
        <w:rPr>
          <w:rFonts w:asciiTheme="majorBidi" w:hAnsiTheme="majorBidi" w:cstheme="majorBidi"/>
          <w:color w:val="000000" w:themeColor="text1"/>
          <w:sz w:val="24"/>
          <w:szCs w:val="24"/>
        </w:rPr>
        <w:t xml:space="preserve"> Hunt</w:t>
      </w:r>
      <w:r w:rsidRPr="001935E2">
        <w:rPr>
          <w:rFonts w:asciiTheme="majorBidi" w:hAnsiTheme="majorBidi" w:cstheme="majorBidi"/>
          <w:color w:val="000000" w:themeColor="text1"/>
          <w:sz w:val="24"/>
          <w:szCs w:val="24"/>
        </w:rPr>
        <w:t xml:space="preserve"> and Hess (HH) and Fischer </w:t>
      </w:r>
      <w:r w:rsidR="0033147D" w:rsidRPr="001935E2">
        <w:rPr>
          <w:rFonts w:asciiTheme="majorBidi" w:hAnsiTheme="majorBidi" w:cstheme="majorBidi"/>
          <w:color w:val="000000" w:themeColor="text1"/>
          <w:sz w:val="24"/>
          <w:szCs w:val="24"/>
        </w:rPr>
        <w:t>grades (</w:t>
      </w:r>
      <w:r w:rsidR="00FA0449" w:rsidRPr="001935E2">
        <w:rPr>
          <w:rFonts w:asciiTheme="majorBidi" w:hAnsiTheme="majorBidi" w:cstheme="majorBidi"/>
          <w:color w:val="000000" w:themeColor="text1"/>
          <w:sz w:val="24"/>
          <w:szCs w:val="24"/>
        </w:rPr>
        <w:t>FG</w:t>
      </w:r>
      <w:r w:rsidR="0081400B" w:rsidRPr="001935E2">
        <w:rPr>
          <w:rFonts w:asciiTheme="majorBidi" w:hAnsiTheme="majorBidi" w:cstheme="majorBidi"/>
          <w:color w:val="000000" w:themeColor="text1"/>
          <w:sz w:val="24"/>
          <w:szCs w:val="24"/>
        </w:rPr>
        <w:t>),</w:t>
      </w:r>
      <w:r w:rsidR="00031CB8" w:rsidRPr="001935E2">
        <w:rPr>
          <w:rFonts w:asciiTheme="majorBidi" w:hAnsiTheme="majorBidi" w:cstheme="majorBidi"/>
          <w:color w:val="000000" w:themeColor="text1"/>
          <w:sz w:val="24"/>
          <w:szCs w:val="24"/>
        </w:rPr>
        <w:t xml:space="preserve"> </w:t>
      </w:r>
      <w:r w:rsidR="003A3867" w:rsidRPr="001935E2">
        <w:rPr>
          <w:rFonts w:asciiTheme="majorBidi" w:hAnsiTheme="majorBidi" w:cstheme="majorBidi"/>
          <w:color w:val="000000" w:themeColor="text1"/>
          <w:sz w:val="24"/>
          <w:szCs w:val="24"/>
        </w:rPr>
        <w:t xml:space="preserve">and </w:t>
      </w:r>
      <w:r w:rsidR="00031CB8" w:rsidRPr="001935E2">
        <w:rPr>
          <w:rFonts w:asciiTheme="majorBidi" w:hAnsiTheme="majorBidi" w:cstheme="majorBidi"/>
          <w:color w:val="000000" w:themeColor="text1"/>
          <w:sz w:val="24"/>
          <w:szCs w:val="24"/>
        </w:rPr>
        <w:t>angiographic finding</w:t>
      </w:r>
      <w:r w:rsidR="003A3867" w:rsidRPr="001935E2">
        <w:rPr>
          <w:rFonts w:asciiTheme="majorBidi" w:hAnsiTheme="majorBidi" w:cstheme="majorBidi"/>
          <w:color w:val="000000" w:themeColor="text1"/>
          <w:sz w:val="24"/>
          <w:szCs w:val="24"/>
        </w:rPr>
        <w:t>s</w:t>
      </w:r>
      <w:r w:rsidR="00031CB8"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suggesting </w:t>
      </w:r>
      <w:r w:rsidR="00031CB8" w:rsidRPr="001935E2">
        <w:rPr>
          <w:rFonts w:asciiTheme="majorBidi" w:hAnsiTheme="majorBidi" w:cstheme="majorBidi"/>
          <w:color w:val="000000" w:themeColor="text1"/>
          <w:sz w:val="24"/>
          <w:szCs w:val="24"/>
        </w:rPr>
        <w:t>microsurgical</w:t>
      </w:r>
      <w:r w:rsidRPr="001935E2">
        <w:rPr>
          <w:rFonts w:asciiTheme="majorBidi" w:hAnsiTheme="majorBidi" w:cstheme="majorBidi"/>
          <w:color w:val="000000" w:themeColor="text1"/>
          <w:sz w:val="24"/>
          <w:szCs w:val="24"/>
        </w:rPr>
        <w:t>ly</w:t>
      </w:r>
      <w:r w:rsidR="00031CB8" w:rsidRPr="001935E2">
        <w:rPr>
          <w:rFonts w:asciiTheme="majorBidi" w:hAnsiTheme="majorBidi" w:cstheme="majorBidi"/>
          <w:color w:val="000000" w:themeColor="text1"/>
          <w:sz w:val="24"/>
          <w:szCs w:val="24"/>
        </w:rPr>
        <w:t xml:space="preserve"> operable lesio</w:t>
      </w:r>
      <w:r w:rsidR="00EC7E5D" w:rsidRPr="001935E2">
        <w:rPr>
          <w:rFonts w:asciiTheme="majorBidi" w:hAnsiTheme="majorBidi" w:cstheme="majorBidi"/>
          <w:color w:val="000000" w:themeColor="text1"/>
          <w:sz w:val="24"/>
          <w:szCs w:val="24"/>
        </w:rPr>
        <w:t xml:space="preserve">ns were selected to be scheduled for microsurgical clipping </w:t>
      </w:r>
      <w:r w:rsidR="00274E55" w:rsidRPr="001935E2">
        <w:rPr>
          <w:rFonts w:asciiTheme="majorBidi" w:hAnsiTheme="majorBidi" w:cstheme="majorBidi"/>
          <w:color w:val="000000" w:themeColor="text1"/>
          <w:sz w:val="24"/>
          <w:szCs w:val="24"/>
        </w:rPr>
        <w:t>of OAA</w:t>
      </w:r>
      <w:r w:rsidR="00EC7E5D" w:rsidRPr="001935E2">
        <w:rPr>
          <w:rFonts w:asciiTheme="majorBidi" w:hAnsiTheme="majorBidi" w:cstheme="majorBidi"/>
          <w:color w:val="000000" w:themeColor="text1"/>
          <w:sz w:val="24"/>
          <w:szCs w:val="24"/>
        </w:rPr>
        <w:t>.</w:t>
      </w:r>
      <w:r w:rsidR="00CD0605" w:rsidRPr="001935E2">
        <w:rPr>
          <w:rFonts w:asciiTheme="majorBidi" w:hAnsiTheme="majorBidi" w:cstheme="majorBidi"/>
          <w:color w:val="000000" w:themeColor="text1"/>
          <w:sz w:val="24"/>
          <w:szCs w:val="24"/>
        </w:rPr>
        <w:t xml:space="preserve"> In general, we include all the OAA in MS approach unless there are contraindications for craniotomy such as severe brain edema, anesthesia issues and other general contraindications for open occlusions.</w:t>
      </w:r>
    </w:p>
    <w:p w14:paraId="76979043" w14:textId="27FCE1A9" w:rsidR="00EC7E5D" w:rsidRPr="001935E2" w:rsidRDefault="00EC7E5D"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lastRenderedPageBreak/>
        <w:t xml:space="preserve">The </w:t>
      </w:r>
      <w:r w:rsidR="00DC2D5B" w:rsidRPr="001935E2">
        <w:rPr>
          <w:rFonts w:asciiTheme="majorBidi" w:hAnsiTheme="majorBidi" w:cstheme="majorBidi"/>
          <w:color w:val="000000" w:themeColor="text1"/>
          <w:sz w:val="24"/>
          <w:szCs w:val="24"/>
        </w:rPr>
        <w:t>patients</w:t>
      </w:r>
      <w:r w:rsidRPr="001935E2">
        <w:rPr>
          <w:rFonts w:asciiTheme="majorBidi" w:hAnsiTheme="majorBidi" w:cstheme="majorBidi"/>
          <w:color w:val="000000" w:themeColor="text1"/>
          <w:sz w:val="24"/>
          <w:szCs w:val="24"/>
        </w:rPr>
        <w:t xml:space="preserve"> who refused to be operated </w:t>
      </w:r>
      <w:r w:rsidR="003A3867" w:rsidRPr="001935E2">
        <w:rPr>
          <w:rFonts w:asciiTheme="majorBidi" w:hAnsiTheme="majorBidi" w:cstheme="majorBidi"/>
          <w:color w:val="000000" w:themeColor="text1"/>
          <w:sz w:val="24"/>
          <w:szCs w:val="24"/>
        </w:rPr>
        <w:t xml:space="preserve">on </w:t>
      </w:r>
      <w:r w:rsidRPr="001935E2">
        <w:rPr>
          <w:rFonts w:asciiTheme="majorBidi" w:hAnsiTheme="majorBidi" w:cstheme="majorBidi"/>
          <w:color w:val="000000" w:themeColor="text1"/>
          <w:sz w:val="24"/>
          <w:szCs w:val="24"/>
        </w:rPr>
        <w:t>or deterio</w:t>
      </w:r>
      <w:r w:rsidR="002C1AB9" w:rsidRPr="001935E2">
        <w:rPr>
          <w:rFonts w:asciiTheme="majorBidi" w:hAnsiTheme="majorBidi" w:cstheme="majorBidi"/>
          <w:color w:val="000000" w:themeColor="text1"/>
          <w:sz w:val="24"/>
          <w:szCs w:val="24"/>
        </w:rPr>
        <w:t>ra</w:t>
      </w:r>
      <w:r w:rsidRPr="001935E2">
        <w:rPr>
          <w:rFonts w:asciiTheme="majorBidi" w:hAnsiTheme="majorBidi" w:cstheme="majorBidi"/>
          <w:color w:val="000000" w:themeColor="text1"/>
          <w:sz w:val="24"/>
          <w:szCs w:val="24"/>
        </w:rPr>
        <w:t>ted in medical condit</w:t>
      </w:r>
      <w:r w:rsidR="007026C4" w:rsidRPr="001935E2">
        <w:rPr>
          <w:rFonts w:asciiTheme="majorBidi" w:hAnsiTheme="majorBidi" w:cstheme="majorBidi"/>
          <w:color w:val="000000" w:themeColor="text1"/>
          <w:sz w:val="24"/>
          <w:szCs w:val="24"/>
        </w:rPr>
        <w:t xml:space="preserve">ion were excluded from the </w:t>
      </w:r>
      <w:r w:rsidR="00274407" w:rsidRPr="001935E2">
        <w:rPr>
          <w:rFonts w:asciiTheme="majorBidi" w:hAnsiTheme="majorBidi" w:cstheme="majorBidi"/>
          <w:color w:val="000000" w:themeColor="text1"/>
          <w:sz w:val="24"/>
          <w:szCs w:val="24"/>
        </w:rPr>
        <w:t>study and</w:t>
      </w:r>
      <w:r w:rsidR="007026C4" w:rsidRPr="001935E2">
        <w:rPr>
          <w:rFonts w:asciiTheme="majorBidi" w:hAnsiTheme="majorBidi" w:cstheme="majorBidi"/>
          <w:color w:val="000000" w:themeColor="text1"/>
          <w:sz w:val="24"/>
          <w:szCs w:val="24"/>
        </w:rPr>
        <w:t xml:space="preserve"> </w:t>
      </w:r>
      <w:r w:rsidR="00274407" w:rsidRPr="001935E2">
        <w:rPr>
          <w:rFonts w:asciiTheme="majorBidi" w:hAnsiTheme="majorBidi" w:cstheme="majorBidi"/>
          <w:color w:val="000000" w:themeColor="text1"/>
          <w:sz w:val="24"/>
          <w:szCs w:val="24"/>
        </w:rPr>
        <w:t xml:space="preserve">treated </w:t>
      </w:r>
      <w:r w:rsidR="003A3867" w:rsidRPr="001935E2">
        <w:rPr>
          <w:rFonts w:asciiTheme="majorBidi" w:hAnsiTheme="majorBidi" w:cstheme="majorBidi"/>
          <w:color w:val="000000" w:themeColor="text1"/>
          <w:sz w:val="24"/>
          <w:szCs w:val="24"/>
        </w:rPr>
        <w:t xml:space="preserve">according to </w:t>
      </w:r>
      <w:r w:rsidR="007026C4" w:rsidRPr="001935E2">
        <w:rPr>
          <w:rFonts w:asciiTheme="majorBidi" w:hAnsiTheme="majorBidi" w:cstheme="majorBidi"/>
          <w:color w:val="000000" w:themeColor="text1"/>
          <w:sz w:val="24"/>
          <w:szCs w:val="24"/>
        </w:rPr>
        <w:t xml:space="preserve">their medico-legal status. </w:t>
      </w:r>
      <w:r w:rsidR="003A3867" w:rsidRPr="001935E2">
        <w:rPr>
          <w:rFonts w:asciiTheme="majorBidi" w:hAnsiTheme="majorBidi" w:cstheme="majorBidi"/>
          <w:color w:val="000000" w:themeColor="text1"/>
          <w:sz w:val="24"/>
          <w:szCs w:val="24"/>
        </w:rPr>
        <w:t>I</w:t>
      </w:r>
      <w:r w:rsidRPr="001935E2">
        <w:rPr>
          <w:rFonts w:asciiTheme="majorBidi" w:hAnsiTheme="majorBidi" w:cstheme="majorBidi"/>
          <w:color w:val="000000" w:themeColor="text1"/>
          <w:sz w:val="24"/>
          <w:szCs w:val="24"/>
        </w:rPr>
        <w:t>nformed medical consent</w:t>
      </w:r>
      <w:r w:rsidR="00DC2D5B"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was obtained from all the patients and their first relatives/guardians.</w:t>
      </w:r>
    </w:p>
    <w:p w14:paraId="5CF1D226" w14:textId="19486965" w:rsidR="00031CB8" w:rsidRPr="001935E2" w:rsidRDefault="00387DC8" w:rsidP="00247A54">
      <w:pPr>
        <w:spacing w:line="360" w:lineRule="auto"/>
        <w:jc w:val="both"/>
        <w:rPr>
          <w:rFonts w:asciiTheme="majorBidi" w:hAnsiTheme="majorBidi" w:cstheme="majorBidi"/>
          <w:b/>
          <w:bCs/>
          <w:i/>
          <w:iCs/>
          <w:color w:val="000000" w:themeColor="text1"/>
        </w:rPr>
      </w:pPr>
      <w:r w:rsidRPr="001935E2">
        <w:rPr>
          <w:rFonts w:asciiTheme="majorBidi" w:hAnsiTheme="majorBidi" w:cstheme="majorBidi"/>
          <w:b/>
          <w:bCs/>
          <w:i/>
          <w:iCs/>
          <w:color w:val="000000" w:themeColor="text1"/>
        </w:rPr>
        <w:t>Preoperative preparation:</w:t>
      </w:r>
    </w:p>
    <w:p w14:paraId="4417DEC9" w14:textId="2B69C9A4" w:rsidR="00387DC8" w:rsidRPr="001935E2" w:rsidRDefault="00387DC8"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All the patients had a recent brain CT angiography </w:t>
      </w:r>
      <w:r w:rsidR="003D0319" w:rsidRPr="001935E2">
        <w:rPr>
          <w:rFonts w:asciiTheme="majorBidi" w:hAnsiTheme="majorBidi" w:cstheme="majorBidi"/>
          <w:color w:val="000000" w:themeColor="text1"/>
          <w:sz w:val="24"/>
          <w:szCs w:val="24"/>
        </w:rPr>
        <w:t>and or 4 vessel angiography and/</w:t>
      </w:r>
      <w:r w:rsidRPr="001935E2">
        <w:rPr>
          <w:rFonts w:asciiTheme="majorBidi" w:hAnsiTheme="majorBidi" w:cstheme="majorBidi"/>
          <w:color w:val="000000" w:themeColor="text1"/>
          <w:sz w:val="24"/>
          <w:szCs w:val="24"/>
        </w:rPr>
        <w:t>or MRA.</w:t>
      </w:r>
      <w:r w:rsidR="00DC2D5B"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All of them had received </w:t>
      </w:r>
      <w:r w:rsidR="003A3867"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same medical regimen </w:t>
      </w:r>
      <w:r w:rsidR="003D0319" w:rsidRPr="001935E2">
        <w:rPr>
          <w:rFonts w:asciiTheme="majorBidi" w:hAnsiTheme="majorBidi" w:cstheme="majorBidi"/>
          <w:color w:val="000000" w:themeColor="text1"/>
          <w:sz w:val="24"/>
          <w:szCs w:val="24"/>
        </w:rPr>
        <w:t xml:space="preserve">before </w:t>
      </w:r>
      <w:r w:rsidR="003A3867" w:rsidRPr="001935E2">
        <w:rPr>
          <w:rFonts w:asciiTheme="majorBidi" w:hAnsiTheme="majorBidi" w:cstheme="majorBidi"/>
          <w:color w:val="000000" w:themeColor="text1"/>
          <w:sz w:val="24"/>
          <w:szCs w:val="24"/>
        </w:rPr>
        <w:t xml:space="preserve">the </w:t>
      </w:r>
      <w:r w:rsidR="003D0319" w:rsidRPr="001935E2">
        <w:rPr>
          <w:rFonts w:asciiTheme="majorBidi" w:hAnsiTheme="majorBidi" w:cstheme="majorBidi"/>
          <w:color w:val="000000" w:themeColor="text1"/>
          <w:sz w:val="24"/>
          <w:szCs w:val="24"/>
        </w:rPr>
        <w:t>operation</w:t>
      </w:r>
      <w:r w:rsidR="007E395C" w:rsidRPr="001935E2">
        <w:rPr>
          <w:rFonts w:asciiTheme="majorBidi" w:hAnsiTheme="majorBidi" w:cstheme="majorBidi"/>
          <w:color w:val="000000" w:themeColor="text1"/>
          <w:sz w:val="24"/>
          <w:szCs w:val="24"/>
        </w:rPr>
        <w:t xml:space="preserve">. Depending on aneurysm size, we defined </w:t>
      </w:r>
      <w:r w:rsidR="00203FED" w:rsidRPr="001935E2">
        <w:rPr>
          <w:rFonts w:asciiTheme="majorBidi" w:hAnsiTheme="majorBidi" w:cstheme="majorBidi"/>
          <w:color w:val="000000" w:themeColor="text1"/>
          <w:sz w:val="24"/>
          <w:szCs w:val="24"/>
        </w:rPr>
        <w:t>5</w:t>
      </w:r>
      <w:r w:rsidR="007E395C" w:rsidRPr="001935E2">
        <w:rPr>
          <w:rFonts w:asciiTheme="majorBidi" w:hAnsiTheme="majorBidi" w:cstheme="majorBidi"/>
          <w:color w:val="000000" w:themeColor="text1"/>
          <w:sz w:val="24"/>
          <w:szCs w:val="24"/>
        </w:rPr>
        <w:t xml:space="preserve"> size category as maximum aneurysm diameter(MAD) &lt; </w:t>
      </w:r>
      <w:r w:rsidR="00203FED" w:rsidRPr="001935E2">
        <w:rPr>
          <w:rFonts w:asciiTheme="majorBidi" w:hAnsiTheme="majorBidi" w:cstheme="majorBidi"/>
          <w:color w:val="000000" w:themeColor="text1"/>
          <w:sz w:val="24"/>
          <w:szCs w:val="24"/>
        </w:rPr>
        <w:t xml:space="preserve">3 </w:t>
      </w:r>
      <w:r w:rsidR="007E395C" w:rsidRPr="001935E2">
        <w:rPr>
          <w:rFonts w:asciiTheme="majorBidi" w:hAnsiTheme="majorBidi" w:cstheme="majorBidi"/>
          <w:color w:val="000000" w:themeColor="text1"/>
          <w:sz w:val="24"/>
          <w:szCs w:val="24"/>
        </w:rPr>
        <w:t xml:space="preserve">mm as </w:t>
      </w:r>
      <w:r w:rsidR="00203FED" w:rsidRPr="001935E2">
        <w:rPr>
          <w:rFonts w:asciiTheme="majorBidi" w:hAnsiTheme="majorBidi" w:cstheme="majorBidi"/>
          <w:color w:val="000000" w:themeColor="text1"/>
          <w:sz w:val="24"/>
          <w:szCs w:val="24"/>
        </w:rPr>
        <w:t>blister</w:t>
      </w:r>
      <w:r w:rsidR="007E395C" w:rsidRPr="001935E2">
        <w:rPr>
          <w:rFonts w:asciiTheme="majorBidi" w:hAnsiTheme="majorBidi" w:cstheme="majorBidi"/>
          <w:color w:val="000000" w:themeColor="text1"/>
          <w:sz w:val="24"/>
          <w:szCs w:val="24"/>
        </w:rPr>
        <w:t>,</w:t>
      </w:r>
      <w:r w:rsidR="00203FED" w:rsidRPr="001935E2">
        <w:rPr>
          <w:rFonts w:asciiTheme="majorBidi" w:hAnsiTheme="majorBidi" w:cstheme="majorBidi"/>
          <w:color w:val="000000" w:themeColor="text1"/>
          <w:sz w:val="24"/>
          <w:szCs w:val="24"/>
        </w:rPr>
        <w:t>3</w:t>
      </w:r>
      <w:r w:rsidR="007E395C" w:rsidRPr="001935E2">
        <w:rPr>
          <w:rFonts w:asciiTheme="majorBidi" w:hAnsiTheme="majorBidi" w:cstheme="majorBidi"/>
          <w:color w:val="000000" w:themeColor="text1"/>
          <w:sz w:val="24"/>
          <w:szCs w:val="24"/>
        </w:rPr>
        <w:t>&lt;MAD&lt;</w:t>
      </w:r>
      <w:r w:rsidR="00203FED" w:rsidRPr="001935E2">
        <w:rPr>
          <w:rFonts w:asciiTheme="majorBidi" w:hAnsiTheme="majorBidi" w:cstheme="majorBidi"/>
          <w:color w:val="000000" w:themeColor="text1"/>
          <w:sz w:val="24"/>
          <w:szCs w:val="24"/>
        </w:rPr>
        <w:t>5</w:t>
      </w:r>
      <w:r w:rsidR="007E395C" w:rsidRPr="001935E2">
        <w:rPr>
          <w:rFonts w:asciiTheme="majorBidi" w:hAnsiTheme="majorBidi" w:cstheme="majorBidi"/>
          <w:color w:val="000000" w:themeColor="text1"/>
          <w:sz w:val="24"/>
          <w:szCs w:val="24"/>
        </w:rPr>
        <w:t xml:space="preserve"> </w:t>
      </w:r>
      <w:r w:rsidR="003D0319" w:rsidRPr="001935E2">
        <w:rPr>
          <w:rFonts w:asciiTheme="majorBidi" w:hAnsiTheme="majorBidi" w:cstheme="majorBidi"/>
          <w:color w:val="000000" w:themeColor="text1"/>
          <w:sz w:val="24"/>
          <w:szCs w:val="24"/>
        </w:rPr>
        <w:t xml:space="preserve">as </w:t>
      </w:r>
      <w:r w:rsidR="00203FED" w:rsidRPr="001935E2">
        <w:rPr>
          <w:rFonts w:asciiTheme="majorBidi" w:hAnsiTheme="majorBidi" w:cstheme="majorBidi"/>
          <w:color w:val="000000" w:themeColor="text1"/>
          <w:sz w:val="24"/>
          <w:szCs w:val="24"/>
        </w:rPr>
        <w:t>small</w:t>
      </w:r>
      <w:r w:rsidR="007E395C" w:rsidRPr="001935E2">
        <w:rPr>
          <w:rFonts w:asciiTheme="majorBidi" w:hAnsiTheme="majorBidi" w:cstheme="majorBidi"/>
          <w:color w:val="000000" w:themeColor="text1"/>
          <w:sz w:val="24"/>
          <w:szCs w:val="24"/>
        </w:rPr>
        <w:t>,</w:t>
      </w:r>
      <w:r w:rsidR="00203FED" w:rsidRPr="001935E2">
        <w:rPr>
          <w:rFonts w:asciiTheme="majorBidi" w:hAnsiTheme="majorBidi" w:cstheme="majorBidi"/>
          <w:color w:val="000000" w:themeColor="text1"/>
          <w:sz w:val="24"/>
          <w:szCs w:val="24"/>
        </w:rPr>
        <w:t>5</w:t>
      </w:r>
      <w:r w:rsidR="007E395C" w:rsidRPr="001935E2">
        <w:rPr>
          <w:rFonts w:asciiTheme="majorBidi" w:hAnsiTheme="majorBidi" w:cstheme="majorBidi"/>
          <w:color w:val="000000" w:themeColor="text1"/>
          <w:sz w:val="24"/>
          <w:szCs w:val="24"/>
        </w:rPr>
        <w:t>&lt;MAD&lt;</w:t>
      </w:r>
      <w:r w:rsidR="00203FED" w:rsidRPr="001935E2">
        <w:rPr>
          <w:rFonts w:asciiTheme="majorBidi" w:hAnsiTheme="majorBidi" w:cstheme="majorBidi"/>
          <w:color w:val="000000" w:themeColor="text1"/>
          <w:sz w:val="24"/>
          <w:szCs w:val="24"/>
        </w:rPr>
        <w:t>1</w:t>
      </w:r>
      <w:r w:rsidR="007E395C" w:rsidRPr="001935E2">
        <w:rPr>
          <w:rFonts w:asciiTheme="majorBidi" w:hAnsiTheme="majorBidi" w:cstheme="majorBidi"/>
          <w:color w:val="000000" w:themeColor="text1"/>
          <w:sz w:val="24"/>
          <w:szCs w:val="24"/>
        </w:rPr>
        <w:t xml:space="preserve">5 as </w:t>
      </w:r>
      <w:r w:rsidR="00203FED" w:rsidRPr="001935E2">
        <w:rPr>
          <w:rFonts w:asciiTheme="majorBidi" w:hAnsiTheme="majorBidi" w:cstheme="majorBidi"/>
          <w:color w:val="000000" w:themeColor="text1"/>
          <w:sz w:val="24"/>
          <w:szCs w:val="24"/>
        </w:rPr>
        <w:t xml:space="preserve">medium,15&lt;MAD&lt;25 mm as </w:t>
      </w:r>
      <w:r w:rsidR="00E701B1" w:rsidRPr="001935E2">
        <w:rPr>
          <w:rFonts w:asciiTheme="majorBidi" w:hAnsiTheme="majorBidi" w:cstheme="majorBidi"/>
          <w:color w:val="000000" w:themeColor="text1"/>
          <w:sz w:val="24"/>
          <w:szCs w:val="24"/>
        </w:rPr>
        <w:t>large</w:t>
      </w:r>
      <w:r w:rsidR="003A3867" w:rsidRPr="001935E2">
        <w:rPr>
          <w:rFonts w:asciiTheme="majorBidi" w:hAnsiTheme="majorBidi" w:cstheme="majorBidi"/>
          <w:color w:val="000000" w:themeColor="text1"/>
          <w:sz w:val="24"/>
          <w:szCs w:val="24"/>
        </w:rPr>
        <w:t>,</w:t>
      </w:r>
      <w:r w:rsidR="00E701B1" w:rsidRPr="001935E2">
        <w:rPr>
          <w:rFonts w:asciiTheme="majorBidi" w:hAnsiTheme="majorBidi" w:cstheme="majorBidi"/>
          <w:color w:val="000000" w:themeColor="text1"/>
          <w:sz w:val="24"/>
          <w:szCs w:val="24"/>
        </w:rPr>
        <w:t xml:space="preserve"> and</w:t>
      </w:r>
      <w:r w:rsidR="007E395C" w:rsidRPr="001935E2">
        <w:rPr>
          <w:rFonts w:asciiTheme="majorBidi" w:hAnsiTheme="majorBidi" w:cstheme="majorBidi"/>
          <w:color w:val="000000" w:themeColor="text1"/>
          <w:sz w:val="24"/>
          <w:szCs w:val="24"/>
        </w:rPr>
        <w:t xml:space="preserve"> MAD&gt;25mm as giant aneurysm</w:t>
      </w:r>
      <w:r w:rsidR="007B4C4F" w:rsidRPr="001935E2">
        <w:rPr>
          <w:rFonts w:asciiTheme="majorBidi" w:hAnsiTheme="majorBidi" w:cstheme="majorBidi"/>
          <w:color w:val="000000" w:themeColor="text1"/>
          <w:sz w:val="24"/>
          <w:szCs w:val="24"/>
        </w:rPr>
        <w:fldChar w:fldCharType="begin"/>
      </w:r>
      <w:r w:rsidR="007B4C4F" w:rsidRPr="001935E2">
        <w:rPr>
          <w:rFonts w:asciiTheme="majorBidi" w:hAnsiTheme="majorBidi" w:cstheme="majorBidi"/>
          <w:color w:val="000000" w:themeColor="text1"/>
          <w:sz w:val="24"/>
          <w:szCs w:val="24"/>
        </w:rPr>
        <w:instrText xml:space="preserve"> ADDIN EN.CITE &lt;EndNote&gt;&lt;Cite&gt;&lt;Author&gt;Krisht&lt;/Author&gt;&lt;Year&gt;2019&lt;/Year&gt;&lt;RecNum&gt;111&lt;/RecNum&gt;&lt;DisplayText&gt;(3)&lt;/DisplayText&gt;&lt;record&gt;&lt;rec-number&gt;111&lt;/rec-number&gt;&lt;foreign-keys&gt;&lt;key app="EN" db-id="sxztrwfv2zttzeex9tk5pps6eff92a2fvpdw" timestamp="1699128360"&gt;111&lt;/key&gt;&lt;/foreign-keys&gt;&lt;ref-type name="Journal Article"&gt;17&lt;/ref-type&gt;&lt;contributors&gt;&lt;authors&gt;&lt;author&gt;Krisht, Ali F.&lt;/author&gt;&lt;author&gt;Hsu, Sanford P. C.&lt;/author&gt;&lt;/authors&gt;&lt;/contributors&gt;&lt;titles&gt;&lt;title&gt;Paraclinoid Aneurysms: Part IV—Medial Aneurysms&lt;/title&gt;&lt;secondary-title&gt;Contemporary Neurosurgery&lt;/secondary-title&gt;&lt;/titles&gt;&lt;periodical&gt;&lt;full-title&gt;Contemporary Neurosurgery&lt;/full-title&gt;&lt;/periodical&gt;&lt;volume&gt;41&lt;/volume&gt;&lt;number&gt;18&lt;/number&gt;&lt;keywords&gt;&lt;keyword&gt;Paraclinoid&lt;/keyword&gt;&lt;keyword&gt;Ophthalmic&lt;/keyword&gt;&lt;keyword&gt;Aneurysm&lt;/keyword&gt;&lt;keyword&gt;Microsurgery&lt;/keyword&gt;&lt;/keywords&gt;&lt;dates&gt;&lt;year&gt;2019&lt;/year&gt;&lt;/dates&gt;&lt;isbn&gt;0163-2108&lt;/isbn&gt;&lt;urls&gt;&lt;related-urls&gt;&lt;url&gt;https://journals.lww.com/contempneurosurg/fulltext/2019/12300/paraclinoid_aneurysms__part_iv_medial_aneurysms.1.aspx&lt;/url&gt;&lt;/related-urls&gt;&lt;/urls&gt;&lt;/record&gt;&lt;/Cite&gt;&lt;/EndNote&gt;</w:instrText>
      </w:r>
      <w:r w:rsidR="007B4C4F" w:rsidRPr="001935E2">
        <w:rPr>
          <w:rFonts w:asciiTheme="majorBidi" w:hAnsiTheme="majorBidi" w:cstheme="majorBidi"/>
          <w:color w:val="000000" w:themeColor="text1"/>
          <w:sz w:val="24"/>
          <w:szCs w:val="24"/>
        </w:rPr>
        <w:fldChar w:fldCharType="separate"/>
      </w:r>
      <w:r w:rsidR="007B4C4F" w:rsidRPr="001935E2">
        <w:rPr>
          <w:rFonts w:asciiTheme="majorBidi" w:hAnsiTheme="majorBidi" w:cstheme="majorBidi"/>
          <w:noProof/>
          <w:color w:val="000000" w:themeColor="text1"/>
          <w:sz w:val="24"/>
          <w:szCs w:val="24"/>
        </w:rPr>
        <w:t>(3)</w:t>
      </w:r>
      <w:r w:rsidR="007B4C4F" w:rsidRPr="001935E2">
        <w:rPr>
          <w:rFonts w:asciiTheme="majorBidi" w:hAnsiTheme="majorBidi" w:cstheme="majorBidi"/>
          <w:color w:val="000000" w:themeColor="text1"/>
          <w:sz w:val="24"/>
          <w:szCs w:val="24"/>
        </w:rPr>
        <w:fldChar w:fldCharType="end"/>
      </w:r>
      <w:r w:rsidR="007E395C" w:rsidRPr="001935E2">
        <w:rPr>
          <w:rFonts w:asciiTheme="majorBidi" w:hAnsiTheme="majorBidi" w:cstheme="majorBidi"/>
          <w:color w:val="000000" w:themeColor="text1"/>
          <w:sz w:val="24"/>
          <w:szCs w:val="24"/>
        </w:rPr>
        <w:t>.</w:t>
      </w:r>
    </w:p>
    <w:p w14:paraId="2EEA8890" w14:textId="5491A3FE" w:rsidR="00163AAB" w:rsidRPr="001935E2" w:rsidRDefault="00DC2D5B"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The</w:t>
      </w:r>
      <w:r w:rsidR="00387DC8" w:rsidRPr="001935E2">
        <w:rPr>
          <w:rFonts w:asciiTheme="majorBidi" w:hAnsiTheme="majorBidi" w:cstheme="majorBidi"/>
          <w:color w:val="000000" w:themeColor="text1"/>
          <w:sz w:val="24"/>
          <w:szCs w:val="24"/>
        </w:rPr>
        <w:t xml:space="preserve"> main pre-operative medical treatment </w:t>
      </w:r>
      <w:r w:rsidR="003D0319" w:rsidRPr="001935E2">
        <w:rPr>
          <w:rFonts w:asciiTheme="majorBidi" w:hAnsiTheme="majorBidi" w:cstheme="majorBidi"/>
          <w:color w:val="000000" w:themeColor="text1"/>
          <w:sz w:val="24"/>
          <w:szCs w:val="24"/>
        </w:rPr>
        <w:t xml:space="preserve">included </w:t>
      </w:r>
      <w:r w:rsidR="00A16D27" w:rsidRPr="001935E2">
        <w:rPr>
          <w:rFonts w:asciiTheme="majorBidi" w:hAnsiTheme="majorBidi" w:cstheme="majorBidi"/>
          <w:color w:val="000000" w:themeColor="text1"/>
          <w:sz w:val="24"/>
          <w:szCs w:val="24"/>
        </w:rPr>
        <w:t>Nimodipine</w:t>
      </w:r>
      <w:r w:rsidR="00387DC8" w:rsidRPr="001935E2">
        <w:rPr>
          <w:rFonts w:asciiTheme="majorBidi" w:hAnsiTheme="majorBidi" w:cstheme="majorBidi"/>
          <w:color w:val="000000" w:themeColor="text1"/>
          <w:sz w:val="24"/>
          <w:szCs w:val="24"/>
        </w:rPr>
        <w:t xml:space="preserve"> 60 </w:t>
      </w:r>
      <w:r w:rsidR="003D0319" w:rsidRPr="001935E2">
        <w:rPr>
          <w:rFonts w:asciiTheme="majorBidi" w:hAnsiTheme="majorBidi" w:cstheme="majorBidi"/>
          <w:color w:val="000000" w:themeColor="text1"/>
          <w:sz w:val="24"/>
          <w:szCs w:val="24"/>
        </w:rPr>
        <w:t>mg PO</w:t>
      </w:r>
      <w:r w:rsidR="00387DC8" w:rsidRPr="001935E2">
        <w:rPr>
          <w:rFonts w:asciiTheme="majorBidi" w:hAnsiTheme="majorBidi" w:cstheme="majorBidi"/>
          <w:color w:val="000000" w:themeColor="text1"/>
          <w:sz w:val="24"/>
          <w:szCs w:val="24"/>
        </w:rPr>
        <w:t xml:space="preserve"> every 6 </w:t>
      </w:r>
      <w:proofErr w:type="gramStart"/>
      <w:r w:rsidR="003D0319" w:rsidRPr="001935E2">
        <w:rPr>
          <w:rFonts w:asciiTheme="majorBidi" w:hAnsiTheme="majorBidi" w:cstheme="majorBidi"/>
          <w:color w:val="000000" w:themeColor="text1"/>
          <w:sz w:val="24"/>
          <w:szCs w:val="24"/>
        </w:rPr>
        <w:t xml:space="preserve">hours,  </w:t>
      </w:r>
      <w:r w:rsidR="00387DC8" w:rsidRPr="001935E2">
        <w:rPr>
          <w:rFonts w:asciiTheme="majorBidi" w:hAnsiTheme="majorBidi" w:cstheme="majorBidi"/>
          <w:color w:val="000000" w:themeColor="text1"/>
          <w:sz w:val="24"/>
          <w:szCs w:val="24"/>
        </w:rPr>
        <w:t>at</w:t>
      </w:r>
      <w:proofErr w:type="gramEnd"/>
      <w:r w:rsidR="00387DC8" w:rsidRPr="001935E2">
        <w:rPr>
          <w:rFonts w:asciiTheme="majorBidi" w:hAnsiTheme="majorBidi" w:cstheme="majorBidi"/>
          <w:color w:val="000000" w:themeColor="text1"/>
          <w:sz w:val="24"/>
          <w:szCs w:val="24"/>
        </w:rPr>
        <w:t xml:space="preserve"> least </w:t>
      </w:r>
      <w:r w:rsidRPr="001935E2">
        <w:rPr>
          <w:rFonts w:asciiTheme="majorBidi" w:hAnsiTheme="majorBidi" w:cstheme="majorBidi"/>
          <w:color w:val="000000" w:themeColor="text1"/>
          <w:sz w:val="24"/>
          <w:szCs w:val="24"/>
        </w:rPr>
        <w:t>3</w:t>
      </w:r>
      <w:r w:rsidR="00387DC8" w:rsidRPr="001935E2">
        <w:rPr>
          <w:rFonts w:asciiTheme="majorBidi" w:hAnsiTheme="majorBidi" w:cstheme="majorBidi"/>
          <w:color w:val="000000" w:themeColor="text1"/>
          <w:sz w:val="24"/>
          <w:szCs w:val="24"/>
        </w:rPr>
        <w:t>literes  intravascular N/</w:t>
      </w:r>
      <w:r w:rsidRPr="001935E2">
        <w:rPr>
          <w:rFonts w:asciiTheme="majorBidi" w:hAnsiTheme="majorBidi" w:cstheme="majorBidi"/>
          <w:color w:val="000000" w:themeColor="text1"/>
          <w:sz w:val="24"/>
          <w:szCs w:val="24"/>
        </w:rPr>
        <w:t>S</w:t>
      </w:r>
      <w:r w:rsidR="00387DC8" w:rsidRPr="001935E2">
        <w:rPr>
          <w:rFonts w:asciiTheme="majorBidi" w:hAnsiTheme="majorBidi" w:cstheme="majorBidi"/>
          <w:color w:val="000000" w:themeColor="text1"/>
          <w:sz w:val="24"/>
          <w:szCs w:val="24"/>
        </w:rPr>
        <w:t>(NaCl 0.09%) with or without 1 Liter Voluven</w:t>
      </w:r>
      <w:r w:rsidR="00A16D27" w:rsidRPr="001935E2">
        <w:rPr>
          <w:rFonts w:asciiTheme="majorBidi" w:hAnsiTheme="majorBidi" w:cstheme="majorBidi"/>
          <w:color w:val="000000" w:themeColor="text1"/>
          <w:sz w:val="24"/>
          <w:szCs w:val="24"/>
        </w:rPr>
        <w:t>®</w:t>
      </w:r>
      <w:r w:rsidR="00387DC8" w:rsidRPr="001935E2">
        <w:rPr>
          <w:rFonts w:asciiTheme="majorBidi" w:hAnsiTheme="majorBidi" w:cstheme="majorBidi"/>
          <w:color w:val="000000" w:themeColor="text1"/>
          <w:sz w:val="24"/>
          <w:szCs w:val="24"/>
        </w:rPr>
        <w:t xml:space="preserve"> </w:t>
      </w:r>
      <w:r w:rsidR="003D0319" w:rsidRPr="001935E2">
        <w:rPr>
          <w:rFonts w:asciiTheme="majorBidi" w:hAnsiTheme="majorBidi" w:cstheme="majorBidi"/>
          <w:color w:val="000000" w:themeColor="text1"/>
          <w:sz w:val="24"/>
          <w:szCs w:val="24"/>
        </w:rPr>
        <w:t>solution, maintaining</w:t>
      </w:r>
      <w:r w:rsidR="00387DC8" w:rsidRPr="001935E2">
        <w:rPr>
          <w:rFonts w:asciiTheme="majorBidi" w:hAnsiTheme="majorBidi" w:cstheme="majorBidi"/>
          <w:color w:val="000000" w:themeColor="text1"/>
          <w:sz w:val="24"/>
          <w:szCs w:val="24"/>
        </w:rPr>
        <w:t xml:space="preserve">  110 &lt;SBP&lt;150 mm Hg and MAP&gt;</w:t>
      </w:r>
      <w:r w:rsidR="00387DC8" w:rsidRPr="001935E2">
        <w:rPr>
          <w:rFonts w:asciiTheme="majorBidi" w:hAnsiTheme="majorBidi" w:cstheme="majorBidi"/>
          <w:sz w:val="24"/>
          <w:szCs w:val="24"/>
        </w:rPr>
        <w:t xml:space="preserve"> </w:t>
      </w:r>
      <w:r w:rsidR="00A96208" w:rsidRPr="001935E2">
        <w:rPr>
          <w:rFonts w:asciiTheme="majorBidi" w:hAnsiTheme="majorBidi" w:cstheme="majorBidi"/>
          <w:sz w:val="24"/>
          <w:szCs w:val="24"/>
        </w:rPr>
        <w:t>70</w:t>
      </w:r>
      <w:r w:rsidR="00387DC8" w:rsidRPr="001935E2">
        <w:rPr>
          <w:rFonts w:asciiTheme="majorBidi" w:hAnsiTheme="majorBidi" w:cstheme="majorBidi"/>
          <w:sz w:val="24"/>
          <w:szCs w:val="24"/>
        </w:rPr>
        <w:t xml:space="preserve"> </w:t>
      </w:r>
      <w:r w:rsidR="00387DC8" w:rsidRPr="001935E2">
        <w:rPr>
          <w:rFonts w:asciiTheme="majorBidi" w:hAnsiTheme="majorBidi" w:cstheme="majorBidi"/>
          <w:color w:val="000000" w:themeColor="text1"/>
          <w:sz w:val="24"/>
          <w:szCs w:val="24"/>
        </w:rPr>
        <w:t>mm Hg,</w:t>
      </w:r>
      <w:r w:rsidR="003A3867" w:rsidRPr="001935E2">
        <w:rPr>
          <w:rFonts w:asciiTheme="majorBidi" w:hAnsiTheme="majorBidi" w:cstheme="majorBidi"/>
          <w:color w:val="000000" w:themeColor="text1"/>
          <w:sz w:val="24"/>
          <w:szCs w:val="24"/>
        </w:rPr>
        <w:t xml:space="preserve"> </w:t>
      </w:r>
      <w:r w:rsidR="00387DC8" w:rsidRPr="001935E2">
        <w:rPr>
          <w:rFonts w:asciiTheme="majorBidi" w:hAnsiTheme="majorBidi" w:cstheme="majorBidi"/>
          <w:color w:val="000000" w:themeColor="text1"/>
          <w:sz w:val="24"/>
          <w:szCs w:val="24"/>
        </w:rPr>
        <w:t xml:space="preserve">prophylactic intermittent pneumatic compression device(IPC) for deep venous thrombosis(DVT) prophylaxis, complete bed rest, and </w:t>
      </w:r>
      <w:proofErr w:type="spellStart"/>
      <w:r w:rsidR="00387DC8" w:rsidRPr="001935E2">
        <w:rPr>
          <w:rFonts w:asciiTheme="majorBidi" w:hAnsiTheme="majorBidi" w:cstheme="majorBidi"/>
          <w:color w:val="000000" w:themeColor="text1"/>
          <w:sz w:val="24"/>
          <w:szCs w:val="24"/>
        </w:rPr>
        <w:t>neurointensive</w:t>
      </w:r>
      <w:proofErr w:type="spellEnd"/>
      <w:r w:rsidR="00387DC8" w:rsidRPr="001935E2">
        <w:rPr>
          <w:rFonts w:asciiTheme="majorBidi" w:hAnsiTheme="majorBidi" w:cstheme="majorBidi"/>
          <w:color w:val="000000" w:themeColor="text1"/>
          <w:sz w:val="24"/>
          <w:szCs w:val="24"/>
        </w:rPr>
        <w:t xml:space="preserve"> care unit(NICU)  care </w:t>
      </w:r>
      <w:r w:rsidR="00401640" w:rsidRPr="001935E2">
        <w:rPr>
          <w:rFonts w:asciiTheme="majorBidi" w:hAnsiTheme="majorBidi" w:cstheme="majorBidi"/>
          <w:color w:val="000000" w:themeColor="text1"/>
          <w:sz w:val="24"/>
          <w:szCs w:val="24"/>
        </w:rPr>
        <w:t>on</w:t>
      </w:r>
      <w:r w:rsidR="00387DC8" w:rsidRPr="001935E2">
        <w:rPr>
          <w:rFonts w:asciiTheme="majorBidi" w:hAnsiTheme="majorBidi" w:cstheme="majorBidi"/>
          <w:color w:val="000000" w:themeColor="text1"/>
          <w:sz w:val="24"/>
          <w:szCs w:val="24"/>
        </w:rPr>
        <w:t xml:space="preserve"> admission</w:t>
      </w:r>
      <w:r w:rsidR="005A4570" w:rsidRPr="001935E2">
        <w:rPr>
          <w:rFonts w:asciiTheme="majorBidi" w:hAnsiTheme="majorBidi" w:cstheme="majorBidi"/>
          <w:color w:val="000000" w:themeColor="text1"/>
          <w:sz w:val="24"/>
          <w:szCs w:val="24"/>
        </w:rPr>
        <w:t>.</w:t>
      </w:r>
      <w:r w:rsidR="008B2C27" w:rsidRPr="001935E2">
        <w:rPr>
          <w:rFonts w:asciiTheme="majorBidi" w:hAnsiTheme="majorBidi" w:cstheme="majorBidi"/>
          <w:color w:val="000000" w:themeColor="text1"/>
          <w:sz w:val="24"/>
          <w:szCs w:val="24"/>
        </w:rPr>
        <w:t xml:space="preserve"> </w:t>
      </w:r>
      <w:r w:rsidR="0081660E" w:rsidRPr="001935E2">
        <w:rPr>
          <w:rFonts w:asciiTheme="majorBidi" w:hAnsiTheme="majorBidi" w:cstheme="majorBidi"/>
          <w:color w:val="000000" w:themeColor="text1"/>
          <w:sz w:val="24"/>
          <w:szCs w:val="24"/>
        </w:rPr>
        <w:t xml:space="preserve">The comatose patients with acute hydrocephalus </w:t>
      </w:r>
      <w:r w:rsidR="0081400B" w:rsidRPr="001935E2">
        <w:rPr>
          <w:rFonts w:asciiTheme="majorBidi" w:hAnsiTheme="majorBidi" w:cstheme="majorBidi"/>
          <w:color w:val="000000" w:themeColor="text1"/>
          <w:sz w:val="24"/>
          <w:szCs w:val="24"/>
        </w:rPr>
        <w:t>underwent external</w:t>
      </w:r>
      <w:r w:rsidR="0081660E" w:rsidRPr="001935E2">
        <w:rPr>
          <w:rFonts w:asciiTheme="majorBidi" w:hAnsiTheme="majorBidi" w:cstheme="majorBidi"/>
          <w:color w:val="000000" w:themeColor="text1"/>
          <w:sz w:val="24"/>
          <w:szCs w:val="24"/>
        </w:rPr>
        <w:t xml:space="preserve"> ventricular catheter </w:t>
      </w:r>
      <w:r w:rsidR="0081400B" w:rsidRPr="001935E2">
        <w:rPr>
          <w:rFonts w:asciiTheme="majorBidi" w:hAnsiTheme="majorBidi" w:cstheme="majorBidi"/>
          <w:color w:val="000000" w:themeColor="text1"/>
          <w:sz w:val="24"/>
          <w:szCs w:val="24"/>
        </w:rPr>
        <w:t>placement (</w:t>
      </w:r>
      <w:r w:rsidR="00274E55" w:rsidRPr="001935E2">
        <w:rPr>
          <w:rFonts w:asciiTheme="majorBidi" w:hAnsiTheme="majorBidi" w:cstheme="majorBidi"/>
          <w:color w:val="000000" w:themeColor="text1"/>
          <w:sz w:val="24"/>
          <w:szCs w:val="24"/>
        </w:rPr>
        <w:t>EVD) insertion</w:t>
      </w:r>
      <w:r w:rsidR="0081660E" w:rsidRPr="001935E2">
        <w:rPr>
          <w:rFonts w:asciiTheme="majorBidi" w:hAnsiTheme="majorBidi" w:cstheme="majorBidi"/>
          <w:color w:val="000000" w:themeColor="text1"/>
          <w:sz w:val="24"/>
          <w:szCs w:val="24"/>
        </w:rPr>
        <w:t xml:space="preserve"> </w:t>
      </w:r>
      <w:r w:rsidR="003A3867" w:rsidRPr="001935E2">
        <w:rPr>
          <w:rFonts w:asciiTheme="majorBidi" w:hAnsiTheme="majorBidi" w:cstheme="majorBidi"/>
          <w:color w:val="000000" w:themeColor="text1"/>
          <w:sz w:val="24"/>
          <w:szCs w:val="24"/>
        </w:rPr>
        <w:t>before</w:t>
      </w:r>
      <w:r w:rsidR="0081660E" w:rsidRPr="001935E2">
        <w:rPr>
          <w:rFonts w:asciiTheme="majorBidi" w:hAnsiTheme="majorBidi" w:cstheme="majorBidi"/>
          <w:color w:val="000000" w:themeColor="text1"/>
          <w:sz w:val="24"/>
          <w:szCs w:val="24"/>
        </w:rPr>
        <w:t xml:space="preserve"> OAA microsurgery otherwise EV</w:t>
      </w:r>
      <w:r w:rsidR="003D0319" w:rsidRPr="001935E2">
        <w:rPr>
          <w:rFonts w:asciiTheme="majorBidi" w:hAnsiTheme="majorBidi" w:cstheme="majorBidi"/>
          <w:color w:val="000000" w:themeColor="text1"/>
          <w:sz w:val="24"/>
          <w:szCs w:val="24"/>
        </w:rPr>
        <w:t xml:space="preserve">D </w:t>
      </w:r>
      <w:r w:rsidR="0081660E" w:rsidRPr="001935E2">
        <w:rPr>
          <w:rFonts w:asciiTheme="majorBidi" w:hAnsiTheme="majorBidi" w:cstheme="majorBidi"/>
          <w:color w:val="000000" w:themeColor="text1"/>
          <w:sz w:val="24"/>
          <w:szCs w:val="24"/>
        </w:rPr>
        <w:t xml:space="preserve">was not a common </w:t>
      </w:r>
      <w:r w:rsidR="0067645C" w:rsidRPr="001935E2">
        <w:rPr>
          <w:rFonts w:asciiTheme="majorBidi" w:hAnsiTheme="majorBidi" w:cstheme="majorBidi"/>
          <w:color w:val="000000" w:themeColor="text1"/>
          <w:sz w:val="24"/>
          <w:szCs w:val="24"/>
        </w:rPr>
        <w:t>practice.</w:t>
      </w:r>
    </w:p>
    <w:p w14:paraId="52598834" w14:textId="77777777" w:rsidR="00387DC8" w:rsidRPr="001935E2" w:rsidRDefault="00387DC8" w:rsidP="00247A54">
      <w:pPr>
        <w:spacing w:line="360" w:lineRule="auto"/>
        <w:jc w:val="both"/>
        <w:rPr>
          <w:rFonts w:asciiTheme="majorBidi" w:hAnsiTheme="majorBidi" w:cstheme="majorBidi"/>
          <w:b/>
          <w:bCs/>
          <w:color w:val="000000" w:themeColor="text1"/>
          <w:sz w:val="28"/>
          <w:szCs w:val="28"/>
        </w:rPr>
      </w:pPr>
      <w:r w:rsidRPr="001935E2">
        <w:rPr>
          <w:rFonts w:asciiTheme="majorBidi" w:hAnsiTheme="majorBidi" w:cstheme="majorBidi"/>
          <w:b/>
          <w:bCs/>
          <w:color w:val="000000" w:themeColor="text1"/>
          <w:sz w:val="28"/>
          <w:szCs w:val="28"/>
        </w:rPr>
        <w:t xml:space="preserve">Microsurgery </w:t>
      </w:r>
    </w:p>
    <w:p w14:paraId="4FCB078F" w14:textId="59C82741" w:rsidR="009B2CB2" w:rsidRPr="001935E2" w:rsidRDefault="003D0319" w:rsidP="00247A54">
      <w:pPr>
        <w:spacing w:line="360" w:lineRule="auto"/>
        <w:jc w:val="both"/>
        <w:rPr>
          <w:rFonts w:asciiTheme="majorBidi" w:hAnsiTheme="majorBidi" w:cstheme="majorBidi"/>
          <w:b/>
          <w:bCs/>
          <w:i/>
          <w:iCs/>
          <w:color w:val="000000" w:themeColor="text1"/>
          <w:sz w:val="24"/>
          <w:szCs w:val="24"/>
        </w:rPr>
      </w:pPr>
      <w:r w:rsidRPr="001935E2">
        <w:rPr>
          <w:rFonts w:asciiTheme="majorBidi" w:hAnsiTheme="majorBidi" w:cstheme="majorBidi"/>
          <w:b/>
          <w:bCs/>
          <w:i/>
          <w:iCs/>
          <w:color w:val="000000" w:themeColor="text1"/>
          <w:sz w:val="24"/>
          <w:szCs w:val="24"/>
        </w:rPr>
        <w:t xml:space="preserve">Position and </w:t>
      </w:r>
      <w:r w:rsidR="005477DE" w:rsidRPr="001935E2">
        <w:rPr>
          <w:rFonts w:asciiTheme="majorBidi" w:hAnsiTheme="majorBidi" w:cstheme="majorBidi"/>
          <w:b/>
          <w:bCs/>
          <w:i/>
          <w:iCs/>
          <w:color w:val="000000" w:themeColor="text1"/>
          <w:sz w:val="24"/>
          <w:szCs w:val="24"/>
        </w:rPr>
        <w:t>Exposure</w:t>
      </w:r>
    </w:p>
    <w:p w14:paraId="3AEDDC88" w14:textId="30CFB7ED" w:rsidR="009B2CB2" w:rsidRPr="001935E2" w:rsidRDefault="003D0319"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our center, </w:t>
      </w:r>
      <w:r w:rsidR="009B2CB2" w:rsidRPr="001935E2">
        <w:rPr>
          <w:rFonts w:asciiTheme="majorBidi" w:hAnsiTheme="majorBidi" w:cstheme="majorBidi"/>
          <w:sz w:val="24"/>
          <w:szCs w:val="24"/>
        </w:rPr>
        <w:t xml:space="preserve">Lateral Supra </w:t>
      </w:r>
      <w:r w:rsidR="0081400B" w:rsidRPr="001935E2">
        <w:rPr>
          <w:rFonts w:asciiTheme="majorBidi" w:hAnsiTheme="majorBidi" w:cstheme="majorBidi"/>
          <w:sz w:val="24"/>
          <w:szCs w:val="24"/>
        </w:rPr>
        <w:t>Orbital (</w:t>
      </w:r>
      <w:r w:rsidR="00274E55" w:rsidRPr="001935E2">
        <w:rPr>
          <w:rFonts w:asciiTheme="majorBidi" w:hAnsiTheme="majorBidi" w:cstheme="majorBidi"/>
          <w:sz w:val="24"/>
          <w:szCs w:val="24"/>
        </w:rPr>
        <w:t xml:space="preserve">LSO) </w:t>
      </w:r>
      <w:r w:rsidR="0067645C" w:rsidRPr="001935E2">
        <w:rPr>
          <w:rFonts w:asciiTheme="majorBidi" w:hAnsiTheme="majorBidi" w:cstheme="majorBidi"/>
          <w:sz w:val="24"/>
          <w:szCs w:val="24"/>
        </w:rPr>
        <w:t>craniotomy, as</w:t>
      </w:r>
      <w:r w:rsidR="008E3E1C" w:rsidRPr="001935E2">
        <w:rPr>
          <w:rFonts w:asciiTheme="majorBidi" w:hAnsiTheme="majorBidi" w:cstheme="majorBidi"/>
          <w:sz w:val="24"/>
          <w:szCs w:val="24"/>
        </w:rPr>
        <w:t xml:space="preserve"> </w:t>
      </w:r>
      <w:r w:rsidR="009B2CB2" w:rsidRPr="001935E2">
        <w:rPr>
          <w:rFonts w:asciiTheme="majorBidi" w:hAnsiTheme="majorBidi" w:cstheme="majorBidi"/>
          <w:sz w:val="24"/>
          <w:szCs w:val="24"/>
        </w:rPr>
        <w:t xml:space="preserve">described </w:t>
      </w:r>
      <w:r w:rsidR="009731F3" w:rsidRPr="001935E2">
        <w:rPr>
          <w:rFonts w:asciiTheme="majorBidi" w:hAnsiTheme="majorBidi" w:cstheme="majorBidi"/>
          <w:sz w:val="24"/>
          <w:szCs w:val="24"/>
        </w:rPr>
        <w:t xml:space="preserve">by </w:t>
      </w:r>
      <w:r w:rsidR="000B4DC0" w:rsidRPr="001935E2">
        <w:rPr>
          <w:rFonts w:asciiTheme="majorBidi" w:hAnsiTheme="majorBidi" w:cstheme="majorBidi"/>
          <w:sz w:val="24"/>
          <w:szCs w:val="24"/>
        </w:rPr>
        <w:t>Hernesniemi</w:t>
      </w:r>
      <w:r w:rsidR="000B4DC0" w:rsidRPr="001935E2">
        <w:rPr>
          <w:rFonts w:asciiTheme="majorBidi" w:hAnsiTheme="majorBidi" w:cstheme="majorBidi"/>
          <w:i/>
          <w:iCs/>
          <w:sz w:val="24"/>
          <w:szCs w:val="24"/>
        </w:rPr>
        <w:t xml:space="preserve"> et</w:t>
      </w:r>
      <w:r w:rsidR="00976B06" w:rsidRPr="001935E2">
        <w:rPr>
          <w:rFonts w:asciiTheme="majorBidi" w:hAnsiTheme="majorBidi" w:cstheme="majorBidi"/>
          <w:i/>
          <w:iCs/>
          <w:sz w:val="24"/>
          <w:szCs w:val="24"/>
        </w:rPr>
        <w:t xml:space="preserve"> </w:t>
      </w:r>
      <w:proofErr w:type="gramStart"/>
      <w:r w:rsidR="00976B06" w:rsidRPr="001935E2">
        <w:rPr>
          <w:rFonts w:asciiTheme="majorBidi" w:hAnsiTheme="majorBidi" w:cstheme="majorBidi"/>
          <w:i/>
          <w:iCs/>
          <w:sz w:val="24"/>
          <w:szCs w:val="24"/>
        </w:rPr>
        <w:t>al</w:t>
      </w:r>
      <w:r w:rsidRPr="001935E2">
        <w:rPr>
          <w:rFonts w:asciiTheme="majorBidi" w:hAnsiTheme="majorBidi" w:cstheme="majorBidi"/>
          <w:i/>
          <w:iCs/>
          <w:sz w:val="24"/>
          <w:szCs w:val="24"/>
        </w:rPr>
        <w:t xml:space="preserve"> </w:t>
      </w:r>
      <w:r w:rsidR="00976B06" w:rsidRPr="001935E2">
        <w:rPr>
          <w:rFonts w:asciiTheme="majorBidi" w:hAnsiTheme="majorBidi" w:cstheme="majorBidi"/>
          <w:sz w:val="24"/>
          <w:szCs w:val="24"/>
        </w:rPr>
        <w:t>.</w:t>
      </w:r>
      <w:proofErr w:type="gramEnd"/>
      <w:r w:rsidR="009B2CB2" w:rsidRPr="001935E2">
        <w:rPr>
          <w:rFonts w:asciiTheme="majorBidi" w:hAnsiTheme="majorBidi" w:cstheme="majorBidi"/>
          <w:sz w:val="24"/>
          <w:szCs w:val="24"/>
        </w:rPr>
        <w:t xml:space="preserve"> </w:t>
      </w:r>
      <w:r w:rsidR="008E3E1C" w:rsidRPr="001935E2">
        <w:rPr>
          <w:rFonts w:asciiTheme="majorBidi" w:hAnsiTheme="majorBidi" w:cstheme="majorBidi"/>
          <w:sz w:val="24"/>
          <w:szCs w:val="24"/>
        </w:rPr>
        <w:t xml:space="preserve">was </w:t>
      </w:r>
      <w:r w:rsidRPr="001935E2">
        <w:rPr>
          <w:rFonts w:asciiTheme="majorBidi" w:hAnsiTheme="majorBidi" w:cstheme="majorBidi"/>
          <w:sz w:val="24"/>
          <w:szCs w:val="24"/>
        </w:rPr>
        <w:t xml:space="preserve">the preferred surgical approach for </w:t>
      </w:r>
      <w:r w:rsidR="009B2CB2" w:rsidRPr="001935E2">
        <w:rPr>
          <w:rFonts w:asciiTheme="majorBidi" w:hAnsiTheme="majorBidi" w:cstheme="majorBidi"/>
          <w:sz w:val="24"/>
          <w:szCs w:val="24"/>
        </w:rPr>
        <w:t>most</w:t>
      </w:r>
      <w:r w:rsidRPr="001935E2">
        <w:rPr>
          <w:rFonts w:asciiTheme="majorBidi" w:hAnsiTheme="majorBidi" w:cstheme="majorBidi"/>
          <w:sz w:val="24"/>
          <w:szCs w:val="24"/>
        </w:rPr>
        <w:t xml:space="preserve"> </w:t>
      </w:r>
      <w:r w:rsidR="009B2CB2" w:rsidRPr="001935E2">
        <w:rPr>
          <w:rFonts w:asciiTheme="majorBidi" w:hAnsiTheme="majorBidi" w:cstheme="majorBidi"/>
          <w:sz w:val="24"/>
          <w:szCs w:val="24"/>
        </w:rPr>
        <w:t>anterior circulation a</w:t>
      </w:r>
      <w:r w:rsidR="00B2282E" w:rsidRPr="001935E2">
        <w:rPr>
          <w:rFonts w:asciiTheme="majorBidi" w:hAnsiTheme="majorBidi" w:cstheme="majorBidi"/>
          <w:sz w:val="24"/>
          <w:szCs w:val="24"/>
        </w:rPr>
        <w:t>neurysm</w:t>
      </w:r>
      <w:r w:rsidR="003A3867" w:rsidRPr="001935E2">
        <w:rPr>
          <w:rFonts w:asciiTheme="majorBidi" w:hAnsiTheme="majorBidi" w:cstheme="majorBidi"/>
          <w:sz w:val="24"/>
          <w:szCs w:val="24"/>
        </w:rPr>
        <w:t>s</w:t>
      </w:r>
      <w:r w:rsidR="00B2282E" w:rsidRPr="001935E2">
        <w:rPr>
          <w:rFonts w:asciiTheme="majorBidi" w:hAnsiTheme="majorBidi" w:cstheme="majorBidi"/>
          <w:sz w:val="24"/>
          <w:szCs w:val="24"/>
        </w:rPr>
        <w:t xml:space="preserve"> even ophthalmic aneurysms</w:t>
      </w:r>
      <w:r w:rsidR="00B2282E" w:rsidRPr="001935E2">
        <w:rPr>
          <w:rFonts w:asciiTheme="majorBidi" w:hAnsiTheme="majorBidi" w:cstheme="majorBidi"/>
          <w:sz w:val="24"/>
          <w:szCs w:val="24"/>
        </w:rPr>
        <w:fldChar w:fldCharType="begin"/>
      </w:r>
      <w:r w:rsidR="00FF7F70" w:rsidRPr="001935E2">
        <w:rPr>
          <w:rFonts w:asciiTheme="majorBidi" w:hAnsiTheme="majorBidi" w:cstheme="majorBidi"/>
          <w:sz w:val="24"/>
          <w:szCs w:val="24"/>
        </w:rPr>
        <w:instrText xml:space="preserve"> ADDIN EN.CITE &lt;EndNote&gt;&lt;Cite&gt;&lt;Author&gt;Hernesniemi&lt;/Author&gt;&lt;Year&gt;2005&lt;/Year&gt;&lt;RecNum&gt;259&lt;/RecNum&gt;&lt;DisplayText&gt;(5)&lt;/DisplayText&gt;&lt;record&gt;&lt;rec-number&gt;259&lt;/rec-number&gt;&lt;foreign-keys&gt;&lt;key app="EN" db-id="2sserw25dxas9sesxzmv9dx0peaz5w9fwxfs" timestamp="1643282215"&gt;259&lt;/key&gt;&lt;/foreign-keys&gt;&lt;ref-type name="Conference Proceedings"&gt;10&lt;/ref-type&gt;&lt;contributors&gt;&lt;authors&gt;&lt;author&gt;Hernesniemi, J.&lt;/author&gt;&lt;author&gt;Ishii, K.&lt;/author&gt;&lt;author&gt;Niemelä, M.&lt;/author&gt;&lt;author&gt;Smrcka, M.&lt;/author&gt;&lt;author&gt;Kivipelto, L.&lt;/author&gt;&lt;author&gt;Fujiki, M.&lt;/author&gt;&lt;author&gt;Shen, H.&lt;/author&gt;&lt;/authors&gt;&lt;secondary-authors&gt;&lt;author&gt;Yonekawa, Yasuhiro&lt;/author&gt;&lt;author&gt;Keller, Emanuela&lt;/author&gt;&lt;author&gt;Sakurai, Yoshiharu&lt;/author&gt;&lt;author&gt;Tsukahara, Tetsuya&lt;/author&gt;&lt;/secondary-authors&gt;&lt;/contributors&gt;&lt;titles&gt;&lt;title&gt;Lateral supraorbital approach as an alternative to the classical pterional approach&lt;/title&gt;&lt;secondary-title&gt;New Trends of Surgery for Stroke and its Perioperative Management&lt;/secondary-title&gt;&lt;/titles&gt;&lt;pages&gt;17-21&lt;/pages&gt;&lt;dates&gt;&lt;year&gt;2005&lt;/year&gt;&lt;pub-dates&gt;&lt;date&gt;2005//&lt;/date&gt;&lt;/pub-dates&gt;&lt;/dates&gt;&lt;pub-location&gt;Vienna&lt;/pub-location&gt;&lt;publisher&gt;Springer Vienna&lt;/publisher&gt;&lt;isbn&gt;978-3-211-27911-3&lt;/isbn&gt;&lt;urls&gt;&lt;/urls&gt;&lt;/record&gt;&lt;/Cite&gt;&lt;/EndNote&gt;</w:instrText>
      </w:r>
      <w:r w:rsidR="00B2282E" w:rsidRPr="001935E2">
        <w:rPr>
          <w:rFonts w:asciiTheme="majorBidi" w:hAnsiTheme="majorBidi" w:cstheme="majorBidi"/>
          <w:sz w:val="24"/>
          <w:szCs w:val="24"/>
        </w:rPr>
        <w:fldChar w:fldCharType="separate"/>
      </w:r>
      <w:r w:rsidR="00FF7F70" w:rsidRPr="001935E2">
        <w:rPr>
          <w:rFonts w:asciiTheme="majorBidi" w:hAnsiTheme="majorBidi" w:cstheme="majorBidi"/>
          <w:noProof/>
          <w:sz w:val="24"/>
          <w:szCs w:val="24"/>
        </w:rPr>
        <w:t>(5)</w:t>
      </w:r>
      <w:r w:rsidR="00B2282E" w:rsidRPr="001935E2">
        <w:rPr>
          <w:rFonts w:asciiTheme="majorBidi" w:hAnsiTheme="majorBidi" w:cstheme="majorBidi"/>
          <w:sz w:val="24"/>
          <w:szCs w:val="24"/>
        </w:rPr>
        <w:fldChar w:fldCharType="end"/>
      </w:r>
      <w:r w:rsidR="008E3E1C" w:rsidRPr="001935E2">
        <w:rPr>
          <w:rFonts w:asciiTheme="majorBidi" w:hAnsiTheme="majorBidi" w:cstheme="majorBidi"/>
          <w:sz w:val="24"/>
          <w:szCs w:val="24"/>
        </w:rPr>
        <w:t>.</w:t>
      </w:r>
    </w:p>
    <w:p w14:paraId="5232103E" w14:textId="749FF7DA" w:rsidR="00D27996" w:rsidRPr="001935E2" w:rsidRDefault="00387DC8" w:rsidP="00247A54">
      <w:pPr>
        <w:spacing w:line="360" w:lineRule="auto"/>
        <w:jc w:val="both"/>
        <w:rPr>
          <w:rFonts w:asciiTheme="majorBidi" w:hAnsiTheme="majorBidi" w:cstheme="majorBidi"/>
          <w:color w:val="C00000"/>
          <w:sz w:val="24"/>
          <w:szCs w:val="24"/>
        </w:rPr>
      </w:pPr>
      <w:r w:rsidRPr="001935E2">
        <w:rPr>
          <w:rFonts w:asciiTheme="majorBidi" w:hAnsiTheme="majorBidi" w:cstheme="majorBidi"/>
          <w:color w:val="000000" w:themeColor="text1"/>
          <w:sz w:val="24"/>
          <w:szCs w:val="24"/>
        </w:rPr>
        <w:t>Under</w:t>
      </w:r>
      <w:r w:rsidR="00F50406" w:rsidRPr="001935E2">
        <w:rPr>
          <w:rFonts w:asciiTheme="majorBidi" w:hAnsiTheme="majorBidi" w:cstheme="majorBidi"/>
          <w:color w:val="000000" w:themeColor="text1"/>
          <w:sz w:val="24"/>
          <w:szCs w:val="24"/>
        </w:rPr>
        <w:t xml:space="preserve"> </w:t>
      </w:r>
      <w:r w:rsidR="0081400B" w:rsidRPr="001935E2">
        <w:rPr>
          <w:rFonts w:asciiTheme="majorBidi" w:hAnsiTheme="majorBidi" w:cstheme="majorBidi"/>
          <w:color w:val="000000" w:themeColor="text1"/>
          <w:sz w:val="24"/>
          <w:szCs w:val="24"/>
        </w:rPr>
        <w:t>general</w:t>
      </w:r>
      <w:r w:rsidRPr="001935E2">
        <w:rPr>
          <w:rFonts w:asciiTheme="majorBidi" w:hAnsiTheme="majorBidi" w:cstheme="majorBidi"/>
          <w:color w:val="000000" w:themeColor="text1"/>
          <w:sz w:val="24"/>
          <w:szCs w:val="24"/>
        </w:rPr>
        <w:t xml:space="preserve"> anesthesia and</w:t>
      </w:r>
      <w:r w:rsidRPr="001935E2">
        <w:rPr>
          <w:rFonts w:asciiTheme="majorBidi" w:hAnsiTheme="majorBidi" w:cstheme="majorBidi"/>
          <w:sz w:val="24"/>
          <w:szCs w:val="24"/>
        </w:rPr>
        <w:t xml:space="preserve"> in </w:t>
      </w:r>
      <w:r w:rsidR="003A3867" w:rsidRPr="001935E2">
        <w:rPr>
          <w:rFonts w:asciiTheme="majorBidi" w:hAnsiTheme="majorBidi" w:cstheme="majorBidi"/>
          <w:sz w:val="24"/>
          <w:szCs w:val="24"/>
        </w:rPr>
        <w:t xml:space="preserve">a </w:t>
      </w:r>
      <w:r w:rsidRPr="001935E2">
        <w:rPr>
          <w:rFonts w:asciiTheme="majorBidi" w:hAnsiTheme="majorBidi" w:cstheme="majorBidi"/>
          <w:sz w:val="24"/>
          <w:szCs w:val="24"/>
        </w:rPr>
        <w:t xml:space="preserve">supine position, </w:t>
      </w:r>
      <w:r w:rsidR="00B2282E" w:rsidRPr="001935E2">
        <w:rPr>
          <w:rFonts w:asciiTheme="majorBidi" w:hAnsiTheme="majorBidi" w:cstheme="majorBidi"/>
          <w:sz w:val="24"/>
          <w:szCs w:val="24"/>
        </w:rPr>
        <w:t xml:space="preserve">the </w:t>
      </w:r>
      <w:r w:rsidR="00A96208" w:rsidRPr="001935E2">
        <w:rPr>
          <w:rFonts w:asciiTheme="majorBidi" w:hAnsiTheme="majorBidi" w:cstheme="majorBidi"/>
          <w:sz w:val="24"/>
          <w:szCs w:val="24"/>
        </w:rPr>
        <w:t>head</w:t>
      </w:r>
      <w:r w:rsidR="00B2282E" w:rsidRPr="001935E2">
        <w:rPr>
          <w:rFonts w:asciiTheme="majorBidi" w:hAnsiTheme="majorBidi" w:cstheme="majorBidi"/>
          <w:sz w:val="24"/>
          <w:szCs w:val="24"/>
        </w:rPr>
        <w:t xml:space="preserve"> was</w:t>
      </w:r>
      <w:r w:rsidR="00A96208" w:rsidRPr="001935E2">
        <w:rPr>
          <w:rFonts w:asciiTheme="majorBidi" w:hAnsiTheme="majorBidi" w:cstheme="majorBidi"/>
          <w:sz w:val="24"/>
          <w:szCs w:val="24"/>
        </w:rPr>
        <w:t xml:space="preserve"> fixed</w:t>
      </w:r>
      <w:r w:rsidR="00B2282E" w:rsidRPr="001935E2">
        <w:rPr>
          <w:rFonts w:asciiTheme="majorBidi" w:hAnsiTheme="majorBidi" w:cstheme="majorBidi"/>
          <w:sz w:val="24"/>
          <w:szCs w:val="24"/>
        </w:rPr>
        <w:t xml:space="preserve"> using rigid skull tongues</w:t>
      </w:r>
      <w:r w:rsidR="001C32AA" w:rsidRPr="001935E2">
        <w:rPr>
          <w:rFonts w:asciiTheme="majorBidi" w:hAnsiTheme="majorBidi" w:cstheme="majorBidi"/>
          <w:sz w:val="24"/>
          <w:szCs w:val="24"/>
        </w:rPr>
        <w:t xml:space="preserve"> </w:t>
      </w:r>
      <w:r w:rsidR="00B2282E" w:rsidRPr="001935E2">
        <w:rPr>
          <w:rFonts w:asciiTheme="majorBidi" w:hAnsiTheme="majorBidi" w:cstheme="majorBidi"/>
          <w:sz w:val="24"/>
          <w:szCs w:val="24"/>
        </w:rPr>
        <w:t>then</w:t>
      </w:r>
      <w:r w:rsidR="001C32AA" w:rsidRPr="001935E2">
        <w:rPr>
          <w:rFonts w:asciiTheme="majorBidi" w:hAnsiTheme="majorBidi" w:cstheme="majorBidi"/>
          <w:sz w:val="24"/>
          <w:szCs w:val="24"/>
        </w:rPr>
        <w:t xml:space="preserve"> </w:t>
      </w:r>
      <w:r w:rsidR="003A3867" w:rsidRPr="001935E2">
        <w:rPr>
          <w:rFonts w:asciiTheme="majorBidi" w:hAnsiTheme="majorBidi" w:cstheme="majorBidi"/>
          <w:sz w:val="24"/>
          <w:szCs w:val="24"/>
        </w:rPr>
        <w:t xml:space="preserve">the </w:t>
      </w:r>
      <w:r w:rsidR="001C32AA" w:rsidRPr="001935E2">
        <w:rPr>
          <w:rFonts w:asciiTheme="majorBidi" w:hAnsiTheme="majorBidi" w:cstheme="majorBidi"/>
          <w:sz w:val="24"/>
          <w:szCs w:val="24"/>
        </w:rPr>
        <w:t>head and shoulder</w:t>
      </w:r>
      <w:r w:rsidR="00B2282E" w:rsidRPr="001935E2">
        <w:rPr>
          <w:rFonts w:asciiTheme="majorBidi" w:hAnsiTheme="majorBidi" w:cstheme="majorBidi"/>
          <w:sz w:val="24"/>
          <w:szCs w:val="24"/>
        </w:rPr>
        <w:t xml:space="preserve"> were</w:t>
      </w:r>
      <w:r w:rsidR="00A96208" w:rsidRPr="001935E2">
        <w:rPr>
          <w:rFonts w:asciiTheme="majorBidi" w:hAnsiTheme="majorBidi" w:cstheme="majorBidi"/>
          <w:sz w:val="24"/>
          <w:szCs w:val="24"/>
        </w:rPr>
        <w:t xml:space="preserve"> </w:t>
      </w:r>
      <w:r w:rsidR="00341D3F" w:rsidRPr="001935E2">
        <w:rPr>
          <w:rFonts w:asciiTheme="majorBidi" w:hAnsiTheme="majorBidi" w:cstheme="majorBidi"/>
          <w:sz w:val="24"/>
          <w:szCs w:val="24"/>
        </w:rPr>
        <w:t xml:space="preserve">elevated above the cardiac level, rotated 30 </w:t>
      </w:r>
      <w:r w:rsidR="00B2282E" w:rsidRPr="001935E2">
        <w:rPr>
          <w:rFonts w:asciiTheme="majorBidi" w:hAnsiTheme="majorBidi" w:cstheme="majorBidi"/>
          <w:sz w:val="24"/>
          <w:szCs w:val="24"/>
        </w:rPr>
        <w:t>degrees</w:t>
      </w:r>
      <w:r w:rsidR="00341D3F" w:rsidRPr="001935E2">
        <w:rPr>
          <w:rFonts w:asciiTheme="majorBidi" w:hAnsiTheme="majorBidi" w:cstheme="majorBidi"/>
          <w:sz w:val="24"/>
          <w:szCs w:val="24"/>
        </w:rPr>
        <w:t xml:space="preserve"> to </w:t>
      </w:r>
      <w:r w:rsidR="003A3867" w:rsidRPr="001935E2">
        <w:rPr>
          <w:rFonts w:asciiTheme="majorBidi" w:hAnsiTheme="majorBidi" w:cstheme="majorBidi"/>
          <w:sz w:val="24"/>
          <w:szCs w:val="24"/>
        </w:rPr>
        <w:t xml:space="preserve">the </w:t>
      </w:r>
      <w:r w:rsidR="00341D3F" w:rsidRPr="001935E2">
        <w:rPr>
          <w:rFonts w:asciiTheme="majorBidi" w:hAnsiTheme="majorBidi" w:cstheme="majorBidi"/>
          <w:sz w:val="24"/>
          <w:szCs w:val="24"/>
        </w:rPr>
        <w:t>contralateral side</w:t>
      </w:r>
      <w:r w:rsidR="003A3867" w:rsidRPr="001935E2">
        <w:rPr>
          <w:rFonts w:asciiTheme="majorBidi" w:hAnsiTheme="majorBidi" w:cstheme="majorBidi"/>
          <w:sz w:val="24"/>
          <w:szCs w:val="24"/>
        </w:rPr>
        <w:t>,</w:t>
      </w:r>
      <w:r w:rsidR="00341D3F" w:rsidRPr="001935E2">
        <w:rPr>
          <w:rFonts w:asciiTheme="majorBidi" w:hAnsiTheme="majorBidi" w:cstheme="majorBidi"/>
          <w:sz w:val="24"/>
          <w:szCs w:val="24"/>
        </w:rPr>
        <w:t xml:space="preserve"> </w:t>
      </w:r>
      <w:r w:rsidR="00770DCB" w:rsidRPr="001935E2">
        <w:rPr>
          <w:rFonts w:asciiTheme="majorBidi" w:hAnsiTheme="majorBidi" w:cstheme="majorBidi"/>
          <w:sz w:val="24"/>
          <w:szCs w:val="24"/>
        </w:rPr>
        <w:t xml:space="preserve">and tilted slightly with </w:t>
      </w:r>
      <w:r w:rsidR="001C32AA" w:rsidRPr="001935E2">
        <w:rPr>
          <w:rFonts w:asciiTheme="majorBidi" w:hAnsiTheme="majorBidi" w:cstheme="majorBidi"/>
          <w:sz w:val="24"/>
          <w:szCs w:val="24"/>
        </w:rPr>
        <w:t xml:space="preserve">some degree of </w:t>
      </w:r>
      <w:r w:rsidR="00B2282E" w:rsidRPr="001935E2">
        <w:rPr>
          <w:rFonts w:asciiTheme="majorBidi" w:hAnsiTheme="majorBidi" w:cstheme="majorBidi"/>
          <w:sz w:val="24"/>
          <w:szCs w:val="24"/>
        </w:rPr>
        <w:t>flexion</w:t>
      </w:r>
      <w:r w:rsidR="001C32AA" w:rsidRPr="001935E2">
        <w:rPr>
          <w:rFonts w:asciiTheme="majorBidi" w:hAnsiTheme="majorBidi" w:cstheme="majorBidi"/>
          <w:sz w:val="24"/>
          <w:szCs w:val="24"/>
        </w:rPr>
        <w:t xml:space="preserve"> or extension</w:t>
      </w:r>
      <w:r w:rsidR="00B2282E" w:rsidRPr="001935E2">
        <w:rPr>
          <w:rFonts w:asciiTheme="majorBidi" w:hAnsiTheme="majorBidi" w:cstheme="majorBidi"/>
          <w:sz w:val="24"/>
          <w:szCs w:val="24"/>
        </w:rPr>
        <w:t xml:space="preserve"> depending on surgical preferences</w:t>
      </w:r>
      <w:r w:rsidR="001C32AA" w:rsidRPr="001935E2">
        <w:rPr>
          <w:rFonts w:asciiTheme="majorBidi" w:hAnsiTheme="majorBidi" w:cstheme="majorBidi"/>
          <w:color w:val="C00000"/>
          <w:sz w:val="24"/>
          <w:szCs w:val="24"/>
        </w:rPr>
        <w:t xml:space="preserve">. </w:t>
      </w:r>
      <w:r w:rsidR="00BA5178" w:rsidRPr="001935E2">
        <w:rPr>
          <w:rFonts w:asciiTheme="majorBidi" w:hAnsiTheme="majorBidi" w:cstheme="majorBidi"/>
          <w:sz w:val="24"/>
          <w:szCs w:val="24"/>
        </w:rPr>
        <w:t>Proximal aneurysm</w:t>
      </w:r>
      <w:r w:rsidR="003D0319" w:rsidRPr="001935E2">
        <w:rPr>
          <w:rFonts w:asciiTheme="majorBidi" w:hAnsiTheme="majorBidi" w:cstheme="majorBidi"/>
          <w:sz w:val="24"/>
          <w:szCs w:val="24"/>
        </w:rPr>
        <w:t xml:space="preserve">s </w:t>
      </w:r>
      <w:r w:rsidR="003A3867" w:rsidRPr="001935E2">
        <w:rPr>
          <w:rFonts w:asciiTheme="majorBidi" w:hAnsiTheme="majorBidi" w:cstheme="majorBidi"/>
          <w:sz w:val="24"/>
          <w:szCs w:val="24"/>
        </w:rPr>
        <w:t xml:space="preserve">located </w:t>
      </w:r>
      <w:r w:rsidR="00BA5178" w:rsidRPr="001935E2">
        <w:rPr>
          <w:rFonts w:asciiTheme="majorBidi" w:hAnsiTheme="majorBidi" w:cstheme="majorBidi"/>
          <w:sz w:val="24"/>
          <w:szCs w:val="24"/>
        </w:rPr>
        <w:t xml:space="preserve">near </w:t>
      </w:r>
      <w:r w:rsidR="003A3867" w:rsidRPr="001935E2">
        <w:rPr>
          <w:rFonts w:asciiTheme="majorBidi" w:hAnsiTheme="majorBidi" w:cstheme="majorBidi"/>
          <w:sz w:val="24"/>
          <w:szCs w:val="24"/>
        </w:rPr>
        <w:t xml:space="preserve">the </w:t>
      </w:r>
      <w:r w:rsidR="00BA5178" w:rsidRPr="001935E2">
        <w:rPr>
          <w:rFonts w:asciiTheme="majorBidi" w:hAnsiTheme="majorBidi" w:cstheme="majorBidi"/>
          <w:sz w:val="24"/>
          <w:szCs w:val="24"/>
        </w:rPr>
        <w:t>skul</w:t>
      </w:r>
      <w:r w:rsidR="003D0319" w:rsidRPr="001935E2">
        <w:rPr>
          <w:rFonts w:asciiTheme="majorBidi" w:hAnsiTheme="majorBidi" w:cstheme="majorBidi"/>
          <w:sz w:val="24"/>
          <w:szCs w:val="24"/>
        </w:rPr>
        <w:t xml:space="preserve">l base, usually are best visualized </w:t>
      </w:r>
      <w:r w:rsidR="008E3E1C" w:rsidRPr="001935E2">
        <w:rPr>
          <w:rFonts w:asciiTheme="majorBidi" w:hAnsiTheme="majorBidi" w:cstheme="majorBidi"/>
          <w:sz w:val="24"/>
          <w:szCs w:val="24"/>
        </w:rPr>
        <w:t xml:space="preserve">after </w:t>
      </w:r>
      <w:r w:rsidR="0081400B" w:rsidRPr="001935E2">
        <w:rPr>
          <w:rFonts w:asciiTheme="majorBidi" w:hAnsiTheme="majorBidi" w:cstheme="majorBidi"/>
          <w:sz w:val="24"/>
          <w:szCs w:val="24"/>
        </w:rPr>
        <w:t>slight neck</w:t>
      </w:r>
      <w:r w:rsidR="003D0319" w:rsidRPr="001935E2">
        <w:rPr>
          <w:rFonts w:asciiTheme="majorBidi" w:hAnsiTheme="majorBidi" w:cstheme="majorBidi"/>
          <w:sz w:val="24"/>
          <w:szCs w:val="24"/>
        </w:rPr>
        <w:t xml:space="preserve"> </w:t>
      </w:r>
      <w:r w:rsidR="00BA5178" w:rsidRPr="001935E2">
        <w:rPr>
          <w:rFonts w:asciiTheme="majorBidi" w:hAnsiTheme="majorBidi" w:cstheme="majorBidi"/>
          <w:sz w:val="24"/>
          <w:szCs w:val="24"/>
        </w:rPr>
        <w:t>flexion while distal aneurysm</w:t>
      </w:r>
      <w:r w:rsidR="008E3E1C" w:rsidRPr="001935E2">
        <w:rPr>
          <w:rFonts w:asciiTheme="majorBidi" w:hAnsiTheme="majorBidi" w:cstheme="majorBidi"/>
          <w:sz w:val="24"/>
          <w:szCs w:val="24"/>
        </w:rPr>
        <w:t>s</w:t>
      </w:r>
      <w:r w:rsidR="00BA5178" w:rsidRPr="001935E2">
        <w:rPr>
          <w:rFonts w:asciiTheme="majorBidi" w:hAnsiTheme="majorBidi" w:cstheme="majorBidi"/>
          <w:sz w:val="24"/>
          <w:szCs w:val="24"/>
        </w:rPr>
        <w:t xml:space="preserve"> </w:t>
      </w:r>
      <w:r w:rsidR="008E3E1C" w:rsidRPr="001935E2">
        <w:rPr>
          <w:rFonts w:asciiTheme="majorBidi" w:hAnsiTheme="majorBidi" w:cstheme="majorBidi"/>
          <w:sz w:val="24"/>
          <w:szCs w:val="24"/>
        </w:rPr>
        <w:t>benefit</w:t>
      </w:r>
      <w:r w:rsidR="00BA5178" w:rsidRPr="001935E2">
        <w:rPr>
          <w:rFonts w:asciiTheme="majorBidi" w:hAnsiTheme="majorBidi" w:cstheme="majorBidi"/>
          <w:sz w:val="24"/>
          <w:szCs w:val="24"/>
        </w:rPr>
        <w:t xml:space="preserve"> </w:t>
      </w:r>
      <w:r w:rsidR="003A3867" w:rsidRPr="001935E2">
        <w:rPr>
          <w:rFonts w:asciiTheme="majorBidi" w:hAnsiTheme="majorBidi" w:cstheme="majorBidi"/>
          <w:sz w:val="24"/>
          <w:szCs w:val="24"/>
        </w:rPr>
        <w:t xml:space="preserve">from the </w:t>
      </w:r>
      <w:r w:rsidR="00B2282E" w:rsidRPr="001935E2">
        <w:rPr>
          <w:rFonts w:asciiTheme="majorBidi" w:hAnsiTheme="majorBidi" w:cstheme="majorBidi"/>
          <w:sz w:val="24"/>
          <w:szCs w:val="24"/>
        </w:rPr>
        <w:t>extension.</w:t>
      </w:r>
      <w:r w:rsidR="00770DCB" w:rsidRPr="001935E2">
        <w:rPr>
          <w:rFonts w:asciiTheme="majorBidi" w:hAnsiTheme="majorBidi" w:cstheme="majorBidi"/>
          <w:sz w:val="24"/>
          <w:szCs w:val="24"/>
        </w:rPr>
        <w:t xml:space="preserve"> </w:t>
      </w:r>
      <w:r w:rsidR="00B2282E" w:rsidRPr="001935E2">
        <w:rPr>
          <w:rFonts w:asciiTheme="majorBidi" w:hAnsiTheme="majorBidi" w:cstheme="majorBidi"/>
          <w:sz w:val="24"/>
          <w:szCs w:val="24"/>
        </w:rPr>
        <w:t xml:space="preserve">After prep and </w:t>
      </w:r>
      <w:r w:rsidR="003A3867" w:rsidRPr="001935E2">
        <w:rPr>
          <w:rFonts w:asciiTheme="majorBidi" w:hAnsiTheme="majorBidi" w:cstheme="majorBidi"/>
          <w:sz w:val="24"/>
          <w:szCs w:val="24"/>
        </w:rPr>
        <w:t xml:space="preserve">draping </w:t>
      </w:r>
      <w:r w:rsidR="00B2282E" w:rsidRPr="001935E2">
        <w:rPr>
          <w:rFonts w:asciiTheme="majorBidi" w:hAnsiTheme="majorBidi" w:cstheme="majorBidi"/>
          <w:sz w:val="24"/>
          <w:szCs w:val="24"/>
        </w:rPr>
        <w:t xml:space="preserve">in </w:t>
      </w:r>
      <w:r w:rsidR="003A3867" w:rsidRPr="001935E2">
        <w:rPr>
          <w:rFonts w:asciiTheme="majorBidi" w:hAnsiTheme="majorBidi" w:cstheme="majorBidi"/>
          <w:sz w:val="24"/>
          <w:szCs w:val="24"/>
        </w:rPr>
        <w:t xml:space="preserve">a </w:t>
      </w:r>
      <w:r w:rsidR="00B2282E" w:rsidRPr="001935E2">
        <w:rPr>
          <w:rFonts w:asciiTheme="majorBidi" w:hAnsiTheme="majorBidi" w:cstheme="majorBidi"/>
          <w:sz w:val="24"/>
          <w:szCs w:val="24"/>
        </w:rPr>
        <w:t>sterile fashion, a c</w:t>
      </w:r>
      <w:r w:rsidR="00770DCB" w:rsidRPr="001935E2">
        <w:rPr>
          <w:rFonts w:asciiTheme="majorBidi" w:hAnsiTheme="majorBidi" w:cstheme="majorBidi"/>
          <w:sz w:val="24"/>
          <w:szCs w:val="24"/>
        </w:rPr>
        <w:t>urvilineal frontotemporal skin incision behind the hair</w:t>
      </w:r>
      <w:r w:rsidR="00422533" w:rsidRPr="001935E2">
        <w:rPr>
          <w:rFonts w:asciiTheme="majorBidi" w:hAnsiTheme="majorBidi" w:cstheme="majorBidi"/>
          <w:sz w:val="24"/>
          <w:szCs w:val="24"/>
        </w:rPr>
        <w:t>line was</w:t>
      </w:r>
      <w:r w:rsidR="00B2282E" w:rsidRPr="001935E2">
        <w:rPr>
          <w:rFonts w:asciiTheme="majorBidi" w:hAnsiTheme="majorBidi" w:cstheme="majorBidi"/>
          <w:sz w:val="24"/>
          <w:szCs w:val="24"/>
        </w:rPr>
        <w:t xml:space="preserve"> </w:t>
      </w:r>
      <w:r w:rsidR="00750F53" w:rsidRPr="001935E2">
        <w:rPr>
          <w:rFonts w:asciiTheme="majorBidi" w:hAnsiTheme="majorBidi" w:cstheme="majorBidi"/>
          <w:sz w:val="24"/>
          <w:szCs w:val="24"/>
        </w:rPr>
        <w:t>performed</w:t>
      </w:r>
      <w:r w:rsidR="00750F53" w:rsidRPr="001935E2">
        <w:rPr>
          <w:rFonts w:asciiTheme="majorBidi" w:hAnsiTheme="majorBidi" w:cstheme="majorBidi"/>
          <w:color w:val="C00000"/>
          <w:sz w:val="24"/>
          <w:szCs w:val="24"/>
        </w:rPr>
        <w:t>.</w:t>
      </w:r>
      <w:r w:rsidR="00B2282E" w:rsidRPr="001935E2">
        <w:rPr>
          <w:rFonts w:asciiTheme="majorBidi" w:hAnsiTheme="majorBidi" w:cstheme="majorBidi"/>
          <w:sz w:val="24"/>
          <w:szCs w:val="24"/>
        </w:rPr>
        <w:t xml:space="preserve">  </w:t>
      </w:r>
      <w:r w:rsidR="00976B06" w:rsidRPr="001935E2">
        <w:rPr>
          <w:rFonts w:asciiTheme="majorBidi" w:hAnsiTheme="majorBidi" w:cstheme="majorBidi"/>
          <w:sz w:val="24"/>
          <w:szCs w:val="24"/>
        </w:rPr>
        <w:t xml:space="preserve">preserving facial nerve branches, </w:t>
      </w:r>
      <w:r w:rsidR="003A3867" w:rsidRPr="001935E2">
        <w:rPr>
          <w:rFonts w:asciiTheme="majorBidi" w:hAnsiTheme="majorBidi" w:cstheme="majorBidi"/>
          <w:sz w:val="24"/>
          <w:szCs w:val="24"/>
        </w:rPr>
        <w:t xml:space="preserve">the </w:t>
      </w:r>
      <w:r w:rsidR="00976B06" w:rsidRPr="001935E2">
        <w:rPr>
          <w:rFonts w:asciiTheme="majorBidi" w:hAnsiTheme="majorBidi" w:cstheme="majorBidi"/>
          <w:sz w:val="24"/>
          <w:szCs w:val="24"/>
        </w:rPr>
        <w:t xml:space="preserve">myocutaneous flap was </w:t>
      </w:r>
      <w:r w:rsidR="00F50406" w:rsidRPr="001935E2">
        <w:rPr>
          <w:rFonts w:asciiTheme="majorBidi" w:hAnsiTheme="majorBidi" w:cstheme="majorBidi"/>
          <w:sz w:val="24"/>
          <w:szCs w:val="24"/>
        </w:rPr>
        <w:t>de</w:t>
      </w:r>
      <w:r w:rsidR="00976B06" w:rsidRPr="001935E2">
        <w:rPr>
          <w:rFonts w:asciiTheme="majorBidi" w:hAnsiTheme="majorBidi" w:cstheme="majorBidi"/>
          <w:sz w:val="24"/>
          <w:szCs w:val="24"/>
        </w:rPr>
        <w:t xml:space="preserve">flected </w:t>
      </w:r>
      <w:r w:rsidR="001C32AA" w:rsidRPr="001935E2">
        <w:rPr>
          <w:rFonts w:asciiTheme="majorBidi" w:hAnsiTheme="majorBidi" w:cstheme="majorBidi"/>
          <w:sz w:val="24"/>
          <w:szCs w:val="24"/>
        </w:rPr>
        <w:t xml:space="preserve">anteriorly to the superior </w:t>
      </w:r>
      <w:r w:rsidR="001C32AA" w:rsidRPr="001935E2">
        <w:rPr>
          <w:rFonts w:asciiTheme="majorBidi" w:hAnsiTheme="majorBidi" w:cstheme="majorBidi"/>
          <w:sz w:val="24"/>
          <w:szCs w:val="24"/>
        </w:rPr>
        <w:lastRenderedPageBreak/>
        <w:t>orbital rim</w:t>
      </w:r>
      <w:r w:rsidR="001C32AA" w:rsidRPr="001935E2">
        <w:rPr>
          <w:rFonts w:asciiTheme="majorBidi" w:hAnsiTheme="majorBidi" w:cstheme="majorBidi"/>
          <w:color w:val="C00000"/>
          <w:sz w:val="24"/>
          <w:szCs w:val="24"/>
        </w:rPr>
        <w:t>.</w:t>
      </w:r>
      <w:r w:rsidR="001C32AA" w:rsidRPr="001935E2">
        <w:rPr>
          <w:rFonts w:asciiTheme="majorBidi" w:hAnsiTheme="majorBidi" w:cstheme="majorBidi"/>
          <w:sz w:val="24"/>
          <w:szCs w:val="24"/>
        </w:rPr>
        <w:t xml:space="preserve"> </w:t>
      </w:r>
      <w:r w:rsidR="00976B06" w:rsidRPr="001935E2">
        <w:rPr>
          <w:rFonts w:asciiTheme="majorBidi" w:hAnsiTheme="majorBidi" w:cstheme="majorBidi"/>
          <w:sz w:val="24"/>
          <w:szCs w:val="24"/>
        </w:rPr>
        <w:t xml:space="preserve">One extra bur hole was </w:t>
      </w:r>
      <w:r w:rsidR="00F50406" w:rsidRPr="001935E2">
        <w:rPr>
          <w:rFonts w:asciiTheme="majorBidi" w:hAnsiTheme="majorBidi" w:cstheme="majorBidi"/>
          <w:sz w:val="24"/>
          <w:szCs w:val="24"/>
        </w:rPr>
        <w:t>drilled</w:t>
      </w:r>
      <w:r w:rsidR="00976B06" w:rsidRPr="001935E2">
        <w:rPr>
          <w:rFonts w:asciiTheme="majorBidi" w:hAnsiTheme="majorBidi" w:cstheme="majorBidi"/>
          <w:sz w:val="24"/>
          <w:szCs w:val="24"/>
        </w:rPr>
        <w:t xml:space="preserve"> </w:t>
      </w:r>
      <w:r w:rsidR="001E393E" w:rsidRPr="001935E2">
        <w:rPr>
          <w:rFonts w:asciiTheme="majorBidi" w:hAnsiTheme="majorBidi" w:cstheme="majorBidi"/>
          <w:sz w:val="24"/>
          <w:szCs w:val="24"/>
        </w:rPr>
        <w:t>below the</w:t>
      </w:r>
      <w:r w:rsidR="00976B06" w:rsidRPr="001935E2">
        <w:rPr>
          <w:rFonts w:asciiTheme="majorBidi" w:hAnsiTheme="majorBidi" w:cstheme="majorBidi"/>
          <w:sz w:val="24"/>
          <w:szCs w:val="24"/>
        </w:rPr>
        <w:t xml:space="preserve"> posterior extension </w:t>
      </w:r>
      <w:r w:rsidR="0081400B" w:rsidRPr="001935E2">
        <w:rPr>
          <w:rFonts w:asciiTheme="majorBidi" w:hAnsiTheme="majorBidi" w:cstheme="majorBidi"/>
          <w:sz w:val="24"/>
          <w:szCs w:val="24"/>
        </w:rPr>
        <w:t xml:space="preserve">of </w:t>
      </w:r>
      <w:r w:rsidR="003A3867" w:rsidRPr="001935E2">
        <w:rPr>
          <w:rFonts w:asciiTheme="majorBidi" w:hAnsiTheme="majorBidi" w:cstheme="majorBidi"/>
          <w:sz w:val="24"/>
          <w:szCs w:val="24"/>
        </w:rPr>
        <w:t xml:space="preserve">the </w:t>
      </w:r>
      <w:r w:rsidR="0081400B" w:rsidRPr="001935E2">
        <w:rPr>
          <w:rFonts w:asciiTheme="majorBidi" w:hAnsiTheme="majorBidi" w:cstheme="majorBidi"/>
          <w:sz w:val="24"/>
          <w:szCs w:val="24"/>
        </w:rPr>
        <w:t>superior</w:t>
      </w:r>
      <w:r w:rsidR="001C32AA" w:rsidRPr="001935E2">
        <w:rPr>
          <w:rFonts w:asciiTheme="majorBidi" w:hAnsiTheme="majorBidi" w:cstheme="majorBidi"/>
          <w:sz w:val="24"/>
          <w:szCs w:val="24"/>
        </w:rPr>
        <w:t xml:space="preserve"> temporal line</w:t>
      </w:r>
      <w:r w:rsidR="00976B06" w:rsidRPr="001935E2">
        <w:rPr>
          <w:rFonts w:asciiTheme="majorBidi" w:hAnsiTheme="majorBidi" w:cstheme="majorBidi"/>
          <w:sz w:val="24"/>
          <w:szCs w:val="24"/>
        </w:rPr>
        <w:t xml:space="preserve"> </w:t>
      </w:r>
      <w:r w:rsidR="001C32AA" w:rsidRPr="001935E2">
        <w:rPr>
          <w:rFonts w:asciiTheme="majorBidi" w:hAnsiTheme="majorBidi" w:cstheme="majorBidi"/>
          <w:sz w:val="24"/>
          <w:szCs w:val="24"/>
        </w:rPr>
        <w:t>a</w:t>
      </w:r>
      <w:r w:rsidR="00976B06" w:rsidRPr="001935E2">
        <w:rPr>
          <w:rFonts w:asciiTheme="majorBidi" w:hAnsiTheme="majorBidi" w:cstheme="majorBidi"/>
          <w:sz w:val="24"/>
          <w:szCs w:val="24"/>
        </w:rPr>
        <w:t>nd a modified 4x4 cm</w:t>
      </w:r>
      <w:r w:rsidR="00BA5178" w:rsidRPr="001935E2">
        <w:rPr>
          <w:rFonts w:asciiTheme="majorBidi" w:hAnsiTheme="majorBidi" w:cstheme="majorBidi"/>
          <w:sz w:val="24"/>
          <w:szCs w:val="24"/>
        </w:rPr>
        <w:t xml:space="preserve"> craniotomy</w:t>
      </w:r>
      <w:r w:rsidR="00976B06" w:rsidRPr="001935E2">
        <w:rPr>
          <w:rFonts w:asciiTheme="majorBidi" w:hAnsiTheme="majorBidi" w:cstheme="majorBidi"/>
          <w:sz w:val="24"/>
          <w:szCs w:val="24"/>
        </w:rPr>
        <w:t xml:space="preserve"> was performed </w:t>
      </w:r>
      <w:r w:rsidR="003F6424" w:rsidRPr="001935E2">
        <w:rPr>
          <w:rFonts w:asciiTheme="majorBidi" w:hAnsiTheme="majorBidi" w:cstheme="majorBidi"/>
          <w:sz w:val="24"/>
          <w:szCs w:val="24"/>
        </w:rPr>
        <w:t>(</w:t>
      </w:r>
      <w:r w:rsidR="003F6424" w:rsidRPr="001935E2">
        <w:rPr>
          <w:rFonts w:asciiTheme="majorBidi" w:hAnsiTheme="majorBidi" w:cstheme="majorBidi"/>
          <w:color w:val="5B9BD5" w:themeColor="accent1"/>
          <w:sz w:val="24"/>
          <w:szCs w:val="24"/>
        </w:rPr>
        <w:t>Figure</w:t>
      </w:r>
      <w:r w:rsidR="003A3867" w:rsidRPr="001935E2">
        <w:rPr>
          <w:rFonts w:asciiTheme="majorBidi" w:hAnsiTheme="majorBidi" w:cstheme="majorBidi"/>
          <w:color w:val="5B9BD5" w:themeColor="accent1"/>
          <w:sz w:val="24"/>
          <w:szCs w:val="24"/>
        </w:rPr>
        <w:t xml:space="preserve"> </w:t>
      </w:r>
      <w:r w:rsidR="003F6424" w:rsidRPr="001935E2">
        <w:rPr>
          <w:rFonts w:asciiTheme="majorBidi" w:hAnsiTheme="majorBidi" w:cstheme="majorBidi"/>
          <w:color w:val="5B9BD5" w:themeColor="accent1"/>
          <w:sz w:val="24"/>
          <w:szCs w:val="24"/>
        </w:rPr>
        <w:t>1</w:t>
      </w:r>
      <w:r w:rsidR="003F6424" w:rsidRPr="001935E2">
        <w:rPr>
          <w:rFonts w:asciiTheme="majorBidi" w:hAnsiTheme="majorBidi" w:cstheme="majorBidi"/>
          <w:sz w:val="24"/>
          <w:szCs w:val="24"/>
        </w:rPr>
        <w:t>)</w:t>
      </w:r>
      <w:r w:rsidR="001C32AA" w:rsidRPr="001935E2">
        <w:rPr>
          <w:rFonts w:asciiTheme="majorBidi" w:hAnsiTheme="majorBidi" w:cstheme="majorBidi"/>
          <w:sz w:val="24"/>
          <w:szCs w:val="24"/>
        </w:rPr>
        <w:t>.</w:t>
      </w:r>
      <w:r w:rsidR="00BA5178" w:rsidRPr="001935E2">
        <w:rPr>
          <w:rFonts w:asciiTheme="majorBidi" w:hAnsiTheme="majorBidi" w:cstheme="majorBidi"/>
          <w:sz w:val="24"/>
          <w:szCs w:val="24"/>
        </w:rPr>
        <w:t xml:space="preserve"> </w:t>
      </w:r>
      <w:r w:rsidR="003A3867" w:rsidRPr="001935E2">
        <w:rPr>
          <w:rFonts w:asciiTheme="majorBidi" w:hAnsiTheme="majorBidi" w:cstheme="majorBidi"/>
          <w:sz w:val="24"/>
          <w:szCs w:val="24"/>
        </w:rPr>
        <w:t xml:space="preserve">The sphenoid </w:t>
      </w:r>
      <w:r w:rsidR="00BA5178" w:rsidRPr="001935E2">
        <w:rPr>
          <w:rFonts w:asciiTheme="majorBidi" w:hAnsiTheme="majorBidi" w:cstheme="majorBidi"/>
          <w:sz w:val="24"/>
          <w:szCs w:val="24"/>
        </w:rPr>
        <w:t>ridge</w:t>
      </w:r>
      <w:r w:rsidR="003D0319" w:rsidRPr="001935E2">
        <w:rPr>
          <w:rFonts w:asciiTheme="majorBidi" w:hAnsiTheme="majorBidi" w:cstheme="majorBidi"/>
          <w:sz w:val="24"/>
          <w:szCs w:val="24"/>
        </w:rPr>
        <w:t xml:space="preserve"> </w:t>
      </w:r>
      <w:r w:rsidR="00F3302C" w:rsidRPr="001935E2">
        <w:rPr>
          <w:rFonts w:asciiTheme="majorBidi" w:hAnsiTheme="majorBidi" w:cstheme="majorBidi"/>
          <w:sz w:val="24"/>
          <w:szCs w:val="24"/>
        </w:rPr>
        <w:t>was drilled</w:t>
      </w:r>
      <w:r w:rsidR="00976B06" w:rsidRPr="001935E2">
        <w:rPr>
          <w:rFonts w:asciiTheme="majorBidi" w:hAnsiTheme="majorBidi" w:cstheme="majorBidi"/>
          <w:sz w:val="24"/>
          <w:szCs w:val="24"/>
        </w:rPr>
        <w:t xml:space="preserve"> off using </w:t>
      </w:r>
      <w:r w:rsidR="00C32872" w:rsidRPr="001935E2">
        <w:rPr>
          <w:rFonts w:asciiTheme="majorBidi" w:hAnsiTheme="majorBidi" w:cstheme="majorBidi"/>
          <w:sz w:val="24"/>
          <w:szCs w:val="24"/>
        </w:rPr>
        <w:t xml:space="preserve">a </w:t>
      </w:r>
      <w:r w:rsidR="00BA5178" w:rsidRPr="001935E2">
        <w:rPr>
          <w:rFonts w:asciiTheme="majorBidi" w:hAnsiTheme="majorBidi" w:cstheme="majorBidi"/>
          <w:sz w:val="24"/>
          <w:szCs w:val="24"/>
        </w:rPr>
        <w:t>diamond</w:t>
      </w:r>
      <w:r w:rsidR="00976B06" w:rsidRPr="001935E2">
        <w:rPr>
          <w:rFonts w:asciiTheme="majorBidi" w:hAnsiTheme="majorBidi" w:cstheme="majorBidi"/>
          <w:sz w:val="24"/>
          <w:szCs w:val="24"/>
        </w:rPr>
        <w:t xml:space="preserve"> bur maximizing </w:t>
      </w:r>
      <w:r w:rsidR="003A3867" w:rsidRPr="001935E2">
        <w:rPr>
          <w:rFonts w:asciiTheme="majorBidi" w:hAnsiTheme="majorBidi" w:cstheme="majorBidi"/>
          <w:sz w:val="24"/>
          <w:szCs w:val="24"/>
        </w:rPr>
        <w:t xml:space="preserve">the </w:t>
      </w:r>
      <w:r w:rsidR="00976B06" w:rsidRPr="001935E2">
        <w:rPr>
          <w:rFonts w:asciiTheme="majorBidi" w:hAnsiTheme="majorBidi" w:cstheme="majorBidi"/>
          <w:sz w:val="24"/>
          <w:szCs w:val="24"/>
        </w:rPr>
        <w:t>surgical corridor</w:t>
      </w:r>
      <w:r w:rsidR="00D27996" w:rsidRPr="001935E2">
        <w:rPr>
          <w:rFonts w:asciiTheme="majorBidi" w:hAnsiTheme="majorBidi" w:cstheme="majorBidi"/>
          <w:sz w:val="24"/>
          <w:szCs w:val="24"/>
        </w:rPr>
        <w:t>.</w:t>
      </w:r>
      <w:r w:rsidR="00A96208" w:rsidRPr="001935E2">
        <w:rPr>
          <w:rFonts w:asciiTheme="majorBidi" w:hAnsiTheme="majorBidi" w:cstheme="majorBidi"/>
          <w:sz w:val="24"/>
          <w:szCs w:val="24"/>
        </w:rPr>
        <w:t xml:space="preserve"> </w:t>
      </w:r>
      <w:r w:rsidR="00976B06" w:rsidRPr="001935E2">
        <w:rPr>
          <w:rFonts w:asciiTheme="majorBidi" w:hAnsiTheme="majorBidi" w:cstheme="majorBidi"/>
          <w:sz w:val="24"/>
          <w:szCs w:val="24"/>
        </w:rPr>
        <w:t>D</w:t>
      </w:r>
      <w:r w:rsidRPr="001935E2">
        <w:rPr>
          <w:rFonts w:asciiTheme="majorBidi" w:hAnsiTheme="majorBidi" w:cstheme="majorBidi"/>
          <w:sz w:val="24"/>
          <w:szCs w:val="24"/>
        </w:rPr>
        <w:t xml:space="preserve">ura was opened in </w:t>
      </w:r>
      <w:r w:rsidR="003A3867" w:rsidRPr="001935E2">
        <w:rPr>
          <w:rFonts w:asciiTheme="majorBidi" w:hAnsiTheme="majorBidi" w:cstheme="majorBidi"/>
          <w:sz w:val="24"/>
          <w:szCs w:val="24"/>
        </w:rPr>
        <w:t xml:space="preserve">a </w:t>
      </w:r>
      <w:r w:rsidR="00976B06" w:rsidRPr="001935E2">
        <w:rPr>
          <w:rFonts w:asciiTheme="majorBidi" w:hAnsiTheme="majorBidi" w:cstheme="majorBidi"/>
          <w:sz w:val="24"/>
          <w:szCs w:val="24"/>
        </w:rPr>
        <w:t>semilunar fashion</w:t>
      </w:r>
      <w:r w:rsidR="00D27996" w:rsidRPr="001935E2">
        <w:rPr>
          <w:rFonts w:asciiTheme="majorBidi" w:hAnsiTheme="majorBidi" w:cstheme="majorBidi"/>
          <w:sz w:val="24"/>
          <w:szCs w:val="24"/>
        </w:rPr>
        <w:t xml:space="preserve"> and </w:t>
      </w:r>
      <w:r w:rsidR="00F50406" w:rsidRPr="001935E2">
        <w:rPr>
          <w:rFonts w:asciiTheme="majorBidi" w:hAnsiTheme="majorBidi" w:cstheme="majorBidi"/>
          <w:sz w:val="24"/>
          <w:szCs w:val="24"/>
        </w:rPr>
        <w:t>d</w:t>
      </w:r>
      <w:r w:rsidR="00D27996" w:rsidRPr="001935E2">
        <w:rPr>
          <w:rFonts w:asciiTheme="majorBidi" w:hAnsiTheme="majorBidi" w:cstheme="majorBidi"/>
          <w:sz w:val="24"/>
          <w:szCs w:val="24"/>
        </w:rPr>
        <w:t>eflected anterolateral</w:t>
      </w:r>
      <w:r w:rsidR="003D0319" w:rsidRPr="001935E2">
        <w:rPr>
          <w:rFonts w:asciiTheme="majorBidi" w:hAnsiTheme="majorBidi" w:cstheme="majorBidi"/>
          <w:sz w:val="24"/>
          <w:szCs w:val="24"/>
        </w:rPr>
        <w:t>ly.</w:t>
      </w:r>
    </w:p>
    <w:p w14:paraId="65A5F542" w14:textId="3484F702" w:rsidR="00D27996" w:rsidRPr="001935E2" w:rsidRDefault="003D0319"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Dissection was </w:t>
      </w:r>
      <w:r w:rsidR="00D27996" w:rsidRPr="001935E2">
        <w:rPr>
          <w:rFonts w:asciiTheme="majorBidi" w:hAnsiTheme="majorBidi" w:cstheme="majorBidi"/>
          <w:sz w:val="24"/>
          <w:szCs w:val="24"/>
        </w:rPr>
        <w:t xml:space="preserve">started in </w:t>
      </w:r>
      <w:r w:rsidR="003A3867" w:rsidRPr="001935E2">
        <w:rPr>
          <w:rFonts w:asciiTheme="majorBidi" w:hAnsiTheme="majorBidi" w:cstheme="majorBidi"/>
          <w:sz w:val="24"/>
          <w:szCs w:val="24"/>
        </w:rPr>
        <w:t xml:space="preserve">the </w:t>
      </w:r>
      <w:r w:rsidR="00D27996" w:rsidRPr="001935E2">
        <w:rPr>
          <w:rFonts w:asciiTheme="majorBidi" w:hAnsiTheme="majorBidi" w:cstheme="majorBidi"/>
          <w:sz w:val="24"/>
          <w:szCs w:val="24"/>
        </w:rPr>
        <w:t xml:space="preserve">basal frontal surface and arachnoid dissection along </w:t>
      </w:r>
      <w:r w:rsidR="003A3867" w:rsidRPr="001935E2">
        <w:rPr>
          <w:rFonts w:asciiTheme="majorBidi" w:hAnsiTheme="majorBidi" w:cstheme="majorBidi"/>
          <w:sz w:val="24"/>
          <w:szCs w:val="24"/>
        </w:rPr>
        <w:t xml:space="preserve">the </w:t>
      </w:r>
      <w:r w:rsidR="00D27996" w:rsidRPr="001935E2">
        <w:rPr>
          <w:rFonts w:asciiTheme="majorBidi" w:hAnsiTheme="majorBidi" w:cstheme="majorBidi"/>
          <w:sz w:val="24"/>
          <w:szCs w:val="24"/>
        </w:rPr>
        <w:t>optic nerve and optico</w:t>
      </w:r>
      <w:r w:rsidRPr="001935E2">
        <w:rPr>
          <w:rFonts w:asciiTheme="majorBidi" w:hAnsiTheme="majorBidi" w:cstheme="majorBidi"/>
          <w:sz w:val="24"/>
          <w:szCs w:val="24"/>
        </w:rPr>
        <w:t>-</w:t>
      </w:r>
      <w:r w:rsidR="00D27996" w:rsidRPr="001935E2">
        <w:rPr>
          <w:rFonts w:asciiTheme="majorBidi" w:hAnsiTheme="majorBidi" w:cstheme="majorBidi"/>
          <w:sz w:val="24"/>
          <w:szCs w:val="24"/>
        </w:rPr>
        <w:t xml:space="preserve"> carotid </w:t>
      </w:r>
      <w:r w:rsidR="00C12555" w:rsidRPr="001935E2">
        <w:rPr>
          <w:rFonts w:asciiTheme="majorBidi" w:hAnsiTheme="majorBidi" w:cstheme="majorBidi"/>
          <w:sz w:val="24"/>
          <w:szCs w:val="24"/>
        </w:rPr>
        <w:t>triangle</w:t>
      </w:r>
      <w:r w:rsidRPr="001935E2">
        <w:rPr>
          <w:rFonts w:asciiTheme="majorBidi" w:hAnsiTheme="majorBidi" w:cstheme="majorBidi"/>
          <w:sz w:val="24"/>
          <w:szCs w:val="24"/>
        </w:rPr>
        <w:t xml:space="preserve"> proceeded</w:t>
      </w:r>
      <w:r w:rsidR="00D27996" w:rsidRPr="001935E2">
        <w:rPr>
          <w:rFonts w:asciiTheme="majorBidi" w:hAnsiTheme="majorBidi" w:cstheme="majorBidi"/>
          <w:color w:val="C00000"/>
          <w:sz w:val="24"/>
          <w:szCs w:val="24"/>
        </w:rPr>
        <w:t xml:space="preserve">. </w:t>
      </w:r>
      <w:r w:rsidR="00C12555" w:rsidRPr="001935E2">
        <w:rPr>
          <w:rFonts w:asciiTheme="majorBidi" w:hAnsiTheme="majorBidi" w:cstheme="majorBidi"/>
          <w:sz w:val="24"/>
          <w:szCs w:val="24"/>
        </w:rPr>
        <w:t xml:space="preserve">Using a </w:t>
      </w:r>
      <w:r w:rsidR="003A3867" w:rsidRPr="001935E2">
        <w:rPr>
          <w:rFonts w:asciiTheme="majorBidi" w:hAnsiTheme="majorBidi" w:cstheme="majorBidi"/>
          <w:sz w:val="24"/>
          <w:szCs w:val="24"/>
        </w:rPr>
        <w:t>blunt-</w:t>
      </w:r>
      <w:r w:rsidR="00C12555" w:rsidRPr="001935E2">
        <w:rPr>
          <w:rFonts w:asciiTheme="majorBidi" w:hAnsiTheme="majorBidi" w:cstheme="majorBidi"/>
          <w:sz w:val="24"/>
          <w:szCs w:val="24"/>
        </w:rPr>
        <w:t>tipped suction</w:t>
      </w:r>
      <w:r w:rsidRPr="001935E2">
        <w:rPr>
          <w:rFonts w:asciiTheme="majorBidi" w:hAnsiTheme="majorBidi" w:cstheme="majorBidi"/>
          <w:sz w:val="24"/>
          <w:szCs w:val="24"/>
        </w:rPr>
        <w:t xml:space="preserve"> </w:t>
      </w:r>
      <w:r w:rsidR="0081400B" w:rsidRPr="001935E2">
        <w:rPr>
          <w:rFonts w:asciiTheme="majorBidi" w:hAnsiTheme="majorBidi" w:cstheme="majorBidi"/>
          <w:sz w:val="24"/>
          <w:szCs w:val="24"/>
        </w:rPr>
        <w:t>cannula,</w:t>
      </w:r>
      <w:r w:rsidR="00C12555" w:rsidRPr="001935E2">
        <w:rPr>
          <w:rFonts w:asciiTheme="majorBidi" w:hAnsiTheme="majorBidi" w:cstheme="majorBidi"/>
          <w:sz w:val="24"/>
          <w:szCs w:val="24"/>
        </w:rPr>
        <w:t xml:space="preserve"> CSF was</w:t>
      </w:r>
      <w:r w:rsidR="00976B06" w:rsidRPr="001935E2">
        <w:rPr>
          <w:rFonts w:asciiTheme="majorBidi" w:hAnsiTheme="majorBidi" w:cstheme="majorBidi"/>
          <w:sz w:val="24"/>
          <w:szCs w:val="24"/>
        </w:rPr>
        <w:t xml:space="preserve"> </w:t>
      </w:r>
      <w:r w:rsidR="00C12555" w:rsidRPr="001935E2">
        <w:rPr>
          <w:rFonts w:asciiTheme="majorBidi" w:hAnsiTheme="majorBidi" w:cstheme="majorBidi"/>
          <w:sz w:val="24"/>
          <w:szCs w:val="24"/>
        </w:rPr>
        <w:t xml:space="preserve">released </w:t>
      </w:r>
      <w:r w:rsidR="0081400B" w:rsidRPr="001935E2">
        <w:rPr>
          <w:rFonts w:asciiTheme="majorBidi" w:hAnsiTheme="majorBidi" w:cstheme="majorBidi"/>
          <w:sz w:val="24"/>
          <w:szCs w:val="24"/>
        </w:rPr>
        <w:t>from the</w:t>
      </w:r>
      <w:r w:rsidR="00D246F9" w:rsidRPr="001935E2">
        <w:rPr>
          <w:rFonts w:asciiTheme="majorBidi" w:hAnsiTheme="majorBidi" w:cstheme="majorBidi"/>
          <w:sz w:val="24"/>
          <w:szCs w:val="24"/>
        </w:rPr>
        <w:t xml:space="preserve"> </w:t>
      </w:r>
      <w:r w:rsidR="00D27996" w:rsidRPr="001935E2">
        <w:rPr>
          <w:rFonts w:asciiTheme="majorBidi" w:hAnsiTheme="majorBidi" w:cstheme="majorBidi"/>
          <w:sz w:val="24"/>
          <w:szCs w:val="24"/>
        </w:rPr>
        <w:t xml:space="preserve">carotid </w:t>
      </w:r>
      <w:r w:rsidR="00C12555" w:rsidRPr="001935E2">
        <w:rPr>
          <w:rFonts w:asciiTheme="majorBidi" w:hAnsiTheme="majorBidi" w:cstheme="majorBidi"/>
          <w:sz w:val="24"/>
          <w:szCs w:val="24"/>
        </w:rPr>
        <w:t xml:space="preserve">cistern. We routinely dissect and open </w:t>
      </w:r>
      <w:r w:rsidR="003A3867" w:rsidRPr="001935E2">
        <w:rPr>
          <w:rFonts w:asciiTheme="majorBidi" w:hAnsiTheme="majorBidi" w:cstheme="majorBidi"/>
          <w:sz w:val="24"/>
          <w:szCs w:val="24"/>
        </w:rPr>
        <w:t xml:space="preserve">the </w:t>
      </w:r>
      <w:r w:rsidR="00C12555" w:rsidRPr="001935E2">
        <w:rPr>
          <w:rFonts w:asciiTheme="majorBidi" w:hAnsiTheme="majorBidi" w:cstheme="majorBidi"/>
          <w:sz w:val="24"/>
          <w:szCs w:val="24"/>
        </w:rPr>
        <w:t>lamina</w:t>
      </w:r>
      <w:r w:rsidR="00D27996" w:rsidRPr="001935E2">
        <w:rPr>
          <w:rFonts w:asciiTheme="majorBidi" w:hAnsiTheme="majorBidi" w:cstheme="majorBidi"/>
          <w:sz w:val="24"/>
          <w:szCs w:val="24"/>
        </w:rPr>
        <w:t xml:space="preserve"> terminalis posterior to optic</w:t>
      </w:r>
      <w:r w:rsidR="00C12555" w:rsidRPr="001935E2">
        <w:rPr>
          <w:rFonts w:asciiTheme="majorBidi" w:hAnsiTheme="majorBidi" w:cstheme="majorBidi"/>
          <w:sz w:val="24"/>
          <w:szCs w:val="24"/>
        </w:rPr>
        <w:t xml:space="preserve"> </w:t>
      </w:r>
      <w:r w:rsidR="00563276" w:rsidRPr="001935E2">
        <w:rPr>
          <w:rFonts w:asciiTheme="majorBidi" w:hAnsiTheme="majorBidi" w:cstheme="majorBidi"/>
          <w:sz w:val="24"/>
          <w:szCs w:val="24"/>
        </w:rPr>
        <w:t>chiasma for</w:t>
      </w:r>
      <w:r w:rsidR="00976B06" w:rsidRPr="001935E2">
        <w:rPr>
          <w:rFonts w:asciiTheme="majorBidi" w:hAnsiTheme="majorBidi" w:cstheme="majorBidi"/>
          <w:sz w:val="24"/>
          <w:szCs w:val="24"/>
        </w:rPr>
        <w:t xml:space="preserve"> further CSF</w:t>
      </w:r>
      <w:r w:rsidR="00C12555" w:rsidRPr="001935E2">
        <w:rPr>
          <w:rFonts w:asciiTheme="majorBidi" w:hAnsiTheme="majorBidi" w:cstheme="majorBidi"/>
          <w:sz w:val="24"/>
          <w:szCs w:val="24"/>
        </w:rPr>
        <w:t xml:space="preserve"> </w:t>
      </w:r>
      <w:r w:rsidR="006014EF" w:rsidRPr="001935E2">
        <w:rPr>
          <w:rFonts w:asciiTheme="majorBidi" w:hAnsiTheme="majorBidi" w:cstheme="majorBidi"/>
          <w:sz w:val="24"/>
          <w:szCs w:val="24"/>
        </w:rPr>
        <w:t>drainage. The</w:t>
      </w:r>
      <w:r w:rsidR="00896081" w:rsidRPr="001935E2">
        <w:rPr>
          <w:rFonts w:asciiTheme="majorBidi" w:hAnsiTheme="majorBidi" w:cstheme="majorBidi"/>
          <w:sz w:val="24"/>
          <w:szCs w:val="24"/>
        </w:rPr>
        <w:t xml:space="preserve"> authors found </w:t>
      </w:r>
      <w:r w:rsidR="00563276" w:rsidRPr="001935E2">
        <w:rPr>
          <w:rFonts w:asciiTheme="majorBidi" w:hAnsiTheme="majorBidi" w:cstheme="majorBidi"/>
          <w:sz w:val="24"/>
          <w:szCs w:val="24"/>
        </w:rPr>
        <w:t>this maneuver</w:t>
      </w:r>
      <w:r w:rsidR="00896081" w:rsidRPr="001935E2">
        <w:rPr>
          <w:rFonts w:asciiTheme="majorBidi" w:hAnsiTheme="majorBidi" w:cstheme="majorBidi"/>
          <w:sz w:val="24"/>
          <w:szCs w:val="24"/>
        </w:rPr>
        <w:t xml:space="preserve"> </w:t>
      </w:r>
      <w:r w:rsidR="00C12555" w:rsidRPr="001935E2">
        <w:rPr>
          <w:rFonts w:asciiTheme="majorBidi" w:hAnsiTheme="majorBidi" w:cstheme="majorBidi"/>
          <w:sz w:val="24"/>
          <w:szCs w:val="24"/>
        </w:rPr>
        <w:t xml:space="preserve">extremely </w:t>
      </w:r>
      <w:r w:rsidR="00896081" w:rsidRPr="001935E2">
        <w:rPr>
          <w:rFonts w:asciiTheme="majorBidi" w:hAnsiTheme="majorBidi" w:cstheme="majorBidi"/>
          <w:sz w:val="24"/>
          <w:szCs w:val="24"/>
        </w:rPr>
        <w:t>helpful</w:t>
      </w:r>
      <w:r w:rsidR="00C12555" w:rsidRPr="001935E2">
        <w:rPr>
          <w:rFonts w:asciiTheme="majorBidi" w:hAnsiTheme="majorBidi" w:cstheme="majorBidi"/>
          <w:sz w:val="24"/>
          <w:szCs w:val="24"/>
        </w:rPr>
        <w:t xml:space="preserve"> </w:t>
      </w:r>
      <w:r w:rsidR="00896081" w:rsidRPr="001935E2">
        <w:rPr>
          <w:rFonts w:asciiTheme="majorBidi" w:hAnsiTheme="majorBidi" w:cstheme="majorBidi"/>
          <w:sz w:val="24"/>
          <w:szCs w:val="24"/>
        </w:rPr>
        <w:t>since</w:t>
      </w:r>
      <w:r w:rsidR="00C12555" w:rsidRPr="001935E2">
        <w:rPr>
          <w:rFonts w:asciiTheme="majorBidi" w:hAnsiTheme="majorBidi" w:cstheme="majorBidi"/>
          <w:sz w:val="24"/>
          <w:szCs w:val="24"/>
        </w:rPr>
        <w:t xml:space="preserve"> it provides further CSF evacuation</w:t>
      </w:r>
      <w:r w:rsidR="00896081" w:rsidRPr="001935E2">
        <w:rPr>
          <w:rFonts w:asciiTheme="majorBidi" w:hAnsiTheme="majorBidi" w:cstheme="majorBidi"/>
          <w:sz w:val="24"/>
          <w:szCs w:val="24"/>
        </w:rPr>
        <w:t xml:space="preserve"> thus further brain </w:t>
      </w:r>
      <w:r w:rsidR="00563276" w:rsidRPr="001935E2">
        <w:rPr>
          <w:rFonts w:asciiTheme="majorBidi" w:hAnsiTheme="majorBidi" w:cstheme="majorBidi"/>
          <w:sz w:val="24"/>
          <w:szCs w:val="24"/>
        </w:rPr>
        <w:t>relaxation can be achieved.</w:t>
      </w:r>
      <w:r w:rsidR="00896081" w:rsidRPr="001935E2">
        <w:rPr>
          <w:rFonts w:asciiTheme="majorBidi" w:hAnsiTheme="majorBidi" w:cstheme="majorBidi"/>
          <w:sz w:val="24"/>
          <w:szCs w:val="24"/>
        </w:rPr>
        <w:t xml:space="preserve"> On the other </w:t>
      </w:r>
      <w:r w:rsidR="0081400B" w:rsidRPr="001935E2">
        <w:rPr>
          <w:rFonts w:asciiTheme="majorBidi" w:hAnsiTheme="majorBidi" w:cstheme="majorBidi"/>
          <w:sz w:val="24"/>
          <w:szCs w:val="24"/>
        </w:rPr>
        <w:t>hand, it</w:t>
      </w:r>
      <w:r w:rsidR="00896081" w:rsidRPr="001935E2">
        <w:rPr>
          <w:rFonts w:asciiTheme="majorBidi" w:hAnsiTheme="majorBidi" w:cstheme="majorBidi"/>
          <w:sz w:val="24"/>
          <w:szCs w:val="24"/>
        </w:rPr>
        <w:t xml:space="preserve"> </w:t>
      </w:r>
      <w:r w:rsidR="00C12555" w:rsidRPr="001935E2">
        <w:rPr>
          <w:rFonts w:asciiTheme="majorBidi" w:hAnsiTheme="majorBidi" w:cstheme="majorBidi"/>
          <w:sz w:val="24"/>
          <w:szCs w:val="24"/>
        </w:rPr>
        <w:t xml:space="preserve">was </w:t>
      </w:r>
      <w:r w:rsidR="00896081" w:rsidRPr="001935E2">
        <w:rPr>
          <w:rFonts w:asciiTheme="majorBidi" w:hAnsiTheme="majorBidi" w:cstheme="majorBidi"/>
          <w:sz w:val="24"/>
          <w:szCs w:val="24"/>
        </w:rPr>
        <w:t xml:space="preserve">assumed lamina terminalis septostomy can treat and or prevent hydrocephalus </w:t>
      </w:r>
      <w:r w:rsidR="00563276" w:rsidRPr="001935E2">
        <w:rPr>
          <w:rFonts w:asciiTheme="majorBidi" w:hAnsiTheme="majorBidi" w:cstheme="majorBidi"/>
          <w:sz w:val="24"/>
          <w:szCs w:val="24"/>
        </w:rPr>
        <w:t xml:space="preserve">development in </w:t>
      </w:r>
      <w:r w:rsidR="003A3867" w:rsidRPr="001935E2">
        <w:rPr>
          <w:rFonts w:asciiTheme="majorBidi" w:hAnsiTheme="majorBidi" w:cstheme="majorBidi"/>
          <w:sz w:val="24"/>
          <w:szCs w:val="24"/>
        </w:rPr>
        <w:t xml:space="preserve">the </w:t>
      </w:r>
      <w:r w:rsidR="00563276" w:rsidRPr="001935E2">
        <w:rPr>
          <w:rFonts w:asciiTheme="majorBidi" w:hAnsiTheme="majorBidi" w:cstheme="majorBidi"/>
          <w:sz w:val="24"/>
          <w:szCs w:val="24"/>
        </w:rPr>
        <w:t>postoperative period. Wide</w:t>
      </w:r>
      <w:r w:rsidR="00D27996" w:rsidRPr="001935E2">
        <w:rPr>
          <w:rFonts w:asciiTheme="majorBidi" w:hAnsiTheme="majorBidi" w:cstheme="majorBidi"/>
          <w:sz w:val="24"/>
          <w:szCs w:val="24"/>
        </w:rPr>
        <w:t xml:space="preserve"> </w:t>
      </w:r>
      <w:r w:rsidR="003A3867" w:rsidRPr="001935E2">
        <w:rPr>
          <w:rFonts w:asciiTheme="majorBidi" w:hAnsiTheme="majorBidi" w:cstheme="majorBidi"/>
          <w:sz w:val="24"/>
          <w:szCs w:val="24"/>
        </w:rPr>
        <w:t xml:space="preserve">Sylvian </w:t>
      </w:r>
      <w:r w:rsidR="00D27996" w:rsidRPr="001935E2">
        <w:rPr>
          <w:rFonts w:asciiTheme="majorBidi" w:hAnsiTheme="majorBidi" w:cstheme="majorBidi"/>
          <w:sz w:val="24"/>
          <w:szCs w:val="24"/>
        </w:rPr>
        <w:t xml:space="preserve">fissure </w:t>
      </w:r>
      <w:r w:rsidR="00C833E5" w:rsidRPr="001935E2">
        <w:rPr>
          <w:rFonts w:asciiTheme="majorBidi" w:hAnsiTheme="majorBidi" w:cstheme="majorBidi"/>
          <w:sz w:val="24"/>
          <w:szCs w:val="24"/>
        </w:rPr>
        <w:t xml:space="preserve">dissection </w:t>
      </w:r>
      <w:r w:rsidR="0081400B" w:rsidRPr="001935E2">
        <w:rPr>
          <w:rFonts w:asciiTheme="majorBidi" w:hAnsiTheme="majorBidi" w:cstheme="majorBidi"/>
          <w:sz w:val="24"/>
          <w:szCs w:val="24"/>
        </w:rPr>
        <w:t>was performed</w:t>
      </w:r>
      <w:r w:rsidR="00D27996" w:rsidRPr="001935E2">
        <w:rPr>
          <w:rFonts w:asciiTheme="majorBidi" w:hAnsiTheme="majorBidi" w:cstheme="majorBidi"/>
          <w:sz w:val="24"/>
          <w:szCs w:val="24"/>
        </w:rPr>
        <w:t xml:space="preserve"> to minimize brain retraction.</w:t>
      </w:r>
    </w:p>
    <w:p w14:paraId="2ABEE3E8" w14:textId="1D865EA1" w:rsidR="000A5DF6" w:rsidRPr="001935E2" w:rsidRDefault="002A0EC9"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Proximal control in </w:t>
      </w:r>
      <w:r w:rsidR="005477DE" w:rsidRPr="001935E2">
        <w:rPr>
          <w:rFonts w:asciiTheme="majorBidi" w:hAnsiTheme="majorBidi" w:cstheme="majorBidi"/>
          <w:sz w:val="24"/>
          <w:szCs w:val="24"/>
        </w:rPr>
        <w:t>paraclinoidal</w:t>
      </w:r>
      <w:r w:rsidRPr="001935E2">
        <w:rPr>
          <w:rFonts w:asciiTheme="majorBidi" w:hAnsiTheme="majorBidi" w:cstheme="majorBidi"/>
          <w:sz w:val="24"/>
          <w:szCs w:val="24"/>
        </w:rPr>
        <w:t xml:space="preserve"> </w:t>
      </w:r>
      <w:r w:rsidR="0081400B" w:rsidRPr="001935E2">
        <w:rPr>
          <w:rFonts w:asciiTheme="majorBidi" w:hAnsiTheme="majorBidi" w:cstheme="majorBidi"/>
          <w:sz w:val="24"/>
          <w:szCs w:val="24"/>
        </w:rPr>
        <w:t>aneurysms can</w:t>
      </w:r>
      <w:r w:rsidRPr="001935E2">
        <w:rPr>
          <w:rFonts w:asciiTheme="majorBidi" w:hAnsiTheme="majorBidi" w:cstheme="majorBidi"/>
          <w:sz w:val="24"/>
          <w:szCs w:val="24"/>
        </w:rPr>
        <w:t xml:space="preserve"> be achieved through </w:t>
      </w:r>
      <w:r w:rsidR="003A3867" w:rsidRPr="001935E2">
        <w:rPr>
          <w:rFonts w:asciiTheme="majorBidi" w:hAnsiTheme="majorBidi" w:cstheme="majorBidi"/>
          <w:sz w:val="24"/>
          <w:szCs w:val="24"/>
        </w:rPr>
        <w:t xml:space="preserve">the </w:t>
      </w:r>
      <w:r w:rsidRPr="001935E2">
        <w:rPr>
          <w:rFonts w:asciiTheme="majorBidi" w:hAnsiTheme="majorBidi" w:cstheme="majorBidi"/>
          <w:sz w:val="24"/>
          <w:szCs w:val="24"/>
        </w:rPr>
        <w:t xml:space="preserve">cervical internal carotid or clinoidal segment of </w:t>
      </w:r>
      <w:r w:rsidR="003A3867" w:rsidRPr="001935E2">
        <w:rPr>
          <w:rFonts w:asciiTheme="majorBidi" w:hAnsiTheme="majorBidi" w:cstheme="majorBidi"/>
          <w:sz w:val="24"/>
          <w:szCs w:val="24"/>
        </w:rPr>
        <w:t xml:space="preserve">the </w:t>
      </w:r>
      <w:r w:rsidRPr="001935E2">
        <w:rPr>
          <w:rFonts w:asciiTheme="majorBidi" w:hAnsiTheme="majorBidi" w:cstheme="majorBidi"/>
          <w:sz w:val="24"/>
          <w:szCs w:val="24"/>
        </w:rPr>
        <w:t>carotid after anterior clinoidectomy.</w:t>
      </w:r>
      <w:r w:rsidR="003F6424" w:rsidRPr="001935E2">
        <w:rPr>
          <w:rFonts w:asciiTheme="majorBidi" w:hAnsiTheme="majorBidi" w:cstheme="majorBidi"/>
          <w:sz w:val="24"/>
          <w:szCs w:val="24"/>
        </w:rPr>
        <w:t xml:space="preserve">  </w:t>
      </w:r>
      <w:r w:rsidR="003F6424" w:rsidRPr="001935E2">
        <w:rPr>
          <w:rFonts w:asciiTheme="majorBidi" w:hAnsiTheme="majorBidi" w:cstheme="majorBidi"/>
          <w:color w:val="5B9BD5" w:themeColor="accent1"/>
          <w:sz w:val="24"/>
          <w:szCs w:val="24"/>
        </w:rPr>
        <w:t>Figure</w:t>
      </w:r>
      <w:r w:rsidR="003A3867" w:rsidRPr="001935E2">
        <w:rPr>
          <w:rFonts w:asciiTheme="majorBidi" w:hAnsiTheme="majorBidi" w:cstheme="majorBidi"/>
          <w:color w:val="5B9BD5" w:themeColor="accent1"/>
          <w:sz w:val="24"/>
          <w:szCs w:val="24"/>
        </w:rPr>
        <w:t xml:space="preserve"> </w:t>
      </w:r>
      <w:r w:rsidR="00563276" w:rsidRPr="001935E2">
        <w:rPr>
          <w:rFonts w:asciiTheme="majorBidi" w:hAnsiTheme="majorBidi" w:cstheme="majorBidi"/>
          <w:color w:val="5B9BD5" w:themeColor="accent1"/>
          <w:sz w:val="24"/>
          <w:szCs w:val="24"/>
        </w:rPr>
        <w:t xml:space="preserve">2 </w:t>
      </w:r>
      <w:r w:rsidR="00563276" w:rsidRPr="001935E2">
        <w:rPr>
          <w:rFonts w:asciiTheme="majorBidi" w:hAnsiTheme="majorBidi" w:cstheme="majorBidi"/>
          <w:sz w:val="24"/>
          <w:szCs w:val="24"/>
        </w:rPr>
        <w:t>represents</w:t>
      </w:r>
      <w:r w:rsidR="003F6424" w:rsidRPr="001935E2">
        <w:rPr>
          <w:rFonts w:asciiTheme="majorBidi" w:hAnsiTheme="majorBidi" w:cstheme="majorBidi"/>
          <w:sz w:val="24"/>
          <w:szCs w:val="24"/>
        </w:rPr>
        <w:t xml:space="preserve"> </w:t>
      </w:r>
      <w:r w:rsidR="002508CD" w:rsidRPr="001935E2">
        <w:rPr>
          <w:rFonts w:asciiTheme="majorBidi" w:hAnsiTheme="majorBidi" w:cstheme="majorBidi"/>
          <w:sz w:val="24"/>
          <w:szCs w:val="24"/>
        </w:rPr>
        <w:t xml:space="preserve">a </w:t>
      </w:r>
      <w:r w:rsidR="0081400B" w:rsidRPr="001935E2">
        <w:rPr>
          <w:rFonts w:asciiTheme="majorBidi" w:hAnsiTheme="majorBidi" w:cstheme="majorBidi"/>
          <w:sz w:val="24"/>
          <w:szCs w:val="24"/>
        </w:rPr>
        <w:t>stepwise surgical</w:t>
      </w:r>
      <w:r w:rsidR="003F6424" w:rsidRPr="001935E2">
        <w:rPr>
          <w:rFonts w:asciiTheme="majorBidi" w:hAnsiTheme="majorBidi" w:cstheme="majorBidi"/>
          <w:sz w:val="24"/>
          <w:szCs w:val="24"/>
        </w:rPr>
        <w:t xml:space="preserve"> approach for OAA </w:t>
      </w:r>
      <w:r w:rsidR="00563276" w:rsidRPr="001935E2">
        <w:rPr>
          <w:rFonts w:asciiTheme="majorBidi" w:hAnsiTheme="majorBidi" w:cstheme="majorBidi"/>
          <w:sz w:val="24"/>
          <w:szCs w:val="24"/>
        </w:rPr>
        <w:t>obliteration. The authors</w:t>
      </w:r>
      <w:r w:rsidRPr="001935E2">
        <w:rPr>
          <w:rFonts w:asciiTheme="majorBidi" w:hAnsiTheme="majorBidi" w:cstheme="majorBidi"/>
          <w:sz w:val="24"/>
          <w:szCs w:val="24"/>
        </w:rPr>
        <w:t xml:space="preserve"> use</w:t>
      </w:r>
      <w:r w:rsidR="00563276" w:rsidRPr="001935E2">
        <w:rPr>
          <w:rFonts w:asciiTheme="majorBidi" w:hAnsiTheme="majorBidi" w:cstheme="majorBidi"/>
          <w:sz w:val="24"/>
          <w:szCs w:val="24"/>
        </w:rPr>
        <w:t>d</w:t>
      </w:r>
      <w:r w:rsidRPr="001935E2">
        <w:rPr>
          <w:rFonts w:asciiTheme="majorBidi" w:hAnsiTheme="majorBidi" w:cstheme="majorBidi"/>
          <w:sz w:val="24"/>
          <w:szCs w:val="24"/>
        </w:rPr>
        <w:t xml:space="preserve"> </w:t>
      </w:r>
      <w:r w:rsidR="005477DE" w:rsidRPr="001935E2">
        <w:rPr>
          <w:rFonts w:asciiTheme="majorBidi" w:hAnsiTheme="majorBidi" w:cstheme="majorBidi"/>
          <w:sz w:val="24"/>
          <w:szCs w:val="24"/>
        </w:rPr>
        <w:t>Intradural</w:t>
      </w:r>
      <w:r w:rsidRPr="001935E2">
        <w:rPr>
          <w:rFonts w:asciiTheme="majorBidi" w:hAnsiTheme="majorBidi" w:cstheme="majorBidi"/>
          <w:sz w:val="24"/>
          <w:szCs w:val="24"/>
        </w:rPr>
        <w:t xml:space="preserve"> anterior clinoidectomy</w:t>
      </w:r>
      <w:r w:rsidR="000A5DF6" w:rsidRPr="001935E2">
        <w:rPr>
          <w:rFonts w:asciiTheme="majorBidi" w:hAnsiTheme="majorBidi" w:cstheme="majorBidi"/>
          <w:sz w:val="24"/>
          <w:szCs w:val="24"/>
        </w:rPr>
        <w:t xml:space="preserve"> </w:t>
      </w:r>
      <w:r w:rsidR="005477DE" w:rsidRPr="001935E2">
        <w:rPr>
          <w:rFonts w:asciiTheme="majorBidi" w:hAnsiTheme="majorBidi" w:cstheme="majorBidi"/>
          <w:sz w:val="24"/>
          <w:szCs w:val="24"/>
        </w:rPr>
        <w:t xml:space="preserve">for proximal control simultaneously incising </w:t>
      </w:r>
      <w:r w:rsidR="003A3867" w:rsidRPr="001935E2">
        <w:rPr>
          <w:rFonts w:asciiTheme="majorBidi" w:hAnsiTheme="majorBidi" w:cstheme="majorBidi"/>
          <w:sz w:val="24"/>
          <w:szCs w:val="24"/>
        </w:rPr>
        <w:t xml:space="preserve">the </w:t>
      </w:r>
      <w:r w:rsidR="009B2CB2" w:rsidRPr="001935E2">
        <w:rPr>
          <w:rFonts w:asciiTheme="majorBidi" w:hAnsiTheme="majorBidi" w:cstheme="majorBidi"/>
          <w:sz w:val="24"/>
          <w:szCs w:val="24"/>
        </w:rPr>
        <w:t>falciform ligament</w:t>
      </w:r>
      <w:r w:rsidR="005477DE" w:rsidRPr="001935E2">
        <w:rPr>
          <w:rFonts w:asciiTheme="majorBidi" w:hAnsiTheme="majorBidi" w:cstheme="majorBidi"/>
          <w:sz w:val="24"/>
          <w:szCs w:val="24"/>
        </w:rPr>
        <w:t xml:space="preserve"> to release the </w:t>
      </w:r>
      <w:r w:rsidR="009B2CB2" w:rsidRPr="001935E2">
        <w:rPr>
          <w:rFonts w:asciiTheme="majorBidi" w:hAnsiTheme="majorBidi" w:cstheme="majorBidi"/>
          <w:sz w:val="24"/>
          <w:szCs w:val="24"/>
        </w:rPr>
        <w:t xml:space="preserve">optic </w:t>
      </w:r>
      <w:r w:rsidR="00C04CE1" w:rsidRPr="001935E2">
        <w:rPr>
          <w:rFonts w:asciiTheme="majorBidi" w:hAnsiTheme="majorBidi" w:cstheme="majorBidi"/>
          <w:sz w:val="24"/>
          <w:szCs w:val="24"/>
        </w:rPr>
        <w:t>nerve. After</w:t>
      </w:r>
      <w:r w:rsidR="000A5DF6" w:rsidRPr="001935E2">
        <w:rPr>
          <w:rFonts w:asciiTheme="majorBidi" w:hAnsiTheme="majorBidi" w:cstheme="majorBidi"/>
          <w:sz w:val="24"/>
          <w:szCs w:val="24"/>
        </w:rPr>
        <w:t xml:space="preserve"> clinoidectomy distal dural </w:t>
      </w:r>
      <w:r w:rsidR="0081400B" w:rsidRPr="001935E2">
        <w:rPr>
          <w:rFonts w:asciiTheme="majorBidi" w:hAnsiTheme="majorBidi" w:cstheme="majorBidi"/>
          <w:sz w:val="24"/>
          <w:szCs w:val="24"/>
        </w:rPr>
        <w:t>ring was</w:t>
      </w:r>
      <w:r w:rsidR="005477DE" w:rsidRPr="001935E2">
        <w:rPr>
          <w:rFonts w:asciiTheme="majorBidi" w:hAnsiTheme="majorBidi" w:cstheme="majorBidi"/>
          <w:sz w:val="24"/>
          <w:szCs w:val="24"/>
        </w:rPr>
        <w:t xml:space="preserve"> </w:t>
      </w:r>
      <w:r w:rsidR="000A5DF6" w:rsidRPr="001935E2">
        <w:rPr>
          <w:rFonts w:asciiTheme="majorBidi" w:hAnsiTheme="majorBidi" w:cstheme="majorBidi"/>
          <w:sz w:val="24"/>
          <w:szCs w:val="24"/>
        </w:rPr>
        <w:t xml:space="preserve">opened </w:t>
      </w:r>
      <w:r w:rsidR="00274E55" w:rsidRPr="001935E2">
        <w:rPr>
          <w:rFonts w:asciiTheme="majorBidi" w:hAnsiTheme="majorBidi" w:cstheme="majorBidi"/>
          <w:sz w:val="24"/>
          <w:szCs w:val="24"/>
        </w:rPr>
        <w:t>and we</w:t>
      </w:r>
      <w:r w:rsidR="005477DE" w:rsidRPr="001935E2">
        <w:rPr>
          <w:rFonts w:asciiTheme="majorBidi" w:hAnsiTheme="majorBidi" w:cstheme="majorBidi"/>
          <w:sz w:val="24"/>
          <w:szCs w:val="24"/>
        </w:rPr>
        <w:t xml:space="preserve"> gained </w:t>
      </w:r>
      <w:r w:rsidR="000A5DF6" w:rsidRPr="001935E2">
        <w:rPr>
          <w:rFonts w:asciiTheme="majorBidi" w:hAnsiTheme="majorBidi" w:cstheme="majorBidi"/>
          <w:sz w:val="24"/>
          <w:szCs w:val="24"/>
        </w:rPr>
        <w:t xml:space="preserve">access to </w:t>
      </w:r>
      <w:r w:rsidR="003A3867" w:rsidRPr="001935E2">
        <w:rPr>
          <w:rFonts w:asciiTheme="majorBidi" w:hAnsiTheme="majorBidi" w:cstheme="majorBidi"/>
          <w:sz w:val="24"/>
          <w:szCs w:val="24"/>
        </w:rPr>
        <w:t xml:space="preserve">the </w:t>
      </w:r>
      <w:r w:rsidR="000A5DF6" w:rsidRPr="001935E2">
        <w:rPr>
          <w:rFonts w:asciiTheme="majorBidi" w:hAnsiTheme="majorBidi" w:cstheme="majorBidi"/>
          <w:sz w:val="24"/>
          <w:szCs w:val="24"/>
        </w:rPr>
        <w:t xml:space="preserve">clinoidal segment of </w:t>
      </w:r>
      <w:r w:rsidR="005F49EC" w:rsidRPr="001935E2">
        <w:rPr>
          <w:rFonts w:asciiTheme="majorBidi" w:hAnsiTheme="majorBidi" w:cstheme="majorBidi"/>
          <w:sz w:val="24"/>
          <w:szCs w:val="24"/>
        </w:rPr>
        <w:t>ICA</w:t>
      </w:r>
      <w:r w:rsidR="000A5DF6" w:rsidRPr="001935E2">
        <w:rPr>
          <w:rFonts w:asciiTheme="majorBidi" w:hAnsiTheme="majorBidi" w:cstheme="majorBidi"/>
          <w:sz w:val="24"/>
          <w:szCs w:val="24"/>
        </w:rPr>
        <w:t>.</w:t>
      </w:r>
    </w:p>
    <w:p w14:paraId="783A0994" w14:textId="0521CD6C" w:rsidR="005477DE" w:rsidRPr="001935E2" w:rsidRDefault="005477DE" w:rsidP="00247A54">
      <w:pPr>
        <w:spacing w:line="360" w:lineRule="auto"/>
        <w:jc w:val="both"/>
        <w:rPr>
          <w:rFonts w:asciiTheme="majorBidi" w:hAnsiTheme="majorBidi" w:cstheme="majorBidi"/>
          <w:b/>
          <w:bCs/>
          <w:i/>
          <w:iCs/>
          <w:sz w:val="24"/>
          <w:szCs w:val="24"/>
        </w:rPr>
      </w:pPr>
      <w:r w:rsidRPr="001935E2">
        <w:rPr>
          <w:rFonts w:asciiTheme="majorBidi" w:hAnsiTheme="majorBidi" w:cstheme="majorBidi"/>
          <w:b/>
          <w:bCs/>
          <w:i/>
          <w:iCs/>
          <w:sz w:val="24"/>
          <w:szCs w:val="24"/>
        </w:rPr>
        <w:t xml:space="preserve">Aneurysm </w:t>
      </w:r>
      <w:r w:rsidR="00B042A7" w:rsidRPr="001935E2">
        <w:rPr>
          <w:rFonts w:asciiTheme="majorBidi" w:hAnsiTheme="majorBidi" w:cstheme="majorBidi"/>
          <w:b/>
          <w:bCs/>
          <w:i/>
          <w:iCs/>
          <w:sz w:val="24"/>
          <w:szCs w:val="24"/>
        </w:rPr>
        <w:t xml:space="preserve">dissection and </w:t>
      </w:r>
      <w:r w:rsidR="00563276" w:rsidRPr="001935E2">
        <w:rPr>
          <w:rFonts w:asciiTheme="majorBidi" w:hAnsiTheme="majorBidi" w:cstheme="majorBidi"/>
          <w:b/>
          <w:bCs/>
          <w:i/>
          <w:iCs/>
          <w:sz w:val="24"/>
          <w:szCs w:val="24"/>
        </w:rPr>
        <w:t>occlusion</w:t>
      </w:r>
    </w:p>
    <w:p w14:paraId="658E6BD9" w14:textId="6992F8E2" w:rsidR="000A5DF6" w:rsidRPr="001935E2" w:rsidRDefault="000A5DF6"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Distal and proximal aneurysm </w:t>
      </w:r>
      <w:r w:rsidR="006014EF" w:rsidRPr="001935E2">
        <w:rPr>
          <w:rFonts w:asciiTheme="majorBidi" w:hAnsiTheme="majorBidi" w:cstheme="majorBidi"/>
          <w:color w:val="000000" w:themeColor="text1"/>
          <w:sz w:val="24"/>
          <w:szCs w:val="24"/>
        </w:rPr>
        <w:t xml:space="preserve">necks </w:t>
      </w:r>
      <w:r w:rsidR="003B590E" w:rsidRPr="001935E2">
        <w:rPr>
          <w:rFonts w:asciiTheme="majorBidi" w:hAnsiTheme="majorBidi" w:cstheme="majorBidi"/>
          <w:color w:val="000000" w:themeColor="text1"/>
          <w:sz w:val="24"/>
          <w:szCs w:val="24"/>
        </w:rPr>
        <w:t>were carefully</w:t>
      </w:r>
      <w:r w:rsidR="005477DE"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exposed and dissected.</w:t>
      </w:r>
    </w:p>
    <w:p w14:paraId="23CC520E" w14:textId="523F7FAF" w:rsidR="000A5DF6" w:rsidRPr="001935E2" w:rsidRDefault="003A3867" w:rsidP="00247A54">
      <w:pPr>
        <w:spacing w:line="360" w:lineRule="auto"/>
        <w:jc w:val="both"/>
        <w:rPr>
          <w:rFonts w:asciiTheme="majorBidi" w:hAnsiTheme="majorBidi" w:cstheme="majorBidi"/>
          <w:sz w:val="24"/>
          <w:szCs w:val="24"/>
        </w:rPr>
      </w:pPr>
      <w:r w:rsidRPr="001935E2">
        <w:rPr>
          <w:rFonts w:asciiTheme="majorBidi" w:hAnsiTheme="majorBidi" w:cstheme="majorBidi"/>
          <w:color w:val="000000" w:themeColor="text1"/>
          <w:sz w:val="24"/>
          <w:szCs w:val="24"/>
        </w:rPr>
        <w:t xml:space="preserve">A proximal </w:t>
      </w:r>
      <w:r w:rsidR="000A5DF6" w:rsidRPr="001935E2">
        <w:rPr>
          <w:rFonts w:asciiTheme="majorBidi" w:hAnsiTheme="majorBidi" w:cstheme="majorBidi"/>
          <w:color w:val="000000" w:themeColor="text1"/>
          <w:sz w:val="24"/>
          <w:szCs w:val="24"/>
        </w:rPr>
        <w:t xml:space="preserve">temporary </w:t>
      </w:r>
      <w:r w:rsidR="0081400B" w:rsidRPr="001935E2">
        <w:rPr>
          <w:rFonts w:asciiTheme="majorBidi" w:hAnsiTheme="majorBidi" w:cstheme="majorBidi"/>
          <w:color w:val="000000" w:themeColor="text1"/>
          <w:sz w:val="24"/>
          <w:szCs w:val="24"/>
        </w:rPr>
        <w:t>clip was</w:t>
      </w:r>
      <w:r w:rsidR="005477DE" w:rsidRPr="001935E2">
        <w:rPr>
          <w:rFonts w:asciiTheme="majorBidi" w:hAnsiTheme="majorBidi" w:cstheme="majorBidi"/>
          <w:color w:val="000000" w:themeColor="text1"/>
          <w:sz w:val="24"/>
          <w:szCs w:val="24"/>
        </w:rPr>
        <w:t xml:space="preserve"> </w:t>
      </w:r>
      <w:r w:rsidR="000A5DF6" w:rsidRPr="001935E2">
        <w:rPr>
          <w:rFonts w:asciiTheme="majorBidi" w:hAnsiTheme="majorBidi" w:cstheme="majorBidi"/>
          <w:color w:val="000000" w:themeColor="text1"/>
          <w:sz w:val="24"/>
          <w:szCs w:val="24"/>
        </w:rPr>
        <w:t xml:space="preserve">applied </w:t>
      </w:r>
      <w:r w:rsidR="005477DE" w:rsidRPr="001935E2">
        <w:rPr>
          <w:rFonts w:asciiTheme="majorBidi" w:hAnsiTheme="majorBidi" w:cstheme="majorBidi"/>
          <w:color w:val="000000" w:themeColor="text1"/>
          <w:sz w:val="24"/>
          <w:szCs w:val="24"/>
        </w:rPr>
        <w:t xml:space="preserve">on </w:t>
      </w:r>
      <w:r w:rsidRPr="001935E2">
        <w:rPr>
          <w:rFonts w:asciiTheme="majorBidi" w:hAnsiTheme="majorBidi" w:cstheme="majorBidi"/>
          <w:color w:val="000000" w:themeColor="text1"/>
          <w:sz w:val="24"/>
          <w:szCs w:val="24"/>
        </w:rPr>
        <w:t xml:space="preserve">the </w:t>
      </w:r>
      <w:r w:rsidR="005477DE" w:rsidRPr="001935E2">
        <w:rPr>
          <w:rFonts w:asciiTheme="majorBidi" w:hAnsiTheme="majorBidi" w:cstheme="majorBidi"/>
          <w:color w:val="000000" w:themeColor="text1"/>
          <w:sz w:val="24"/>
          <w:szCs w:val="24"/>
        </w:rPr>
        <w:t xml:space="preserve">clinoidal </w:t>
      </w:r>
      <w:r w:rsidR="00274E55" w:rsidRPr="001935E2">
        <w:rPr>
          <w:rFonts w:asciiTheme="majorBidi" w:hAnsiTheme="majorBidi" w:cstheme="majorBidi"/>
          <w:color w:val="000000" w:themeColor="text1"/>
          <w:sz w:val="24"/>
          <w:szCs w:val="24"/>
        </w:rPr>
        <w:t>segment then</w:t>
      </w:r>
      <w:r w:rsidR="005477DE"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the </w:t>
      </w:r>
      <w:r w:rsidR="000A5DF6" w:rsidRPr="001935E2">
        <w:rPr>
          <w:rFonts w:asciiTheme="majorBidi" w:hAnsiTheme="majorBidi" w:cstheme="majorBidi"/>
          <w:color w:val="000000" w:themeColor="text1"/>
          <w:sz w:val="24"/>
          <w:szCs w:val="24"/>
        </w:rPr>
        <w:t>ophthalmic artery</w:t>
      </w:r>
      <w:r w:rsidR="005477DE" w:rsidRPr="001935E2">
        <w:rPr>
          <w:rFonts w:asciiTheme="majorBidi" w:hAnsiTheme="majorBidi" w:cstheme="majorBidi"/>
          <w:color w:val="000000" w:themeColor="text1"/>
          <w:sz w:val="24"/>
          <w:szCs w:val="24"/>
        </w:rPr>
        <w:t xml:space="preserve"> was</w:t>
      </w:r>
      <w:r w:rsidR="000A5DF6" w:rsidRPr="001935E2">
        <w:rPr>
          <w:rFonts w:asciiTheme="majorBidi" w:hAnsiTheme="majorBidi" w:cstheme="majorBidi"/>
          <w:color w:val="000000" w:themeColor="text1"/>
          <w:sz w:val="24"/>
          <w:szCs w:val="24"/>
        </w:rPr>
        <w:t xml:space="preserve"> </w:t>
      </w:r>
      <w:r w:rsidR="005477DE" w:rsidRPr="001935E2">
        <w:rPr>
          <w:rFonts w:asciiTheme="majorBidi" w:hAnsiTheme="majorBidi" w:cstheme="majorBidi"/>
          <w:color w:val="000000" w:themeColor="text1"/>
          <w:sz w:val="24"/>
          <w:szCs w:val="24"/>
        </w:rPr>
        <w:t xml:space="preserve">dissected and released </w:t>
      </w:r>
      <w:r w:rsidR="000A5DF6" w:rsidRPr="001935E2">
        <w:rPr>
          <w:rFonts w:asciiTheme="majorBidi" w:hAnsiTheme="majorBidi" w:cstheme="majorBidi"/>
          <w:color w:val="000000" w:themeColor="text1"/>
          <w:sz w:val="24"/>
          <w:szCs w:val="24"/>
        </w:rPr>
        <w:t xml:space="preserve">from </w:t>
      </w:r>
      <w:r w:rsidRPr="001935E2">
        <w:rPr>
          <w:rFonts w:asciiTheme="majorBidi" w:hAnsiTheme="majorBidi" w:cstheme="majorBidi"/>
          <w:color w:val="000000" w:themeColor="text1"/>
          <w:sz w:val="24"/>
          <w:szCs w:val="24"/>
        </w:rPr>
        <w:t xml:space="preserve">the </w:t>
      </w:r>
      <w:proofErr w:type="spellStart"/>
      <w:r w:rsidRPr="001935E2">
        <w:rPr>
          <w:rFonts w:asciiTheme="majorBidi" w:hAnsiTheme="majorBidi" w:cstheme="majorBidi"/>
          <w:color w:val="000000" w:themeColor="text1"/>
          <w:sz w:val="24"/>
          <w:szCs w:val="24"/>
        </w:rPr>
        <w:t>the</w:t>
      </w:r>
      <w:proofErr w:type="spellEnd"/>
      <w:r w:rsidRPr="001935E2">
        <w:rPr>
          <w:rFonts w:asciiTheme="majorBidi" w:hAnsiTheme="majorBidi" w:cstheme="majorBidi"/>
          <w:color w:val="000000" w:themeColor="text1"/>
          <w:sz w:val="24"/>
          <w:szCs w:val="24"/>
        </w:rPr>
        <w:t xml:space="preserve"> </w:t>
      </w:r>
      <w:r w:rsidR="000A5DF6" w:rsidRPr="001935E2">
        <w:rPr>
          <w:rFonts w:asciiTheme="majorBidi" w:hAnsiTheme="majorBidi" w:cstheme="majorBidi"/>
          <w:color w:val="000000" w:themeColor="text1"/>
          <w:sz w:val="24"/>
          <w:szCs w:val="24"/>
        </w:rPr>
        <w:t>aneurysm</w:t>
      </w:r>
      <w:r w:rsidR="005477DE" w:rsidRPr="001935E2">
        <w:rPr>
          <w:rFonts w:asciiTheme="majorBidi" w:hAnsiTheme="majorBidi" w:cstheme="majorBidi"/>
          <w:color w:val="000000" w:themeColor="text1"/>
          <w:sz w:val="24"/>
          <w:szCs w:val="24"/>
        </w:rPr>
        <w:t xml:space="preserve"> complex</w:t>
      </w:r>
      <w:r w:rsidR="00563276" w:rsidRPr="001935E2">
        <w:rPr>
          <w:rFonts w:asciiTheme="majorBidi" w:hAnsiTheme="majorBidi" w:cstheme="majorBidi"/>
          <w:color w:val="C00000"/>
          <w:sz w:val="24"/>
          <w:szCs w:val="24"/>
        </w:rPr>
        <w:t>.</w:t>
      </w:r>
      <w:r w:rsidRPr="001935E2">
        <w:rPr>
          <w:rFonts w:asciiTheme="majorBidi" w:hAnsiTheme="majorBidi" w:cstheme="majorBidi"/>
          <w:color w:val="C00000"/>
          <w:sz w:val="24"/>
          <w:szCs w:val="24"/>
        </w:rPr>
        <w:t xml:space="preserve"> </w:t>
      </w:r>
      <w:r w:rsidR="00563276" w:rsidRPr="001935E2">
        <w:rPr>
          <w:rFonts w:asciiTheme="majorBidi" w:hAnsiTheme="majorBidi" w:cstheme="majorBidi"/>
          <w:sz w:val="24"/>
          <w:szCs w:val="24"/>
        </w:rPr>
        <w:t xml:space="preserve">Under special circumstances such as challenging anatomical correlations or clinoidal ICA injuries, a cervical proximal control was predicted to be useful thus we always had the ipsilateral cervical ICA, </w:t>
      </w:r>
      <w:proofErr w:type="gramStart"/>
      <w:r w:rsidR="00563276" w:rsidRPr="001935E2">
        <w:rPr>
          <w:rFonts w:asciiTheme="majorBidi" w:hAnsiTheme="majorBidi" w:cstheme="majorBidi"/>
          <w:sz w:val="24"/>
          <w:szCs w:val="24"/>
        </w:rPr>
        <w:t>prepped</w:t>
      </w:r>
      <w:proofErr w:type="gramEnd"/>
      <w:r w:rsidR="00563276" w:rsidRPr="001935E2">
        <w:rPr>
          <w:rFonts w:asciiTheme="majorBidi" w:hAnsiTheme="majorBidi" w:cstheme="majorBidi"/>
          <w:sz w:val="24"/>
          <w:szCs w:val="24"/>
        </w:rPr>
        <w:t xml:space="preserve"> and draped.</w:t>
      </w:r>
    </w:p>
    <w:p w14:paraId="44DD772E" w14:textId="37821995" w:rsidR="001F58C4" w:rsidRPr="001935E2" w:rsidRDefault="000A5DF6"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In </w:t>
      </w:r>
      <w:r w:rsidR="003A3867" w:rsidRPr="001935E2">
        <w:rPr>
          <w:rFonts w:asciiTheme="majorBidi" w:hAnsiTheme="majorBidi" w:cstheme="majorBidi"/>
          <w:color w:val="000000" w:themeColor="text1"/>
          <w:sz w:val="24"/>
          <w:szCs w:val="24"/>
        </w:rPr>
        <w:t xml:space="preserve">an </w:t>
      </w:r>
      <w:r w:rsidRPr="001935E2">
        <w:rPr>
          <w:rFonts w:asciiTheme="majorBidi" w:hAnsiTheme="majorBidi" w:cstheme="majorBidi"/>
          <w:color w:val="000000" w:themeColor="text1"/>
          <w:sz w:val="24"/>
          <w:szCs w:val="24"/>
        </w:rPr>
        <w:t xml:space="preserve">ICA segment aneurysm, especially </w:t>
      </w:r>
      <w:r w:rsidR="003A3867" w:rsidRPr="001935E2">
        <w:rPr>
          <w:rFonts w:asciiTheme="majorBidi" w:hAnsiTheme="majorBidi" w:cstheme="majorBidi"/>
          <w:color w:val="000000" w:themeColor="text1"/>
          <w:sz w:val="24"/>
          <w:szCs w:val="24"/>
        </w:rPr>
        <w:t xml:space="preserve">an </w:t>
      </w:r>
      <w:r w:rsidRPr="001935E2">
        <w:rPr>
          <w:rFonts w:asciiTheme="majorBidi" w:hAnsiTheme="majorBidi" w:cstheme="majorBidi"/>
          <w:color w:val="000000" w:themeColor="text1"/>
          <w:sz w:val="24"/>
          <w:szCs w:val="24"/>
        </w:rPr>
        <w:t>ophthalmi</w:t>
      </w:r>
      <w:r w:rsidR="00B042A7" w:rsidRPr="001935E2">
        <w:rPr>
          <w:rFonts w:asciiTheme="majorBidi" w:hAnsiTheme="majorBidi" w:cstheme="majorBidi"/>
          <w:color w:val="000000" w:themeColor="text1"/>
          <w:sz w:val="24"/>
          <w:szCs w:val="24"/>
        </w:rPr>
        <w:t xml:space="preserve">c aneurysm, if </w:t>
      </w:r>
      <w:r w:rsidR="003A3867" w:rsidRPr="001935E2">
        <w:rPr>
          <w:rFonts w:asciiTheme="majorBidi" w:hAnsiTheme="majorBidi" w:cstheme="majorBidi"/>
          <w:color w:val="000000" w:themeColor="text1"/>
          <w:sz w:val="24"/>
          <w:szCs w:val="24"/>
        </w:rPr>
        <w:t xml:space="preserve">the </w:t>
      </w:r>
      <w:r w:rsidR="00B042A7" w:rsidRPr="001935E2">
        <w:rPr>
          <w:rFonts w:asciiTheme="majorBidi" w:hAnsiTheme="majorBidi" w:cstheme="majorBidi"/>
          <w:color w:val="000000" w:themeColor="text1"/>
          <w:sz w:val="24"/>
          <w:szCs w:val="24"/>
        </w:rPr>
        <w:t xml:space="preserve">aneurysm neck diameter is larger </w:t>
      </w:r>
      <w:r w:rsidRPr="001935E2">
        <w:rPr>
          <w:rFonts w:asciiTheme="majorBidi" w:hAnsiTheme="majorBidi" w:cstheme="majorBidi"/>
          <w:color w:val="000000" w:themeColor="text1"/>
          <w:sz w:val="24"/>
          <w:szCs w:val="24"/>
        </w:rPr>
        <w:t xml:space="preserve">than </w:t>
      </w:r>
      <w:r w:rsidR="003A3867"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carotid </w:t>
      </w:r>
      <w:r w:rsidR="00B042A7" w:rsidRPr="001935E2">
        <w:rPr>
          <w:rFonts w:asciiTheme="majorBidi" w:hAnsiTheme="majorBidi" w:cstheme="majorBidi"/>
          <w:color w:val="000000" w:themeColor="text1"/>
          <w:sz w:val="24"/>
          <w:szCs w:val="24"/>
        </w:rPr>
        <w:t>girth,</w:t>
      </w:r>
      <w:r w:rsidRPr="001935E2">
        <w:rPr>
          <w:rFonts w:asciiTheme="majorBidi" w:hAnsiTheme="majorBidi" w:cstheme="majorBidi"/>
          <w:color w:val="000000" w:themeColor="text1"/>
          <w:sz w:val="24"/>
          <w:szCs w:val="24"/>
        </w:rPr>
        <w:t xml:space="preserve"> </w:t>
      </w:r>
      <w:r w:rsidR="00B042A7" w:rsidRPr="001935E2">
        <w:rPr>
          <w:rFonts w:asciiTheme="majorBidi" w:hAnsiTheme="majorBidi" w:cstheme="majorBidi"/>
          <w:color w:val="000000" w:themeColor="text1"/>
          <w:sz w:val="24"/>
          <w:szCs w:val="24"/>
        </w:rPr>
        <w:t>applying a standard</w:t>
      </w:r>
      <w:r w:rsidR="004A6851" w:rsidRPr="001935E2">
        <w:rPr>
          <w:rFonts w:asciiTheme="majorBidi" w:hAnsiTheme="majorBidi" w:cstheme="majorBidi"/>
          <w:color w:val="000000" w:themeColor="text1"/>
          <w:sz w:val="24"/>
          <w:szCs w:val="24"/>
        </w:rPr>
        <w:t xml:space="preserve"> straight or </w:t>
      </w:r>
      <w:r w:rsidR="00B042A7" w:rsidRPr="001935E2">
        <w:rPr>
          <w:rFonts w:asciiTheme="majorBidi" w:hAnsiTheme="majorBidi" w:cstheme="majorBidi"/>
          <w:color w:val="000000" w:themeColor="text1"/>
          <w:sz w:val="24"/>
          <w:szCs w:val="24"/>
        </w:rPr>
        <w:t xml:space="preserve">curved clip will </w:t>
      </w:r>
      <w:r w:rsidR="001F58C4" w:rsidRPr="001935E2">
        <w:rPr>
          <w:rFonts w:asciiTheme="majorBidi" w:hAnsiTheme="majorBidi" w:cstheme="majorBidi"/>
          <w:color w:val="000000" w:themeColor="text1"/>
          <w:sz w:val="24"/>
          <w:szCs w:val="24"/>
        </w:rPr>
        <w:t xml:space="preserve">result in </w:t>
      </w:r>
      <w:r w:rsidR="004A6851" w:rsidRPr="001935E2">
        <w:rPr>
          <w:rFonts w:asciiTheme="majorBidi" w:hAnsiTheme="majorBidi" w:cstheme="majorBidi"/>
          <w:color w:val="000000" w:themeColor="text1"/>
          <w:sz w:val="24"/>
          <w:szCs w:val="24"/>
        </w:rPr>
        <w:t>carotid</w:t>
      </w:r>
      <w:r w:rsidR="001F58C4" w:rsidRPr="001935E2">
        <w:rPr>
          <w:rFonts w:asciiTheme="majorBidi" w:hAnsiTheme="majorBidi" w:cstheme="majorBidi"/>
          <w:color w:val="000000" w:themeColor="text1"/>
          <w:sz w:val="24"/>
          <w:szCs w:val="24"/>
        </w:rPr>
        <w:t xml:space="preserve"> wall fold</w:t>
      </w:r>
      <w:r w:rsidR="00563276" w:rsidRPr="001935E2">
        <w:rPr>
          <w:rFonts w:asciiTheme="majorBidi" w:hAnsiTheme="majorBidi" w:cstheme="majorBidi"/>
          <w:color w:val="000000" w:themeColor="text1"/>
          <w:sz w:val="24"/>
          <w:szCs w:val="24"/>
        </w:rPr>
        <w:t>ing in multiple planes along the clip length</w:t>
      </w:r>
      <w:r w:rsidR="001F58C4" w:rsidRPr="001935E2">
        <w:rPr>
          <w:rFonts w:asciiTheme="majorBidi" w:hAnsiTheme="majorBidi" w:cstheme="majorBidi"/>
          <w:color w:val="000000" w:themeColor="text1"/>
          <w:sz w:val="24"/>
          <w:szCs w:val="24"/>
        </w:rPr>
        <w:t xml:space="preserve">. These wrinkles will cause carotid lumen stenosis thus predisposing the artery </w:t>
      </w:r>
      <w:r w:rsidR="003A3867" w:rsidRPr="001935E2">
        <w:rPr>
          <w:rFonts w:asciiTheme="majorBidi" w:hAnsiTheme="majorBidi" w:cstheme="majorBidi"/>
          <w:color w:val="000000" w:themeColor="text1"/>
          <w:sz w:val="24"/>
          <w:szCs w:val="24"/>
        </w:rPr>
        <w:t xml:space="preserve">to </w:t>
      </w:r>
      <w:r w:rsidR="001F58C4" w:rsidRPr="001935E2">
        <w:rPr>
          <w:rFonts w:asciiTheme="majorBidi" w:hAnsiTheme="majorBidi" w:cstheme="majorBidi"/>
          <w:color w:val="000000" w:themeColor="text1"/>
          <w:sz w:val="24"/>
          <w:szCs w:val="24"/>
        </w:rPr>
        <w:t>thrombus formation and lumen obstruction</w:t>
      </w:r>
      <w:r w:rsidR="004A6851" w:rsidRPr="001935E2">
        <w:rPr>
          <w:rFonts w:asciiTheme="majorBidi" w:hAnsiTheme="majorBidi" w:cstheme="majorBidi"/>
          <w:color w:val="000000" w:themeColor="text1"/>
          <w:sz w:val="24"/>
          <w:szCs w:val="24"/>
        </w:rPr>
        <w:t>.</w:t>
      </w:r>
      <w:r w:rsidR="001F58C4" w:rsidRPr="001935E2">
        <w:rPr>
          <w:rFonts w:asciiTheme="majorBidi" w:hAnsiTheme="majorBidi" w:cstheme="majorBidi"/>
          <w:color w:val="000000" w:themeColor="text1"/>
          <w:sz w:val="24"/>
          <w:szCs w:val="24"/>
        </w:rPr>
        <w:t xml:space="preserve"> This phenomenon is named </w:t>
      </w:r>
      <w:r w:rsidR="003A3867" w:rsidRPr="001935E2">
        <w:rPr>
          <w:rFonts w:asciiTheme="majorBidi" w:hAnsiTheme="majorBidi" w:cstheme="majorBidi"/>
          <w:color w:val="000000" w:themeColor="text1"/>
          <w:sz w:val="24"/>
          <w:szCs w:val="24"/>
        </w:rPr>
        <w:t xml:space="preserve">the </w:t>
      </w:r>
      <w:r w:rsidR="001F58C4" w:rsidRPr="001935E2">
        <w:rPr>
          <w:rFonts w:asciiTheme="majorBidi" w:hAnsiTheme="majorBidi" w:cstheme="majorBidi"/>
          <w:i/>
          <w:iCs/>
          <w:color w:val="000000" w:themeColor="text1"/>
          <w:sz w:val="24"/>
          <w:szCs w:val="24"/>
        </w:rPr>
        <w:t>Accordion effect</w:t>
      </w:r>
      <w:r w:rsidR="001C790B" w:rsidRPr="001935E2">
        <w:rPr>
          <w:rFonts w:asciiTheme="majorBidi" w:hAnsiTheme="majorBidi" w:cstheme="majorBidi"/>
          <w:color w:val="000000" w:themeColor="text1"/>
          <w:sz w:val="24"/>
          <w:szCs w:val="24"/>
        </w:rPr>
        <w:t xml:space="preserve">. </w:t>
      </w:r>
      <w:r w:rsidR="004A6851" w:rsidRPr="001935E2">
        <w:rPr>
          <w:rFonts w:asciiTheme="majorBidi" w:hAnsiTheme="majorBidi" w:cstheme="majorBidi"/>
          <w:color w:val="000000" w:themeColor="text1"/>
          <w:sz w:val="24"/>
          <w:szCs w:val="24"/>
        </w:rPr>
        <w:t xml:space="preserve">To prevent </w:t>
      </w:r>
      <w:r w:rsidR="003B590E" w:rsidRPr="001935E2">
        <w:rPr>
          <w:rFonts w:asciiTheme="majorBidi" w:hAnsiTheme="majorBidi" w:cstheme="majorBidi"/>
          <w:color w:val="000000" w:themeColor="text1"/>
          <w:sz w:val="24"/>
          <w:szCs w:val="24"/>
        </w:rPr>
        <w:t>it</w:t>
      </w:r>
      <w:r w:rsidR="001F58C4" w:rsidRPr="001935E2">
        <w:rPr>
          <w:rFonts w:asciiTheme="majorBidi" w:hAnsiTheme="majorBidi" w:cstheme="majorBidi"/>
          <w:color w:val="000000" w:themeColor="text1"/>
          <w:sz w:val="24"/>
          <w:szCs w:val="24"/>
        </w:rPr>
        <w:t xml:space="preserve">, the authors </w:t>
      </w:r>
      <w:r w:rsidR="001C790B" w:rsidRPr="001935E2">
        <w:rPr>
          <w:rFonts w:asciiTheme="majorBidi" w:hAnsiTheme="majorBidi" w:cstheme="majorBidi"/>
          <w:color w:val="000000" w:themeColor="text1"/>
          <w:sz w:val="24"/>
          <w:szCs w:val="24"/>
        </w:rPr>
        <w:t xml:space="preserve">tried a combined clip reconstruction </w:t>
      </w:r>
      <w:r w:rsidR="001C790B" w:rsidRPr="001935E2">
        <w:rPr>
          <w:rFonts w:asciiTheme="majorBidi" w:hAnsiTheme="majorBidi" w:cstheme="majorBidi"/>
          <w:color w:val="000000" w:themeColor="text1"/>
          <w:sz w:val="24"/>
          <w:szCs w:val="24"/>
        </w:rPr>
        <w:lastRenderedPageBreak/>
        <w:t xml:space="preserve">technique to increase the occlusion </w:t>
      </w:r>
      <w:r w:rsidR="0081400B" w:rsidRPr="001935E2">
        <w:rPr>
          <w:rFonts w:asciiTheme="majorBidi" w:hAnsiTheme="majorBidi" w:cstheme="majorBidi"/>
          <w:color w:val="000000" w:themeColor="text1"/>
          <w:sz w:val="24"/>
          <w:szCs w:val="24"/>
        </w:rPr>
        <w:t>rate while</w:t>
      </w:r>
      <w:r w:rsidR="00563276" w:rsidRPr="001935E2">
        <w:rPr>
          <w:rFonts w:asciiTheme="majorBidi" w:hAnsiTheme="majorBidi" w:cstheme="majorBidi"/>
          <w:color w:val="000000" w:themeColor="text1"/>
          <w:sz w:val="24"/>
          <w:szCs w:val="24"/>
        </w:rPr>
        <w:t xml:space="preserve"> </w:t>
      </w:r>
      <w:r w:rsidR="001C790B" w:rsidRPr="001935E2">
        <w:rPr>
          <w:rFonts w:asciiTheme="majorBidi" w:hAnsiTheme="majorBidi" w:cstheme="majorBidi"/>
          <w:color w:val="000000" w:themeColor="text1"/>
          <w:sz w:val="24"/>
          <w:szCs w:val="24"/>
        </w:rPr>
        <w:t>preserving ICA blood flow. To achieve these targets, in</w:t>
      </w:r>
      <w:r w:rsidR="004A6851" w:rsidRPr="001935E2">
        <w:rPr>
          <w:rFonts w:asciiTheme="majorBidi" w:hAnsiTheme="majorBidi" w:cstheme="majorBidi"/>
          <w:color w:val="000000" w:themeColor="text1"/>
          <w:sz w:val="24"/>
          <w:szCs w:val="24"/>
        </w:rPr>
        <w:t xml:space="preserve">stead of </w:t>
      </w:r>
      <w:r w:rsidR="00563276" w:rsidRPr="001935E2">
        <w:rPr>
          <w:rFonts w:asciiTheme="majorBidi" w:hAnsiTheme="majorBidi" w:cstheme="majorBidi"/>
          <w:color w:val="000000" w:themeColor="text1"/>
          <w:sz w:val="24"/>
          <w:szCs w:val="24"/>
        </w:rPr>
        <w:t xml:space="preserve">a </w:t>
      </w:r>
      <w:r w:rsidR="004A6851" w:rsidRPr="001935E2">
        <w:rPr>
          <w:rFonts w:asciiTheme="majorBidi" w:hAnsiTheme="majorBidi" w:cstheme="majorBidi"/>
          <w:color w:val="000000" w:themeColor="text1"/>
          <w:sz w:val="24"/>
          <w:szCs w:val="24"/>
        </w:rPr>
        <w:t xml:space="preserve">straight or curved </w:t>
      </w:r>
      <w:r w:rsidR="001C790B" w:rsidRPr="001935E2">
        <w:rPr>
          <w:rFonts w:asciiTheme="majorBidi" w:hAnsiTheme="majorBidi" w:cstheme="majorBidi"/>
          <w:color w:val="000000" w:themeColor="text1"/>
          <w:sz w:val="24"/>
          <w:szCs w:val="24"/>
        </w:rPr>
        <w:t>clip, we used fenestrated clips</w:t>
      </w:r>
      <w:r w:rsidR="006014EF" w:rsidRPr="001935E2">
        <w:rPr>
          <w:rFonts w:asciiTheme="majorBidi" w:hAnsiTheme="majorBidi" w:cstheme="majorBidi"/>
          <w:color w:val="000000" w:themeColor="text1"/>
          <w:sz w:val="24"/>
          <w:szCs w:val="24"/>
        </w:rPr>
        <w:t xml:space="preserve"> for OAA neck occlusion.</w:t>
      </w:r>
    </w:p>
    <w:p w14:paraId="7F32072F" w14:textId="04E203AC" w:rsidR="004A6851" w:rsidRPr="001935E2" w:rsidRDefault="006014EF"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Fenestrated clips could possibly be associated with neck remnants on </w:t>
      </w:r>
      <w:r w:rsidR="003A3867"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application site beneath the fenestrated portion.to prevent any residues we applied a small straight </w:t>
      </w:r>
      <w:proofErr w:type="gramStart"/>
      <w:r w:rsidRPr="001935E2">
        <w:rPr>
          <w:rFonts w:asciiTheme="majorBidi" w:hAnsiTheme="majorBidi" w:cstheme="majorBidi"/>
          <w:color w:val="000000" w:themeColor="text1"/>
          <w:sz w:val="24"/>
          <w:szCs w:val="24"/>
        </w:rPr>
        <w:t xml:space="preserve">clip </w:t>
      </w:r>
      <w:r w:rsidR="0081400B" w:rsidRPr="001935E2">
        <w:rPr>
          <w:rFonts w:asciiTheme="majorBidi" w:hAnsiTheme="majorBidi" w:cstheme="majorBidi"/>
          <w:color w:val="000000" w:themeColor="text1"/>
          <w:sz w:val="24"/>
          <w:szCs w:val="24"/>
        </w:rPr>
        <w:t>on</w:t>
      </w:r>
      <w:proofErr w:type="gramEnd"/>
      <w:r w:rsidR="0081400B" w:rsidRPr="001935E2">
        <w:rPr>
          <w:rFonts w:asciiTheme="majorBidi" w:hAnsiTheme="majorBidi" w:cstheme="majorBidi"/>
          <w:color w:val="000000" w:themeColor="text1"/>
          <w:sz w:val="24"/>
          <w:szCs w:val="24"/>
        </w:rPr>
        <w:t xml:space="preserve"> aneurysm</w:t>
      </w:r>
      <w:r w:rsidRPr="001935E2">
        <w:rPr>
          <w:rFonts w:asciiTheme="majorBidi" w:hAnsiTheme="majorBidi" w:cstheme="majorBidi"/>
          <w:color w:val="000000" w:themeColor="text1"/>
          <w:sz w:val="24"/>
          <w:szCs w:val="24"/>
        </w:rPr>
        <w:t xml:space="preserve"> residues which result</w:t>
      </w:r>
      <w:r w:rsidR="00DC7C3C" w:rsidRPr="001935E2">
        <w:rPr>
          <w:rFonts w:asciiTheme="majorBidi" w:hAnsiTheme="majorBidi" w:cstheme="majorBidi"/>
          <w:color w:val="000000" w:themeColor="text1"/>
          <w:sz w:val="24"/>
          <w:szCs w:val="24"/>
        </w:rPr>
        <w:t>ed</w:t>
      </w:r>
      <w:r w:rsidRPr="001935E2">
        <w:rPr>
          <w:rFonts w:asciiTheme="majorBidi" w:hAnsiTheme="majorBidi" w:cstheme="majorBidi"/>
          <w:color w:val="000000" w:themeColor="text1"/>
          <w:sz w:val="24"/>
          <w:szCs w:val="24"/>
        </w:rPr>
        <w:t xml:space="preserve"> in complete aneurysm occlusion while avoiding </w:t>
      </w:r>
      <w:r w:rsidR="003A3867" w:rsidRPr="001935E2">
        <w:rPr>
          <w:rFonts w:asciiTheme="majorBidi" w:hAnsiTheme="majorBidi" w:cstheme="majorBidi"/>
          <w:color w:val="000000" w:themeColor="text1"/>
          <w:sz w:val="24"/>
          <w:szCs w:val="24"/>
        </w:rPr>
        <w:t xml:space="preserve">the </w:t>
      </w:r>
      <w:r w:rsidR="004A6851" w:rsidRPr="001935E2">
        <w:rPr>
          <w:rFonts w:asciiTheme="majorBidi" w:hAnsiTheme="majorBidi" w:cstheme="majorBidi"/>
          <w:color w:val="000000" w:themeColor="text1"/>
          <w:sz w:val="24"/>
          <w:szCs w:val="24"/>
        </w:rPr>
        <w:t>accordion effect.</w:t>
      </w:r>
    </w:p>
    <w:p w14:paraId="3D4A905C" w14:textId="3748BBF6" w:rsidR="00EB1CEE" w:rsidRPr="001935E2" w:rsidRDefault="006014EF"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Intraoperative </w:t>
      </w:r>
      <w:r w:rsidR="003A3867" w:rsidRPr="001935E2">
        <w:rPr>
          <w:rFonts w:asciiTheme="majorBidi" w:hAnsiTheme="majorBidi" w:cstheme="majorBidi"/>
          <w:color w:val="000000" w:themeColor="text1"/>
          <w:sz w:val="24"/>
          <w:szCs w:val="24"/>
        </w:rPr>
        <w:t xml:space="preserve">Doppler </w:t>
      </w:r>
      <w:r w:rsidR="009B2CB2" w:rsidRPr="001935E2">
        <w:rPr>
          <w:rFonts w:asciiTheme="majorBidi" w:hAnsiTheme="majorBidi" w:cstheme="majorBidi"/>
          <w:color w:val="000000" w:themeColor="text1"/>
          <w:sz w:val="24"/>
          <w:szCs w:val="24"/>
        </w:rPr>
        <w:t>sonography and</w:t>
      </w:r>
      <w:r w:rsidR="00DC7C3C" w:rsidRPr="001935E2">
        <w:rPr>
          <w:rFonts w:asciiTheme="majorBidi" w:hAnsiTheme="majorBidi" w:cstheme="majorBidi"/>
        </w:rPr>
        <w:t xml:space="preserve"> </w:t>
      </w:r>
      <w:r w:rsidR="00DC7C3C" w:rsidRPr="001935E2">
        <w:rPr>
          <w:rFonts w:asciiTheme="majorBidi" w:hAnsiTheme="majorBidi" w:cstheme="majorBidi"/>
          <w:color w:val="000000" w:themeColor="text1"/>
          <w:sz w:val="24"/>
          <w:szCs w:val="24"/>
        </w:rPr>
        <w:t xml:space="preserve">Indocyanine green (ICG) </w:t>
      </w:r>
      <w:r w:rsidR="009B2CB2" w:rsidRPr="001935E2">
        <w:rPr>
          <w:rFonts w:asciiTheme="majorBidi" w:hAnsiTheme="majorBidi" w:cstheme="majorBidi"/>
          <w:color w:val="000000" w:themeColor="text1"/>
          <w:sz w:val="24"/>
          <w:szCs w:val="24"/>
        </w:rPr>
        <w:t xml:space="preserve">video </w:t>
      </w:r>
      <w:r w:rsidRPr="001935E2">
        <w:rPr>
          <w:rFonts w:asciiTheme="majorBidi" w:hAnsiTheme="majorBidi" w:cstheme="majorBidi"/>
          <w:color w:val="000000" w:themeColor="text1"/>
          <w:sz w:val="24"/>
          <w:szCs w:val="24"/>
        </w:rPr>
        <w:t>angiography</w:t>
      </w:r>
      <w:r w:rsidR="009B2CB2" w:rsidRPr="001935E2">
        <w:rPr>
          <w:rFonts w:asciiTheme="majorBidi" w:hAnsiTheme="majorBidi" w:cstheme="majorBidi"/>
          <w:color w:val="000000" w:themeColor="text1"/>
          <w:sz w:val="24"/>
          <w:szCs w:val="24"/>
        </w:rPr>
        <w:t xml:space="preserve"> </w:t>
      </w:r>
      <w:r w:rsidR="00B01C97" w:rsidRPr="001935E2">
        <w:rPr>
          <w:rFonts w:asciiTheme="majorBidi" w:hAnsiTheme="majorBidi" w:cstheme="majorBidi"/>
          <w:color w:val="000000" w:themeColor="text1"/>
          <w:sz w:val="24"/>
          <w:szCs w:val="24"/>
        </w:rPr>
        <w:t>confirmed</w:t>
      </w:r>
      <w:r w:rsidRPr="001935E2">
        <w:rPr>
          <w:rFonts w:asciiTheme="majorBidi" w:hAnsiTheme="majorBidi" w:cstheme="majorBidi"/>
          <w:color w:val="000000" w:themeColor="text1"/>
          <w:sz w:val="24"/>
          <w:szCs w:val="24"/>
        </w:rPr>
        <w:t xml:space="preserve"> aneurysm occlusion preserving the patency of </w:t>
      </w:r>
      <w:r w:rsidR="003A3867"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parent </w:t>
      </w:r>
      <w:r w:rsidR="00EB1CEE" w:rsidRPr="001935E2">
        <w:rPr>
          <w:rFonts w:asciiTheme="majorBidi" w:hAnsiTheme="majorBidi" w:cstheme="majorBidi"/>
          <w:color w:val="000000" w:themeColor="text1"/>
          <w:sz w:val="24"/>
          <w:szCs w:val="24"/>
        </w:rPr>
        <w:t>vessel. In</w:t>
      </w:r>
      <w:r w:rsidR="00B01C97" w:rsidRPr="001935E2">
        <w:rPr>
          <w:rFonts w:asciiTheme="majorBidi" w:hAnsiTheme="majorBidi" w:cstheme="majorBidi"/>
          <w:color w:val="000000" w:themeColor="text1"/>
          <w:sz w:val="24"/>
          <w:szCs w:val="24"/>
        </w:rPr>
        <w:t xml:space="preserve"> case of </w:t>
      </w:r>
      <w:r w:rsidR="003A3867" w:rsidRPr="001935E2">
        <w:rPr>
          <w:rFonts w:asciiTheme="majorBidi" w:hAnsiTheme="majorBidi" w:cstheme="majorBidi"/>
          <w:color w:val="000000" w:themeColor="text1"/>
          <w:sz w:val="24"/>
          <w:szCs w:val="24"/>
        </w:rPr>
        <w:t xml:space="preserve">a </w:t>
      </w:r>
      <w:r w:rsidR="00B01C97" w:rsidRPr="001935E2">
        <w:rPr>
          <w:rFonts w:asciiTheme="majorBidi" w:hAnsiTheme="majorBidi" w:cstheme="majorBidi"/>
          <w:color w:val="000000" w:themeColor="text1"/>
          <w:sz w:val="24"/>
          <w:szCs w:val="24"/>
        </w:rPr>
        <w:t xml:space="preserve">large aneurysm or compressed optic nerve, we perforate and resect </w:t>
      </w:r>
      <w:r w:rsidR="003A3867" w:rsidRPr="001935E2">
        <w:rPr>
          <w:rFonts w:asciiTheme="majorBidi" w:hAnsiTheme="majorBidi" w:cstheme="majorBidi"/>
          <w:color w:val="000000" w:themeColor="text1"/>
          <w:sz w:val="24"/>
          <w:szCs w:val="24"/>
        </w:rPr>
        <w:t xml:space="preserve">the </w:t>
      </w:r>
      <w:r w:rsidR="00B01C97" w:rsidRPr="001935E2">
        <w:rPr>
          <w:rFonts w:asciiTheme="majorBidi" w:hAnsiTheme="majorBidi" w:cstheme="majorBidi"/>
          <w:color w:val="000000" w:themeColor="text1"/>
          <w:sz w:val="24"/>
          <w:szCs w:val="24"/>
        </w:rPr>
        <w:t>aneurysm</w:t>
      </w:r>
      <w:r w:rsidR="004802E4" w:rsidRPr="001935E2">
        <w:rPr>
          <w:rFonts w:asciiTheme="majorBidi" w:hAnsiTheme="majorBidi" w:cstheme="majorBidi"/>
          <w:color w:val="000000" w:themeColor="text1"/>
          <w:sz w:val="24"/>
          <w:szCs w:val="24"/>
        </w:rPr>
        <w:t xml:space="preserve"> dome</w:t>
      </w:r>
      <w:r w:rsidR="00B01C97" w:rsidRPr="001935E2">
        <w:rPr>
          <w:rFonts w:asciiTheme="majorBidi" w:hAnsiTheme="majorBidi" w:cstheme="majorBidi"/>
          <w:color w:val="000000" w:themeColor="text1"/>
          <w:sz w:val="24"/>
          <w:szCs w:val="24"/>
        </w:rPr>
        <w:t xml:space="preserve"> to decompress </w:t>
      </w:r>
      <w:r w:rsidR="003A3867" w:rsidRPr="001935E2">
        <w:rPr>
          <w:rFonts w:asciiTheme="majorBidi" w:hAnsiTheme="majorBidi" w:cstheme="majorBidi"/>
          <w:color w:val="000000" w:themeColor="text1"/>
          <w:sz w:val="24"/>
          <w:szCs w:val="24"/>
        </w:rPr>
        <w:t xml:space="preserve">the </w:t>
      </w:r>
      <w:r w:rsidR="00B01C97" w:rsidRPr="001935E2">
        <w:rPr>
          <w:rFonts w:asciiTheme="majorBidi" w:hAnsiTheme="majorBidi" w:cstheme="majorBidi"/>
          <w:color w:val="000000" w:themeColor="text1"/>
          <w:sz w:val="24"/>
          <w:szCs w:val="24"/>
        </w:rPr>
        <w:t xml:space="preserve">optic </w:t>
      </w:r>
      <w:r w:rsidR="004802E4" w:rsidRPr="001935E2">
        <w:rPr>
          <w:rFonts w:asciiTheme="majorBidi" w:hAnsiTheme="majorBidi" w:cstheme="majorBidi"/>
          <w:color w:val="000000" w:themeColor="text1"/>
          <w:sz w:val="24"/>
          <w:szCs w:val="24"/>
        </w:rPr>
        <w:t>apparatus. The</w:t>
      </w:r>
      <w:r w:rsidRPr="001935E2">
        <w:rPr>
          <w:rFonts w:asciiTheme="majorBidi" w:hAnsiTheme="majorBidi" w:cstheme="majorBidi"/>
          <w:color w:val="000000" w:themeColor="text1"/>
          <w:sz w:val="24"/>
          <w:szCs w:val="24"/>
        </w:rPr>
        <w:t xml:space="preserve"> surgical f</w:t>
      </w:r>
      <w:r w:rsidR="004802E4" w:rsidRPr="001935E2">
        <w:rPr>
          <w:rFonts w:asciiTheme="majorBidi" w:hAnsiTheme="majorBidi" w:cstheme="majorBidi"/>
          <w:color w:val="000000" w:themeColor="text1"/>
          <w:sz w:val="24"/>
          <w:szCs w:val="24"/>
        </w:rPr>
        <w:t>iel</w:t>
      </w:r>
      <w:r w:rsidRPr="001935E2">
        <w:rPr>
          <w:rFonts w:asciiTheme="majorBidi" w:hAnsiTheme="majorBidi" w:cstheme="majorBidi"/>
          <w:color w:val="000000" w:themeColor="text1"/>
          <w:sz w:val="24"/>
          <w:szCs w:val="24"/>
        </w:rPr>
        <w:t xml:space="preserve">d was irrigated with </w:t>
      </w:r>
      <w:r w:rsidR="003A3867" w:rsidRPr="001935E2">
        <w:rPr>
          <w:rFonts w:asciiTheme="majorBidi" w:hAnsiTheme="majorBidi" w:cstheme="majorBidi"/>
          <w:color w:val="000000" w:themeColor="text1"/>
          <w:sz w:val="24"/>
          <w:szCs w:val="24"/>
        </w:rPr>
        <w:t xml:space="preserve">a </w:t>
      </w:r>
      <w:r w:rsidRPr="001935E2">
        <w:rPr>
          <w:rFonts w:asciiTheme="majorBidi" w:hAnsiTheme="majorBidi" w:cstheme="majorBidi"/>
          <w:color w:val="000000" w:themeColor="text1"/>
          <w:sz w:val="24"/>
          <w:szCs w:val="24"/>
        </w:rPr>
        <w:t xml:space="preserve">copious amount of warm sterile normal </w:t>
      </w:r>
      <w:r w:rsidR="0081400B" w:rsidRPr="001935E2">
        <w:rPr>
          <w:rFonts w:asciiTheme="majorBidi" w:hAnsiTheme="majorBidi" w:cstheme="majorBidi"/>
          <w:color w:val="000000" w:themeColor="text1"/>
          <w:sz w:val="24"/>
          <w:szCs w:val="24"/>
        </w:rPr>
        <w:t>saline (</w:t>
      </w:r>
      <w:r w:rsidR="00EB1CEE" w:rsidRPr="001935E2">
        <w:rPr>
          <w:rFonts w:asciiTheme="majorBidi" w:hAnsiTheme="majorBidi" w:cstheme="majorBidi"/>
          <w:color w:val="000000" w:themeColor="text1"/>
          <w:sz w:val="24"/>
          <w:szCs w:val="24"/>
        </w:rPr>
        <w:t xml:space="preserve">N/S 0.09%) solution and small amounts of local </w:t>
      </w:r>
      <w:proofErr w:type="spellStart"/>
      <w:r w:rsidR="00EB1CEE" w:rsidRPr="001935E2">
        <w:rPr>
          <w:rFonts w:asciiTheme="majorBidi" w:hAnsiTheme="majorBidi" w:cstheme="majorBidi"/>
          <w:color w:val="000000" w:themeColor="text1"/>
          <w:sz w:val="24"/>
          <w:szCs w:val="24"/>
        </w:rPr>
        <w:t>papaverin</w:t>
      </w:r>
      <w:proofErr w:type="spellEnd"/>
      <w:r w:rsidR="00EB1CEE" w:rsidRPr="001935E2">
        <w:rPr>
          <w:rFonts w:asciiTheme="majorBidi" w:hAnsiTheme="majorBidi" w:cstheme="majorBidi"/>
          <w:color w:val="000000" w:themeColor="text1"/>
          <w:sz w:val="24"/>
          <w:szCs w:val="24"/>
        </w:rPr>
        <w:t xml:space="preserve"> </w:t>
      </w:r>
      <w:r w:rsidR="003A3867" w:rsidRPr="001935E2">
        <w:rPr>
          <w:rFonts w:asciiTheme="majorBidi" w:hAnsiTheme="majorBidi" w:cstheme="majorBidi"/>
          <w:color w:val="000000" w:themeColor="text1"/>
          <w:sz w:val="24"/>
          <w:szCs w:val="24"/>
        </w:rPr>
        <w:t xml:space="preserve">were </w:t>
      </w:r>
      <w:r w:rsidR="00EB1CEE" w:rsidRPr="001935E2">
        <w:rPr>
          <w:rFonts w:asciiTheme="majorBidi" w:hAnsiTheme="majorBidi" w:cstheme="majorBidi"/>
          <w:color w:val="000000" w:themeColor="text1"/>
          <w:sz w:val="24"/>
          <w:szCs w:val="24"/>
        </w:rPr>
        <w:t xml:space="preserve">applied on exposed vessels to prevent </w:t>
      </w:r>
      <w:r w:rsidR="005A48D6" w:rsidRPr="001935E2">
        <w:rPr>
          <w:rFonts w:asciiTheme="majorBidi" w:hAnsiTheme="majorBidi" w:cstheme="majorBidi"/>
          <w:color w:val="000000" w:themeColor="text1"/>
          <w:sz w:val="24"/>
          <w:szCs w:val="24"/>
        </w:rPr>
        <w:t>vasospasm</w:t>
      </w:r>
      <w:r w:rsidR="00EB1CEE" w:rsidRPr="001935E2">
        <w:rPr>
          <w:rFonts w:asciiTheme="majorBidi" w:hAnsiTheme="majorBidi" w:cstheme="majorBidi"/>
          <w:color w:val="000000" w:themeColor="text1"/>
          <w:sz w:val="24"/>
          <w:szCs w:val="24"/>
        </w:rPr>
        <w:t>.</w:t>
      </w:r>
    </w:p>
    <w:p w14:paraId="7090DDAE" w14:textId="5A8548CB" w:rsidR="006014EF" w:rsidRPr="001935E2" w:rsidRDefault="00EB1CE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Hemostasis was obtained and </w:t>
      </w:r>
      <w:r w:rsidR="003A3867"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dura was closed in </w:t>
      </w:r>
      <w:r w:rsidR="003A3867" w:rsidRPr="001935E2">
        <w:rPr>
          <w:rFonts w:asciiTheme="majorBidi" w:hAnsiTheme="majorBidi" w:cstheme="majorBidi"/>
          <w:color w:val="000000" w:themeColor="text1"/>
          <w:sz w:val="24"/>
          <w:szCs w:val="24"/>
        </w:rPr>
        <w:t xml:space="preserve">a </w:t>
      </w:r>
      <w:r w:rsidRPr="001935E2">
        <w:rPr>
          <w:rFonts w:asciiTheme="majorBidi" w:hAnsiTheme="majorBidi" w:cstheme="majorBidi"/>
          <w:color w:val="000000" w:themeColor="text1"/>
          <w:sz w:val="24"/>
          <w:szCs w:val="24"/>
        </w:rPr>
        <w:t xml:space="preserve">water-tight </w:t>
      </w:r>
      <w:r w:rsidR="007E52F7" w:rsidRPr="001935E2">
        <w:rPr>
          <w:rFonts w:asciiTheme="majorBidi" w:hAnsiTheme="majorBidi" w:cstheme="majorBidi"/>
          <w:color w:val="000000" w:themeColor="text1"/>
          <w:sz w:val="24"/>
          <w:szCs w:val="24"/>
        </w:rPr>
        <w:t>fashion. Using</w:t>
      </w:r>
      <w:r w:rsidRPr="001935E2">
        <w:rPr>
          <w:rFonts w:asciiTheme="majorBidi" w:hAnsiTheme="majorBidi" w:cstheme="majorBidi"/>
          <w:color w:val="000000" w:themeColor="text1"/>
          <w:sz w:val="24"/>
          <w:szCs w:val="24"/>
        </w:rPr>
        <w:t xml:space="preserve"> titanium mini-plates and screws the bone flap was </w:t>
      </w:r>
      <w:r w:rsidR="00274E55" w:rsidRPr="001935E2">
        <w:rPr>
          <w:rFonts w:asciiTheme="majorBidi" w:hAnsiTheme="majorBidi" w:cstheme="majorBidi"/>
          <w:color w:val="000000" w:themeColor="text1"/>
          <w:sz w:val="24"/>
          <w:szCs w:val="24"/>
        </w:rPr>
        <w:t>fixed in</w:t>
      </w:r>
      <w:r w:rsidRPr="001935E2">
        <w:rPr>
          <w:rFonts w:asciiTheme="majorBidi" w:hAnsiTheme="majorBidi" w:cstheme="majorBidi"/>
          <w:color w:val="000000" w:themeColor="text1"/>
          <w:sz w:val="24"/>
          <w:szCs w:val="24"/>
        </w:rPr>
        <w:t xml:space="preserve"> situ </w:t>
      </w:r>
      <w:r w:rsidR="0067645C" w:rsidRPr="001935E2">
        <w:rPr>
          <w:rFonts w:asciiTheme="majorBidi" w:hAnsiTheme="majorBidi" w:cstheme="majorBidi"/>
          <w:color w:val="000000" w:themeColor="text1"/>
          <w:sz w:val="24"/>
          <w:szCs w:val="24"/>
        </w:rPr>
        <w:t xml:space="preserve">and </w:t>
      </w:r>
      <w:r w:rsidR="003A3867" w:rsidRPr="001935E2">
        <w:rPr>
          <w:rFonts w:asciiTheme="majorBidi" w:hAnsiTheme="majorBidi" w:cstheme="majorBidi"/>
          <w:color w:val="000000" w:themeColor="text1"/>
          <w:sz w:val="24"/>
          <w:szCs w:val="24"/>
        </w:rPr>
        <w:t xml:space="preserve">the </w:t>
      </w:r>
      <w:r w:rsidR="0067645C" w:rsidRPr="001935E2">
        <w:rPr>
          <w:rFonts w:asciiTheme="majorBidi" w:hAnsiTheme="majorBidi" w:cstheme="majorBidi"/>
          <w:color w:val="000000" w:themeColor="text1"/>
          <w:sz w:val="24"/>
          <w:szCs w:val="24"/>
        </w:rPr>
        <w:t>temporalis</w:t>
      </w:r>
      <w:r w:rsidRPr="001935E2">
        <w:rPr>
          <w:rFonts w:asciiTheme="majorBidi" w:hAnsiTheme="majorBidi" w:cstheme="majorBidi"/>
          <w:color w:val="000000" w:themeColor="text1"/>
          <w:sz w:val="24"/>
          <w:szCs w:val="24"/>
        </w:rPr>
        <w:t xml:space="preserve"> muscle was repaired using </w:t>
      </w:r>
      <w:r w:rsidR="00B43225" w:rsidRPr="001935E2">
        <w:rPr>
          <w:rFonts w:asciiTheme="majorBidi" w:hAnsiTheme="majorBidi" w:cstheme="majorBidi"/>
          <w:color w:val="000000" w:themeColor="text1"/>
          <w:sz w:val="24"/>
          <w:szCs w:val="24"/>
        </w:rPr>
        <w:t>2</w:t>
      </w:r>
      <w:r w:rsidRPr="001935E2">
        <w:rPr>
          <w:rFonts w:asciiTheme="majorBidi" w:hAnsiTheme="majorBidi" w:cstheme="majorBidi"/>
          <w:color w:val="000000" w:themeColor="text1"/>
          <w:sz w:val="24"/>
          <w:szCs w:val="24"/>
        </w:rPr>
        <w:t>/0 Vicryl® sutures.</w:t>
      </w:r>
      <w:r w:rsidR="003A3867"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A subgaleal drain was inserted and fixed, </w:t>
      </w:r>
      <w:r w:rsidR="009223DD" w:rsidRPr="001935E2">
        <w:rPr>
          <w:rFonts w:asciiTheme="majorBidi" w:hAnsiTheme="majorBidi" w:cstheme="majorBidi"/>
          <w:color w:val="000000" w:themeColor="text1"/>
          <w:sz w:val="24"/>
          <w:szCs w:val="24"/>
        </w:rPr>
        <w:t xml:space="preserve">and </w:t>
      </w:r>
      <w:r w:rsidRPr="001935E2">
        <w:rPr>
          <w:rFonts w:asciiTheme="majorBidi" w:hAnsiTheme="majorBidi" w:cstheme="majorBidi"/>
          <w:color w:val="000000" w:themeColor="text1"/>
          <w:sz w:val="24"/>
          <w:szCs w:val="24"/>
        </w:rPr>
        <w:t>soft tissues and skin were repaired in anatomic layers.</w:t>
      </w:r>
    </w:p>
    <w:p w14:paraId="12057273" w14:textId="0515202E" w:rsidR="00EF00B9" w:rsidRPr="001935E2" w:rsidRDefault="002D492F" w:rsidP="00247A54">
      <w:pPr>
        <w:spacing w:line="360" w:lineRule="auto"/>
        <w:jc w:val="both"/>
        <w:rPr>
          <w:rFonts w:asciiTheme="majorBidi" w:hAnsiTheme="majorBidi" w:cstheme="majorBidi"/>
          <w:i/>
          <w:iCs/>
          <w:color w:val="C00000"/>
          <w:sz w:val="24"/>
          <w:szCs w:val="24"/>
        </w:rPr>
      </w:pPr>
      <w:r w:rsidRPr="001935E2">
        <w:rPr>
          <w:rFonts w:asciiTheme="majorBidi" w:hAnsiTheme="majorBidi" w:cstheme="majorBidi"/>
          <w:b/>
          <w:bCs/>
          <w:i/>
          <w:iCs/>
          <w:color w:val="000000" w:themeColor="text1"/>
          <w:sz w:val="24"/>
          <w:szCs w:val="24"/>
        </w:rPr>
        <w:t>Postoperative period</w:t>
      </w:r>
    </w:p>
    <w:p w14:paraId="21B56F35" w14:textId="7C0A45D0" w:rsidR="00293662" w:rsidRPr="001935E2" w:rsidRDefault="002D492F"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All the </w:t>
      </w:r>
      <w:r w:rsidR="00DC2D5B" w:rsidRPr="001935E2">
        <w:rPr>
          <w:rFonts w:asciiTheme="majorBidi" w:hAnsiTheme="majorBidi" w:cstheme="majorBidi"/>
          <w:color w:val="000000" w:themeColor="text1"/>
          <w:sz w:val="24"/>
          <w:szCs w:val="24"/>
        </w:rPr>
        <w:t>patients</w:t>
      </w:r>
      <w:r w:rsidRPr="001935E2">
        <w:rPr>
          <w:rFonts w:asciiTheme="majorBidi" w:hAnsiTheme="majorBidi" w:cstheme="majorBidi"/>
          <w:color w:val="000000" w:themeColor="text1"/>
          <w:sz w:val="24"/>
          <w:szCs w:val="24"/>
        </w:rPr>
        <w:t xml:space="preserve"> were transferred to</w:t>
      </w:r>
      <w:r w:rsidR="00D639C4" w:rsidRPr="001935E2">
        <w:rPr>
          <w:rFonts w:asciiTheme="majorBidi" w:hAnsiTheme="majorBidi" w:cstheme="majorBidi"/>
          <w:color w:val="000000" w:themeColor="text1"/>
          <w:sz w:val="24"/>
          <w:szCs w:val="24"/>
        </w:rPr>
        <w:t xml:space="preserve"> </w:t>
      </w:r>
      <w:r w:rsidR="009223DD" w:rsidRPr="001935E2">
        <w:rPr>
          <w:rFonts w:asciiTheme="majorBidi" w:hAnsiTheme="majorBidi" w:cstheme="majorBidi"/>
          <w:color w:val="000000" w:themeColor="text1"/>
          <w:sz w:val="24"/>
          <w:szCs w:val="24"/>
        </w:rPr>
        <w:t xml:space="preserve">the </w:t>
      </w:r>
      <w:r w:rsidR="00D639C4" w:rsidRPr="001935E2">
        <w:rPr>
          <w:rFonts w:asciiTheme="majorBidi" w:hAnsiTheme="majorBidi" w:cstheme="majorBidi"/>
          <w:color w:val="000000" w:themeColor="text1"/>
          <w:sz w:val="24"/>
          <w:szCs w:val="24"/>
        </w:rPr>
        <w:t xml:space="preserve">neurosurgical intensive care </w:t>
      </w:r>
      <w:r w:rsidR="007E52F7" w:rsidRPr="001935E2">
        <w:rPr>
          <w:rFonts w:asciiTheme="majorBidi" w:hAnsiTheme="majorBidi" w:cstheme="majorBidi"/>
          <w:color w:val="000000" w:themeColor="text1"/>
          <w:sz w:val="24"/>
          <w:szCs w:val="24"/>
        </w:rPr>
        <w:t>unit</w:t>
      </w:r>
      <w:r w:rsidR="00274E55" w:rsidRPr="001935E2">
        <w:rPr>
          <w:rFonts w:asciiTheme="majorBidi" w:hAnsiTheme="majorBidi" w:cstheme="majorBidi"/>
          <w:color w:val="000000" w:themeColor="text1"/>
          <w:sz w:val="24"/>
          <w:szCs w:val="24"/>
        </w:rPr>
        <w:t xml:space="preserve"> </w:t>
      </w:r>
      <w:r w:rsidR="007E52F7" w:rsidRPr="001935E2">
        <w:rPr>
          <w:rFonts w:asciiTheme="majorBidi" w:hAnsiTheme="majorBidi" w:cstheme="majorBidi"/>
          <w:color w:val="000000" w:themeColor="text1"/>
          <w:sz w:val="24"/>
          <w:szCs w:val="24"/>
        </w:rPr>
        <w:t>(NICU</w:t>
      </w:r>
      <w:r w:rsidR="00D639C4" w:rsidRPr="001935E2">
        <w:rPr>
          <w:rFonts w:asciiTheme="majorBidi" w:hAnsiTheme="majorBidi" w:cstheme="majorBidi"/>
          <w:color w:val="000000" w:themeColor="text1"/>
          <w:sz w:val="24"/>
          <w:szCs w:val="24"/>
        </w:rPr>
        <w:t>)</w:t>
      </w:r>
      <w:r w:rsidRPr="001935E2">
        <w:rPr>
          <w:rFonts w:asciiTheme="majorBidi" w:hAnsiTheme="majorBidi" w:cstheme="majorBidi"/>
          <w:color w:val="000000" w:themeColor="text1"/>
          <w:sz w:val="24"/>
          <w:szCs w:val="24"/>
        </w:rPr>
        <w:t xml:space="preserve"> and received routine </w:t>
      </w:r>
      <w:r w:rsidR="00D639C4" w:rsidRPr="001935E2">
        <w:rPr>
          <w:rFonts w:asciiTheme="majorBidi" w:hAnsiTheme="majorBidi" w:cstheme="majorBidi"/>
          <w:color w:val="000000" w:themeColor="text1"/>
          <w:sz w:val="24"/>
          <w:szCs w:val="24"/>
        </w:rPr>
        <w:t>aneurysm microsurgery</w:t>
      </w:r>
      <w:r w:rsidRPr="001935E2">
        <w:rPr>
          <w:rFonts w:asciiTheme="majorBidi" w:hAnsiTheme="majorBidi" w:cstheme="majorBidi"/>
          <w:color w:val="000000" w:themeColor="text1"/>
          <w:sz w:val="24"/>
          <w:szCs w:val="24"/>
        </w:rPr>
        <w:t xml:space="preserve"> </w:t>
      </w:r>
      <w:r w:rsidR="00D639C4" w:rsidRPr="001935E2">
        <w:rPr>
          <w:rFonts w:asciiTheme="majorBidi" w:hAnsiTheme="majorBidi" w:cstheme="majorBidi"/>
          <w:color w:val="000000" w:themeColor="text1"/>
          <w:sz w:val="24"/>
          <w:szCs w:val="24"/>
        </w:rPr>
        <w:t>care</w:t>
      </w:r>
      <w:r w:rsidRPr="001935E2">
        <w:rPr>
          <w:rFonts w:asciiTheme="majorBidi" w:hAnsiTheme="majorBidi" w:cstheme="majorBidi"/>
          <w:color w:val="000000" w:themeColor="text1"/>
          <w:sz w:val="24"/>
          <w:szCs w:val="24"/>
        </w:rPr>
        <w:t>.</w:t>
      </w:r>
      <w:r w:rsidR="009741E3" w:rsidRPr="001935E2">
        <w:rPr>
          <w:rFonts w:asciiTheme="majorBidi" w:hAnsiTheme="majorBidi" w:cstheme="majorBidi"/>
          <w:color w:val="000000" w:themeColor="text1"/>
          <w:sz w:val="24"/>
          <w:szCs w:val="24"/>
        </w:rPr>
        <w:t xml:space="preserve"> </w:t>
      </w:r>
      <w:r w:rsidR="008D1411" w:rsidRPr="001935E2">
        <w:rPr>
          <w:rFonts w:asciiTheme="majorBidi" w:hAnsiTheme="majorBidi" w:cstheme="majorBidi"/>
          <w:color w:val="000000" w:themeColor="text1"/>
          <w:sz w:val="24"/>
          <w:szCs w:val="24"/>
        </w:rPr>
        <w:t xml:space="preserve">A routine postoperative brain CT scan was taken </w:t>
      </w:r>
      <w:r w:rsidR="00293662" w:rsidRPr="001935E2">
        <w:rPr>
          <w:rFonts w:asciiTheme="majorBidi" w:hAnsiTheme="majorBidi" w:cstheme="majorBidi"/>
          <w:color w:val="000000" w:themeColor="text1"/>
          <w:sz w:val="24"/>
          <w:szCs w:val="24"/>
        </w:rPr>
        <w:t xml:space="preserve">immediately after surgery. Next brain CT scan was </w:t>
      </w:r>
      <w:r w:rsidR="00D639C4" w:rsidRPr="001935E2">
        <w:rPr>
          <w:rFonts w:asciiTheme="majorBidi" w:hAnsiTheme="majorBidi" w:cstheme="majorBidi"/>
          <w:color w:val="000000" w:themeColor="text1"/>
          <w:sz w:val="24"/>
          <w:szCs w:val="24"/>
        </w:rPr>
        <w:t>obtained</w:t>
      </w:r>
      <w:r w:rsidR="00293662" w:rsidRPr="001935E2">
        <w:rPr>
          <w:rFonts w:asciiTheme="majorBidi" w:hAnsiTheme="majorBidi" w:cstheme="majorBidi"/>
          <w:color w:val="000000" w:themeColor="text1"/>
          <w:sz w:val="24"/>
          <w:szCs w:val="24"/>
        </w:rPr>
        <w:t xml:space="preserve"> 6 hours after </w:t>
      </w:r>
      <w:r w:rsidR="009223DD" w:rsidRPr="001935E2">
        <w:rPr>
          <w:rFonts w:asciiTheme="majorBidi" w:hAnsiTheme="majorBidi" w:cstheme="majorBidi"/>
          <w:color w:val="000000" w:themeColor="text1"/>
          <w:sz w:val="24"/>
          <w:szCs w:val="24"/>
        </w:rPr>
        <w:t xml:space="preserve">the </w:t>
      </w:r>
      <w:r w:rsidR="00293662" w:rsidRPr="001935E2">
        <w:rPr>
          <w:rFonts w:asciiTheme="majorBidi" w:hAnsiTheme="majorBidi" w:cstheme="majorBidi"/>
          <w:color w:val="000000" w:themeColor="text1"/>
          <w:sz w:val="24"/>
          <w:szCs w:val="24"/>
        </w:rPr>
        <w:t>initial scan.</w:t>
      </w:r>
      <w:r w:rsidR="00BE0242" w:rsidRPr="001935E2">
        <w:rPr>
          <w:rFonts w:asciiTheme="majorBidi" w:hAnsiTheme="majorBidi" w:cstheme="majorBidi"/>
          <w:color w:val="000000" w:themeColor="text1"/>
          <w:sz w:val="24"/>
          <w:szCs w:val="24"/>
        </w:rPr>
        <w:t xml:space="preserve"> A routine </w:t>
      </w:r>
      <w:r w:rsidR="009311C6" w:rsidRPr="001935E2">
        <w:rPr>
          <w:rFonts w:asciiTheme="majorBidi" w:hAnsiTheme="majorBidi" w:cstheme="majorBidi"/>
          <w:color w:val="000000" w:themeColor="text1"/>
          <w:sz w:val="24"/>
          <w:szCs w:val="24"/>
        </w:rPr>
        <w:t xml:space="preserve">CT angiography was </w:t>
      </w:r>
      <w:r w:rsidR="00BE0242" w:rsidRPr="001935E2">
        <w:rPr>
          <w:rFonts w:asciiTheme="majorBidi" w:hAnsiTheme="majorBidi" w:cstheme="majorBidi"/>
          <w:color w:val="000000" w:themeColor="text1"/>
          <w:sz w:val="24"/>
          <w:szCs w:val="24"/>
        </w:rPr>
        <w:t xml:space="preserve">performed on the next day to check </w:t>
      </w:r>
      <w:r w:rsidR="009223DD" w:rsidRPr="001935E2">
        <w:rPr>
          <w:rFonts w:asciiTheme="majorBidi" w:hAnsiTheme="majorBidi" w:cstheme="majorBidi"/>
          <w:color w:val="000000" w:themeColor="text1"/>
          <w:sz w:val="24"/>
          <w:szCs w:val="24"/>
        </w:rPr>
        <w:t xml:space="preserve">the </w:t>
      </w:r>
      <w:r w:rsidR="00BE0242" w:rsidRPr="001935E2">
        <w:rPr>
          <w:rFonts w:asciiTheme="majorBidi" w:hAnsiTheme="majorBidi" w:cstheme="majorBidi"/>
          <w:color w:val="000000" w:themeColor="text1"/>
          <w:sz w:val="24"/>
          <w:szCs w:val="24"/>
        </w:rPr>
        <w:t xml:space="preserve">occlusion </w:t>
      </w:r>
      <w:r w:rsidR="002141D6" w:rsidRPr="001935E2">
        <w:rPr>
          <w:rFonts w:asciiTheme="majorBidi" w:hAnsiTheme="majorBidi" w:cstheme="majorBidi"/>
          <w:color w:val="000000" w:themeColor="text1"/>
          <w:sz w:val="24"/>
          <w:szCs w:val="24"/>
        </w:rPr>
        <w:t>percent (</w:t>
      </w:r>
      <w:r w:rsidR="003F6424" w:rsidRPr="001935E2">
        <w:rPr>
          <w:rFonts w:asciiTheme="majorBidi" w:hAnsiTheme="majorBidi" w:cstheme="majorBidi"/>
          <w:color w:val="5B9BD5" w:themeColor="accent1"/>
          <w:sz w:val="24"/>
          <w:szCs w:val="24"/>
        </w:rPr>
        <w:t>Figure</w:t>
      </w:r>
      <w:r w:rsidR="009223DD" w:rsidRPr="001935E2">
        <w:rPr>
          <w:rFonts w:asciiTheme="majorBidi" w:hAnsiTheme="majorBidi" w:cstheme="majorBidi"/>
          <w:color w:val="5B9BD5" w:themeColor="accent1"/>
          <w:sz w:val="24"/>
          <w:szCs w:val="24"/>
        </w:rPr>
        <w:t xml:space="preserve"> </w:t>
      </w:r>
      <w:r w:rsidR="003F6424" w:rsidRPr="001935E2">
        <w:rPr>
          <w:rFonts w:asciiTheme="majorBidi" w:hAnsiTheme="majorBidi" w:cstheme="majorBidi"/>
          <w:color w:val="5B9BD5" w:themeColor="accent1"/>
          <w:sz w:val="24"/>
          <w:szCs w:val="24"/>
        </w:rPr>
        <w:t>3</w:t>
      </w:r>
      <w:r w:rsidR="003F6424" w:rsidRPr="001935E2">
        <w:rPr>
          <w:rFonts w:asciiTheme="majorBidi" w:hAnsiTheme="majorBidi" w:cstheme="majorBidi"/>
          <w:color w:val="000000" w:themeColor="text1"/>
          <w:sz w:val="24"/>
          <w:szCs w:val="24"/>
        </w:rPr>
        <w:t>)</w:t>
      </w:r>
      <w:r w:rsidR="00BE0242" w:rsidRPr="001935E2">
        <w:rPr>
          <w:rFonts w:asciiTheme="majorBidi" w:hAnsiTheme="majorBidi" w:cstheme="majorBidi"/>
          <w:color w:val="000000" w:themeColor="text1"/>
          <w:sz w:val="24"/>
          <w:szCs w:val="24"/>
        </w:rPr>
        <w:t>.</w:t>
      </w:r>
      <w:r w:rsidR="003F6424" w:rsidRPr="001935E2">
        <w:rPr>
          <w:rFonts w:asciiTheme="majorBidi" w:hAnsiTheme="majorBidi" w:cstheme="majorBidi"/>
          <w:color w:val="000000" w:themeColor="text1"/>
          <w:sz w:val="24"/>
          <w:szCs w:val="24"/>
        </w:rPr>
        <w:t xml:space="preserve"> </w:t>
      </w:r>
      <w:r w:rsidR="00BE0242" w:rsidRPr="001935E2">
        <w:rPr>
          <w:rFonts w:asciiTheme="majorBidi" w:hAnsiTheme="majorBidi" w:cstheme="majorBidi"/>
          <w:color w:val="000000" w:themeColor="text1"/>
          <w:sz w:val="24"/>
          <w:szCs w:val="24"/>
        </w:rPr>
        <w:t xml:space="preserve">If there were considerable residues or clip malposition, the patient would be transferred to </w:t>
      </w:r>
      <w:r w:rsidR="009223DD" w:rsidRPr="001935E2">
        <w:rPr>
          <w:rFonts w:asciiTheme="majorBidi" w:hAnsiTheme="majorBidi" w:cstheme="majorBidi"/>
          <w:color w:val="000000" w:themeColor="text1"/>
          <w:sz w:val="24"/>
          <w:szCs w:val="24"/>
        </w:rPr>
        <w:t xml:space="preserve">the </w:t>
      </w:r>
      <w:r w:rsidR="00BE0242" w:rsidRPr="001935E2">
        <w:rPr>
          <w:rFonts w:asciiTheme="majorBidi" w:hAnsiTheme="majorBidi" w:cstheme="majorBidi"/>
          <w:color w:val="000000" w:themeColor="text1"/>
          <w:sz w:val="24"/>
          <w:szCs w:val="24"/>
        </w:rPr>
        <w:t xml:space="preserve">operation room for revision </w:t>
      </w:r>
      <w:r w:rsidR="00D639C4" w:rsidRPr="001935E2">
        <w:rPr>
          <w:rFonts w:asciiTheme="majorBidi" w:hAnsiTheme="majorBidi" w:cstheme="majorBidi"/>
          <w:color w:val="000000" w:themeColor="text1"/>
          <w:sz w:val="24"/>
          <w:szCs w:val="24"/>
        </w:rPr>
        <w:t>surgery.</w:t>
      </w:r>
    </w:p>
    <w:p w14:paraId="48780A29" w14:textId="56A485B4" w:rsidR="002F7216" w:rsidRPr="001935E2" w:rsidRDefault="006064B0" w:rsidP="00247A54">
      <w:pPr>
        <w:spacing w:line="360" w:lineRule="auto"/>
        <w:jc w:val="both"/>
        <w:rPr>
          <w:rFonts w:asciiTheme="majorBidi" w:hAnsiTheme="majorBidi" w:cstheme="majorBidi"/>
          <w:color w:val="000000" w:themeColor="text1"/>
          <w:sz w:val="24"/>
          <w:szCs w:val="24"/>
        </w:rPr>
      </w:pPr>
      <w:proofErr w:type="gramStart"/>
      <w:r w:rsidRPr="001935E2">
        <w:rPr>
          <w:rFonts w:asciiTheme="majorBidi" w:hAnsiTheme="majorBidi" w:cstheme="majorBidi"/>
          <w:color w:val="000000" w:themeColor="text1"/>
          <w:sz w:val="24"/>
          <w:szCs w:val="24"/>
        </w:rPr>
        <w:t>N</w:t>
      </w:r>
      <w:r w:rsidR="00BC3473" w:rsidRPr="001935E2">
        <w:rPr>
          <w:rFonts w:asciiTheme="majorBidi" w:hAnsiTheme="majorBidi" w:cstheme="majorBidi"/>
          <w:color w:val="000000" w:themeColor="text1"/>
          <w:sz w:val="24"/>
          <w:szCs w:val="24"/>
        </w:rPr>
        <w:t>imodipine</w:t>
      </w:r>
      <w:r w:rsidR="009741E3" w:rsidRPr="001935E2">
        <w:rPr>
          <w:rFonts w:asciiTheme="majorBidi" w:hAnsiTheme="majorBidi" w:cstheme="majorBidi"/>
          <w:color w:val="000000" w:themeColor="text1"/>
          <w:sz w:val="24"/>
          <w:szCs w:val="24"/>
        </w:rPr>
        <w:t xml:space="preserve">  60</w:t>
      </w:r>
      <w:proofErr w:type="gramEnd"/>
      <w:r w:rsidR="009741E3" w:rsidRPr="001935E2">
        <w:rPr>
          <w:rFonts w:asciiTheme="majorBidi" w:hAnsiTheme="majorBidi" w:cstheme="majorBidi"/>
          <w:color w:val="000000" w:themeColor="text1"/>
          <w:sz w:val="24"/>
          <w:szCs w:val="24"/>
        </w:rPr>
        <w:t>mg  PO every 6 hours,</w:t>
      </w:r>
      <w:r w:rsidR="009311C6" w:rsidRPr="001935E2">
        <w:rPr>
          <w:rFonts w:asciiTheme="majorBidi" w:hAnsiTheme="majorBidi" w:cstheme="majorBidi"/>
          <w:color w:val="000000" w:themeColor="text1"/>
          <w:sz w:val="24"/>
          <w:szCs w:val="24"/>
        </w:rPr>
        <w:t xml:space="preserve"> </w:t>
      </w:r>
      <w:r w:rsidR="002D492F" w:rsidRPr="001935E2">
        <w:rPr>
          <w:rFonts w:asciiTheme="majorBidi" w:hAnsiTheme="majorBidi" w:cstheme="majorBidi"/>
          <w:color w:val="000000" w:themeColor="text1"/>
          <w:sz w:val="24"/>
          <w:szCs w:val="24"/>
        </w:rPr>
        <w:t>phenytoin 100 mg IV every 8 hours</w:t>
      </w:r>
      <w:r w:rsidR="009223DD" w:rsidRPr="001935E2">
        <w:rPr>
          <w:rFonts w:asciiTheme="majorBidi" w:hAnsiTheme="majorBidi" w:cstheme="majorBidi"/>
          <w:color w:val="000000" w:themeColor="text1"/>
          <w:sz w:val="24"/>
          <w:szCs w:val="24"/>
        </w:rPr>
        <w:t>,</w:t>
      </w:r>
      <w:r w:rsidR="002D492F" w:rsidRPr="001935E2">
        <w:rPr>
          <w:rFonts w:asciiTheme="majorBidi" w:hAnsiTheme="majorBidi" w:cstheme="majorBidi"/>
          <w:color w:val="000000" w:themeColor="text1"/>
          <w:sz w:val="24"/>
          <w:szCs w:val="24"/>
        </w:rPr>
        <w:t xml:space="preserve"> or levetiracetam 500mg IV every 12 hours</w:t>
      </w:r>
      <w:r w:rsidR="00D639C4" w:rsidRPr="001935E2">
        <w:rPr>
          <w:rFonts w:asciiTheme="majorBidi" w:hAnsiTheme="majorBidi" w:cstheme="majorBidi"/>
          <w:color w:val="000000" w:themeColor="text1"/>
          <w:sz w:val="24"/>
          <w:szCs w:val="24"/>
        </w:rPr>
        <w:t xml:space="preserve"> were prescribed</w:t>
      </w:r>
      <w:r w:rsidR="00D64B4C" w:rsidRPr="001935E2">
        <w:rPr>
          <w:rFonts w:asciiTheme="majorBidi" w:hAnsiTheme="majorBidi" w:cstheme="majorBidi"/>
          <w:color w:val="000000" w:themeColor="text1"/>
          <w:sz w:val="24"/>
          <w:szCs w:val="24"/>
        </w:rPr>
        <w:t xml:space="preserve"> as the core </w:t>
      </w:r>
      <w:r w:rsidR="009223DD" w:rsidRPr="001935E2">
        <w:rPr>
          <w:rFonts w:asciiTheme="majorBidi" w:hAnsiTheme="majorBidi" w:cstheme="majorBidi"/>
          <w:color w:val="000000" w:themeColor="text1"/>
          <w:sz w:val="24"/>
          <w:szCs w:val="24"/>
        </w:rPr>
        <w:t>post-</w:t>
      </w:r>
      <w:r w:rsidR="00D64B4C" w:rsidRPr="001935E2">
        <w:rPr>
          <w:rFonts w:asciiTheme="majorBidi" w:hAnsiTheme="majorBidi" w:cstheme="majorBidi"/>
          <w:color w:val="000000" w:themeColor="text1"/>
          <w:sz w:val="24"/>
          <w:szCs w:val="24"/>
        </w:rPr>
        <w:t xml:space="preserve">op orders </w:t>
      </w:r>
      <w:r w:rsidR="002D492F" w:rsidRPr="001935E2">
        <w:rPr>
          <w:rFonts w:asciiTheme="majorBidi" w:hAnsiTheme="majorBidi" w:cstheme="majorBidi"/>
          <w:color w:val="000000" w:themeColor="text1"/>
          <w:sz w:val="24"/>
          <w:szCs w:val="24"/>
        </w:rPr>
        <w:t>for non-epileptic patients</w:t>
      </w:r>
      <w:r w:rsidR="009311C6" w:rsidRPr="001935E2">
        <w:rPr>
          <w:rFonts w:asciiTheme="majorBidi" w:hAnsiTheme="majorBidi" w:cstheme="majorBidi"/>
          <w:color w:val="000000" w:themeColor="text1"/>
          <w:sz w:val="24"/>
          <w:szCs w:val="24"/>
        </w:rPr>
        <w:t xml:space="preserve"> for 1 week and discontinued if </w:t>
      </w:r>
      <w:r w:rsidR="009223DD" w:rsidRPr="001935E2">
        <w:rPr>
          <w:rFonts w:asciiTheme="majorBidi" w:hAnsiTheme="majorBidi" w:cstheme="majorBidi"/>
          <w:color w:val="000000" w:themeColor="text1"/>
          <w:sz w:val="24"/>
          <w:szCs w:val="24"/>
        </w:rPr>
        <w:t xml:space="preserve">the </w:t>
      </w:r>
      <w:r w:rsidR="009311C6" w:rsidRPr="001935E2">
        <w:rPr>
          <w:rFonts w:asciiTheme="majorBidi" w:hAnsiTheme="majorBidi" w:cstheme="majorBidi"/>
          <w:color w:val="000000" w:themeColor="text1"/>
          <w:sz w:val="24"/>
          <w:szCs w:val="24"/>
        </w:rPr>
        <w:t xml:space="preserve">patient </w:t>
      </w:r>
      <w:r w:rsidR="00D639C4" w:rsidRPr="001935E2">
        <w:rPr>
          <w:rFonts w:asciiTheme="majorBidi" w:hAnsiTheme="majorBidi" w:cstheme="majorBidi"/>
          <w:color w:val="000000" w:themeColor="text1"/>
          <w:sz w:val="24"/>
          <w:szCs w:val="24"/>
        </w:rPr>
        <w:t>had no epileptic attacks</w:t>
      </w:r>
      <w:r w:rsidR="002D492F" w:rsidRPr="001935E2">
        <w:rPr>
          <w:rFonts w:asciiTheme="majorBidi" w:hAnsiTheme="majorBidi" w:cstheme="majorBidi"/>
          <w:color w:val="000000" w:themeColor="text1"/>
          <w:sz w:val="24"/>
          <w:szCs w:val="24"/>
        </w:rPr>
        <w:t>.</w:t>
      </w:r>
      <w:r w:rsidR="009223DD" w:rsidRPr="001935E2">
        <w:rPr>
          <w:rFonts w:asciiTheme="majorBidi" w:hAnsiTheme="majorBidi" w:cstheme="majorBidi"/>
          <w:color w:val="000000" w:themeColor="text1"/>
          <w:sz w:val="24"/>
          <w:szCs w:val="24"/>
        </w:rPr>
        <w:t xml:space="preserve"> </w:t>
      </w:r>
      <w:r w:rsidR="00D639C4" w:rsidRPr="001935E2">
        <w:rPr>
          <w:rFonts w:asciiTheme="majorBidi" w:hAnsiTheme="majorBidi" w:cstheme="majorBidi"/>
          <w:color w:val="000000" w:themeColor="text1"/>
          <w:sz w:val="24"/>
          <w:szCs w:val="24"/>
        </w:rPr>
        <w:t>P</w:t>
      </w:r>
      <w:r w:rsidR="002D492F" w:rsidRPr="001935E2">
        <w:rPr>
          <w:rFonts w:asciiTheme="majorBidi" w:hAnsiTheme="majorBidi" w:cstheme="majorBidi"/>
          <w:color w:val="000000" w:themeColor="text1"/>
          <w:sz w:val="24"/>
          <w:szCs w:val="24"/>
        </w:rPr>
        <w:t xml:space="preserve">ost operative antibiotic regimen was </w:t>
      </w:r>
      <w:r w:rsidR="0089250C" w:rsidRPr="001935E2">
        <w:rPr>
          <w:rFonts w:asciiTheme="majorBidi" w:hAnsiTheme="majorBidi" w:cstheme="majorBidi"/>
          <w:color w:val="000000" w:themeColor="text1"/>
          <w:sz w:val="24"/>
          <w:szCs w:val="24"/>
        </w:rPr>
        <w:t>Ceftazidime</w:t>
      </w:r>
      <w:r w:rsidR="002D492F" w:rsidRPr="001935E2">
        <w:rPr>
          <w:rFonts w:asciiTheme="majorBidi" w:hAnsiTheme="majorBidi" w:cstheme="majorBidi"/>
          <w:color w:val="000000" w:themeColor="text1"/>
          <w:sz w:val="24"/>
          <w:szCs w:val="24"/>
        </w:rPr>
        <w:t xml:space="preserve"> 1gr IV </w:t>
      </w:r>
      <w:r w:rsidR="00D639C4" w:rsidRPr="001935E2">
        <w:rPr>
          <w:rFonts w:asciiTheme="majorBidi" w:hAnsiTheme="majorBidi" w:cstheme="majorBidi"/>
          <w:color w:val="000000" w:themeColor="text1"/>
          <w:sz w:val="24"/>
          <w:szCs w:val="24"/>
        </w:rPr>
        <w:t>every</w:t>
      </w:r>
      <w:r w:rsidR="002D492F" w:rsidRPr="001935E2">
        <w:rPr>
          <w:rFonts w:asciiTheme="majorBidi" w:hAnsiTheme="majorBidi" w:cstheme="majorBidi"/>
          <w:color w:val="000000" w:themeColor="text1"/>
          <w:sz w:val="24"/>
          <w:szCs w:val="24"/>
        </w:rPr>
        <w:t xml:space="preserve"> 8 hours</w:t>
      </w:r>
      <w:r w:rsidR="009311C6" w:rsidRPr="001935E2">
        <w:rPr>
          <w:rFonts w:asciiTheme="majorBidi" w:hAnsiTheme="majorBidi" w:cstheme="majorBidi"/>
          <w:color w:val="000000" w:themeColor="text1"/>
          <w:sz w:val="24"/>
          <w:szCs w:val="24"/>
        </w:rPr>
        <w:t xml:space="preserve"> for 3 days</w:t>
      </w:r>
      <w:r w:rsidR="002D492F" w:rsidRPr="001935E2">
        <w:rPr>
          <w:rFonts w:asciiTheme="majorBidi" w:hAnsiTheme="majorBidi" w:cstheme="majorBidi"/>
          <w:color w:val="000000" w:themeColor="text1"/>
          <w:sz w:val="24"/>
          <w:szCs w:val="24"/>
        </w:rPr>
        <w:t xml:space="preserve"> in combination with </w:t>
      </w:r>
      <w:r w:rsidR="0089250C" w:rsidRPr="001935E2">
        <w:rPr>
          <w:rFonts w:asciiTheme="majorBidi" w:hAnsiTheme="majorBidi" w:cstheme="majorBidi"/>
          <w:color w:val="000000" w:themeColor="text1"/>
          <w:sz w:val="24"/>
          <w:szCs w:val="24"/>
        </w:rPr>
        <w:t>V</w:t>
      </w:r>
      <w:r w:rsidR="009741E3" w:rsidRPr="001935E2">
        <w:rPr>
          <w:rFonts w:asciiTheme="majorBidi" w:hAnsiTheme="majorBidi" w:cstheme="majorBidi"/>
          <w:color w:val="000000" w:themeColor="text1"/>
          <w:sz w:val="24"/>
          <w:szCs w:val="24"/>
        </w:rPr>
        <w:t xml:space="preserve">ancomycin 1gr IV every 12 hours </w:t>
      </w:r>
      <w:r w:rsidR="009311C6" w:rsidRPr="001935E2">
        <w:rPr>
          <w:rFonts w:asciiTheme="majorBidi" w:hAnsiTheme="majorBidi" w:cstheme="majorBidi"/>
          <w:color w:val="000000" w:themeColor="text1"/>
          <w:sz w:val="24"/>
          <w:szCs w:val="24"/>
        </w:rPr>
        <w:t xml:space="preserve">for </w:t>
      </w:r>
      <w:r w:rsidR="00650435" w:rsidRPr="001935E2">
        <w:rPr>
          <w:rFonts w:asciiTheme="majorBidi" w:hAnsiTheme="majorBidi" w:cstheme="majorBidi"/>
          <w:color w:val="000000" w:themeColor="text1"/>
          <w:sz w:val="24"/>
          <w:szCs w:val="24"/>
        </w:rPr>
        <w:t>1 day</w:t>
      </w:r>
      <w:r w:rsidR="0089250C" w:rsidRPr="001935E2">
        <w:rPr>
          <w:rFonts w:asciiTheme="majorBidi" w:hAnsiTheme="majorBidi" w:cstheme="majorBidi"/>
          <w:color w:val="000000" w:themeColor="text1"/>
          <w:sz w:val="24"/>
          <w:szCs w:val="24"/>
        </w:rPr>
        <w:t xml:space="preserve"> with proper renal adjustments</w:t>
      </w:r>
      <w:r w:rsidR="009741E3" w:rsidRPr="001935E2">
        <w:rPr>
          <w:rFonts w:asciiTheme="majorBidi" w:hAnsiTheme="majorBidi" w:cstheme="majorBidi"/>
          <w:color w:val="000000" w:themeColor="text1"/>
          <w:sz w:val="24"/>
          <w:szCs w:val="24"/>
        </w:rPr>
        <w:t>.</w:t>
      </w:r>
      <w:r w:rsidR="009223DD" w:rsidRPr="001935E2">
        <w:rPr>
          <w:rFonts w:asciiTheme="majorBidi" w:hAnsiTheme="majorBidi" w:cstheme="majorBidi"/>
          <w:color w:val="000000" w:themeColor="text1"/>
          <w:sz w:val="24"/>
          <w:szCs w:val="24"/>
        </w:rPr>
        <w:t xml:space="preserve"> </w:t>
      </w:r>
      <w:proofErr w:type="gramStart"/>
      <w:r w:rsidR="00D639C4" w:rsidRPr="001935E2">
        <w:rPr>
          <w:rFonts w:asciiTheme="majorBidi" w:hAnsiTheme="majorBidi" w:cstheme="majorBidi"/>
          <w:color w:val="000000" w:themeColor="text1"/>
          <w:sz w:val="24"/>
          <w:szCs w:val="24"/>
        </w:rPr>
        <w:t xml:space="preserve">The </w:t>
      </w:r>
      <w:r w:rsidR="009311C6" w:rsidRPr="001935E2">
        <w:rPr>
          <w:rFonts w:asciiTheme="majorBidi" w:hAnsiTheme="majorBidi" w:cstheme="majorBidi"/>
          <w:color w:val="000000" w:themeColor="text1"/>
          <w:sz w:val="24"/>
          <w:szCs w:val="24"/>
        </w:rPr>
        <w:t xml:space="preserve"> </w:t>
      </w:r>
      <w:r w:rsidR="0089250C" w:rsidRPr="001935E2">
        <w:rPr>
          <w:rFonts w:asciiTheme="majorBidi" w:hAnsiTheme="majorBidi" w:cstheme="majorBidi"/>
          <w:color w:val="000000" w:themeColor="text1"/>
          <w:sz w:val="24"/>
          <w:szCs w:val="24"/>
        </w:rPr>
        <w:t>drain</w:t>
      </w:r>
      <w:proofErr w:type="gramEnd"/>
      <w:r w:rsidR="009741E3" w:rsidRPr="001935E2">
        <w:rPr>
          <w:rFonts w:asciiTheme="majorBidi" w:hAnsiTheme="majorBidi" w:cstheme="majorBidi"/>
          <w:color w:val="000000" w:themeColor="text1"/>
          <w:sz w:val="24"/>
          <w:szCs w:val="24"/>
        </w:rPr>
        <w:t xml:space="preserve"> </w:t>
      </w:r>
      <w:r w:rsidR="0089250C" w:rsidRPr="001935E2">
        <w:rPr>
          <w:rFonts w:asciiTheme="majorBidi" w:hAnsiTheme="majorBidi" w:cstheme="majorBidi"/>
          <w:color w:val="000000" w:themeColor="text1"/>
          <w:sz w:val="24"/>
          <w:szCs w:val="24"/>
        </w:rPr>
        <w:t>was</w:t>
      </w:r>
      <w:r w:rsidR="009741E3" w:rsidRPr="001935E2">
        <w:rPr>
          <w:rFonts w:asciiTheme="majorBidi" w:hAnsiTheme="majorBidi" w:cstheme="majorBidi"/>
          <w:color w:val="000000" w:themeColor="text1"/>
          <w:sz w:val="24"/>
          <w:szCs w:val="24"/>
        </w:rPr>
        <w:t xml:space="preserve"> removed 2-5 days after operation.</w:t>
      </w:r>
      <w:r w:rsidR="009223DD" w:rsidRPr="001935E2">
        <w:rPr>
          <w:rFonts w:asciiTheme="majorBidi" w:hAnsiTheme="majorBidi" w:cstheme="majorBidi"/>
          <w:color w:val="000000" w:themeColor="text1"/>
          <w:sz w:val="24"/>
          <w:szCs w:val="24"/>
        </w:rPr>
        <w:t xml:space="preserve"> </w:t>
      </w:r>
      <w:r w:rsidR="0089250C" w:rsidRPr="001935E2">
        <w:rPr>
          <w:rFonts w:asciiTheme="majorBidi" w:hAnsiTheme="majorBidi" w:cstheme="majorBidi"/>
          <w:color w:val="000000" w:themeColor="text1"/>
          <w:sz w:val="24"/>
          <w:szCs w:val="24"/>
        </w:rPr>
        <w:t>I</w:t>
      </w:r>
      <w:r w:rsidR="009741E3" w:rsidRPr="001935E2">
        <w:rPr>
          <w:rFonts w:asciiTheme="majorBidi" w:hAnsiTheme="majorBidi" w:cstheme="majorBidi"/>
          <w:color w:val="000000" w:themeColor="text1"/>
          <w:sz w:val="24"/>
          <w:szCs w:val="24"/>
        </w:rPr>
        <w:t xml:space="preserve">n cases </w:t>
      </w:r>
      <w:proofErr w:type="gramStart"/>
      <w:r w:rsidR="009741E3" w:rsidRPr="001935E2">
        <w:rPr>
          <w:rFonts w:asciiTheme="majorBidi" w:hAnsiTheme="majorBidi" w:cstheme="majorBidi"/>
          <w:color w:val="000000" w:themeColor="text1"/>
          <w:sz w:val="24"/>
          <w:szCs w:val="24"/>
        </w:rPr>
        <w:t>of  CSF</w:t>
      </w:r>
      <w:proofErr w:type="gramEnd"/>
      <w:r w:rsidR="009741E3" w:rsidRPr="001935E2">
        <w:rPr>
          <w:rFonts w:asciiTheme="majorBidi" w:hAnsiTheme="majorBidi" w:cstheme="majorBidi"/>
          <w:color w:val="000000" w:themeColor="text1"/>
          <w:sz w:val="24"/>
          <w:szCs w:val="24"/>
        </w:rPr>
        <w:t xml:space="preserve"> leakage</w:t>
      </w:r>
      <w:r w:rsidR="00086339" w:rsidRPr="001935E2">
        <w:rPr>
          <w:rFonts w:asciiTheme="majorBidi" w:hAnsiTheme="majorBidi" w:cstheme="majorBidi"/>
          <w:color w:val="000000" w:themeColor="text1"/>
          <w:sz w:val="24"/>
          <w:szCs w:val="24"/>
        </w:rPr>
        <w:t>,</w:t>
      </w:r>
      <w:r w:rsidR="009223DD" w:rsidRPr="001935E2">
        <w:rPr>
          <w:rFonts w:asciiTheme="majorBidi" w:hAnsiTheme="majorBidi" w:cstheme="majorBidi"/>
          <w:color w:val="000000" w:themeColor="text1"/>
          <w:sz w:val="24"/>
          <w:szCs w:val="24"/>
        </w:rPr>
        <w:t xml:space="preserve"> </w:t>
      </w:r>
      <w:r w:rsidR="009741E3" w:rsidRPr="001935E2">
        <w:rPr>
          <w:rFonts w:asciiTheme="majorBidi" w:hAnsiTheme="majorBidi" w:cstheme="majorBidi"/>
          <w:color w:val="000000" w:themeColor="text1"/>
          <w:sz w:val="24"/>
          <w:szCs w:val="24"/>
        </w:rPr>
        <w:t xml:space="preserve">we kept the drain </w:t>
      </w:r>
      <w:r w:rsidR="009223DD" w:rsidRPr="001935E2">
        <w:rPr>
          <w:rFonts w:asciiTheme="majorBidi" w:hAnsiTheme="majorBidi" w:cstheme="majorBidi"/>
          <w:color w:val="000000" w:themeColor="text1"/>
          <w:sz w:val="24"/>
          <w:szCs w:val="24"/>
        </w:rPr>
        <w:t xml:space="preserve">for </w:t>
      </w:r>
      <w:r w:rsidR="00650435" w:rsidRPr="001935E2">
        <w:rPr>
          <w:rFonts w:asciiTheme="majorBidi" w:hAnsiTheme="majorBidi" w:cstheme="majorBidi"/>
          <w:color w:val="000000" w:themeColor="text1"/>
          <w:sz w:val="24"/>
          <w:szCs w:val="24"/>
        </w:rPr>
        <w:t>up to</w:t>
      </w:r>
      <w:r w:rsidR="009741E3" w:rsidRPr="001935E2">
        <w:rPr>
          <w:rFonts w:asciiTheme="majorBidi" w:hAnsiTheme="majorBidi" w:cstheme="majorBidi"/>
          <w:color w:val="C00000"/>
          <w:sz w:val="24"/>
          <w:szCs w:val="24"/>
        </w:rPr>
        <w:t xml:space="preserve"> </w:t>
      </w:r>
      <w:r w:rsidR="006878C9" w:rsidRPr="001935E2">
        <w:rPr>
          <w:rFonts w:asciiTheme="majorBidi" w:hAnsiTheme="majorBidi" w:cstheme="majorBidi"/>
          <w:color w:val="000000" w:themeColor="text1"/>
          <w:sz w:val="24"/>
          <w:szCs w:val="24"/>
        </w:rPr>
        <w:t>5</w:t>
      </w:r>
      <w:r w:rsidR="009741E3" w:rsidRPr="001935E2">
        <w:rPr>
          <w:rFonts w:asciiTheme="majorBidi" w:hAnsiTheme="majorBidi" w:cstheme="majorBidi"/>
          <w:color w:val="000000" w:themeColor="text1"/>
          <w:sz w:val="24"/>
          <w:szCs w:val="24"/>
        </w:rPr>
        <w:t xml:space="preserve"> days and </w:t>
      </w:r>
      <w:r w:rsidR="006878C9" w:rsidRPr="001935E2">
        <w:rPr>
          <w:rFonts w:asciiTheme="majorBidi" w:hAnsiTheme="majorBidi" w:cstheme="majorBidi"/>
          <w:color w:val="000000" w:themeColor="text1"/>
          <w:sz w:val="24"/>
          <w:szCs w:val="24"/>
        </w:rPr>
        <w:t xml:space="preserve">the antibiotics were </w:t>
      </w:r>
      <w:r w:rsidR="009741E3" w:rsidRPr="001935E2">
        <w:rPr>
          <w:rFonts w:asciiTheme="majorBidi" w:hAnsiTheme="majorBidi" w:cstheme="majorBidi"/>
          <w:color w:val="000000" w:themeColor="text1"/>
          <w:sz w:val="24"/>
          <w:szCs w:val="24"/>
        </w:rPr>
        <w:t xml:space="preserve">continued </w:t>
      </w:r>
      <w:r w:rsidR="006878C9" w:rsidRPr="001935E2">
        <w:rPr>
          <w:rFonts w:asciiTheme="majorBidi" w:hAnsiTheme="majorBidi" w:cstheme="majorBidi"/>
          <w:color w:val="000000" w:themeColor="text1"/>
          <w:sz w:val="24"/>
          <w:szCs w:val="24"/>
        </w:rPr>
        <w:t>until drain removal</w:t>
      </w:r>
      <w:r w:rsidR="009741E3" w:rsidRPr="001935E2">
        <w:rPr>
          <w:rFonts w:asciiTheme="majorBidi" w:hAnsiTheme="majorBidi" w:cstheme="majorBidi"/>
          <w:color w:val="000000" w:themeColor="text1"/>
          <w:sz w:val="24"/>
          <w:szCs w:val="24"/>
        </w:rPr>
        <w:t>.</w:t>
      </w:r>
      <w:r w:rsidR="009311C6" w:rsidRPr="001935E2">
        <w:rPr>
          <w:rFonts w:asciiTheme="majorBidi" w:hAnsiTheme="majorBidi" w:cstheme="majorBidi"/>
          <w:color w:val="000000" w:themeColor="text1"/>
          <w:sz w:val="24"/>
          <w:szCs w:val="24"/>
        </w:rPr>
        <w:t xml:space="preserve"> </w:t>
      </w:r>
      <w:r w:rsidR="00086339" w:rsidRPr="001935E2">
        <w:rPr>
          <w:rFonts w:asciiTheme="majorBidi" w:hAnsiTheme="majorBidi" w:cstheme="majorBidi"/>
          <w:color w:val="000000" w:themeColor="text1"/>
          <w:sz w:val="24"/>
          <w:szCs w:val="24"/>
        </w:rPr>
        <w:t>I</w:t>
      </w:r>
      <w:r w:rsidR="009741E3" w:rsidRPr="001935E2">
        <w:rPr>
          <w:rFonts w:asciiTheme="majorBidi" w:hAnsiTheme="majorBidi" w:cstheme="majorBidi"/>
          <w:color w:val="000000" w:themeColor="text1"/>
          <w:sz w:val="24"/>
          <w:szCs w:val="24"/>
        </w:rPr>
        <w:t xml:space="preserve">f the patient showed the symptoms of raised intracranial </w:t>
      </w:r>
      <w:r w:rsidR="0081660E" w:rsidRPr="001935E2">
        <w:rPr>
          <w:rFonts w:asciiTheme="majorBidi" w:hAnsiTheme="majorBidi" w:cstheme="majorBidi"/>
          <w:color w:val="000000" w:themeColor="text1"/>
          <w:sz w:val="24"/>
          <w:szCs w:val="24"/>
        </w:rPr>
        <w:t>pressure,</w:t>
      </w:r>
      <w:r w:rsidR="006878C9" w:rsidRPr="001935E2">
        <w:rPr>
          <w:rFonts w:asciiTheme="majorBidi" w:hAnsiTheme="majorBidi" w:cstheme="majorBidi"/>
          <w:color w:val="000000" w:themeColor="text1"/>
          <w:sz w:val="24"/>
          <w:szCs w:val="24"/>
        </w:rPr>
        <w:t xml:space="preserve"> a lumbar </w:t>
      </w:r>
      <w:proofErr w:type="gramStart"/>
      <w:r w:rsidR="006878C9" w:rsidRPr="001935E2">
        <w:rPr>
          <w:rFonts w:asciiTheme="majorBidi" w:hAnsiTheme="majorBidi" w:cstheme="majorBidi"/>
          <w:color w:val="000000" w:themeColor="text1"/>
          <w:sz w:val="24"/>
          <w:szCs w:val="24"/>
        </w:rPr>
        <w:lastRenderedPageBreak/>
        <w:t>puncture(</w:t>
      </w:r>
      <w:proofErr w:type="gramEnd"/>
      <w:r w:rsidR="006878C9" w:rsidRPr="001935E2">
        <w:rPr>
          <w:rFonts w:asciiTheme="majorBidi" w:hAnsiTheme="majorBidi" w:cstheme="majorBidi"/>
          <w:color w:val="000000" w:themeColor="text1"/>
          <w:sz w:val="24"/>
          <w:szCs w:val="24"/>
        </w:rPr>
        <w:t>LP)</w:t>
      </w:r>
      <w:r w:rsidR="00E64E59" w:rsidRPr="001935E2">
        <w:rPr>
          <w:rFonts w:asciiTheme="majorBidi" w:hAnsiTheme="majorBidi" w:cstheme="majorBidi"/>
          <w:color w:val="000000" w:themeColor="text1"/>
          <w:sz w:val="24"/>
          <w:szCs w:val="24"/>
        </w:rPr>
        <w:t xml:space="preserve"> or direct </w:t>
      </w:r>
      <w:r w:rsidR="0081660E" w:rsidRPr="001935E2">
        <w:rPr>
          <w:rFonts w:asciiTheme="majorBidi" w:hAnsiTheme="majorBidi" w:cstheme="majorBidi"/>
          <w:color w:val="000000" w:themeColor="text1"/>
          <w:sz w:val="24"/>
          <w:szCs w:val="24"/>
        </w:rPr>
        <w:t>ventricular pressure</w:t>
      </w:r>
      <w:r w:rsidR="000B3FDF" w:rsidRPr="001935E2">
        <w:rPr>
          <w:rFonts w:asciiTheme="majorBidi" w:hAnsiTheme="majorBidi" w:cstheme="majorBidi"/>
          <w:color w:val="000000" w:themeColor="text1"/>
          <w:sz w:val="24"/>
          <w:szCs w:val="24"/>
        </w:rPr>
        <w:t xml:space="preserve"> </w:t>
      </w:r>
      <w:r w:rsidR="00096067" w:rsidRPr="001935E2">
        <w:rPr>
          <w:rFonts w:asciiTheme="majorBidi" w:hAnsiTheme="majorBidi" w:cstheme="majorBidi"/>
          <w:color w:val="000000" w:themeColor="text1"/>
          <w:sz w:val="24"/>
          <w:szCs w:val="24"/>
        </w:rPr>
        <w:t>measurement (</w:t>
      </w:r>
      <w:r w:rsidR="00E64E59" w:rsidRPr="001935E2">
        <w:rPr>
          <w:rFonts w:asciiTheme="majorBidi" w:hAnsiTheme="majorBidi" w:cstheme="majorBidi"/>
          <w:color w:val="000000" w:themeColor="text1"/>
          <w:sz w:val="24"/>
          <w:szCs w:val="24"/>
        </w:rPr>
        <w:t xml:space="preserve">via </w:t>
      </w:r>
      <w:r w:rsidR="0081660E" w:rsidRPr="001935E2">
        <w:rPr>
          <w:rFonts w:asciiTheme="majorBidi" w:hAnsiTheme="majorBidi" w:cstheme="majorBidi"/>
          <w:color w:val="000000" w:themeColor="text1"/>
          <w:sz w:val="24"/>
          <w:szCs w:val="24"/>
        </w:rPr>
        <w:t>EVD)</w:t>
      </w:r>
      <w:r w:rsidR="006878C9" w:rsidRPr="001935E2">
        <w:rPr>
          <w:rFonts w:asciiTheme="majorBidi" w:hAnsiTheme="majorBidi" w:cstheme="majorBidi"/>
          <w:color w:val="000000" w:themeColor="text1"/>
          <w:sz w:val="24"/>
          <w:szCs w:val="24"/>
        </w:rPr>
        <w:t xml:space="preserve"> was </w:t>
      </w:r>
      <w:r w:rsidR="000B3FDF" w:rsidRPr="001935E2">
        <w:rPr>
          <w:rFonts w:asciiTheme="majorBidi" w:hAnsiTheme="majorBidi" w:cstheme="majorBidi"/>
          <w:color w:val="000000" w:themeColor="text1"/>
          <w:sz w:val="24"/>
          <w:szCs w:val="24"/>
        </w:rPr>
        <w:t>performed.</w:t>
      </w:r>
      <w:r w:rsidR="009223DD" w:rsidRPr="001935E2">
        <w:rPr>
          <w:rFonts w:asciiTheme="majorBidi" w:hAnsiTheme="majorBidi" w:cstheme="majorBidi"/>
          <w:color w:val="000000" w:themeColor="text1"/>
          <w:sz w:val="24"/>
          <w:szCs w:val="24"/>
        </w:rPr>
        <w:t xml:space="preserve"> </w:t>
      </w:r>
      <w:r w:rsidR="006878C9" w:rsidRPr="001935E2">
        <w:rPr>
          <w:rFonts w:asciiTheme="majorBidi" w:hAnsiTheme="majorBidi" w:cstheme="majorBidi"/>
          <w:color w:val="000000" w:themeColor="text1"/>
          <w:sz w:val="24"/>
          <w:szCs w:val="24"/>
        </w:rPr>
        <w:t>If LP opening pressure</w:t>
      </w:r>
      <w:r w:rsidR="000B3FDF" w:rsidRPr="001935E2">
        <w:rPr>
          <w:rFonts w:asciiTheme="majorBidi" w:hAnsiTheme="majorBidi" w:cstheme="majorBidi"/>
          <w:color w:val="000000" w:themeColor="text1"/>
          <w:sz w:val="24"/>
          <w:szCs w:val="24"/>
        </w:rPr>
        <w:t>/ICP</w:t>
      </w:r>
      <w:r w:rsidR="006878C9" w:rsidRPr="001935E2">
        <w:rPr>
          <w:rFonts w:asciiTheme="majorBidi" w:hAnsiTheme="majorBidi" w:cstheme="majorBidi"/>
          <w:color w:val="000000" w:themeColor="text1"/>
          <w:sz w:val="24"/>
          <w:szCs w:val="24"/>
        </w:rPr>
        <w:t xml:space="preserve"> </w:t>
      </w:r>
      <w:r w:rsidR="009741E3" w:rsidRPr="001935E2">
        <w:rPr>
          <w:rFonts w:asciiTheme="majorBidi" w:hAnsiTheme="majorBidi" w:cstheme="majorBidi"/>
          <w:color w:val="000000" w:themeColor="text1"/>
          <w:sz w:val="24"/>
          <w:szCs w:val="24"/>
        </w:rPr>
        <w:t>&gt; 20 cm H2O, we tried to drain</w:t>
      </w:r>
      <w:r w:rsidR="006878C9" w:rsidRPr="001935E2">
        <w:rPr>
          <w:rFonts w:asciiTheme="majorBidi" w:hAnsiTheme="majorBidi" w:cstheme="majorBidi"/>
          <w:color w:val="000000" w:themeColor="text1"/>
          <w:sz w:val="24"/>
          <w:szCs w:val="24"/>
        </w:rPr>
        <w:t xml:space="preserve"> 20-40 cc</w:t>
      </w:r>
      <w:r w:rsidR="009741E3" w:rsidRPr="001935E2">
        <w:rPr>
          <w:rFonts w:asciiTheme="majorBidi" w:hAnsiTheme="majorBidi" w:cstheme="majorBidi"/>
          <w:color w:val="000000" w:themeColor="text1"/>
          <w:sz w:val="24"/>
          <w:szCs w:val="24"/>
        </w:rPr>
        <w:t xml:space="preserve"> CSF and keep 12 &lt;ICP&lt;25 cm H2O.</w:t>
      </w:r>
      <w:r w:rsidR="009223DD" w:rsidRPr="001935E2">
        <w:rPr>
          <w:rFonts w:asciiTheme="majorBidi" w:hAnsiTheme="majorBidi" w:cstheme="majorBidi"/>
          <w:color w:val="000000" w:themeColor="text1"/>
          <w:sz w:val="24"/>
          <w:szCs w:val="24"/>
        </w:rPr>
        <w:t xml:space="preserve"> </w:t>
      </w:r>
      <w:r w:rsidR="003265CD" w:rsidRPr="001935E2">
        <w:rPr>
          <w:rFonts w:asciiTheme="majorBidi" w:hAnsiTheme="majorBidi" w:cstheme="majorBidi"/>
          <w:color w:val="000000" w:themeColor="text1"/>
          <w:sz w:val="24"/>
          <w:szCs w:val="24"/>
        </w:rPr>
        <w:t xml:space="preserve">The </w:t>
      </w:r>
      <w:r w:rsidR="006878C9" w:rsidRPr="001935E2">
        <w:rPr>
          <w:rFonts w:asciiTheme="majorBidi" w:hAnsiTheme="majorBidi" w:cstheme="majorBidi"/>
          <w:color w:val="000000" w:themeColor="text1"/>
          <w:sz w:val="24"/>
          <w:szCs w:val="24"/>
        </w:rPr>
        <w:t>patients who remained dependent</w:t>
      </w:r>
      <w:r w:rsidR="00096067" w:rsidRPr="001935E2">
        <w:rPr>
          <w:rFonts w:asciiTheme="majorBidi" w:hAnsiTheme="majorBidi" w:cstheme="majorBidi"/>
          <w:color w:val="000000" w:themeColor="text1"/>
          <w:sz w:val="24"/>
          <w:szCs w:val="24"/>
        </w:rPr>
        <w:t xml:space="preserve"> on </w:t>
      </w:r>
      <w:proofErr w:type="gramStart"/>
      <w:r w:rsidR="00096067" w:rsidRPr="001935E2">
        <w:rPr>
          <w:rFonts w:asciiTheme="majorBidi" w:hAnsiTheme="majorBidi" w:cstheme="majorBidi"/>
          <w:color w:val="000000" w:themeColor="text1"/>
          <w:sz w:val="24"/>
          <w:szCs w:val="24"/>
        </w:rPr>
        <w:t xml:space="preserve">EVD </w:t>
      </w:r>
      <w:r w:rsidR="009741E3" w:rsidRPr="001935E2">
        <w:rPr>
          <w:rFonts w:asciiTheme="majorBidi" w:hAnsiTheme="majorBidi" w:cstheme="majorBidi"/>
          <w:color w:val="000000" w:themeColor="text1"/>
          <w:sz w:val="24"/>
          <w:szCs w:val="24"/>
        </w:rPr>
        <w:t xml:space="preserve"> </w:t>
      </w:r>
      <w:r w:rsidR="006878C9" w:rsidRPr="001935E2">
        <w:rPr>
          <w:rFonts w:asciiTheme="majorBidi" w:hAnsiTheme="majorBidi" w:cstheme="majorBidi"/>
          <w:color w:val="000000" w:themeColor="text1"/>
          <w:sz w:val="24"/>
          <w:szCs w:val="24"/>
        </w:rPr>
        <w:t>and</w:t>
      </w:r>
      <w:proofErr w:type="gramEnd"/>
      <w:r w:rsidR="006878C9" w:rsidRPr="001935E2">
        <w:rPr>
          <w:rFonts w:asciiTheme="majorBidi" w:hAnsiTheme="majorBidi" w:cstheme="majorBidi"/>
          <w:color w:val="000000" w:themeColor="text1"/>
          <w:sz w:val="24"/>
          <w:szCs w:val="24"/>
        </w:rPr>
        <w:t xml:space="preserve"> had</w:t>
      </w:r>
      <w:r w:rsidR="009741E3" w:rsidRPr="001935E2">
        <w:rPr>
          <w:rFonts w:asciiTheme="majorBidi" w:hAnsiTheme="majorBidi" w:cstheme="majorBidi"/>
          <w:color w:val="000000" w:themeColor="text1"/>
          <w:sz w:val="24"/>
          <w:szCs w:val="24"/>
        </w:rPr>
        <w:t xml:space="preserve"> </w:t>
      </w:r>
      <w:r w:rsidR="006878C9" w:rsidRPr="001935E2">
        <w:rPr>
          <w:rFonts w:asciiTheme="majorBidi" w:hAnsiTheme="majorBidi" w:cstheme="majorBidi"/>
          <w:color w:val="000000" w:themeColor="text1"/>
          <w:sz w:val="24"/>
          <w:szCs w:val="24"/>
        </w:rPr>
        <w:t>persistent</w:t>
      </w:r>
      <w:r w:rsidR="00C32872" w:rsidRPr="001935E2">
        <w:rPr>
          <w:rFonts w:asciiTheme="majorBidi" w:hAnsiTheme="majorBidi" w:cstheme="majorBidi"/>
          <w:color w:val="000000" w:themeColor="text1"/>
          <w:sz w:val="24"/>
          <w:szCs w:val="24"/>
        </w:rPr>
        <w:t>ly</w:t>
      </w:r>
      <w:r w:rsidR="009741E3" w:rsidRPr="001935E2">
        <w:rPr>
          <w:rFonts w:asciiTheme="majorBidi" w:hAnsiTheme="majorBidi" w:cstheme="majorBidi"/>
          <w:color w:val="000000" w:themeColor="text1"/>
          <w:sz w:val="24"/>
          <w:szCs w:val="24"/>
        </w:rPr>
        <w:t xml:space="preserve"> raised intracranial pressure(ICP&gt; 25 cmH2O)   underwent a </w:t>
      </w:r>
      <w:r w:rsidR="006878C9" w:rsidRPr="001935E2">
        <w:rPr>
          <w:rFonts w:asciiTheme="majorBidi" w:hAnsiTheme="majorBidi" w:cstheme="majorBidi"/>
          <w:color w:val="000000" w:themeColor="text1"/>
          <w:sz w:val="24"/>
          <w:szCs w:val="24"/>
        </w:rPr>
        <w:t>ventriculoperitoneal</w:t>
      </w:r>
      <w:r w:rsidR="009741E3" w:rsidRPr="001935E2">
        <w:rPr>
          <w:rFonts w:asciiTheme="majorBidi" w:hAnsiTheme="majorBidi" w:cstheme="majorBidi"/>
          <w:color w:val="000000" w:themeColor="text1"/>
          <w:sz w:val="24"/>
          <w:szCs w:val="24"/>
        </w:rPr>
        <w:t xml:space="preserve"> shunt </w:t>
      </w:r>
      <w:r w:rsidR="006878C9" w:rsidRPr="001935E2">
        <w:rPr>
          <w:rFonts w:asciiTheme="majorBidi" w:hAnsiTheme="majorBidi" w:cstheme="majorBidi"/>
          <w:color w:val="000000" w:themeColor="text1"/>
          <w:sz w:val="24"/>
          <w:szCs w:val="24"/>
        </w:rPr>
        <w:t>procedure</w:t>
      </w:r>
      <w:r w:rsidR="009741E3" w:rsidRPr="001935E2">
        <w:rPr>
          <w:rFonts w:asciiTheme="majorBidi" w:hAnsiTheme="majorBidi" w:cstheme="majorBidi"/>
          <w:color w:val="000000" w:themeColor="text1"/>
          <w:sz w:val="24"/>
          <w:szCs w:val="24"/>
        </w:rPr>
        <w:t xml:space="preserve">(VPS) to control </w:t>
      </w:r>
      <w:r w:rsidR="006878C9" w:rsidRPr="001935E2">
        <w:rPr>
          <w:rFonts w:asciiTheme="majorBidi" w:hAnsiTheme="majorBidi" w:cstheme="majorBidi"/>
          <w:color w:val="000000" w:themeColor="text1"/>
          <w:sz w:val="24"/>
          <w:szCs w:val="24"/>
        </w:rPr>
        <w:t>the</w:t>
      </w:r>
      <w:r w:rsidR="009741E3" w:rsidRPr="001935E2">
        <w:rPr>
          <w:rFonts w:asciiTheme="majorBidi" w:hAnsiTheme="majorBidi" w:cstheme="majorBidi"/>
          <w:color w:val="000000" w:themeColor="text1"/>
          <w:sz w:val="24"/>
          <w:szCs w:val="24"/>
        </w:rPr>
        <w:t xml:space="preserve"> ICP in </w:t>
      </w:r>
      <w:r w:rsidR="009223DD" w:rsidRPr="001935E2">
        <w:rPr>
          <w:rFonts w:asciiTheme="majorBidi" w:hAnsiTheme="majorBidi" w:cstheme="majorBidi"/>
          <w:color w:val="000000" w:themeColor="text1"/>
          <w:sz w:val="24"/>
          <w:szCs w:val="24"/>
        </w:rPr>
        <w:t xml:space="preserve">the </w:t>
      </w:r>
      <w:r w:rsidR="009741E3" w:rsidRPr="001935E2">
        <w:rPr>
          <w:rFonts w:asciiTheme="majorBidi" w:hAnsiTheme="majorBidi" w:cstheme="majorBidi"/>
          <w:color w:val="000000" w:themeColor="text1"/>
          <w:sz w:val="24"/>
          <w:szCs w:val="24"/>
        </w:rPr>
        <w:t>normal physiologic range.</w:t>
      </w:r>
      <w:r w:rsidR="002F7216" w:rsidRPr="001935E2">
        <w:rPr>
          <w:rFonts w:asciiTheme="majorBidi" w:hAnsiTheme="majorBidi" w:cstheme="majorBidi"/>
          <w:color w:val="000000" w:themeColor="text1"/>
          <w:sz w:val="24"/>
          <w:szCs w:val="24"/>
        </w:rPr>
        <w:t xml:space="preserve"> </w:t>
      </w:r>
      <w:r w:rsidR="006878C9" w:rsidRPr="001935E2">
        <w:rPr>
          <w:rFonts w:asciiTheme="majorBidi" w:hAnsiTheme="majorBidi" w:cstheme="majorBidi"/>
          <w:color w:val="000000" w:themeColor="text1"/>
          <w:sz w:val="24"/>
          <w:szCs w:val="24"/>
        </w:rPr>
        <w:t>Prophylactic en</w:t>
      </w:r>
      <w:r w:rsidR="002F7216" w:rsidRPr="001935E2">
        <w:rPr>
          <w:rFonts w:asciiTheme="majorBidi" w:hAnsiTheme="majorBidi" w:cstheme="majorBidi"/>
          <w:color w:val="000000" w:themeColor="text1"/>
          <w:sz w:val="24"/>
          <w:szCs w:val="24"/>
        </w:rPr>
        <w:t xml:space="preserve">oxaparin 40 </w:t>
      </w:r>
      <w:r w:rsidR="00D639C4" w:rsidRPr="001935E2">
        <w:rPr>
          <w:rFonts w:asciiTheme="majorBidi" w:hAnsiTheme="majorBidi" w:cstheme="majorBidi"/>
          <w:color w:val="000000" w:themeColor="text1"/>
          <w:sz w:val="24"/>
          <w:szCs w:val="24"/>
        </w:rPr>
        <w:t>mg SC</w:t>
      </w:r>
      <w:r w:rsidR="002F7216" w:rsidRPr="001935E2">
        <w:rPr>
          <w:rFonts w:asciiTheme="majorBidi" w:hAnsiTheme="majorBidi" w:cstheme="majorBidi"/>
          <w:color w:val="000000" w:themeColor="text1"/>
          <w:sz w:val="24"/>
          <w:szCs w:val="24"/>
        </w:rPr>
        <w:t xml:space="preserve"> daily or heparin 5000 IU SC every </w:t>
      </w:r>
      <w:r w:rsidR="00D639C4" w:rsidRPr="001935E2">
        <w:rPr>
          <w:rFonts w:asciiTheme="majorBidi" w:hAnsiTheme="majorBidi" w:cstheme="majorBidi"/>
          <w:color w:val="000000" w:themeColor="text1"/>
          <w:sz w:val="24"/>
          <w:szCs w:val="24"/>
        </w:rPr>
        <w:t>12</w:t>
      </w:r>
      <w:r w:rsidR="002F7216" w:rsidRPr="001935E2">
        <w:rPr>
          <w:rFonts w:asciiTheme="majorBidi" w:hAnsiTheme="majorBidi" w:cstheme="majorBidi"/>
          <w:color w:val="000000" w:themeColor="text1"/>
          <w:sz w:val="24"/>
          <w:szCs w:val="24"/>
        </w:rPr>
        <w:t xml:space="preserve"> hours was administered </w:t>
      </w:r>
      <w:r w:rsidR="009311C6" w:rsidRPr="001935E2">
        <w:rPr>
          <w:rFonts w:asciiTheme="majorBidi" w:hAnsiTheme="majorBidi" w:cstheme="majorBidi"/>
          <w:color w:val="000000" w:themeColor="text1"/>
          <w:sz w:val="24"/>
          <w:szCs w:val="24"/>
        </w:rPr>
        <w:t>in combination</w:t>
      </w:r>
      <w:r w:rsidR="002F7216" w:rsidRPr="001935E2">
        <w:rPr>
          <w:rFonts w:asciiTheme="majorBidi" w:hAnsiTheme="majorBidi" w:cstheme="majorBidi"/>
          <w:color w:val="000000" w:themeColor="text1"/>
          <w:sz w:val="24"/>
          <w:szCs w:val="24"/>
        </w:rPr>
        <w:t xml:space="preserve"> with IPC unless there </w:t>
      </w:r>
      <w:r w:rsidR="007E52F7" w:rsidRPr="001935E2">
        <w:rPr>
          <w:rFonts w:asciiTheme="majorBidi" w:hAnsiTheme="majorBidi" w:cstheme="majorBidi"/>
          <w:color w:val="000000" w:themeColor="text1"/>
          <w:sz w:val="24"/>
          <w:szCs w:val="24"/>
        </w:rPr>
        <w:t>were</w:t>
      </w:r>
      <w:r w:rsidR="002F7216" w:rsidRPr="001935E2">
        <w:rPr>
          <w:rFonts w:asciiTheme="majorBidi" w:hAnsiTheme="majorBidi" w:cstheme="majorBidi"/>
          <w:color w:val="000000" w:themeColor="text1"/>
          <w:sz w:val="24"/>
          <w:szCs w:val="24"/>
        </w:rPr>
        <w:t xml:space="preserve"> contraindications of chemoprophylaxis. </w:t>
      </w:r>
    </w:p>
    <w:p w14:paraId="402AB2CB" w14:textId="01655601" w:rsidR="009741E3" w:rsidRPr="001935E2" w:rsidRDefault="009741E3"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If the patient showed clinical </w:t>
      </w:r>
      <w:r w:rsidR="0081660E" w:rsidRPr="001935E2">
        <w:rPr>
          <w:rFonts w:asciiTheme="majorBidi" w:hAnsiTheme="majorBidi" w:cstheme="majorBidi"/>
          <w:color w:val="000000" w:themeColor="text1"/>
          <w:sz w:val="24"/>
          <w:szCs w:val="24"/>
        </w:rPr>
        <w:t>symptoms</w:t>
      </w:r>
      <w:r w:rsidRPr="001935E2">
        <w:rPr>
          <w:rFonts w:asciiTheme="majorBidi" w:hAnsiTheme="majorBidi" w:cstheme="majorBidi"/>
          <w:color w:val="000000" w:themeColor="text1"/>
          <w:sz w:val="24"/>
          <w:szCs w:val="24"/>
        </w:rPr>
        <w:t xml:space="preserve"> of </w:t>
      </w:r>
      <w:r w:rsidR="00EE14E7" w:rsidRPr="001935E2">
        <w:rPr>
          <w:rFonts w:asciiTheme="majorBidi" w:hAnsiTheme="majorBidi" w:cstheme="majorBidi"/>
          <w:color w:val="000000" w:themeColor="text1"/>
          <w:sz w:val="24"/>
          <w:szCs w:val="24"/>
        </w:rPr>
        <w:t>vasospasm,</w:t>
      </w:r>
      <w:r w:rsidRPr="001935E2">
        <w:rPr>
          <w:rFonts w:asciiTheme="majorBidi" w:hAnsiTheme="majorBidi" w:cstheme="majorBidi"/>
          <w:color w:val="000000" w:themeColor="text1"/>
          <w:sz w:val="24"/>
          <w:szCs w:val="24"/>
        </w:rPr>
        <w:t xml:space="preserve"> hypervolemic-hypertensive-hemodilution (HHH) </w:t>
      </w:r>
      <w:r w:rsidR="006878C9" w:rsidRPr="001935E2">
        <w:rPr>
          <w:rFonts w:asciiTheme="majorBidi" w:hAnsiTheme="majorBidi" w:cstheme="majorBidi"/>
          <w:color w:val="000000" w:themeColor="text1"/>
          <w:sz w:val="24"/>
          <w:szCs w:val="24"/>
        </w:rPr>
        <w:t>therapy</w:t>
      </w:r>
      <w:r w:rsidR="00EE14E7" w:rsidRPr="001935E2">
        <w:rPr>
          <w:rFonts w:asciiTheme="majorBidi" w:hAnsiTheme="majorBidi" w:cstheme="majorBidi"/>
          <w:color w:val="000000" w:themeColor="text1"/>
          <w:sz w:val="24"/>
          <w:szCs w:val="24"/>
        </w:rPr>
        <w:t xml:space="preserve"> was advised</w:t>
      </w:r>
      <w:r w:rsidR="006878C9" w:rsidRPr="001935E2">
        <w:rPr>
          <w:rFonts w:asciiTheme="majorBidi" w:hAnsiTheme="majorBidi" w:cstheme="majorBidi"/>
          <w:color w:val="000000" w:themeColor="text1"/>
          <w:sz w:val="24"/>
          <w:szCs w:val="24"/>
        </w:rPr>
        <w:t>. If</w:t>
      </w:r>
      <w:r w:rsidRPr="001935E2">
        <w:rPr>
          <w:rFonts w:asciiTheme="majorBidi" w:hAnsiTheme="majorBidi" w:cstheme="majorBidi"/>
          <w:color w:val="000000" w:themeColor="text1"/>
          <w:sz w:val="24"/>
          <w:szCs w:val="24"/>
        </w:rPr>
        <w:t xml:space="preserve"> vasospasm was not </w:t>
      </w:r>
      <w:r w:rsidR="006878C9" w:rsidRPr="001935E2">
        <w:rPr>
          <w:rFonts w:asciiTheme="majorBidi" w:hAnsiTheme="majorBidi" w:cstheme="majorBidi"/>
          <w:color w:val="000000" w:themeColor="text1"/>
          <w:sz w:val="24"/>
          <w:szCs w:val="24"/>
        </w:rPr>
        <w:t>amenable</w:t>
      </w:r>
      <w:r w:rsidRPr="001935E2">
        <w:rPr>
          <w:rFonts w:asciiTheme="majorBidi" w:hAnsiTheme="majorBidi" w:cstheme="majorBidi"/>
          <w:color w:val="000000" w:themeColor="text1"/>
          <w:sz w:val="24"/>
          <w:szCs w:val="24"/>
        </w:rPr>
        <w:t xml:space="preserve"> to HHH </w:t>
      </w:r>
      <w:r w:rsidR="00003FD9" w:rsidRPr="001935E2">
        <w:rPr>
          <w:rFonts w:asciiTheme="majorBidi" w:hAnsiTheme="majorBidi" w:cstheme="majorBidi"/>
          <w:color w:val="000000" w:themeColor="text1"/>
          <w:sz w:val="24"/>
          <w:szCs w:val="24"/>
        </w:rPr>
        <w:t>therapy,</w:t>
      </w:r>
      <w:r w:rsidRPr="001935E2">
        <w:rPr>
          <w:rFonts w:asciiTheme="majorBidi" w:hAnsiTheme="majorBidi" w:cstheme="majorBidi"/>
          <w:color w:val="000000" w:themeColor="text1"/>
          <w:sz w:val="24"/>
          <w:szCs w:val="24"/>
        </w:rPr>
        <w:t xml:space="preserve"> endovascular</w:t>
      </w:r>
      <w:r w:rsidR="006878C9" w:rsidRPr="001935E2">
        <w:rPr>
          <w:rFonts w:asciiTheme="majorBidi" w:hAnsiTheme="majorBidi" w:cstheme="majorBidi"/>
          <w:color w:val="000000" w:themeColor="text1"/>
          <w:sz w:val="24"/>
          <w:szCs w:val="24"/>
        </w:rPr>
        <w:t xml:space="preserve"> </w:t>
      </w:r>
      <w:r w:rsidR="00003FD9" w:rsidRPr="001935E2">
        <w:rPr>
          <w:rFonts w:asciiTheme="majorBidi" w:hAnsiTheme="majorBidi" w:cstheme="majorBidi"/>
          <w:color w:val="000000" w:themeColor="text1"/>
          <w:sz w:val="24"/>
          <w:szCs w:val="24"/>
        </w:rPr>
        <w:t xml:space="preserve">treatments were considered </w:t>
      </w:r>
      <w:r w:rsidRPr="001935E2">
        <w:rPr>
          <w:rFonts w:asciiTheme="majorBidi" w:hAnsiTheme="majorBidi" w:cstheme="majorBidi"/>
          <w:color w:val="000000" w:themeColor="text1"/>
          <w:sz w:val="24"/>
          <w:szCs w:val="24"/>
        </w:rPr>
        <w:t xml:space="preserve">to </w:t>
      </w:r>
      <w:r w:rsidR="00003FD9" w:rsidRPr="001935E2">
        <w:rPr>
          <w:rFonts w:asciiTheme="majorBidi" w:hAnsiTheme="majorBidi" w:cstheme="majorBidi"/>
          <w:color w:val="000000" w:themeColor="text1"/>
          <w:sz w:val="24"/>
          <w:szCs w:val="24"/>
        </w:rPr>
        <w:t>alleviate</w:t>
      </w:r>
      <w:r w:rsidRPr="001935E2">
        <w:rPr>
          <w:rFonts w:asciiTheme="majorBidi" w:hAnsiTheme="majorBidi" w:cstheme="majorBidi"/>
          <w:color w:val="000000" w:themeColor="text1"/>
          <w:sz w:val="24"/>
          <w:szCs w:val="24"/>
        </w:rPr>
        <w:t xml:space="preserve"> vasospasm.</w:t>
      </w:r>
    </w:p>
    <w:p w14:paraId="4119DECD" w14:textId="00AA31A5" w:rsidR="0031702D" w:rsidRPr="001935E2" w:rsidRDefault="0031702D"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In </w:t>
      </w:r>
      <w:r w:rsidR="00096067" w:rsidRPr="001935E2">
        <w:rPr>
          <w:rFonts w:asciiTheme="majorBidi" w:hAnsiTheme="majorBidi" w:cstheme="majorBidi"/>
          <w:color w:val="000000" w:themeColor="text1"/>
          <w:sz w:val="24"/>
          <w:szCs w:val="24"/>
        </w:rPr>
        <w:t>terms of</w:t>
      </w:r>
      <w:r w:rsidRPr="001935E2">
        <w:rPr>
          <w:rFonts w:asciiTheme="majorBidi" w:hAnsiTheme="majorBidi" w:cstheme="majorBidi"/>
          <w:color w:val="000000" w:themeColor="text1"/>
          <w:sz w:val="24"/>
          <w:szCs w:val="24"/>
        </w:rPr>
        <w:t xml:space="preserve"> postoperative hemorrhagic complications depending on neurological status and amount of bleeding</w:t>
      </w:r>
      <w:r w:rsidR="000130E1" w:rsidRPr="001935E2">
        <w:rPr>
          <w:rFonts w:asciiTheme="majorBidi" w:hAnsiTheme="majorBidi" w:cstheme="majorBidi"/>
          <w:color w:val="000000" w:themeColor="text1"/>
          <w:sz w:val="24"/>
          <w:szCs w:val="24"/>
        </w:rPr>
        <w:t xml:space="preserve"> the patients were observed or re-operated.</w:t>
      </w:r>
    </w:p>
    <w:p w14:paraId="18853C23" w14:textId="70EDFA46" w:rsidR="0094298D" w:rsidRPr="001935E2" w:rsidRDefault="002F7216"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The patients with poor neurological status were introduced to palliative teams for early tracheostomy and home care </w:t>
      </w:r>
      <w:r w:rsidR="00003FD9" w:rsidRPr="001935E2">
        <w:rPr>
          <w:rFonts w:asciiTheme="majorBidi" w:hAnsiTheme="majorBidi" w:cstheme="majorBidi"/>
          <w:color w:val="000000" w:themeColor="text1"/>
          <w:sz w:val="24"/>
          <w:szCs w:val="24"/>
        </w:rPr>
        <w:t>preparations</w:t>
      </w:r>
      <w:r w:rsidRPr="001935E2">
        <w:rPr>
          <w:rFonts w:asciiTheme="majorBidi" w:hAnsiTheme="majorBidi" w:cstheme="majorBidi"/>
          <w:color w:val="000000" w:themeColor="text1"/>
          <w:sz w:val="24"/>
          <w:szCs w:val="24"/>
        </w:rPr>
        <w:t>.</w:t>
      </w:r>
    </w:p>
    <w:p w14:paraId="4A60C023" w14:textId="168048F9" w:rsidR="0094298D" w:rsidRPr="001935E2" w:rsidRDefault="007D341F" w:rsidP="00247A54">
      <w:pPr>
        <w:spacing w:line="360" w:lineRule="auto"/>
        <w:jc w:val="both"/>
        <w:rPr>
          <w:rFonts w:asciiTheme="majorBidi" w:hAnsiTheme="majorBidi" w:cstheme="majorBidi"/>
          <w:b/>
          <w:bCs/>
          <w:i/>
          <w:iCs/>
          <w:color w:val="000000" w:themeColor="text1"/>
          <w:sz w:val="24"/>
          <w:szCs w:val="24"/>
        </w:rPr>
      </w:pPr>
      <w:r w:rsidRPr="001935E2">
        <w:rPr>
          <w:rFonts w:asciiTheme="majorBidi" w:hAnsiTheme="majorBidi" w:cstheme="majorBidi"/>
          <w:b/>
          <w:bCs/>
          <w:i/>
          <w:iCs/>
          <w:color w:val="000000" w:themeColor="text1"/>
          <w:sz w:val="24"/>
          <w:szCs w:val="24"/>
        </w:rPr>
        <w:t>Follow up</w:t>
      </w:r>
    </w:p>
    <w:p w14:paraId="7CB7EC1B" w14:textId="55727836" w:rsidR="001F0759" w:rsidRPr="001935E2" w:rsidRDefault="004145B7" w:rsidP="00247A54">
      <w:pPr>
        <w:spacing w:line="360" w:lineRule="auto"/>
        <w:jc w:val="both"/>
        <w:rPr>
          <w:rFonts w:asciiTheme="majorBidi" w:hAnsiTheme="majorBidi" w:cstheme="majorBidi"/>
          <w:color w:val="000000" w:themeColor="text1"/>
          <w:sz w:val="24"/>
          <w:szCs w:val="24"/>
        </w:rPr>
      </w:pPr>
      <w:proofErr w:type="gramStart"/>
      <w:r w:rsidRPr="001935E2">
        <w:rPr>
          <w:rFonts w:asciiTheme="majorBidi" w:hAnsiTheme="majorBidi" w:cstheme="majorBidi"/>
          <w:color w:val="000000" w:themeColor="text1"/>
          <w:sz w:val="24"/>
          <w:szCs w:val="24"/>
        </w:rPr>
        <w:t>All of</w:t>
      </w:r>
      <w:proofErr w:type="gramEnd"/>
      <w:r w:rsidRPr="001935E2">
        <w:rPr>
          <w:rFonts w:asciiTheme="majorBidi" w:hAnsiTheme="majorBidi" w:cstheme="majorBidi"/>
          <w:color w:val="000000" w:themeColor="text1"/>
          <w:sz w:val="24"/>
          <w:szCs w:val="24"/>
        </w:rPr>
        <w:t xml:space="preserve"> the patient</w:t>
      </w:r>
      <w:r w:rsidR="007E52F7" w:rsidRPr="001935E2">
        <w:rPr>
          <w:rFonts w:asciiTheme="majorBidi" w:hAnsiTheme="majorBidi" w:cstheme="majorBidi"/>
          <w:color w:val="000000" w:themeColor="text1"/>
          <w:sz w:val="24"/>
          <w:szCs w:val="24"/>
        </w:rPr>
        <w:t>s</w:t>
      </w:r>
      <w:r w:rsidRPr="001935E2">
        <w:rPr>
          <w:rFonts w:asciiTheme="majorBidi" w:hAnsiTheme="majorBidi" w:cstheme="majorBidi"/>
          <w:color w:val="000000" w:themeColor="text1"/>
          <w:sz w:val="24"/>
          <w:szCs w:val="24"/>
        </w:rPr>
        <w:t xml:space="preserve"> were</w:t>
      </w:r>
      <w:r w:rsidR="00091809" w:rsidRPr="001935E2">
        <w:rPr>
          <w:rFonts w:asciiTheme="majorBidi" w:hAnsiTheme="majorBidi" w:cstheme="majorBidi"/>
          <w:color w:val="000000" w:themeColor="text1"/>
          <w:sz w:val="24"/>
          <w:szCs w:val="24"/>
        </w:rPr>
        <w:t xml:space="preserve"> appointed</w:t>
      </w:r>
      <w:r w:rsidRPr="001935E2">
        <w:rPr>
          <w:rFonts w:asciiTheme="majorBidi" w:hAnsiTheme="majorBidi" w:cstheme="majorBidi"/>
          <w:color w:val="000000" w:themeColor="text1"/>
          <w:sz w:val="24"/>
          <w:szCs w:val="24"/>
        </w:rPr>
        <w:t xml:space="preserve"> in university hospital clinics 2 weeks after discharge.</w:t>
      </w:r>
      <w:r w:rsidR="005728A1" w:rsidRPr="001935E2">
        <w:rPr>
          <w:rFonts w:asciiTheme="majorBidi" w:hAnsiTheme="majorBidi" w:cstheme="majorBidi"/>
          <w:color w:val="000000" w:themeColor="text1"/>
          <w:sz w:val="24"/>
          <w:szCs w:val="24"/>
        </w:rPr>
        <w:t xml:space="preserve"> </w:t>
      </w:r>
      <w:r w:rsidR="00096067" w:rsidRPr="001935E2">
        <w:rPr>
          <w:rFonts w:asciiTheme="majorBidi" w:hAnsiTheme="majorBidi" w:cstheme="majorBidi"/>
          <w:color w:val="000000" w:themeColor="text1"/>
          <w:sz w:val="24"/>
          <w:szCs w:val="24"/>
        </w:rPr>
        <w:t xml:space="preserve">A </w:t>
      </w:r>
      <w:r w:rsidRPr="001935E2">
        <w:rPr>
          <w:rFonts w:asciiTheme="majorBidi" w:hAnsiTheme="majorBidi" w:cstheme="majorBidi"/>
          <w:color w:val="000000" w:themeColor="text1"/>
          <w:sz w:val="24"/>
          <w:szCs w:val="24"/>
        </w:rPr>
        <w:t>routin</w:t>
      </w:r>
      <w:r w:rsidR="00096067" w:rsidRPr="001935E2">
        <w:rPr>
          <w:rFonts w:asciiTheme="majorBidi" w:hAnsiTheme="majorBidi" w:cstheme="majorBidi"/>
          <w:color w:val="000000" w:themeColor="text1"/>
          <w:sz w:val="24"/>
          <w:szCs w:val="24"/>
        </w:rPr>
        <w:t>e</w:t>
      </w:r>
      <w:r w:rsidRPr="001935E2">
        <w:rPr>
          <w:rFonts w:asciiTheme="majorBidi" w:hAnsiTheme="majorBidi" w:cstheme="majorBidi"/>
          <w:color w:val="000000" w:themeColor="text1"/>
          <w:sz w:val="24"/>
          <w:szCs w:val="24"/>
        </w:rPr>
        <w:t xml:space="preserve"> CT angiography/4 vessel angiography was </w:t>
      </w:r>
      <w:r w:rsidR="00003FD9" w:rsidRPr="001935E2">
        <w:rPr>
          <w:rFonts w:asciiTheme="majorBidi" w:hAnsiTheme="majorBidi" w:cstheme="majorBidi"/>
          <w:color w:val="000000" w:themeColor="text1"/>
          <w:sz w:val="24"/>
          <w:szCs w:val="24"/>
        </w:rPr>
        <w:t>obtained 6</w:t>
      </w:r>
      <w:r w:rsidRPr="001935E2">
        <w:rPr>
          <w:rFonts w:asciiTheme="majorBidi" w:hAnsiTheme="majorBidi" w:cstheme="majorBidi"/>
          <w:color w:val="000000" w:themeColor="text1"/>
          <w:sz w:val="24"/>
          <w:szCs w:val="24"/>
        </w:rPr>
        <w:t xml:space="preserve"> months after </w:t>
      </w:r>
      <w:r w:rsidR="009223DD"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operation to investigate the durable occlusion</w:t>
      </w:r>
      <w:r w:rsidR="00096067" w:rsidRPr="001935E2">
        <w:rPr>
          <w:rFonts w:asciiTheme="majorBidi" w:hAnsiTheme="majorBidi" w:cstheme="majorBidi"/>
          <w:color w:val="000000" w:themeColor="text1"/>
          <w:sz w:val="24"/>
          <w:szCs w:val="24"/>
        </w:rPr>
        <w:t>, residual</w:t>
      </w:r>
      <w:r w:rsidRPr="001935E2">
        <w:rPr>
          <w:rFonts w:asciiTheme="majorBidi" w:hAnsiTheme="majorBidi" w:cstheme="majorBidi"/>
          <w:color w:val="000000" w:themeColor="text1"/>
          <w:sz w:val="24"/>
          <w:szCs w:val="24"/>
        </w:rPr>
        <w:t xml:space="preserve"> lesions</w:t>
      </w:r>
      <w:r w:rsidR="009223DD" w:rsidRPr="001935E2">
        <w:rPr>
          <w:rFonts w:asciiTheme="majorBidi" w:hAnsiTheme="majorBidi" w:cstheme="majorBidi"/>
          <w:color w:val="000000" w:themeColor="text1"/>
          <w:sz w:val="24"/>
          <w:szCs w:val="24"/>
        </w:rPr>
        <w:t>,</w:t>
      </w:r>
      <w:r w:rsidRPr="001935E2">
        <w:rPr>
          <w:rFonts w:asciiTheme="majorBidi" w:hAnsiTheme="majorBidi" w:cstheme="majorBidi"/>
          <w:color w:val="000000" w:themeColor="text1"/>
          <w:sz w:val="24"/>
          <w:szCs w:val="24"/>
        </w:rPr>
        <w:t xml:space="preserve"> or treatment failures.</w:t>
      </w:r>
    </w:p>
    <w:p w14:paraId="70A553B3" w14:textId="527C3E24" w:rsidR="002C1AB9" w:rsidRPr="001935E2" w:rsidRDefault="002C1AB9" w:rsidP="00247A54">
      <w:pPr>
        <w:spacing w:line="360" w:lineRule="auto"/>
        <w:jc w:val="both"/>
        <w:rPr>
          <w:rFonts w:asciiTheme="majorBidi" w:hAnsiTheme="majorBidi" w:cstheme="majorBidi"/>
          <w:b/>
          <w:bCs/>
          <w:i/>
          <w:iCs/>
          <w:color w:val="000000" w:themeColor="text1"/>
          <w:sz w:val="24"/>
          <w:szCs w:val="24"/>
        </w:rPr>
      </w:pPr>
      <w:r w:rsidRPr="001935E2">
        <w:rPr>
          <w:rFonts w:asciiTheme="majorBidi" w:hAnsiTheme="majorBidi" w:cstheme="majorBidi"/>
          <w:b/>
          <w:bCs/>
          <w:i/>
          <w:iCs/>
          <w:color w:val="000000" w:themeColor="text1"/>
          <w:sz w:val="24"/>
          <w:szCs w:val="24"/>
        </w:rPr>
        <w:t>Statistical methodology</w:t>
      </w:r>
    </w:p>
    <w:p w14:paraId="1188DEA9" w14:textId="27ED7D72" w:rsidR="002C1AB9" w:rsidRPr="001935E2" w:rsidRDefault="002C1AB9"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Demographic data, physical examination findings, lab results, GCS/</w:t>
      </w:r>
      <w:proofErr w:type="spellStart"/>
      <w:r w:rsidRPr="001935E2">
        <w:rPr>
          <w:rFonts w:asciiTheme="majorBidi" w:hAnsiTheme="majorBidi" w:cstheme="majorBidi"/>
          <w:color w:val="000000" w:themeColor="text1"/>
          <w:sz w:val="24"/>
          <w:szCs w:val="24"/>
        </w:rPr>
        <w:t>mRS</w:t>
      </w:r>
      <w:proofErr w:type="spellEnd"/>
      <w:r w:rsidRPr="001935E2">
        <w:rPr>
          <w:rFonts w:asciiTheme="majorBidi" w:hAnsiTheme="majorBidi" w:cstheme="majorBidi"/>
          <w:color w:val="000000" w:themeColor="text1"/>
          <w:sz w:val="24"/>
          <w:szCs w:val="24"/>
        </w:rPr>
        <w:t xml:space="preserve">/HH  scores, </w:t>
      </w:r>
      <w:r w:rsidR="009223DD" w:rsidRPr="001935E2">
        <w:rPr>
          <w:rFonts w:asciiTheme="majorBidi" w:hAnsiTheme="majorBidi" w:cstheme="majorBidi"/>
          <w:color w:val="000000" w:themeColor="text1"/>
          <w:sz w:val="24"/>
          <w:szCs w:val="24"/>
        </w:rPr>
        <w:t>in-</w:t>
      </w:r>
      <w:r w:rsidRPr="001935E2">
        <w:rPr>
          <w:rFonts w:asciiTheme="majorBidi" w:hAnsiTheme="majorBidi" w:cstheme="majorBidi"/>
          <w:color w:val="000000" w:themeColor="text1"/>
          <w:sz w:val="24"/>
          <w:szCs w:val="24"/>
        </w:rPr>
        <w:t>hospital and follow</w:t>
      </w:r>
      <w:r w:rsidR="009223DD" w:rsidRPr="001935E2">
        <w:rPr>
          <w:rFonts w:asciiTheme="majorBidi" w:hAnsiTheme="majorBidi" w:cstheme="majorBidi"/>
          <w:color w:val="000000" w:themeColor="text1"/>
          <w:sz w:val="24"/>
          <w:szCs w:val="24"/>
        </w:rPr>
        <w:t>-up</w:t>
      </w:r>
      <w:r w:rsidRPr="001935E2">
        <w:rPr>
          <w:rFonts w:asciiTheme="majorBidi" w:hAnsiTheme="majorBidi" w:cstheme="majorBidi"/>
          <w:color w:val="000000" w:themeColor="text1"/>
          <w:sz w:val="24"/>
          <w:szCs w:val="24"/>
        </w:rPr>
        <w:t xml:space="preserve"> mortality rates, new medical events,</w:t>
      </w:r>
      <w:r w:rsidR="009223DD"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presence of emergence of hydrocephalus, hydrocephalus treatments,  aneurysm anatomic characteristics and concurrent intracranial lesions, brain CT scan findings, pre and postoperative angiographic results, surgical important notes, temporary clip application duration,  aneurysm clip specifications, number of clips, adjuvant endovascular/microvascular techniques, operation duration,</w:t>
      </w:r>
      <w:r w:rsidR="009223DD"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blood loss/received, intraoperative events, ICU stay duration, hospitalization period, mechanical ventilation days, type and dosage or medications received, long terms neurological outcomes(</w:t>
      </w:r>
      <w:proofErr w:type="spellStart"/>
      <w:r w:rsidRPr="001935E2">
        <w:rPr>
          <w:rFonts w:asciiTheme="majorBidi" w:hAnsiTheme="majorBidi" w:cstheme="majorBidi"/>
          <w:color w:val="000000" w:themeColor="text1"/>
          <w:sz w:val="24"/>
          <w:szCs w:val="24"/>
        </w:rPr>
        <w:t>mRS</w:t>
      </w:r>
      <w:proofErr w:type="spellEnd"/>
      <w:r w:rsidRPr="001935E2">
        <w:rPr>
          <w:rFonts w:asciiTheme="majorBidi" w:hAnsiTheme="majorBidi" w:cstheme="majorBidi"/>
          <w:color w:val="000000" w:themeColor="text1"/>
          <w:sz w:val="24"/>
          <w:szCs w:val="24"/>
        </w:rPr>
        <w:t>,</w:t>
      </w:r>
      <w:r w:rsidR="009223DD"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GOS,</w:t>
      </w:r>
      <w:r w:rsidR="009223DD"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GCS,</w:t>
      </w:r>
      <w:r w:rsidR="009223DD"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HH, FG) and examination, adverse drug reactions, long terms(&gt;6 months)  obliteration rate,</w:t>
      </w:r>
      <w:r w:rsidR="009223DD"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 xml:space="preserve">possible treatment </w:t>
      </w:r>
      <w:r w:rsidRPr="001935E2">
        <w:rPr>
          <w:rFonts w:asciiTheme="majorBidi" w:hAnsiTheme="majorBidi" w:cstheme="majorBidi"/>
          <w:color w:val="000000" w:themeColor="text1"/>
          <w:sz w:val="24"/>
          <w:szCs w:val="24"/>
        </w:rPr>
        <w:lastRenderedPageBreak/>
        <w:t>failure/retreats, another brain surgery for any reason, and all recordable medical findings were documented by surgical team. Favorable neurological outcomes were defined as GOS=</w:t>
      </w:r>
      <w:r w:rsidR="007E52F7" w:rsidRPr="001935E2">
        <w:rPr>
          <w:rFonts w:asciiTheme="majorBidi" w:hAnsiTheme="majorBidi" w:cstheme="majorBidi"/>
          <w:color w:val="000000" w:themeColor="text1"/>
          <w:sz w:val="24"/>
          <w:szCs w:val="24"/>
        </w:rPr>
        <w:t>5 and</w:t>
      </w:r>
      <w:r w:rsidRPr="001935E2">
        <w:rPr>
          <w:rFonts w:asciiTheme="majorBidi" w:hAnsiTheme="majorBidi" w:cstheme="majorBidi"/>
          <w:color w:val="000000" w:themeColor="text1"/>
          <w:sz w:val="24"/>
          <w:szCs w:val="24"/>
        </w:rPr>
        <w:t xml:space="preserve">/or </w:t>
      </w:r>
      <w:proofErr w:type="spellStart"/>
      <w:r w:rsidRPr="001935E2">
        <w:rPr>
          <w:rFonts w:asciiTheme="majorBidi" w:hAnsiTheme="majorBidi" w:cstheme="majorBidi"/>
          <w:color w:val="000000" w:themeColor="text1"/>
          <w:sz w:val="24"/>
          <w:szCs w:val="24"/>
        </w:rPr>
        <w:t>mRS</w:t>
      </w:r>
      <w:proofErr w:type="spellEnd"/>
      <w:r w:rsidRPr="001935E2">
        <w:rPr>
          <w:rFonts w:asciiTheme="majorBidi" w:hAnsiTheme="majorBidi" w:cstheme="majorBidi"/>
          <w:color w:val="000000" w:themeColor="text1"/>
          <w:sz w:val="24"/>
          <w:szCs w:val="24"/>
        </w:rPr>
        <w:t xml:space="preserve"> =0-1 and poor neurological outcome was determined as GOS =1-3 and/ or </w:t>
      </w:r>
      <w:proofErr w:type="spellStart"/>
      <w:r w:rsidRPr="001935E2">
        <w:rPr>
          <w:rFonts w:asciiTheme="majorBidi" w:hAnsiTheme="majorBidi" w:cstheme="majorBidi"/>
          <w:color w:val="000000" w:themeColor="text1"/>
          <w:sz w:val="24"/>
          <w:szCs w:val="24"/>
        </w:rPr>
        <w:t>mRS</w:t>
      </w:r>
      <w:proofErr w:type="spellEnd"/>
      <w:r w:rsidRPr="001935E2">
        <w:rPr>
          <w:rFonts w:asciiTheme="majorBidi" w:hAnsiTheme="majorBidi" w:cstheme="majorBidi"/>
          <w:color w:val="000000" w:themeColor="text1"/>
          <w:sz w:val="24"/>
          <w:szCs w:val="24"/>
        </w:rPr>
        <w:t>=4-6.</w:t>
      </w:r>
    </w:p>
    <w:p w14:paraId="4AD2AAC6" w14:textId="5CF23449" w:rsidR="002C1AB9" w:rsidRPr="001935E2" w:rsidRDefault="002C1AB9"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Descriptive statistics including mean ± SD and frequencies were determined for continuous and discrete variables, respectively. Normal distribution of the data was determined with The Kolmogorov-Smirnov test. Chi-square and independent t-tests were used to investigate the relations between the variables in </w:t>
      </w:r>
      <w:r w:rsidR="00C32872"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two groups. Pearson correlation coefficients were calculated for the relationship between eligible variables. P-value &lt; 0.05 was considered statistically significant for all tests.</w:t>
      </w:r>
      <w:r w:rsidR="008D32D1" w:rsidRPr="001935E2">
        <w:rPr>
          <w:rFonts w:asciiTheme="majorBidi" w:hAnsiTheme="majorBidi" w:cstheme="majorBidi"/>
          <w:color w:val="000000" w:themeColor="text1"/>
          <w:sz w:val="24"/>
          <w:szCs w:val="24"/>
        </w:rPr>
        <w:t xml:space="preserve"> Univariate and multivariate analyses were performed for correlation assessment between outcomes and </w:t>
      </w:r>
      <w:r w:rsidR="001A02C7" w:rsidRPr="001935E2">
        <w:rPr>
          <w:rFonts w:asciiTheme="majorBidi" w:hAnsiTheme="majorBidi" w:cstheme="majorBidi"/>
          <w:color w:val="000000" w:themeColor="text1"/>
          <w:sz w:val="24"/>
          <w:szCs w:val="24"/>
        </w:rPr>
        <w:t>predictors.</w:t>
      </w:r>
      <w:r w:rsidRPr="001935E2">
        <w:rPr>
          <w:rFonts w:asciiTheme="majorBidi" w:hAnsiTheme="majorBidi" w:cstheme="majorBidi"/>
          <w:color w:val="000000" w:themeColor="text1"/>
          <w:sz w:val="24"/>
          <w:szCs w:val="24"/>
        </w:rPr>
        <w:t xml:space="preserve"> Statistical analyses were conducted using IBM SPSS software (Version 23, Armonk, NY: IBM Corp.)</w:t>
      </w:r>
    </w:p>
    <w:p w14:paraId="68CE0B2A" w14:textId="1A7C057A" w:rsidR="00552460" w:rsidRPr="001935E2" w:rsidRDefault="0081400B" w:rsidP="00247A54">
      <w:pPr>
        <w:spacing w:line="360" w:lineRule="auto"/>
        <w:jc w:val="both"/>
        <w:rPr>
          <w:rFonts w:asciiTheme="majorBidi" w:hAnsiTheme="majorBidi" w:cstheme="majorBidi"/>
          <w:b/>
          <w:bCs/>
          <w:sz w:val="24"/>
          <w:szCs w:val="24"/>
        </w:rPr>
      </w:pPr>
      <w:r w:rsidRPr="001935E2">
        <w:rPr>
          <w:rFonts w:asciiTheme="majorBidi" w:hAnsiTheme="majorBidi" w:cstheme="majorBidi"/>
          <w:b/>
          <w:bCs/>
          <w:color w:val="000000" w:themeColor="text1"/>
          <w:sz w:val="24"/>
          <w:szCs w:val="24"/>
        </w:rPr>
        <w:t>RESULTS</w:t>
      </w:r>
    </w:p>
    <w:p w14:paraId="438F39D3" w14:textId="7F907354" w:rsidR="00DF1FC3" w:rsidRPr="001935E2" w:rsidRDefault="00366F26"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Amongst the</w:t>
      </w:r>
      <w:r w:rsidR="00B71DBF" w:rsidRPr="001935E2">
        <w:rPr>
          <w:rFonts w:asciiTheme="majorBidi" w:hAnsiTheme="majorBidi" w:cstheme="majorBidi"/>
          <w:sz w:val="24"/>
          <w:szCs w:val="24"/>
        </w:rPr>
        <w:t xml:space="preserve"> </w:t>
      </w:r>
      <w:r w:rsidR="00C20EA7" w:rsidRPr="001935E2">
        <w:rPr>
          <w:rFonts w:asciiTheme="majorBidi" w:hAnsiTheme="majorBidi" w:cstheme="majorBidi"/>
          <w:sz w:val="24"/>
          <w:szCs w:val="24"/>
        </w:rPr>
        <w:t>55</w:t>
      </w:r>
      <w:r w:rsidR="00B71DBF" w:rsidRPr="001935E2">
        <w:rPr>
          <w:rFonts w:asciiTheme="majorBidi" w:hAnsiTheme="majorBidi" w:cstheme="majorBidi"/>
          <w:sz w:val="24"/>
          <w:szCs w:val="24"/>
        </w:rPr>
        <w:t xml:space="preserve"> patients with OAA, 1</w:t>
      </w:r>
      <w:r w:rsidR="00C20EA7" w:rsidRPr="001935E2">
        <w:rPr>
          <w:rFonts w:asciiTheme="majorBidi" w:hAnsiTheme="majorBidi" w:cstheme="majorBidi"/>
          <w:sz w:val="24"/>
          <w:szCs w:val="24"/>
        </w:rPr>
        <w:t>7</w:t>
      </w:r>
      <w:r w:rsidR="00B71DBF" w:rsidRPr="001935E2">
        <w:rPr>
          <w:rFonts w:asciiTheme="majorBidi" w:hAnsiTheme="majorBidi" w:cstheme="majorBidi"/>
          <w:sz w:val="24"/>
          <w:szCs w:val="24"/>
        </w:rPr>
        <w:t xml:space="preserve"> were </w:t>
      </w:r>
      <w:r w:rsidR="001C3CD0" w:rsidRPr="001935E2">
        <w:rPr>
          <w:rFonts w:asciiTheme="majorBidi" w:hAnsiTheme="majorBidi" w:cstheme="majorBidi"/>
          <w:sz w:val="24"/>
          <w:szCs w:val="24"/>
        </w:rPr>
        <w:t>males (30</w:t>
      </w:r>
      <w:r w:rsidR="00C20EA7" w:rsidRPr="001935E2">
        <w:rPr>
          <w:rFonts w:asciiTheme="majorBidi" w:hAnsiTheme="majorBidi" w:cstheme="majorBidi"/>
          <w:sz w:val="24"/>
          <w:szCs w:val="24"/>
        </w:rPr>
        <w:t>.9</w:t>
      </w:r>
      <w:r w:rsidR="00B71DBF" w:rsidRPr="001935E2">
        <w:rPr>
          <w:rFonts w:asciiTheme="majorBidi" w:hAnsiTheme="majorBidi" w:cstheme="majorBidi"/>
          <w:sz w:val="24"/>
          <w:szCs w:val="24"/>
        </w:rPr>
        <w:t xml:space="preserve">%) and </w:t>
      </w:r>
      <w:r w:rsidR="001C3CD0" w:rsidRPr="001935E2">
        <w:rPr>
          <w:rFonts w:asciiTheme="majorBidi" w:hAnsiTheme="majorBidi" w:cstheme="majorBidi"/>
          <w:sz w:val="24"/>
          <w:szCs w:val="24"/>
        </w:rPr>
        <w:t>38 were</w:t>
      </w:r>
      <w:r w:rsidR="00B71DBF" w:rsidRPr="001935E2">
        <w:rPr>
          <w:rFonts w:asciiTheme="majorBidi" w:hAnsiTheme="majorBidi" w:cstheme="majorBidi"/>
          <w:sz w:val="24"/>
          <w:szCs w:val="24"/>
        </w:rPr>
        <w:t xml:space="preserve"> females </w:t>
      </w:r>
      <w:r w:rsidR="001C3CD0" w:rsidRPr="001935E2">
        <w:rPr>
          <w:rFonts w:asciiTheme="majorBidi" w:hAnsiTheme="majorBidi" w:cstheme="majorBidi"/>
          <w:sz w:val="24"/>
          <w:szCs w:val="24"/>
        </w:rPr>
        <w:t>(69.1</w:t>
      </w:r>
      <w:r w:rsidR="007E52F7" w:rsidRPr="001935E2">
        <w:rPr>
          <w:rFonts w:asciiTheme="majorBidi" w:hAnsiTheme="majorBidi" w:cstheme="majorBidi"/>
          <w:sz w:val="24"/>
          <w:szCs w:val="24"/>
        </w:rPr>
        <w:t>%)</w:t>
      </w:r>
      <w:r w:rsidR="00B71DBF" w:rsidRPr="001935E2">
        <w:rPr>
          <w:rFonts w:asciiTheme="majorBidi" w:hAnsiTheme="majorBidi" w:cstheme="majorBidi"/>
          <w:sz w:val="24"/>
          <w:szCs w:val="24"/>
        </w:rPr>
        <w:t xml:space="preserve">. </w:t>
      </w:r>
      <w:r w:rsidR="009223DD" w:rsidRPr="001935E2">
        <w:rPr>
          <w:rFonts w:asciiTheme="majorBidi" w:hAnsiTheme="majorBidi" w:cstheme="majorBidi"/>
          <w:sz w:val="24"/>
          <w:szCs w:val="24"/>
        </w:rPr>
        <w:t xml:space="preserve">The mean </w:t>
      </w:r>
      <w:r w:rsidR="00B71DBF" w:rsidRPr="001935E2">
        <w:rPr>
          <w:rFonts w:asciiTheme="majorBidi" w:hAnsiTheme="majorBidi" w:cstheme="majorBidi"/>
          <w:sz w:val="24"/>
          <w:szCs w:val="24"/>
        </w:rPr>
        <w:t xml:space="preserve">value for age </w:t>
      </w:r>
      <w:r w:rsidR="007E52F7" w:rsidRPr="001935E2">
        <w:rPr>
          <w:rFonts w:asciiTheme="majorBidi" w:hAnsiTheme="majorBidi" w:cstheme="majorBidi"/>
          <w:sz w:val="24"/>
          <w:szCs w:val="24"/>
        </w:rPr>
        <w:t>was 52.7</w:t>
      </w:r>
      <w:r w:rsidR="00B71DBF" w:rsidRPr="001935E2">
        <w:rPr>
          <w:rFonts w:asciiTheme="majorBidi" w:hAnsiTheme="majorBidi" w:cstheme="majorBidi"/>
          <w:sz w:val="24"/>
          <w:szCs w:val="24"/>
        </w:rPr>
        <w:t xml:space="preserve"> ±</w:t>
      </w:r>
      <w:r w:rsidR="00C20EA7" w:rsidRPr="001935E2">
        <w:rPr>
          <w:rFonts w:asciiTheme="majorBidi" w:hAnsiTheme="majorBidi" w:cstheme="majorBidi"/>
          <w:sz w:val="24"/>
          <w:szCs w:val="24"/>
        </w:rPr>
        <w:t>1.16</w:t>
      </w:r>
      <w:r w:rsidR="00B71DBF" w:rsidRPr="001935E2">
        <w:rPr>
          <w:rFonts w:asciiTheme="majorBidi" w:hAnsiTheme="majorBidi" w:cstheme="majorBidi"/>
          <w:sz w:val="24"/>
          <w:szCs w:val="24"/>
        </w:rPr>
        <w:t xml:space="preserve"> years. </w:t>
      </w:r>
      <w:r w:rsidRPr="001935E2">
        <w:rPr>
          <w:rFonts w:asciiTheme="majorBidi" w:hAnsiTheme="majorBidi" w:cstheme="majorBidi"/>
          <w:sz w:val="24"/>
          <w:szCs w:val="24"/>
        </w:rPr>
        <w:t>M</w:t>
      </w:r>
      <w:r w:rsidR="00DF1FC3" w:rsidRPr="001935E2">
        <w:rPr>
          <w:rFonts w:asciiTheme="majorBidi" w:hAnsiTheme="majorBidi" w:cstheme="majorBidi"/>
          <w:sz w:val="24"/>
          <w:szCs w:val="24"/>
        </w:rPr>
        <w:t>edian</w:t>
      </w:r>
      <w:r w:rsidR="00B71DBF" w:rsidRPr="001935E2">
        <w:rPr>
          <w:rFonts w:asciiTheme="majorBidi" w:hAnsiTheme="majorBidi" w:cstheme="majorBidi"/>
          <w:sz w:val="24"/>
          <w:szCs w:val="24"/>
        </w:rPr>
        <w:t xml:space="preserve"> values for preoperative GCS, </w:t>
      </w:r>
      <w:r w:rsidR="007E52F7" w:rsidRPr="001935E2">
        <w:rPr>
          <w:rFonts w:asciiTheme="majorBidi" w:hAnsiTheme="majorBidi" w:cstheme="majorBidi"/>
          <w:sz w:val="24"/>
          <w:szCs w:val="24"/>
        </w:rPr>
        <w:t>HH</w:t>
      </w:r>
      <w:r w:rsidR="009223DD" w:rsidRPr="001935E2">
        <w:rPr>
          <w:rFonts w:asciiTheme="majorBidi" w:hAnsiTheme="majorBidi" w:cstheme="majorBidi"/>
          <w:sz w:val="24"/>
          <w:szCs w:val="24"/>
        </w:rPr>
        <w:t>,</w:t>
      </w:r>
      <w:r w:rsidR="007E52F7" w:rsidRPr="001935E2">
        <w:rPr>
          <w:rFonts w:asciiTheme="majorBidi" w:hAnsiTheme="majorBidi" w:cstheme="majorBidi"/>
          <w:sz w:val="24"/>
          <w:szCs w:val="24"/>
        </w:rPr>
        <w:t xml:space="preserve"> and</w:t>
      </w:r>
      <w:r w:rsidR="00B71DBF" w:rsidRPr="001935E2">
        <w:rPr>
          <w:rFonts w:asciiTheme="majorBidi" w:hAnsiTheme="majorBidi" w:cstheme="majorBidi"/>
          <w:sz w:val="24"/>
          <w:szCs w:val="24"/>
        </w:rPr>
        <w:t xml:space="preserve"> F</w:t>
      </w:r>
      <w:r w:rsidR="00817C0B" w:rsidRPr="001935E2">
        <w:rPr>
          <w:rFonts w:asciiTheme="majorBidi" w:hAnsiTheme="majorBidi" w:cstheme="majorBidi"/>
          <w:sz w:val="24"/>
          <w:szCs w:val="24"/>
        </w:rPr>
        <w:t>G</w:t>
      </w:r>
      <w:r w:rsidR="00B71DBF" w:rsidRPr="001935E2">
        <w:rPr>
          <w:rFonts w:asciiTheme="majorBidi" w:hAnsiTheme="majorBidi" w:cstheme="majorBidi"/>
          <w:sz w:val="24"/>
          <w:szCs w:val="24"/>
        </w:rPr>
        <w:t xml:space="preserve"> were </w:t>
      </w:r>
      <w:r w:rsidR="007E52F7" w:rsidRPr="001935E2">
        <w:rPr>
          <w:rFonts w:asciiTheme="majorBidi" w:hAnsiTheme="majorBidi" w:cstheme="majorBidi"/>
          <w:sz w:val="24"/>
          <w:szCs w:val="24"/>
        </w:rPr>
        <w:t>15,</w:t>
      </w:r>
      <w:r w:rsidR="00DF1FC3" w:rsidRPr="001935E2">
        <w:rPr>
          <w:rFonts w:asciiTheme="majorBidi" w:hAnsiTheme="majorBidi" w:cstheme="majorBidi"/>
          <w:sz w:val="24"/>
          <w:szCs w:val="24"/>
        </w:rPr>
        <w:t xml:space="preserve"> 1</w:t>
      </w:r>
      <w:r w:rsidR="009223DD" w:rsidRPr="001935E2">
        <w:rPr>
          <w:rFonts w:asciiTheme="majorBidi" w:hAnsiTheme="majorBidi" w:cstheme="majorBidi"/>
          <w:sz w:val="24"/>
          <w:szCs w:val="24"/>
        </w:rPr>
        <w:t>,</w:t>
      </w:r>
      <w:r w:rsidR="00DF1FC3"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and 1</w:t>
      </w:r>
      <w:r w:rsidR="00DF1FC3" w:rsidRPr="001935E2">
        <w:rPr>
          <w:rFonts w:asciiTheme="majorBidi" w:hAnsiTheme="majorBidi" w:cstheme="majorBidi"/>
          <w:sz w:val="24"/>
          <w:szCs w:val="24"/>
        </w:rPr>
        <w:t>, respectively</w:t>
      </w:r>
      <w:r w:rsidRPr="001935E2">
        <w:rPr>
          <w:rFonts w:asciiTheme="majorBidi" w:hAnsiTheme="majorBidi" w:cstheme="majorBidi"/>
          <w:sz w:val="24"/>
          <w:szCs w:val="24"/>
        </w:rPr>
        <w:t xml:space="preserve">. </w:t>
      </w:r>
      <w:r w:rsidR="00C20EA7" w:rsidRPr="001935E2">
        <w:rPr>
          <w:rFonts w:asciiTheme="majorBidi" w:hAnsiTheme="majorBidi" w:cstheme="majorBidi"/>
          <w:sz w:val="24"/>
          <w:szCs w:val="24"/>
        </w:rPr>
        <w:t>32</w:t>
      </w:r>
      <w:r w:rsidRPr="001935E2">
        <w:rPr>
          <w:rFonts w:asciiTheme="majorBidi" w:hAnsiTheme="majorBidi" w:cstheme="majorBidi"/>
          <w:sz w:val="24"/>
          <w:szCs w:val="24"/>
        </w:rPr>
        <w:t xml:space="preserve"> out of </w:t>
      </w:r>
      <w:r w:rsidR="00C20EA7" w:rsidRPr="001935E2">
        <w:rPr>
          <w:rFonts w:asciiTheme="majorBidi" w:hAnsiTheme="majorBidi" w:cstheme="majorBidi"/>
          <w:sz w:val="24"/>
          <w:szCs w:val="24"/>
        </w:rPr>
        <w:t>55</w:t>
      </w:r>
      <w:r w:rsidRPr="001935E2">
        <w:rPr>
          <w:rFonts w:asciiTheme="majorBidi" w:hAnsiTheme="majorBidi" w:cstheme="majorBidi"/>
          <w:sz w:val="24"/>
          <w:szCs w:val="24"/>
        </w:rPr>
        <w:t xml:space="preserve"> patients were admitted due to </w:t>
      </w:r>
      <w:r w:rsidR="007E52F7" w:rsidRPr="001935E2">
        <w:rPr>
          <w:rFonts w:asciiTheme="majorBidi" w:hAnsiTheme="majorBidi" w:cstheme="majorBidi"/>
          <w:sz w:val="24"/>
          <w:szCs w:val="24"/>
        </w:rPr>
        <w:t>acute neurological</w:t>
      </w:r>
      <w:r w:rsidRPr="001935E2">
        <w:rPr>
          <w:rFonts w:asciiTheme="majorBidi" w:hAnsiTheme="majorBidi" w:cstheme="majorBidi"/>
          <w:sz w:val="24"/>
          <w:szCs w:val="24"/>
        </w:rPr>
        <w:t xml:space="preserve"> symptoms and underwent angiography while </w:t>
      </w:r>
      <w:r w:rsidR="00C20EA7" w:rsidRPr="001935E2">
        <w:rPr>
          <w:rFonts w:asciiTheme="majorBidi" w:hAnsiTheme="majorBidi" w:cstheme="majorBidi"/>
          <w:sz w:val="24"/>
          <w:szCs w:val="24"/>
        </w:rPr>
        <w:t>23</w:t>
      </w:r>
      <w:r w:rsidRPr="001935E2">
        <w:rPr>
          <w:rFonts w:asciiTheme="majorBidi" w:hAnsiTheme="majorBidi" w:cstheme="majorBidi"/>
          <w:sz w:val="24"/>
          <w:szCs w:val="24"/>
        </w:rPr>
        <w:t xml:space="preserve"> were referred from other centers (Table</w:t>
      </w:r>
      <w:r w:rsidR="009223DD" w:rsidRPr="001935E2">
        <w:rPr>
          <w:rFonts w:asciiTheme="majorBidi" w:hAnsiTheme="majorBidi" w:cstheme="majorBidi"/>
          <w:sz w:val="24"/>
          <w:szCs w:val="24"/>
        </w:rPr>
        <w:t xml:space="preserve"> </w:t>
      </w:r>
      <w:r w:rsidR="005E1841" w:rsidRPr="001935E2">
        <w:rPr>
          <w:rFonts w:asciiTheme="majorBidi" w:hAnsiTheme="majorBidi" w:cstheme="majorBidi"/>
          <w:sz w:val="24"/>
          <w:szCs w:val="24"/>
        </w:rPr>
        <w:t>1</w:t>
      </w:r>
      <w:proofErr w:type="gramStart"/>
      <w:r w:rsidRPr="001935E2">
        <w:rPr>
          <w:rFonts w:asciiTheme="majorBidi" w:hAnsiTheme="majorBidi" w:cstheme="majorBidi"/>
          <w:sz w:val="24"/>
          <w:szCs w:val="24"/>
        </w:rPr>
        <w:t>)</w:t>
      </w:r>
      <w:r w:rsidR="00DF1FC3" w:rsidRPr="001935E2">
        <w:rPr>
          <w:rFonts w:asciiTheme="majorBidi" w:hAnsiTheme="majorBidi" w:cstheme="majorBidi"/>
          <w:sz w:val="24"/>
          <w:szCs w:val="24"/>
        </w:rPr>
        <w:t>.In</w:t>
      </w:r>
      <w:proofErr w:type="gramEnd"/>
      <w:r w:rsidR="00DF1FC3" w:rsidRPr="001935E2">
        <w:rPr>
          <w:rFonts w:asciiTheme="majorBidi" w:hAnsiTheme="majorBidi" w:cstheme="majorBidi"/>
          <w:sz w:val="24"/>
          <w:szCs w:val="24"/>
        </w:rPr>
        <w:t xml:space="preserve"> terms of </w:t>
      </w:r>
      <w:r w:rsidRPr="001935E2">
        <w:rPr>
          <w:rFonts w:asciiTheme="majorBidi" w:hAnsiTheme="majorBidi" w:cstheme="majorBidi"/>
          <w:sz w:val="24"/>
          <w:szCs w:val="24"/>
        </w:rPr>
        <w:t>pre-operative</w:t>
      </w:r>
      <w:r w:rsidR="00DF1FC3" w:rsidRPr="001935E2">
        <w:rPr>
          <w:rFonts w:asciiTheme="majorBidi" w:hAnsiTheme="majorBidi" w:cstheme="majorBidi"/>
          <w:sz w:val="24"/>
          <w:szCs w:val="24"/>
        </w:rPr>
        <w:t xml:space="preserve"> neurologic deficits(ND), 1</w:t>
      </w:r>
      <w:r w:rsidR="00C20EA7" w:rsidRPr="001935E2">
        <w:rPr>
          <w:rFonts w:asciiTheme="majorBidi" w:hAnsiTheme="majorBidi" w:cstheme="majorBidi"/>
          <w:sz w:val="24"/>
          <w:szCs w:val="24"/>
        </w:rPr>
        <w:t>9</w:t>
      </w:r>
      <w:r w:rsidR="00DF1FC3" w:rsidRPr="001935E2">
        <w:rPr>
          <w:rFonts w:asciiTheme="majorBidi" w:hAnsiTheme="majorBidi" w:cstheme="majorBidi"/>
          <w:sz w:val="24"/>
          <w:szCs w:val="24"/>
        </w:rPr>
        <w:t xml:space="preserve"> patients ( </w:t>
      </w:r>
      <w:r w:rsidR="00C20EA7" w:rsidRPr="001935E2">
        <w:rPr>
          <w:rFonts w:asciiTheme="majorBidi" w:hAnsiTheme="majorBidi" w:cstheme="majorBidi"/>
          <w:sz w:val="24"/>
          <w:szCs w:val="24"/>
        </w:rPr>
        <w:t>34.5</w:t>
      </w:r>
      <w:r w:rsidR="00DF1FC3" w:rsidRPr="001935E2">
        <w:rPr>
          <w:rFonts w:asciiTheme="majorBidi" w:hAnsiTheme="majorBidi" w:cstheme="majorBidi"/>
          <w:sz w:val="24"/>
          <w:szCs w:val="24"/>
        </w:rPr>
        <w:t>%)  had one or more acute focal lesion(s).</w:t>
      </w:r>
      <w:r w:rsidR="00336697" w:rsidRPr="001935E2">
        <w:rPr>
          <w:rFonts w:asciiTheme="majorBidi" w:hAnsiTheme="majorBidi" w:cstheme="majorBidi"/>
          <w:sz w:val="24"/>
          <w:szCs w:val="24"/>
        </w:rPr>
        <w:t xml:space="preserve"> The most common neurologic </w:t>
      </w:r>
      <w:r w:rsidR="00817C0B" w:rsidRPr="001935E2">
        <w:rPr>
          <w:rFonts w:asciiTheme="majorBidi" w:hAnsiTheme="majorBidi" w:cstheme="majorBidi"/>
          <w:sz w:val="24"/>
          <w:szCs w:val="24"/>
        </w:rPr>
        <w:t>manifestation</w:t>
      </w:r>
      <w:r w:rsidR="00336697" w:rsidRPr="001935E2">
        <w:rPr>
          <w:rFonts w:asciiTheme="majorBidi" w:hAnsiTheme="majorBidi" w:cstheme="majorBidi"/>
          <w:sz w:val="24"/>
          <w:szCs w:val="24"/>
        </w:rPr>
        <w:t xml:space="preserve"> was visual problems (</w:t>
      </w:r>
      <w:r w:rsidR="001C056A" w:rsidRPr="001935E2">
        <w:rPr>
          <w:rFonts w:asciiTheme="majorBidi" w:hAnsiTheme="majorBidi" w:cstheme="majorBidi"/>
          <w:sz w:val="24"/>
          <w:szCs w:val="24"/>
        </w:rPr>
        <w:t>n=1</w:t>
      </w:r>
      <w:r w:rsidR="00412351" w:rsidRPr="001935E2">
        <w:rPr>
          <w:rFonts w:asciiTheme="majorBidi" w:hAnsiTheme="majorBidi" w:cstheme="majorBidi"/>
          <w:sz w:val="24"/>
          <w:szCs w:val="24"/>
        </w:rPr>
        <w:t>5</w:t>
      </w:r>
      <w:r w:rsidR="00336697" w:rsidRPr="001935E2">
        <w:rPr>
          <w:rFonts w:asciiTheme="majorBidi" w:hAnsiTheme="majorBidi" w:cstheme="majorBidi"/>
          <w:sz w:val="24"/>
          <w:szCs w:val="24"/>
        </w:rPr>
        <w:t>).</w:t>
      </w:r>
      <w:r w:rsidR="00412351" w:rsidRPr="001935E2">
        <w:rPr>
          <w:rFonts w:asciiTheme="majorBidi" w:hAnsiTheme="majorBidi" w:cstheme="majorBidi"/>
          <w:sz w:val="24"/>
          <w:szCs w:val="24"/>
        </w:rPr>
        <w:t xml:space="preserve"> In terms of new postoperative visual problems</w:t>
      </w:r>
      <w:r w:rsidR="009223DD" w:rsidRPr="001935E2">
        <w:rPr>
          <w:rFonts w:asciiTheme="majorBidi" w:hAnsiTheme="majorBidi" w:cstheme="majorBidi"/>
          <w:sz w:val="24"/>
          <w:szCs w:val="24"/>
        </w:rPr>
        <w:t>,</w:t>
      </w:r>
      <w:r w:rsidR="00412351" w:rsidRPr="001935E2">
        <w:rPr>
          <w:rFonts w:asciiTheme="majorBidi" w:hAnsiTheme="majorBidi" w:cstheme="majorBidi"/>
          <w:sz w:val="24"/>
          <w:szCs w:val="24"/>
        </w:rPr>
        <w:t xml:space="preserve"> there was only 1 new </w:t>
      </w:r>
      <w:r w:rsidR="005E1841" w:rsidRPr="001935E2">
        <w:rPr>
          <w:rFonts w:asciiTheme="majorBidi" w:hAnsiTheme="majorBidi" w:cstheme="majorBidi"/>
          <w:sz w:val="24"/>
          <w:szCs w:val="24"/>
        </w:rPr>
        <w:t>oculomotor</w:t>
      </w:r>
      <w:r w:rsidR="00412351" w:rsidRPr="001935E2">
        <w:rPr>
          <w:rFonts w:asciiTheme="majorBidi" w:hAnsiTheme="majorBidi" w:cstheme="majorBidi"/>
          <w:sz w:val="24"/>
          <w:szCs w:val="24"/>
        </w:rPr>
        <w:t xml:space="preserve"> nerve palsy which </w:t>
      </w:r>
      <w:r w:rsidR="009223DD" w:rsidRPr="001935E2">
        <w:rPr>
          <w:rFonts w:asciiTheme="majorBidi" w:hAnsiTheme="majorBidi" w:cstheme="majorBidi"/>
          <w:sz w:val="24"/>
          <w:szCs w:val="24"/>
        </w:rPr>
        <w:t xml:space="preserve">was </w:t>
      </w:r>
      <w:r w:rsidR="00412351" w:rsidRPr="001935E2">
        <w:rPr>
          <w:rFonts w:asciiTheme="majorBidi" w:hAnsiTheme="majorBidi" w:cstheme="majorBidi"/>
          <w:sz w:val="24"/>
          <w:szCs w:val="24"/>
        </w:rPr>
        <w:t>resolved conservatively.</w:t>
      </w:r>
    </w:p>
    <w:p w14:paraId="7CB94AB8" w14:textId="74E3A746" w:rsidR="001E0FEE" w:rsidRPr="001935E2" w:rsidRDefault="002E6F1A"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w:t>
      </w:r>
      <w:r w:rsidR="008D2449" w:rsidRPr="001935E2">
        <w:rPr>
          <w:rFonts w:asciiTheme="majorBidi" w:hAnsiTheme="majorBidi" w:cstheme="majorBidi"/>
          <w:sz w:val="24"/>
          <w:szCs w:val="24"/>
        </w:rPr>
        <w:t xml:space="preserve">n terms of past medical </w:t>
      </w:r>
      <w:r w:rsidR="007E52F7" w:rsidRPr="001935E2">
        <w:rPr>
          <w:rFonts w:asciiTheme="majorBidi" w:hAnsiTheme="majorBidi" w:cstheme="majorBidi"/>
          <w:sz w:val="24"/>
          <w:szCs w:val="24"/>
        </w:rPr>
        <w:t>history (</w:t>
      </w:r>
      <w:r w:rsidR="008D2449" w:rsidRPr="001935E2">
        <w:rPr>
          <w:rFonts w:asciiTheme="majorBidi" w:hAnsiTheme="majorBidi" w:cstheme="majorBidi"/>
          <w:sz w:val="24"/>
          <w:szCs w:val="24"/>
        </w:rPr>
        <w:t xml:space="preserve">diabetes mellitus, hypertension, ischemic heart diseases), HTN was the most common </w:t>
      </w:r>
      <w:r w:rsidR="00E701B1" w:rsidRPr="001935E2">
        <w:rPr>
          <w:rFonts w:asciiTheme="majorBidi" w:hAnsiTheme="majorBidi" w:cstheme="majorBidi"/>
          <w:sz w:val="24"/>
          <w:szCs w:val="24"/>
        </w:rPr>
        <w:t>pre-operative</w:t>
      </w:r>
      <w:r w:rsidR="008D2449" w:rsidRPr="001935E2">
        <w:rPr>
          <w:rFonts w:asciiTheme="majorBidi" w:hAnsiTheme="majorBidi" w:cstheme="majorBidi"/>
          <w:sz w:val="24"/>
          <w:szCs w:val="24"/>
        </w:rPr>
        <w:t xml:space="preserve"> comorbid</w:t>
      </w:r>
      <w:r w:rsidR="00274E55" w:rsidRPr="001935E2">
        <w:rPr>
          <w:rFonts w:asciiTheme="majorBidi" w:hAnsiTheme="majorBidi" w:cstheme="majorBidi"/>
          <w:sz w:val="24"/>
          <w:szCs w:val="24"/>
        </w:rPr>
        <w:t xml:space="preserve"> </w:t>
      </w:r>
      <w:r w:rsidR="008D2449" w:rsidRPr="001935E2">
        <w:rPr>
          <w:rFonts w:asciiTheme="majorBidi" w:hAnsiTheme="majorBidi" w:cstheme="majorBidi"/>
          <w:sz w:val="24"/>
          <w:szCs w:val="24"/>
        </w:rPr>
        <w:t>(</w:t>
      </w:r>
      <w:r w:rsidR="001C056A" w:rsidRPr="001935E2">
        <w:rPr>
          <w:rFonts w:asciiTheme="majorBidi" w:hAnsiTheme="majorBidi" w:cstheme="majorBidi"/>
          <w:sz w:val="24"/>
          <w:szCs w:val="24"/>
        </w:rPr>
        <w:t>60</w:t>
      </w:r>
      <w:r w:rsidR="008D2449" w:rsidRPr="001935E2">
        <w:rPr>
          <w:rFonts w:asciiTheme="majorBidi" w:hAnsiTheme="majorBidi" w:cstheme="majorBidi"/>
          <w:sz w:val="24"/>
          <w:szCs w:val="24"/>
        </w:rPr>
        <w:t xml:space="preserve">%), while DM and IHD had </w:t>
      </w:r>
      <w:r w:rsidR="009223DD" w:rsidRPr="001935E2">
        <w:rPr>
          <w:rFonts w:asciiTheme="majorBidi" w:hAnsiTheme="majorBidi" w:cstheme="majorBidi"/>
          <w:sz w:val="24"/>
          <w:szCs w:val="24"/>
        </w:rPr>
        <w:t xml:space="preserve">a </w:t>
      </w:r>
      <w:r w:rsidR="008D2449" w:rsidRPr="001935E2">
        <w:rPr>
          <w:rFonts w:asciiTheme="majorBidi" w:hAnsiTheme="majorBidi" w:cstheme="majorBidi"/>
          <w:sz w:val="24"/>
          <w:szCs w:val="24"/>
        </w:rPr>
        <w:t xml:space="preserve">lower </w:t>
      </w:r>
      <w:r w:rsidR="00E701B1" w:rsidRPr="001935E2">
        <w:rPr>
          <w:rFonts w:asciiTheme="majorBidi" w:hAnsiTheme="majorBidi" w:cstheme="majorBidi"/>
          <w:sz w:val="24"/>
          <w:szCs w:val="24"/>
        </w:rPr>
        <w:t>prevalence</w:t>
      </w:r>
      <w:r w:rsidR="008D2449" w:rsidRPr="001935E2">
        <w:rPr>
          <w:rFonts w:asciiTheme="majorBidi" w:hAnsiTheme="majorBidi" w:cstheme="majorBidi"/>
          <w:sz w:val="24"/>
          <w:szCs w:val="24"/>
        </w:rPr>
        <w:t xml:space="preserve"> </w:t>
      </w:r>
      <w:r w:rsidR="0067645C" w:rsidRPr="001935E2">
        <w:rPr>
          <w:rFonts w:asciiTheme="majorBidi" w:hAnsiTheme="majorBidi" w:cstheme="majorBidi"/>
          <w:sz w:val="24"/>
          <w:szCs w:val="24"/>
        </w:rPr>
        <w:t>(Table</w:t>
      </w:r>
      <w:r w:rsidR="005E1841" w:rsidRPr="001935E2">
        <w:rPr>
          <w:rFonts w:asciiTheme="majorBidi" w:hAnsiTheme="majorBidi" w:cstheme="majorBidi"/>
          <w:sz w:val="24"/>
          <w:szCs w:val="24"/>
        </w:rPr>
        <w:t>-2,</w:t>
      </w:r>
      <w:r w:rsidR="001C056A" w:rsidRPr="001935E2">
        <w:rPr>
          <w:rFonts w:asciiTheme="majorBidi" w:hAnsiTheme="majorBidi" w:cstheme="majorBidi"/>
          <w:sz w:val="24"/>
          <w:szCs w:val="24"/>
        </w:rPr>
        <w:t>14.5</w:t>
      </w:r>
      <w:r w:rsidR="00AE6364" w:rsidRPr="001935E2">
        <w:rPr>
          <w:rFonts w:asciiTheme="majorBidi" w:hAnsiTheme="majorBidi" w:cstheme="majorBidi"/>
          <w:sz w:val="24"/>
          <w:szCs w:val="24"/>
        </w:rPr>
        <w:t>%</w:t>
      </w:r>
      <w:r w:rsidR="009223DD" w:rsidRPr="001935E2">
        <w:rPr>
          <w:rFonts w:asciiTheme="majorBidi" w:hAnsiTheme="majorBidi" w:cstheme="majorBidi"/>
          <w:sz w:val="24"/>
          <w:szCs w:val="24"/>
        </w:rPr>
        <w:t>,</w:t>
      </w:r>
      <w:r w:rsidR="00AE6364" w:rsidRPr="001935E2">
        <w:rPr>
          <w:rFonts w:asciiTheme="majorBidi" w:hAnsiTheme="majorBidi" w:cstheme="majorBidi"/>
          <w:sz w:val="24"/>
          <w:szCs w:val="24"/>
        </w:rPr>
        <w:t xml:space="preserve"> </w:t>
      </w:r>
      <w:proofErr w:type="gramStart"/>
      <w:r w:rsidR="00AE6364" w:rsidRPr="001935E2">
        <w:rPr>
          <w:rFonts w:asciiTheme="majorBidi" w:hAnsiTheme="majorBidi" w:cstheme="majorBidi"/>
          <w:sz w:val="24"/>
          <w:szCs w:val="24"/>
        </w:rPr>
        <w:t>and</w:t>
      </w:r>
      <w:r w:rsidR="008D2449" w:rsidRPr="001935E2">
        <w:rPr>
          <w:rFonts w:asciiTheme="majorBidi" w:hAnsiTheme="majorBidi" w:cstheme="majorBidi"/>
          <w:sz w:val="24"/>
          <w:szCs w:val="24"/>
        </w:rPr>
        <w:t xml:space="preserve">  </w:t>
      </w:r>
      <w:r w:rsidR="001C056A" w:rsidRPr="001935E2">
        <w:rPr>
          <w:rFonts w:asciiTheme="majorBidi" w:hAnsiTheme="majorBidi" w:cstheme="majorBidi"/>
          <w:sz w:val="24"/>
          <w:szCs w:val="24"/>
        </w:rPr>
        <w:t>12.7</w:t>
      </w:r>
      <w:proofErr w:type="gramEnd"/>
      <w:r w:rsidR="008D2449" w:rsidRPr="001935E2">
        <w:rPr>
          <w:rFonts w:asciiTheme="majorBidi" w:hAnsiTheme="majorBidi" w:cstheme="majorBidi"/>
          <w:sz w:val="24"/>
          <w:szCs w:val="24"/>
        </w:rPr>
        <w:t xml:space="preserve">%, respectively). </w:t>
      </w:r>
      <w:r w:rsidR="001C056A" w:rsidRPr="001935E2">
        <w:rPr>
          <w:rFonts w:asciiTheme="majorBidi" w:hAnsiTheme="majorBidi" w:cstheme="majorBidi"/>
          <w:sz w:val="24"/>
          <w:szCs w:val="24"/>
        </w:rPr>
        <w:t>29.1</w:t>
      </w:r>
      <w:r w:rsidR="008D2449" w:rsidRPr="001935E2">
        <w:rPr>
          <w:rFonts w:asciiTheme="majorBidi" w:hAnsiTheme="majorBidi" w:cstheme="majorBidi"/>
          <w:sz w:val="24"/>
          <w:szCs w:val="24"/>
        </w:rPr>
        <w:t xml:space="preserve">% of cases had smoking habits while </w:t>
      </w:r>
      <w:r w:rsidR="001C056A" w:rsidRPr="001935E2">
        <w:rPr>
          <w:rFonts w:asciiTheme="majorBidi" w:hAnsiTheme="majorBidi" w:cstheme="majorBidi"/>
          <w:sz w:val="24"/>
          <w:szCs w:val="24"/>
        </w:rPr>
        <w:t>18.2</w:t>
      </w:r>
      <w:r w:rsidR="008D2449" w:rsidRPr="001935E2">
        <w:rPr>
          <w:rFonts w:asciiTheme="majorBidi" w:hAnsiTheme="majorBidi" w:cstheme="majorBidi"/>
          <w:sz w:val="24"/>
          <w:szCs w:val="24"/>
        </w:rPr>
        <w:t xml:space="preserve">% had </w:t>
      </w:r>
      <w:r w:rsidR="009223DD" w:rsidRPr="001935E2">
        <w:rPr>
          <w:rFonts w:asciiTheme="majorBidi" w:hAnsiTheme="majorBidi" w:cstheme="majorBidi"/>
          <w:sz w:val="24"/>
          <w:szCs w:val="24"/>
        </w:rPr>
        <w:t xml:space="preserve">a </w:t>
      </w:r>
      <w:r w:rsidR="008D2449" w:rsidRPr="001935E2">
        <w:rPr>
          <w:rFonts w:asciiTheme="majorBidi" w:hAnsiTheme="majorBidi" w:cstheme="majorBidi"/>
          <w:sz w:val="24"/>
          <w:szCs w:val="24"/>
        </w:rPr>
        <w:t xml:space="preserve">positive history </w:t>
      </w:r>
      <w:r w:rsidR="009223DD" w:rsidRPr="001935E2">
        <w:rPr>
          <w:rFonts w:asciiTheme="majorBidi" w:hAnsiTheme="majorBidi" w:cstheme="majorBidi"/>
          <w:sz w:val="24"/>
          <w:szCs w:val="24"/>
        </w:rPr>
        <w:t xml:space="preserve">of </w:t>
      </w:r>
      <w:r w:rsidR="008D2449" w:rsidRPr="001935E2">
        <w:rPr>
          <w:rFonts w:asciiTheme="majorBidi" w:hAnsiTheme="majorBidi" w:cstheme="majorBidi"/>
          <w:sz w:val="24"/>
          <w:szCs w:val="24"/>
        </w:rPr>
        <w:t>opioid addiction.</w:t>
      </w:r>
      <w:r w:rsidR="00366F26" w:rsidRPr="001935E2">
        <w:rPr>
          <w:rFonts w:asciiTheme="majorBidi" w:hAnsiTheme="majorBidi" w:cstheme="majorBidi"/>
          <w:sz w:val="24"/>
          <w:szCs w:val="24"/>
        </w:rPr>
        <w:t xml:space="preserve"> Amongst emergency department admissions (n=</w:t>
      </w:r>
      <w:r w:rsidR="001C056A" w:rsidRPr="001935E2">
        <w:rPr>
          <w:rFonts w:asciiTheme="majorBidi" w:hAnsiTheme="majorBidi" w:cstheme="majorBidi"/>
          <w:sz w:val="24"/>
          <w:szCs w:val="24"/>
        </w:rPr>
        <w:t>32</w:t>
      </w:r>
      <w:r w:rsidR="007E395C" w:rsidRPr="001935E2">
        <w:rPr>
          <w:rFonts w:asciiTheme="majorBidi" w:hAnsiTheme="majorBidi" w:cstheme="majorBidi"/>
          <w:sz w:val="24"/>
          <w:szCs w:val="24"/>
        </w:rPr>
        <w:t>), the mean</w:t>
      </w:r>
      <w:r w:rsidR="00366F26" w:rsidRPr="001935E2">
        <w:rPr>
          <w:rFonts w:asciiTheme="majorBidi" w:hAnsiTheme="majorBidi" w:cstheme="majorBidi"/>
          <w:sz w:val="24"/>
          <w:szCs w:val="24"/>
        </w:rPr>
        <w:t xml:space="preserve"> duration from SAH event-to-operation was </w:t>
      </w:r>
      <w:r w:rsidR="007E52F7" w:rsidRPr="001935E2">
        <w:rPr>
          <w:rFonts w:asciiTheme="majorBidi" w:hAnsiTheme="majorBidi" w:cstheme="majorBidi"/>
          <w:sz w:val="24"/>
          <w:szCs w:val="24"/>
        </w:rPr>
        <w:t>2.28 ±</w:t>
      </w:r>
      <w:r w:rsidR="00366F26" w:rsidRPr="001935E2">
        <w:rPr>
          <w:rFonts w:asciiTheme="majorBidi" w:hAnsiTheme="majorBidi" w:cstheme="majorBidi"/>
          <w:sz w:val="24"/>
          <w:szCs w:val="24"/>
        </w:rPr>
        <w:t xml:space="preserve"> </w:t>
      </w:r>
      <w:r w:rsidR="00274E55" w:rsidRPr="001935E2">
        <w:rPr>
          <w:rFonts w:asciiTheme="majorBidi" w:hAnsiTheme="majorBidi" w:cstheme="majorBidi"/>
          <w:sz w:val="24"/>
          <w:szCs w:val="24"/>
        </w:rPr>
        <w:t>1.9 days</w:t>
      </w:r>
      <w:r w:rsidR="007E395C" w:rsidRPr="001935E2">
        <w:rPr>
          <w:rFonts w:asciiTheme="majorBidi" w:hAnsiTheme="majorBidi" w:cstheme="majorBidi"/>
          <w:sz w:val="24"/>
          <w:szCs w:val="24"/>
        </w:rPr>
        <w:t>.</w:t>
      </w:r>
      <w:r w:rsidR="001E0FEE" w:rsidRPr="001935E2">
        <w:rPr>
          <w:rFonts w:asciiTheme="majorBidi" w:hAnsiTheme="majorBidi" w:cstheme="majorBidi"/>
          <w:sz w:val="24"/>
          <w:szCs w:val="24"/>
        </w:rPr>
        <w:t xml:space="preserve"> There </w:t>
      </w:r>
      <w:r w:rsidR="009223DD" w:rsidRPr="001935E2">
        <w:rPr>
          <w:rFonts w:asciiTheme="majorBidi" w:hAnsiTheme="majorBidi" w:cstheme="majorBidi"/>
          <w:sz w:val="24"/>
          <w:szCs w:val="24"/>
        </w:rPr>
        <w:t xml:space="preserve">were </w:t>
      </w:r>
      <w:r w:rsidR="001E0FEE" w:rsidRPr="001935E2">
        <w:rPr>
          <w:rFonts w:asciiTheme="majorBidi" w:hAnsiTheme="majorBidi" w:cstheme="majorBidi"/>
          <w:sz w:val="24"/>
          <w:szCs w:val="24"/>
        </w:rPr>
        <w:t xml:space="preserve">1 pre and </w:t>
      </w:r>
      <w:r w:rsidR="007E52F7" w:rsidRPr="001935E2">
        <w:rPr>
          <w:rFonts w:asciiTheme="majorBidi" w:hAnsiTheme="majorBidi" w:cstheme="majorBidi"/>
          <w:sz w:val="24"/>
          <w:szCs w:val="24"/>
        </w:rPr>
        <w:t>no post</w:t>
      </w:r>
      <w:r w:rsidR="001E0FEE" w:rsidRPr="001935E2">
        <w:rPr>
          <w:rFonts w:asciiTheme="majorBidi" w:hAnsiTheme="majorBidi" w:cstheme="majorBidi"/>
          <w:sz w:val="24"/>
          <w:szCs w:val="24"/>
        </w:rPr>
        <w:t xml:space="preserve">-operative epileptic events </w:t>
      </w:r>
      <w:r w:rsidR="00274E55" w:rsidRPr="001935E2">
        <w:rPr>
          <w:rFonts w:asciiTheme="majorBidi" w:hAnsiTheme="majorBidi" w:cstheme="majorBidi"/>
          <w:sz w:val="24"/>
          <w:szCs w:val="24"/>
        </w:rPr>
        <w:t xml:space="preserve">in </w:t>
      </w:r>
      <w:r w:rsidR="009223DD" w:rsidRPr="001935E2">
        <w:rPr>
          <w:rFonts w:asciiTheme="majorBidi" w:hAnsiTheme="majorBidi" w:cstheme="majorBidi"/>
          <w:sz w:val="24"/>
          <w:szCs w:val="24"/>
        </w:rPr>
        <w:t xml:space="preserve">the </w:t>
      </w:r>
      <w:r w:rsidR="0067645C" w:rsidRPr="001935E2">
        <w:rPr>
          <w:rFonts w:asciiTheme="majorBidi" w:hAnsiTheme="majorBidi" w:cstheme="majorBidi"/>
          <w:sz w:val="24"/>
          <w:szCs w:val="24"/>
        </w:rPr>
        <w:t>medical records</w:t>
      </w:r>
      <w:r w:rsidR="001E0FEE" w:rsidRPr="001935E2">
        <w:rPr>
          <w:rFonts w:asciiTheme="majorBidi" w:hAnsiTheme="majorBidi" w:cstheme="majorBidi"/>
          <w:sz w:val="24"/>
          <w:szCs w:val="24"/>
        </w:rPr>
        <w:t xml:space="preserve"> of the </w:t>
      </w:r>
      <w:proofErr w:type="gramStart"/>
      <w:r w:rsidR="00AE6364" w:rsidRPr="001935E2">
        <w:rPr>
          <w:rFonts w:asciiTheme="majorBidi" w:hAnsiTheme="majorBidi" w:cstheme="majorBidi"/>
          <w:sz w:val="24"/>
          <w:szCs w:val="24"/>
        </w:rPr>
        <w:t>patients(</w:t>
      </w:r>
      <w:proofErr w:type="gramEnd"/>
      <w:r w:rsidR="00AE6364" w:rsidRPr="001935E2">
        <w:rPr>
          <w:rFonts w:asciiTheme="majorBidi" w:hAnsiTheme="majorBidi" w:cstheme="majorBidi"/>
          <w:sz w:val="24"/>
          <w:szCs w:val="24"/>
        </w:rPr>
        <w:t>1.8</w:t>
      </w:r>
      <w:r w:rsidR="001E0FEE" w:rsidRPr="001935E2">
        <w:rPr>
          <w:rFonts w:asciiTheme="majorBidi" w:hAnsiTheme="majorBidi" w:cstheme="majorBidi"/>
          <w:sz w:val="24"/>
          <w:szCs w:val="24"/>
        </w:rPr>
        <w:t>% and 0.0%, respectively).</w:t>
      </w:r>
    </w:p>
    <w:p w14:paraId="253A52E5" w14:textId="0FA1AB4B" w:rsidR="00B71DBF" w:rsidRPr="001935E2" w:rsidRDefault="005E1841"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Table</w:t>
      </w:r>
      <w:r w:rsidR="009223DD" w:rsidRPr="001935E2">
        <w:rPr>
          <w:rFonts w:asciiTheme="majorBidi" w:hAnsiTheme="majorBidi" w:cstheme="majorBidi"/>
          <w:sz w:val="24"/>
          <w:szCs w:val="24"/>
        </w:rPr>
        <w:t>s 3</w:t>
      </w:r>
      <w:r w:rsidRPr="001935E2">
        <w:rPr>
          <w:rFonts w:asciiTheme="majorBidi" w:hAnsiTheme="majorBidi" w:cstheme="majorBidi"/>
          <w:sz w:val="24"/>
          <w:szCs w:val="24"/>
        </w:rPr>
        <w:t xml:space="preserve"> and 4 summarize the </w:t>
      </w:r>
      <w:r w:rsidR="009223DD" w:rsidRPr="001935E2">
        <w:rPr>
          <w:rFonts w:asciiTheme="majorBidi" w:hAnsiTheme="majorBidi" w:cstheme="majorBidi"/>
          <w:sz w:val="24"/>
          <w:szCs w:val="24"/>
        </w:rPr>
        <w:t>aneurysm-</w:t>
      </w:r>
      <w:r w:rsidRPr="001935E2">
        <w:rPr>
          <w:rFonts w:asciiTheme="majorBidi" w:hAnsiTheme="majorBidi" w:cstheme="majorBidi"/>
          <w:sz w:val="24"/>
          <w:szCs w:val="24"/>
        </w:rPr>
        <w:t>associated variables analysis.</w:t>
      </w:r>
      <w:r w:rsidR="007E52F7" w:rsidRPr="001935E2">
        <w:rPr>
          <w:rFonts w:asciiTheme="majorBidi" w:hAnsiTheme="majorBidi" w:cstheme="majorBidi"/>
          <w:sz w:val="24"/>
          <w:szCs w:val="24"/>
        </w:rPr>
        <w:t>54 patients</w:t>
      </w:r>
      <w:r w:rsidR="002D79E0" w:rsidRPr="001935E2">
        <w:rPr>
          <w:rFonts w:asciiTheme="majorBidi" w:hAnsiTheme="majorBidi" w:cstheme="majorBidi"/>
          <w:sz w:val="24"/>
          <w:szCs w:val="24"/>
        </w:rPr>
        <w:t xml:space="preserve"> were operated </w:t>
      </w:r>
      <w:r w:rsidR="009223DD" w:rsidRPr="001935E2">
        <w:rPr>
          <w:rFonts w:asciiTheme="majorBidi" w:hAnsiTheme="majorBidi" w:cstheme="majorBidi"/>
          <w:sz w:val="24"/>
          <w:szCs w:val="24"/>
        </w:rPr>
        <w:t xml:space="preserve">on </w:t>
      </w:r>
      <w:r w:rsidR="002D79E0" w:rsidRPr="001935E2">
        <w:rPr>
          <w:rFonts w:asciiTheme="majorBidi" w:hAnsiTheme="majorBidi" w:cstheme="majorBidi"/>
          <w:sz w:val="24"/>
          <w:szCs w:val="24"/>
        </w:rPr>
        <w:t xml:space="preserve">via lateral supra-orbital (LSO) approach while only </w:t>
      </w:r>
      <w:r w:rsidR="001C056A" w:rsidRPr="001935E2">
        <w:rPr>
          <w:rFonts w:asciiTheme="majorBidi" w:hAnsiTheme="majorBidi" w:cstheme="majorBidi"/>
          <w:sz w:val="24"/>
          <w:szCs w:val="24"/>
        </w:rPr>
        <w:t xml:space="preserve">1 case was </w:t>
      </w:r>
      <w:r w:rsidR="002D79E0" w:rsidRPr="001935E2">
        <w:rPr>
          <w:rFonts w:asciiTheme="majorBidi" w:hAnsiTheme="majorBidi" w:cstheme="majorBidi"/>
          <w:sz w:val="24"/>
          <w:szCs w:val="24"/>
        </w:rPr>
        <w:t xml:space="preserve">operated </w:t>
      </w:r>
      <w:r w:rsidR="009223DD" w:rsidRPr="001935E2">
        <w:rPr>
          <w:rFonts w:asciiTheme="majorBidi" w:hAnsiTheme="majorBidi" w:cstheme="majorBidi"/>
          <w:sz w:val="24"/>
          <w:szCs w:val="24"/>
        </w:rPr>
        <w:t xml:space="preserve">on </w:t>
      </w:r>
      <w:r w:rsidR="002D79E0" w:rsidRPr="001935E2">
        <w:rPr>
          <w:rFonts w:asciiTheme="majorBidi" w:hAnsiTheme="majorBidi" w:cstheme="majorBidi"/>
          <w:sz w:val="24"/>
          <w:szCs w:val="24"/>
        </w:rPr>
        <w:t xml:space="preserve">with </w:t>
      </w:r>
      <w:r w:rsidR="00C32872" w:rsidRPr="001935E2">
        <w:rPr>
          <w:rFonts w:asciiTheme="majorBidi" w:hAnsiTheme="majorBidi" w:cstheme="majorBidi"/>
          <w:sz w:val="24"/>
          <w:szCs w:val="24"/>
        </w:rPr>
        <w:t xml:space="preserve">a </w:t>
      </w:r>
      <w:r w:rsidR="002D79E0" w:rsidRPr="001935E2">
        <w:rPr>
          <w:rFonts w:asciiTheme="majorBidi" w:hAnsiTheme="majorBidi" w:cstheme="majorBidi"/>
          <w:sz w:val="24"/>
          <w:szCs w:val="24"/>
        </w:rPr>
        <w:t>Pterional approach.6</w:t>
      </w:r>
      <w:r w:rsidR="001C056A" w:rsidRPr="001935E2">
        <w:rPr>
          <w:rFonts w:asciiTheme="majorBidi" w:hAnsiTheme="majorBidi" w:cstheme="majorBidi"/>
          <w:sz w:val="24"/>
          <w:szCs w:val="24"/>
        </w:rPr>
        <w:t>1</w:t>
      </w:r>
      <w:r w:rsidR="002D79E0" w:rsidRPr="001935E2">
        <w:rPr>
          <w:rFonts w:asciiTheme="majorBidi" w:hAnsiTheme="majorBidi" w:cstheme="majorBidi"/>
          <w:sz w:val="24"/>
          <w:szCs w:val="24"/>
        </w:rPr>
        <w:t>.</w:t>
      </w:r>
      <w:r w:rsidR="001C056A" w:rsidRPr="001935E2">
        <w:rPr>
          <w:rFonts w:asciiTheme="majorBidi" w:hAnsiTheme="majorBidi" w:cstheme="majorBidi"/>
          <w:sz w:val="24"/>
          <w:szCs w:val="24"/>
        </w:rPr>
        <w:t>8</w:t>
      </w:r>
      <w:r w:rsidR="002D79E0" w:rsidRPr="001935E2">
        <w:rPr>
          <w:rFonts w:asciiTheme="majorBidi" w:hAnsiTheme="majorBidi" w:cstheme="majorBidi"/>
          <w:sz w:val="24"/>
          <w:szCs w:val="24"/>
        </w:rPr>
        <w:t xml:space="preserve">% of the </w:t>
      </w:r>
      <w:r w:rsidR="007E395C" w:rsidRPr="001935E2">
        <w:rPr>
          <w:rFonts w:asciiTheme="majorBidi" w:hAnsiTheme="majorBidi" w:cstheme="majorBidi"/>
          <w:sz w:val="24"/>
          <w:szCs w:val="24"/>
        </w:rPr>
        <w:t>patients</w:t>
      </w:r>
      <w:r w:rsidR="002D79E0" w:rsidRPr="001935E2">
        <w:rPr>
          <w:rFonts w:asciiTheme="majorBidi" w:hAnsiTheme="majorBidi" w:cstheme="majorBidi"/>
          <w:sz w:val="24"/>
          <w:szCs w:val="24"/>
        </w:rPr>
        <w:t xml:space="preserve"> had </w:t>
      </w:r>
      <w:r w:rsidR="009223DD" w:rsidRPr="001935E2">
        <w:rPr>
          <w:rFonts w:asciiTheme="majorBidi" w:hAnsiTheme="majorBidi" w:cstheme="majorBidi"/>
          <w:sz w:val="24"/>
          <w:szCs w:val="24"/>
        </w:rPr>
        <w:t>left-</w:t>
      </w:r>
      <w:r w:rsidR="002D79E0" w:rsidRPr="001935E2">
        <w:rPr>
          <w:rFonts w:asciiTheme="majorBidi" w:hAnsiTheme="majorBidi" w:cstheme="majorBidi"/>
          <w:sz w:val="24"/>
          <w:szCs w:val="24"/>
        </w:rPr>
        <w:t xml:space="preserve">sided aneurysmal lesion(s) while </w:t>
      </w:r>
      <w:r w:rsidR="001C056A" w:rsidRPr="001935E2">
        <w:rPr>
          <w:rFonts w:asciiTheme="majorBidi" w:hAnsiTheme="majorBidi" w:cstheme="majorBidi"/>
          <w:sz w:val="24"/>
          <w:szCs w:val="24"/>
        </w:rPr>
        <w:t>36.4</w:t>
      </w:r>
      <w:r w:rsidR="002D79E0" w:rsidRPr="001935E2">
        <w:rPr>
          <w:rFonts w:asciiTheme="majorBidi" w:hAnsiTheme="majorBidi" w:cstheme="majorBidi"/>
          <w:sz w:val="24"/>
          <w:szCs w:val="24"/>
        </w:rPr>
        <w:t xml:space="preserve">% had a </w:t>
      </w:r>
      <w:r w:rsidR="009223DD" w:rsidRPr="001935E2">
        <w:rPr>
          <w:rFonts w:asciiTheme="majorBidi" w:hAnsiTheme="majorBidi" w:cstheme="majorBidi"/>
          <w:sz w:val="24"/>
          <w:szCs w:val="24"/>
        </w:rPr>
        <w:t>right-</w:t>
      </w:r>
      <w:r w:rsidR="002D79E0" w:rsidRPr="001935E2">
        <w:rPr>
          <w:rFonts w:asciiTheme="majorBidi" w:hAnsiTheme="majorBidi" w:cstheme="majorBidi"/>
          <w:sz w:val="24"/>
          <w:szCs w:val="24"/>
        </w:rPr>
        <w:t xml:space="preserve">sided </w:t>
      </w:r>
      <w:r w:rsidR="00E701B1" w:rsidRPr="001935E2">
        <w:rPr>
          <w:rFonts w:asciiTheme="majorBidi" w:hAnsiTheme="majorBidi" w:cstheme="majorBidi"/>
          <w:sz w:val="24"/>
          <w:szCs w:val="24"/>
        </w:rPr>
        <w:t>lesion. In</w:t>
      </w:r>
      <w:r w:rsidR="002D79E0" w:rsidRPr="001935E2">
        <w:rPr>
          <w:rFonts w:asciiTheme="majorBidi" w:hAnsiTheme="majorBidi" w:cstheme="majorBidi"/>
          <w:sz w:val="24"/>
          <w:szCs w:val="24"/>
        </w:rPr>
        <w:t xml:space="preserve"> terms of 3-dimensional aneurysm orientation, the most common anatomical projections </w:t>
      </w:r>
      <w:r w:rsidR="002D79E0" w:rsidRPr="001935E2">
        <w:rPr>
          <w:rFonts w:asciiTheme="majorBidi" w:hAnsiTheme="majorBidi" w:cstheme="majorBidi"/>
          <w:sz w:val="24"/>
          <w:szCs w:val="24"/>
        </w:rPr>
        <w:lastRenderedPageBreak/>
        <w:t xml:space="preserve">were medial </w:t>
      </w:r>
      <w:proofErr w:type="gramStart"/>
      <w:r w:rsidR="002D79E0" w:rsidRPr="001935E2">
        <w:rPr>
          <w:rFonts w:asciiTheme="majorBidi" w:hAnsiTheme="majorBidi" w:cstheme="majorBidi"/>
          <w:sz w:val="24"/>
          <w:szCs w:val="24"/>
        </w:rPr>
        <w:t xml:space="preserve">( </w:t>
      </w:r>
      <w:r w:rsidR="001C056A" w:rsidRPr="001935E2">
        <w:rPr>
          <w:rFonts w:asciiTheme="majorBidi" w:hAnsiTheme="majorBidi" w:cstheme="majorBidi"/>
          <w:sz w:val="24"/>
          <w:szCs w:val="24"/>
        </w:rPr>
        <w:t>43.6</w:t>
      </w:r>
      <w:proofErr w:type="gramEnd"/>
      <w:r w:rsidR="002D79E0" w:rsidRPr="001935E2">
        <w:rPr>
          <w:rFonts w:asciiTheme="majorBidi" w:hAnsiTheme="majorBidi" w:cstheme="majorBidi"/>
          <w:sz w:val="24"/>
          <w:szCs w:val="24"/>
        </w:rPr>
        <w:t>%</w:t>
      </w:r>
      <w:r w:rsidR="00817C0B" w:rsidRPr="001935E2">
        <w:rPr>
          <w:rFonts w:asciiTheme="majorBidi" w:hAnsiTheme="majorBidi" w:cstheme="majorBidi"/>
          <w:sz w:val="24"/>
          <w:szCs w:val="24"/>
        </w:rPr>
        <w:t>)   and supra-medial (</w:t>
      </w:r>
      <w:r w:rsidR="001C056A" w:rsidRPr="001935E2">
        <w:rPr>
          <w:rFonts w:asciiTheme="majorBidi" w:hAnsiTheme="majorBidi" w:cstheme="majorBidi"/>
          <w:sz w:val="24"/>
          <w:szCs w:val="24"/>
        </w:rPr>
        <w:t>20</w:t>
      </w:r>
      <w:r w:rsidR="00817C0B" w:rsidRPr="001935E2">
        <w:rPr>
          <w:rFonts w:asciiTheme="majorBidi" w:hAnsiTheme="majorBidi" w:cstheme="majorBidi"/>
          <w:sz w:val="24"/>
          <w:szCs w:val="24"/>
        </w:rPr>
        <w:t xml:space="preserve">%)  </w:t>
      </w:r>
      <w:r w:rsidR="002D79E0" w:rsidRPr="001935E2">
        <w:rPr>
          <w:rFonts w:asciiTheme="majorBidi" w:hAnsiTheme="majorBidi" w:cstheme="majorBidi"/>
          <w:sz w:val="24"/>
          <w:szCs w:val="24"/>
        </w:rPr>
        <w:t>oriented lesions.4</w:t>
      </w:r>
      <w:r w:rsidR="001C056A" w:rsidRPr="001935E2">
        <w:rPr>
          <w:rFonts w:asciiTheme="majorBidi" w:hAnsiTheme="majorBidi" w:cstheme="majorBidi"/>
          <w:sz w:val="24"/>
          <w:szCs w:val="24"/>
        </w:rPr>
        <w:t>7</w:t>
      </w:r>
      <w:r w:rsidR="002D79E0" w:rsidRPr="001935E2">
        <w:rPr>
          <w:rFonts w:asciiTheme="majorBidi" w:hAnsiTheme="majorBidi" w:cstheme="majorBidi"/>
          <w:sz w:val="24"/>
          <w:szCs w:val="24"/>
        </w:rPr>
        <w:t xml:space="preserve"> out of </w:t>
      </w:r>
      <w:r w:rsidR="00E701B1" w:rsidRPr="001935E2">
        <w:rPr>
          <w:rFonts w:asciiTheme="majorBidi" w:hAnsiTheme="majorBidi" w:cstheme="majorBidi"/>
          <w:sz w:val="24"/>
          <w:szCs w:val="24"/>
        </w:rPr>
        <w:t>55</w:t>
      </w:r>
      <w:r w:rsidR="00EA3CFD" w:rsidRPr="001935E2">
        <w:rPr>
          <w:rFonts w:asciiTheme="majorBidi" w:hAnsiTheme="majorBidi" w:cstheme="majorBidi"/>
          <w:sz w:val="24"/>
          <w:szCs w:val="24"/>
        </w:rPr>
        <w:t xml:space="preserve"> </w:t>
      </w:r>
      <w:r w:rsidR="009223DD" w:rsidRPr="001935E2">
        <w:rPr>
          <w:rFonts w:asciiTheme="majorBidi" w:hAnsiTheme="majorBidi" w:cstheme="majorBidi"/>
          <w:sz w:val="24"/>
          <w:szCs w:val="24"/>
        </w:rPr>
        <w:t xml:space="preserve">patients </w:t>
      </w:r>
      <w:r w:rsidR="00EA3CFD" w:rsidRPr="001935E2">
        <w:rPr>
          <w:rFonts w:asciiTheme="majorBidi" w:hAnsiTheme="majorBidi" w:cstheme="majorBidi"/>
          <w:sz w:val="24"/>
          <w:szCs w:val="24"/>
        </w:rPr>
        <w:t xml:space="preserve">( </w:t>
      </w:r>
      <w:r w:rsidR="001C056A" w:rsidRPr="001935E2">
        <w:rPr>
          <w:rFonts w:asciiTheme="majorBidi" w:hAnsiTheme="majorBidi" w:cstheme="majorBidi"/>
          <w:sz w:val="24"/>
          <w:szCs w:val="24"/>
        </w:rPr>
        <w:t>85.5</w:t>
      </w:r>
      <w:r w:rsidR="00EA3CFD" w:rsidRPr="001935E2">
        <w:rPr>
          <w:rFonts w:asciiTheme="majorBidi" w:hAnsiTheme="majorBidi" w:cstheme="majorBidi"/>
          <w:sz w:val="24"/>
          <w:szCs w:val="24"/>
        </w:rPr>
        <w:t>%) only had 1 ophthalmic aneurysm while multiple aneurysmal lesions( 2</w:t>
      </w:r>
      <w:r w:rsidR="00817C0B" w:rsidRPr="001935E2">
        <w:rPr>
          <w:rFonts w:asciiTheme="majorBidi" w:hAnsiTheme="majorBidi" w:cstheme="majorBidi"/>
          <w:sz w:val="24"/>
          <w:szCs w:val="24"/>
        </w:rPr>
        <w:t xml:space="preserve"> and more</w:t>
      </w:r>
      <w:r w:rsidR="00EA3CFD" w:rsidRPr="001935E2">
        <w:rPr>
          <w:rFonts w:asciiTheme="majorBidi" w:hAnsiTheme="majorBidi" w:cstheme="majorBidi"/>
          <w:sz w:val="24"/>
          <w:szCs w:val="24"/>
        </w:rPr>
        <w:t xml:space="preserve">), were reported only in  </w:t>
      </w:r>
      <w:r w:rsidR="001C056A" w:rsidRPr="001935E2">
        <w:rPr>
          <w:rFonts w:asciiTheme="majorBidi" w:hAnsiTheme="majorBidi" w:cstheme="majorBidi"/>
          <w:sz w:val="24"/>
          <w:szCs w:val="24"/>
        </w:rPr>
        <w:t>14.6</w:t>
      </w:r>
      <w:r w:rsidR="00EA3CFD" w:rsidRPr="001935E2">
        <w:rPr>
          <w:rFonts w:asciiTheme="majorBidi" w:hAnsiTheme="majorBidi" w:cstheme="majorBidi"/>
          <w:sz w:val="24"/>
          <w:szCs w:val="24"/>
        </w:rPr>
        <w:t>% of the cases.</w:t>
      </w:r>
      <w:r w:rsidR="000A1750" w:rsidRPr="001935E2">
        <w:rPr>
          <w:rFonts w:asciiTheme="majorBidi" w:hAnsiTheme="majorBidi" w:cstheme="majorBidi"/>
          <w:sz w:val="24"/>
          <w:szCs w:val="24"/>
        </w:rPr>
        <w:t>1 patient(</w:t>
      </w:r>
      <w:r w:rsidR="001C056A" w:rsidRPr="001935E2">
        <w:rPr>
          <w:rFonts w:asciiTheme="majorBidi" w:hAnsiTheme="majorBidi" w:cstheme="majorBidi"/>
          <w:sz w:val="24"/>
          <w:szCs w:val="24"/>
        </w:rPr>
        <w:t>1.8</w:t>
      </w:r>
      <w:r w:rsidR="000A1750" w:rsidRPr="001935E2">
        <w:rPr>
          <w:rFonts w:asciiTheme="majorBidi" w:hAnsiTheme="majorBidi" w:cstheme="majorBidi"/>
          <w:sz w:val="24"/>
          <w:szCs w:val="24"/>
        </w:rPr>
        <w:t xml:space="preserve">%) had </w:t>
      </w:r>
      <w:r w:rsidR="00C32872" w:rsidRPr="001935E2">
        <w:rPr>
          <w:rFonts w:asciiTheme="majorBidi" w:hAnsiTheme="majorBidi" w:cstheme="majorBidi"/>
          <w:sz w:val="24"/>
          <w:szCs w:val="24"/>
        </w:rPr>
        <w:t xml:space="preserve">a </w:t>
      </w:r>
      <w:r w:rsidR="000A1750" w:rsidRPr="001935E2">
        <w:rPr>
          <w:rFonts w:asciiTheme="majorBidi" w:hAnsiTheme="majorBidi" w:cstheme="majorBidi"/>
          <w:sz w:val="24"/>
          <w:szCs w:val="24"/>
        </w:rPr>
        <w:t xml:space="preserve">positive family history </w:t>
      </w:r>
      <w:r w:rsidR="009223DD" w:rsidRPr="001935E2">
        <w:rPr>
          <w:rFonts w:asciiTheme="majorBidi" w:hAnsiTheme="majorBidi" w:cstheme="majorBidi"/>
          <w:sz w:val="24"/>
          <w:szCs w:val="24"/>
        </w:rPr>
        <w:t xml:space="preserve">of </w:t>
      </w:r>
      <w:r w:rsidR="000A1750" w:rsidRPr="001935E2">
        <w:rPr>
          <w:rFonts w:asciiTheme="majorBidi" w:hAnsiTheme="majorBidi" w:cstheme="majorBidi"/>
          <w:sz w:val="24"/>
          <w:szCs w:val="24"/>
        </w:rPr>
        <w:t>aneurysms</w:t>
      </w:r>
      <w:r w:rsidR="00817C0B" w:rsidRPr="001935E2">
        <w:rPr>
          <w:rFonts w:asciiTheme="majorBidi" w:hAnsiTheme="majorBidi" w:cstheme="majorBidi"/>
          <w:sz w:val="24"/>
          <w:szCs w:val="24"/>
        </w:rPr>
        <w:t xml:space="preserve"> in first relatives</w:t>
      </w:r>
      <w:r w:rsidR="000A1750" w:rsidRPr="001935E2">
        <w:rPr>
          <w:rFonts w:asciiTheme="majorBidi" w:hAnsiTheme="majorBidi" w:cstheme="majorBidi"/>
          <w:sz w:val="24"/>
          <w:szCs w:val="24"/>
        </w:rPr>
        <w:t>.</w:t>
      </w:r>
      <w:r w:rsidR="00817C0B" w:rsidRPr="001935E2">
        <w:rPr>
          <w:rFonts w:asciiTheme="majorBidi" w:hAnsiTheme="majorBidi" w:cstheme="majorBidi"/>
          <w:sz w:val="24"/>
          <w:szCs w:val="24"/>
        </w:rPr>
        <w:t xml:space="preserve"> </w:t>
      </w:r>
      <w:r w:rsidR="00E701B1" w:rsidRPr="001935E2">
        <w:rPr>
          <w:rFonts w:asciiTheme="majorBidi" w:hAnsiTheme="majorBidi" w:cstheme="majorBidi"/>
          <w:sz w:val="24"/>
          <w:szCs w:val="24"/>
        </w:rPr>
        <w:t>Medium size aneurysms were the most common (</w:t>
      </w:r>
      <w:r w:rsidR="00E07CCC" w:rsidRPr="001935E2">
        <w:rPr>
          <w:rFonts w:asciiTheme="majorBidi" w:hAnsiTheme="majorBidi" w:cstheme="majorBidi"/>
          <w:sz w:val="24"/>
          <w:szCs w:val="24"/>
        </w:rPr>
        <w:t>n=</w:t>
      </w:r>
      <w:r w:rsidR="00E701B1" w:rsidRPr="001935E2">
        <w:rPr>
          <w:rFonts w:asciiTheme="majorBidi" w:hAnsiTheme="majorBidi" w:cstheme="majorBidi"/>
          <w:sz w:val="24"/>
          <w:szCs w:val="24"/>
        </w:rPr>
        <w:t>27, p</w:t>
      </w:r>
      <w:r w:rsidR="00E07CCC" w:rsidRPr="001935E2">
        <w:rPr>
          <w:rFonts w:asciiTheme="majorBidi" w:hAnsiTheme="majorBidi" w:cstheme="majorBidi"/>
          <w:sz w:val="24"/>
          <w:szCs w:val="24"/>
        </w:rPr>
        <w:t>=49.1</w:t>
      </w:r>
      <w:r w:rsidR="00E701B1" w:rsidRPr="001935E2">
        <w:rPr>
          <w:rFonts w:asciiTheme="majorBidi" w:hAnsiTheme="majorBidi" w:cstheme="majorBidi"/>
          <w:sz w:val="24"/>
          <w:szCs w:val="24"/>
        </w:rPr>
        <w:t>%, MAD</w:t>
      </w:r>
      <w:r w:rsidR="00E07CCC" w:rsidRPr="001935E2">
        <w:rPr>
          <w:rFonts w:asciiTheme="majorBidi" w:hAnsiTheme="majorBidi" w:cstheme="majorBidi"/>
          <w:sz w:val="24"/>
          <w:szCs w:val="24"/>
        </w:rPr>
        <w:t xml:space="preserve">= </w:t>
      </w:r>
      <w:r w:rsidR="001C056A" w:rsidRPr="001935E2">
        <w:rPr>
          <w:rFonts w:asciiTheme="majorBidi" w:hAnsiTheme="majorBidi" w:cstheme="majorBidi"/>
          <w:sz w:val="24"/>
          <w:szCs w:val="24"/>
        </w:rPr>
        <w:t>5</w:t>
      </w:r>
      <w:r w:rsidR="000A1750" w:rsidRPr="001935E2">
        <w:rPr>
          <w:rFonts w:asciiTheme="majorBidi" w:hAnsiTheme="majorBidi" w:cstheme="majorBidi"/>
          <w:sz w:val="24"/>
          <w:szCs w:val="24"/>
        </w:rPr>
        <w:t>-</w:t>
      </w:r>
      <w:r w:rsidR="00290899" w:rsidRPr="001935E2">
        <w:rPr>
          <w:rFonts w:asciiTheme="majorBidi" w:hAnsiTheme="majorBidi" w:cstheme="majorBidi"/>
          <w:sz w:val="24"/>
          <w:szCs w:val="24"/>
        </w:rPr>
        <w:t>15 mm</w:t>
      </w:r>
      <w:r w:rsidR="00E07CCC" w:rsidRPr="001935E2">
        <w:rPr>
          <w:rFonts w:asciiTheme="majorBidi" w:hAnsiTheme="majorBidi" w:cstheme="majorBidi"/>
          <w:sz w:val="24"/>
          <w:szCs w:val="24"/>
        </w:rPr>
        <w:t>)   while the 2</w:t>
      </w:r>
      <w:r w:rsidR="00E07CCC" w:rsidRPr="001935E2">
        <w:rPr>
          <w:rFonts w:asciiTheme="majorBidi" w:hAnsiTheme="majorBidi" w:cstheme="majorBidi"/>
          <w:sz w:val="24"/>
          <w:szCs w:val="24"/>
          <w:vertAlign w:val="superscript"/>
        </w:rPr>
        <w:t>nd</w:t>
      </w:r>
      <w:r w:rsidR="00E07CCC" w:rsidRPr="001935E2">
        <w:rPr>
          <w:rFonts w:asciiTheme="majorBidi" w:hAnsiTheme="majorBidi" w:cstheme="majorBidi"/>
          <w:sz w:val="24"/>
          <w:szCs w:val="24"/>
        </w:rPr>
        <w:t xml:space="preserve"> and the 3</w:t>
      </w:r>
      <w:r w:rsidR="00E07CCC" w:rsidRPr="001935E2">
        <w:rPr>
          <w:rFonts w:asciiTheme="majorBidi" w:hAnsiTheme="majorBidi" w:cstheme="majorBidi"/>
          <w:sz w:val="24"/>
          <w:szCs w:val="24"/>
          <w:vertAlign w:val="superscript"/>
        </w:rPr>
        <w:t>rd</w:t>
      </w:r>
      <w:r w:rsidR="00E07CCC" w:rsidRPr="001935E2">
        <w:rPr>
          <w:rFonts w:asciiTheme="majorBidi" w:hAnsiTheme="majorBidi" w:cstheme="majorBidi"/>
          <w:sz w:val="24"/>
          <w:szCs w:val="24"/>
        </w:rPr>
        <w:t xml:space="preserve"> most common ones were giant aneurysms</w:t>
      </w:r>
      <w:r w:rsidR="00274E55" w:rsidRPr="001935E2">
        <w:rPr>
          <w:rFonts w:asciiTheme="majorBidi" w:hAnsiTheme="majorBidi" w:cstheme="majorBidi"/>
          <w:sz w:val="24"/>
          <w:szCs w:val="24"/>
        </w:rPr>
        <w:t xml:space="preserve"> </w:t>
      </w:r>
      <w:r w:rsidR="00E07CCC" w:rsidRPr="001935E2">
        <w:rPr>
          <w:rFonts w:asciiTheme="majorBidi" w:hAnsiTheme="majorBidi" w:cstheme="majorBidi"/>
          <w:sz w:val="24"/>
          <w:szCs w:val="24"/>
        </w:rPr>
        <w:t>(n=</w:t>
      </w:r>
      <w:r w:rsidR="007E52F7" w:rsidRPr="001935E2">
        <w:rPr>
          <w:rFonts w:asciiTheme="majorBidi" w:hAnsiTheme="majorBidi" w:cstheme="majorBidi"/>
          <w:sz w:val="24"/>
          <w:szCs w:val="24"/>
        </w:rPr>
        <w:t>13, p</w:t>
      </w:r>
      <w:r w:rsidR="00E07CCC" w:rsidRPr="001935E2">
        <w:rPr>
          <w:rFonts w:asciiTheme="majorBidi" w:hAnsiTheme="majorBidi" w:cstheme="majorBidi"/>
          <w:sz w:val="24"/>
          <w:szCs w:val="24"/>
        </w:rPr>
        <w:t>=23.6%) and large ones</w:t>
      </w:r>
      <w:r w:rsidR="00274E55" w:rsidRPr="001935E2">
        <w:rPr>
          <w:rFonts w:asciiTheme="majorBidi" w:hAnsiTheme="majorBidi" w:cstheme="majorBidi"/>
          <w:sz w:val="24"/>
          <w:szCs w:val="24"/>
        </w:rPr>
        <w:t xml:space="preserve"> </w:t>
      </w:r>
      <w:r w:rsidR="00E07CCC" w:rsidRPr="001935E2">
        <w:rPr>
          <w:rFonts w:asciiTheme="majorBidi" w:hAnsiTheme="majorBidi" w:cstheme="majorBidi"/>
          <w:sz w:val="24"/>
          <w:szCs w:val="24"/>
        </w:rPr>
        <w:t>(n=10, p=18.</w:t>
      </w:r>
      <w:r w:rsidR="00E701B1" w:rsidRPr="001935E2">
        <w:rPr>
          <w:rFonts w:asciiTheme="majorBidi" w:hAnsiTheme="majorBidi" w:cstheme="majorBidi"/>
          <w:sz w:val="24"/>
          <w:szCs w:val="24"/>
        </w:rPr>
        <w:t>2%).</w:t>
      </w:r>
    </w:p>
    <w:p w14:paraId="498ACF1E" w14:textId="7856B40D" w:rsidR="00EA3CFD" w:rsidRPr="001935E2" w:rsidRDefault="00EA3CFD"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Mean values for operation time and intra-operative bleeding volume were </w:t>
      </w:r>
      <w:r w:rsidR="00CF649A" w:rsidRPr="001935E2">
        <w:rPr>
          <w:rFonts w:asciiTheme="majorBidi" w:hAnsiTheme="majorBidi" w:cstheme="majorBidi"/>
          <w:sz w:val="24"/>
          <w:szCs w:val="24"/>
        </w:rPr>
        <w:t xml:space="preserve"> </w:t>
      </w:r>
      <w:r w:rsidRPr="001935E2">
        <w:rPr>
          <w:rFonts w:asciiTheme="majorBidi" w:hAnsiTheme="majorBidi" w:cstheme="majorBidi"/>
          <w:sz w:val="24"/>
          <w:szCs w:val="24"/>
        </w:rPr>
        <w:t xml:space="preserve"> 8</w:t>
      </w:r>
      <w:r w:rsidR="001D5C87" w:rsidRPr="001935E2">
        <w:rPr>
          <w:rFonts w:asciiTheme="majorBidi" w:hAnsiTheme="majorBidi" w:cstheme="majorBidi"/>
          <w:sz w:val="24"/>
          <w:szCs w:val="24"/>
        </w:rPr>
        <w:t>7</w:t>
      </w:r>
      <w:r w:rsidRPr="001935E2">
        <w:rPr>
          <w:rFonts w:asciiTheme="majorBidi" w:hAnsiTheme="majorBidi" w:cstheme="majorBidi"/>
          <w:sz w:val="24"/>
          <w:szCs w:val="24"/>
        </w:rPr>
        <w:t>.</w:t>
      </w:r>
      <w:r w:rsidR="001D5C87" w:rsidRPr="001935E2">
        <w:rPr>
          <w:rFonts w:asciiTheme="majorBidi" w:hAnsiTheme="majorBidi" w:cstheme="majorBidi"/>
          <w:sz w:val="24"/>
          <w:szCs w:val="24"/>
        </w:rPr>
        <w:t>85</w:t>
      </w:r>
      <w:r w:rsidRPr="001935E2">
        <w:rPr>
          <w:rFonts w:asciiTheme="majorBidi" w:hAnsiTheme="majorBidi" w:cstheme="majorBidi"/>
          <w:sz w:val="24"/>
          <w:szCs w:val="24"/>
        </w:rPr>
        <w:t xml:space="preserve">± </w:t>
      </w:r>
      <w:r w:rsidR="001D5C87" w:rsidRPr="001935E2">
        <w:rPr>
          <w:rFonts w:asciiTheme="majorBidi" w:hAnsiTheme="majorBidi" w:cstheme="majorBidi"/>
          <w:sz w:val="24"/>
          <w:szCs w:val="24"/>
        </w:rPr>
        <w:t>39.64</w:t>
      </w:r>
      <w:r w:rsidRPr="001935E2">
        <w:rPr>
          <w:rFonts w:asciiTheme="majorBidi" w:hAnsiTheme="majorBidi" w:cstheme="majorBidi"/>
          <w:sz w:val="24"/>
          <w:szCs w:val="24"/>
        </w:rPr>
        <w:t xml:space="preserve"> minutes </w:t>
      </w:r>
      <w:r w:rsidR="007E52F7" w:rsidRPr="001935E2">
        <w:rPr>
          <w:rFonts w:asciiTheme="majorBidi" w:hAnsiTheme="majorBidi" w:cstheme="majorBidi"/>
          <w:sz w:val="24"/>
          <w:szCs w:val="24"/>
        </w:rPr>
        <w:t>and 460</w:t>
      </w:r>
      <w:r w:rsidR="00AE6364" w:rsidRPr="001935E2">
        <w:rPr>
          <w:rFonts w:asciiTheme="majorBidi" w:hAnsiTheme="majorBidi" w:cstheme="majorBidi"/>
          <w:sz w:val="24"/>
          <w:szCs w:val="24"/>
        </w:rPr>
        <w:t xml:space="preserve"> </w:t>
      </w:r>
      <w:r w:rsidRPr="001935E2">
        <w:rPr>
          <w:rFonts w:asciiTheme="majorBidi" w:hAnsiTheme="majorBidi" w:cstheme="majorBidi"/>
          <w:sz w:val="24"/>
          <w:szCs w:val="24"/>
        </w:rPr>
        <w:t xml:space="preserve">± </w:t>
      </w:r>
      <w:r w:rsidR="00274E55" w:rsidRPr="001935E2">
        <w:rPr>
          <w:rFonts w:asciiTheme="majorBidi" w:hAnsiTheme="majorBidi" w:cstheme="majorBidi"/>
          <w:sz w:val="24"/>
          <w:szCs w:val="24"/>
        </w:rPr>
        <w:t>471.05 milliliters, respectively</w:t>
      </w:r>
      <w:r w:rsidRPr="001935E2">
        <w:rPr>
          <w:rFonts w:asciiTheme="majorBidi" w:hAnsiTheme="majorBidi" w:cstheme="majorBidi"/>
          <w:sz w:val="24"/>
          <w:szCs w:val="24"/>
        </w:rPr>
        <w:t>.</w:t>
      </w:r>
    </w:p>
    <w:p w14:paraId="6D388704" w14:textId="068F9F8A" w:rsidR="005E4BBB" w:rsidRPr="001935E2" w:rsidRDefault="006B491B"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w:t>
      </w:r>
      <w:r w:rsidR="00F1506F" w:rsidRPr="001935E2">
        <w:rPr>
          <w:rFonts w:asciiTheme="majorBidi" w:hAnsiTheme="majorBidi" w:cstheme="majorBidi"/>
          <w:sz w:val="24"/>
          <w:szCs w:val="24"/>
        </w:rPr>
        <w:t xml:space="preserve">n </w:t>
      </w:r>
      <w:r w:rsidR="001D5C87" w:rsidRPr="001935E2">
        <w:rPr>
          <w:rFonts w:asciiTheme="majorBidi" w:hAnsiTheme="majorBidi" w:cstheme="majorBidi"/>
          <w:sz w:val="24"/>
          <w:szCs w:val="24"/>
        </w:rPr>
        <w:t>52</w:t>
      </w:r>
      <w:r w:rsidR="00F1506F" w:rsidRPr="001935E2">
        <w:rPr>
          <w:rFonts w:asciiTheme="majorBidi" w:hAnsiTheme="majorBidi" w:cstheme="majorBidi"/>
          <w:sz w:val="24"/>
          <w:szCs w:val="24"/>
        </w:rPr>
        <w:t xml:space="preserve"> patients temporary clip for proximal control</w:t>
      </w:r>
      <w:r w:rsidR="001D14D8" w:rsidRPr="001935E2">
        <w:rPr>
          <w:rFonts w:asciiTheme="majorBidi" w:hAnsiTheme="majorBidi" w:cstheme="majorBidi"/>
          <w:sz w:val="24"/>
          <w:szCs w:val="24"/>
        </w:rPr>
        <w:t xml:space="preserve"> was used</w:t>
      </w:r>
      <w:r w:rsidR="00F1506F" w:rsidRPr="001935E2">
        <w:rPr>
          <w:rFonts w:asciiTheme="majorBidi" w:hAnsiTheme="majorBidi" w:cstheme="majorBidi"/>
          <w:sz w:val="24"/>
          <w:szCs w:val="24"/>
        </w:rPr>
        <w:t>.</w:t>
      </w:r>
      <w:r w:rsidR="001D14D8" w:rsidRPr="001935E2">
        <w:rPr>
          <w:rFonts w:asciiTheme="majorBidi" w:hAnsiTheme="majorBidi" w:cstheme="majorBidi"/>
          <w:sz w:val="24"/>
          <w:szCs w:val="24"/>
        </w:rPr>
        <w:t xml:space="preserve"> in </w:t>
      </w:r>
      <w:r w:rsidR="001D5C87" w:rsidRPr="001935E2">
        <w:rPr>
          <w:rFonts w:asciiTheme="majorBidi" w:hAnsiTheme="majorBidi" w:cstheme="majorBidi"/>
          <w:sz w:val="24"/>
          <w:szCs w:val="24"/>
        </w:rPr>
        <w:t>21</w:t>
      </w:r>
      <w:r w:rsidR="001D14D8" w:rsidRPr="001935E2">
        <w:rPr>
          <w:rFonts w:asciiTheme="majorBidi" w:hAnsiTheme="majorBidi" w:cstheme="majorBidi"/>
          <w:sz w:val="24"/>
          <w:szCs w:val="24"/>
        </w:rPr>
        <w:t xml:space="preserve"> patients (</w:t>
      </w:r>
      <w:r w:rsidR="001D5C87" w:rsidRPr="001935E2">
        <w:rPr>
          <w:rFonts w:asciiTheme="majorBidi" w:hAnsiTheme="majorBidi" w:cstheme="majorBidi"/>
          <w:sz w:val="24"/>
          <w:szCs w:val="24"/>
        </w:rPr>
        <w:t>38.2</w:t>
      </w:r>
      <w:r w:rsidR="00274E55" w:rsidRPr="001935E2">
        <w:rPr>
          <w:rFonts w:asciiTheme="majorBidi" w:hAnsiTheme="majorBidi" w:cstheme="majorBidi"/>
          <w:sz w:val="24"/>
          <w:szCs w:val="24"/>
        </w:rPr>
        <w:t>%) we</w:t>
      </w:r>
      <w:r w:rsidR="001D14D8" w:rsidRPr="001935E2">
        <w:rPr>
          <w:rFonts w:asciiTheme="majorBidi" w:hAnsiTheme="majorBidi" w:cstheme="majorBidi"/>
          <w:sz w:val="24"/>
          <w:szCs w:val="24"/>
        </w:rPr>
        <w:t xml:space="preserve"> experienced </w:t>
      </w:r>
      <w:r w:rsidR="006D7031" w:rsidRPr="001935E2">
        <w:rPr>
          <w:rFonts w:asciiTheme="majorBidi" w:hAnsiTheme="majorBidi" w:cstheme="majorBidi"/>
          <w:sz w:val="24"/>
          <w:szCs w:val="24"/>
        </w:rPr>
        <w:t xml:space="preserve">intraoperative </w:t>
      </w:r>
      <w:r w:rsidR="001D14D8" w:rsidRPr="001935E2">
        <w:rPr>
          <w:rFonts w:asciiTheme="majorBidi" w:hAnsiTheme="majorBidi" w:cstheme="majorBidi"/>
          <w:sz w:val="24"/>
          <w:szCs w:val="24"/>
        </w:rPr>
        <w:t xml:space="preserve">aneurysm </w:t>
      </w:r>
      <w:r w:rsidR="00274E55" w:rsidRPr="001935E2">
        <w:rPr>
          <w:rFonts w:asciiTheme="majorBidi" w:hAnsiTheme="majorBidi" w:cstheme="majorBidi"/>
          <w:sz w:val="24"/>
          <w:szCs w:val="24"/>
        </w:rPr>
        <w:t>rupture (</w:t>
      </w:r>
      <w:r w:rsidR="006D7031" w:rsidRPr="001935E2">
        <w:rPr>
          <w:rFonts w:asciiTheme="majorBidi" w:hAnsiTheme="majorBidi" w:cstheme="majorBidi"/>
          <w:sz w:val="24"/>
          <w:szCs w:val="24"/>
        </w:rPr>
        <w:t>IOAR)</w:t>
      </w:r>
      <w:r w:rsidR="001D14D8" w:rsidRPr="001935E2">
        <w:rPr>
          <w:rFonts w:asciiTheme="majorBidi" w:hAnsiTheme="majorBidi" w:cstheme="majorBidi"/>
          <w:sz w:val="24"/>
          <w:szCs w:val="24"/>
        </w:rPr>
        <w:t xml:space="preserve"> during </w:t>
      </w:r>
      <w:r w:rsidR="009731F3" w:rsidRPr="001935E2">
        <w:rPr>
          <w:rFonts w:asciiTheme="majorBidi" w:hAnsiTheme="majorBidi" w:cstheme="majorBidi"/>
          <w:sz w:val="24"/>
          <w:szCs w:val="24"/>
        </w:rPr>
        <w:t>surgery.</w:t>
      </w:r>
      <w:r w:rsidR="005E4BBB" w:rsidRPr="001935E2">
        <w:rPr>
          <w:rFonts w:asciiTheme="majorBidi" w:hAnsiTheme="majorBidi" w:cstheme="majorBidi"/>
          <w:sz w:val="24"/>
          <w:szCs w:val="24"/>
        </w:rPr>
        <w:t xml:space="preserve"> </w:t>
      </w:r>
      <w:r w:rsidR="00E701B1" w:rsidRPr="001935E2">
        <w:rPr>
          <w:rFonts w:asciiTheme="majorBidi" w:hAnsiTheme="majorBidi" w:cstheme="majorBidi"/>
          <w:sz w:val="24"/>
          <w:szCs w:val="24"/>
        </w:rPr>
        <w:t>A</w:t>
      </w:r>
      <w:r w:rsidR="005E4BBB" w:rsidRPr="001935E2">
        <w:rPr>
          <w:rFonts w:asciiTheme="majorBidi" w:hAnsiTheme="majorBidi" w:cstheme="majorBidi"/>
          <w:sz w:val="24"/>
          <w:szCs w:val="24"/>
        </w:rPr>
        <w:t xml:space="preserve">neurysm rupture </w:t>
      </w:r>
      <w:r w:rsidR="001D5C87" w:rsidRPr="001935E2">
        <w:rPr>
          <w:rFonts w:asciiTheme="majorBidi" w:hAnsiTheme="majorBidi" w:cstheme="majorBidi"/>
          <w:sz w:val="24"/>
          <w:szCs w:val="24"/>
        </w:rPr>
        <w:t>was associated</w:t>
      </w:r>
      <w:r w:rsidR="005E4BBB" w:rsidRPr="001935E2">
        <w:rPr>
          <w:rFonts w:asciiTheme="majorBidi" w:hAnsiTheme="majorBidi" w:cstheme="majorBidi"/>
          <w:sz w:val="24"/>
          <w:szCs w:val="24"/>
        </w:rPr>
        <w:t xml:space="preserve"> with longer operation </w:t>
      </w:r>
      <w:r w:rsidR="00894128" w:rsidRPr="001935E2">
        <w:rPr>
          <w:rFonts w:asciiTheme="majorBidi" w:hAnsiTheme="majorBidi" w:cstheme="majorBidi"/>
          <w:sz w:val="24"/>
          <w:szCs w:val="24"/>
        </w:rPr>
        <w:t>duration, more</w:t>
      </w:r>
      <w:r w:rsidR="005E4BBB" w:rsidRPr="001935E2">
        <w:rPr>
          <w:rFonts w:asciiTheme="majorBidi" w:hAnsiTheme="majorBidi" w:cstheme="majorBidi"/>
          <w:sz w:val="24"/>
          <w:szCs w:val="24"/>
        </w:rPr>
        <w:t xml:space="preserve"> bleeding </w:t>
      </w:r>
      <w:r w:rsidR="00894128" w:rsidRPr="001935E2">
        <w:rPr>
          <w:rFonts w:asciiTheme="majorBidi" w:hAnsiTheme="majorBidi" w:cstheme="majorBidi"/>
          <w:sz w:val="24"/>
          <w:szCs w:val="24"/>
        </w:rPr>
        <w:t>volumes, longer</w:t>
      </w:r>
      <w:r w:rsidR="005E4BBB" w:rsidRPr="001935E2">
        <w:rPr>
          <w:rFonts w:asciiTheme="majorBidi" w:hAnsiTheme="majorBidi" w:cstheme="majorBidi"/>
          <w:sz w:val="24"/>
          <w:szCs w:val="24"/>
        </w:rPr>
        <w:t xml:space="preserve"> temporary clip time, lower OS, </w:t>
      </w:r>
      <w:r w:rsidR="009223DD" w:rsidRPr="001935E2">
        <w:rPr>
          <w:rFonts w:asciiTheme="majorBidi" w:hAnsiTheme="majorBidi" w:cstheme="majorBidi"/>
          <w:sz w:val="24"/>
          <w:szCs w:val="24"/>
        </w:rPr>
        <w:t xml:space="preserve">and </w:t>
      </w:r>
      <w:r w:rsidR="005E4BBB" w:rsidRPr="001935E2">
        <w:rPr>
          <w:rFonts w:asciiTheme="majorBidi" w:hAnsiTheme="majorBidi" w:cstheme="majorBidi"/>
          <w:sz w:val="24"/>
          <w:szCs w:val="24"/>
        </w:rPr>
        <w:t xml:space="preserve">poor </w:t>
      </w:r>
      <w:proofErr w:type="spellStart"/>
      <w:r w:rsidR="005E4BBB" w:rsidRPr="001935E2">
        <w:rPr>
          <w:rFonts w:asciiTheme="majorBidi" w:hAnsiTheme="majorBidi" w:cstheme="majorBidi"/>
          <w:sz w:val="24"/>
          <w:szCs w:val="24"/>
        </w:rPr>
        <w:t>mRS</w:t>
      </w:r>
      <w:proofErr w:type="spellEnd"/>
      <w:r w:rsidR="005E4BBB" w:rsidRPr="001935E2">
        <w:rPr>
          <w:rFonts w:asciiTheme="majorBidi" w:hAnsiTheme="majorBidi" w:cstheme="majorBidi"/>
          <w:sz w:val="24"/>
          <w:szCs w:val="24"/>
        </w:rPr>
        <w:t xml:space="preserve"> and GOS outcomes (</w:t>
      </w:r>
      <w:r w:rsidRPr="001935E2">
        <w:rPr>
          <w:rFonts w:asciiTheme="majorBidi" w:hAnsiTheme="majorBidi" w:cstheme="majorBidi"/>
          <w:sz w:val="24"/>
          <w:szCs w:val="24"/>
        </w:rPr>
        <w:t>T</w:t>
      </w:r>
      <w:r w:rsidR="005E4BBB" w:rsidRPr="001935E2">
        <w:rPr>
          <w:rFonts w:asciiTheme="majorBidi" w:hAnsiTheme="majorBidi" w:cstheme="majorBidi"/>
          <w:sz w:val="24"/>
          <w:szCs w:val="24"/>
        </w:rPr>
        <w:t xml:space="preserve">able </w:t>
      </w:r>
      <w:r w:rsidRPr="001935E2">
        <w:rPr>
          <w:rFonts w:asciiTheme="majorBidi" w:hAnsiTheme="majorBidi" w:cstheme="majorBidi"/>
          <w:sz w:val="24"/>
          <w:szCs w:val="24"/>
        </w:rPr>
        <w:t>-</w:t>
      </w:r>
      <w:r w:rsidR="00C547EB" w:rsidRPr="001935E2">
        <w:rPr>
          <w:rFonts w:asciiTheme="majorBidi" w:hAnsiTheme="majorBidi" w:cstheme="majorBidi"/>
          <w:sz w:val="24"/>
          <w:szCs w:val="24"/>
        </w:rPr>
        <w:t>5</w:t>
      </w:r>
      <w:proofErr w:type="gramStart"/>
      <w:r w:rsidR="005E4BBB" w:rsidRPr="001935E2">
        <w:rPr>
          <w:rFonts w:asciiTheme="majorBidi" w:hAnsiTheme="majorBidi" w:cstheme="majorBidi"/>
          <w:sz w:val="24"/>
          <w:szCs w:val="24"/>
        </w:rPr>
        <w:t>).</w:t>
      </w:r>
      <w:r w:rsidR="009554F3" w:rsidRPr="001935E2">
        <w:rPr>
          <w:rFonts w:asciiTheme="majorBidi" w:hAnsiTheme="majorBidi" w:cstheme="majorBidi"/>
          <w:sz w:val="24"/>
          <w:szCs w:val="24"/>
        </w:rPr>
        <w:t>In</w:t>
      </w:r>
      <w:proofErr w:type="gramEnd"/>
      <w:r w:rsidR="009554F3" w:rsidRPr="001935E2">
        <w:rPr>
          <w:rFonts w:asciiTheme="majorBidi" w:hAnsiTheme="majorBidi" w:cstheme="majorBidi"/>
          <w:sz w:val="24"/>
          <w:szCs w:val="24"/>
        </w:rPr>
        <w:t xml:space="preserve"> </w:t>
      </w:r>
      <w:r w:rsidR="002E7696" w:rsidRPr="001935E2">
        <w:rPr>
          <w:rFonts w:asciiTheme="majorBidi" w:hAnsiTheme="majorBidi" w:cstheme="majorBidi"/>
          <w:sz w:val="24"/>
          <w:szCs w:val="24"/>
        </w:rPr>
        <w:t xml:space="preserve">two </w:t>
      </w:r>
      <w:r w:rsidR="009554F3" w:rsidRPr="001935E2">
        <w:rPr>
          <w:rFonts w:asciiTheme="majorBidi" w:hAnsiTheme="majorBidi" w:cstheme="majorBidi"/>
          <w:sz w:val="24"/>
          <w:szCs w:val="24"/>
        </w:rPr>
        <w:t>patient</w:t>
      </w:r>
      <w:r w:rsidR="00E701B1" w:rsidRPr="001935E2">
        <w:rPr>
          <w:rFonts w:asciiTheme="majorBidi" w:hAnsiTheme="majorBidi" w:cstheme="majorBidi"/>
          <w:sz w:val="24"/>
          <w:szCs w:val="24"/>
        </w:rPr>
        <w:t>s</w:t>
      </w:r>
      <w:r w:rsidR="009554F3" w:rsidRPr="001935E2">
        <w:rPr>
          <w:rFonts w:asciiTheme="majorBidi" w:hAnsiTheme="majorBidi" w:cstheme="majorBidi"/>
          <w:sz w:val="24"/>
          <w:szCs w:val="24"/>
        </w:rPr>
        <w:t xml:space="preserve"> we had ICA rupture, total blood loss was </w:t>
      </w:r>
      <w:r w:rsidR="000D2200" w:rsidRPr="001935E2">
        <w:rPr>
          <w:rFonts w:asciiTheme="majorBidi" w:hAnsiTheme="majorBidi" w:cstheme="majorBidi"/>
          <w:sz w:val="24"/>
          <w:szCs w:val="24"/>
        </w:rPr>
        <w:t>600</w:t>
      </w:r>
      <w:r w:rsidR="002E7696" w:rsidRPr="001935E2">
        <w:rPr>
          <w:rFonts w:asciiTheme="majorBidi" w:hAnsiTheme="majorBidi" w:cstheme="majorBidi"/>
          <w:sz w:val="24"/>
          <w:szCs w:val="24"/>
        </w:rPr>
        <w:t xml:space="preserve"> and 2700 </w:t>
      </w:r>
      <w:r w:rsidR="009554F3" w:rsidRPr="001935E2">
        <w:rPr>
          <w:rFonts w:asciiTheme="majorBidi" w:hAnsiTheme="majorBidi" w:cstheme="majorBidi"/>
          <w:sz w:val="24"/>
          <w:szCs w:val="24"/>
        </w:rPr>
        <w:t xml:space="preserve"> CC, and ICA </w:t>
      </w:r>
      <w:r w:rsidR="009223DD" w:rsidRPr="001935E2">
        <w:rPr>
          <w:rFonts w:asciiTheme="majorBidi" w:hAnsiTheme="majorBidi" w:cstheme="majorBidi"/>
          <w:sz w:val="24"/>
          <w:szCs w:val="24"/>
        </w:rPr>
        <w:t xml:space="preserve">was </w:t>
      </w:r>
      <w:r w:rsidR="009554F3" w:rsidRPr="001935E2">
        <w:rPr>
          <w:rFonts w:asciiTheme="majorBidi" w:hAnsiTheme="majorBidi" w:cstheme="majorBidi"/>
          <w:sz w:val="24"/>
          <w:szCs w:val="24"/>
        </w:rPr>
        <w:t>repaired primarily</w:t>
      </w:r>
      <w:r w:rsidR="000D2200" w:rsidRPr="001935E2">
        <w:rPr>
          <w:rFonts w:asciiTheme="majorBidi" w:hAnsiTheme="majorBidi" w:cstheme="majorBidi"/>
          <w:sz w:val="24"/>
          <w:szCs w:val="24"/>
        </w:rPr>
        <w:t xml:space="preserve"> using 7/0 </w:t>
      </w:r>
      <w:proofErr w:type="spellStart"/>
      <w:r w:rsidR="000D2200" w:rsidRPr="001935E2">
        <w:rPr>
          <w:rFonts w:asciiTheme="majorBidi" w:hAnsiTheme="majorBidi" w:cstheme="majorBidi"/>
          <w:sz w:val="24"/>
          <w:szCs w:val="24"/>
        </w:rPr>
        <w:t>Prolene</w:t>
      </w:r>
      <w:proofErr w:type="spellEnd"/>
      <w:r w:rsidR="000D2200" w:rsidRPr="001935E2">
        <w:rPr>
          <w:rFonts w:asciiTheme="majorBidi" w:hAnsiTheme="majorBidi" w:cstheme="majorBidi"/>
          <w:sz w:val="24"/>
          <w:szCs w:val="24"/>
        </w:rPr>
        <w:t>® sutures</w:t>
      </w:r>
      <w:r w:rsidR="002E7696" w:rsidRPr="001935E2">
        <w:rPr>
          <w:rFonts w:asciiTheme="majorBidi" w:hAnsiTheme="majorBidi" w:cstheme="majorBidi"/>
          <w:sz w:val="24"/>
          <w:szCs w:val="24"/>
        </w:rPr>
        <w:t xml:space="preserve"> in one while in another </w:t>
      </w:r>
      <w:r w:rsidR="00E701B1" w:rsidRPr="001935E2">
        <w:rPr>
          <w:rFonts w:asciiTheme="majorBidi" w:hAnsiTheme="majorBidi" w:cstheme="majorBidi"/>
          <w:sz w:val="24"/>
          <w:szCs w:val="24"/>
        </w:rPr>
        <w:t>one</w:t>
      </w:r>
      <w:r w:rsidR="002E7696" w:rsidRPr="001935E2">
        <w:rPr>
          <w:rFonts w:asciiTheme="majorBidi" w:hAnsiTheme="majorBidi" w:cstheme="majorBidi"/>
          <w:sz w:val="24"/>
          <w:szCs w:val="24"/>
        </w:rPr>
        <w:t xml:space="preserve"> it was ligated, both of them ha</w:t>
      </w:r>
      <w:r w:rsidR="00C73517" w:rsidRPr="001935E2">
        <w:rPr>
          <w:rFonts w:asciiTheme="majorBidi" w:hAnsiTheme="majorBidi" w:cstheme="majorBidi"/>
          <w:sz w:val="24"/>
          <w:szCs w:val="24"/>
        </w:rPr>
        <w:t>d</w:t>
      </w:r>
      <w:r w:rsidR="002E7696" w:rsidRPr="001935E2">
        <w:rPr>
          <w:rFonts w:asciiTheme="majorBidi" w:hAnsiTheme="majorBidi" w:cstheme="majorBidi"/>
          <w:sz w:val="24"/>
          <w:szCs w:val="24"/>
        </w:rPr>
        <w:t xml:space="preserve"> favorable neurological outcomes.</w:t>
      </w:r>
    </w:p>
    <w:p w14:paraId="2CA08B7B" w14:textId="21837206" w:rsidR="001F04D5" w:rsidRPr="001935E2" w:rsidRDefault="00B311F6"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Larger aneurysm size was associated with higher rates of aneurysm </w:t>
      </w:r>
      <w:r w:rsidR="007E52F7" w:rsidRPr="001935E2">
        <w:rPr>
          <w:rFonts w:asciiTheme="majorBidi" w:hAnsiTheme="majorBidi" w:cstheme="majorBidi"/>
          <w:sz w:val="24"/>
          <w:szCs w:val="24"/>
        </w:rPr>
        <w:t>rupture</w:t>
      </w:r>
      <w:r w:rsidR="00274E55"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(p</w:t>
      </w:r>
      <w:r w:rsidRPr="001935E2">
        <w:rPr>
          <w:rFonts w:asciiTheme="majorBidi" w:hAnsiTheme="majorBidi" w:cstheme="majorBidi"/>
          <w:sz w:val="24"/>
          <w:szCs w:val="24"/>
        </w:rPr>
        <w:t xml:space="preserve"> =0.00</w:t>
      </w:r>
      <w:r w:rsidR="002E7696" w:rsidRPr="001935E2">
        <w:rPr>
          <w:rFonts w:asciiTheme="majorBidi" w:hAnsiTheme="majorBidi" w:cstheme="majorBidi"/>
          <w:sz w:val="24"/>
          <w:szCs w:val="24"/>
        </w:rPr>
        <w:t>3</w:t>
      </w:r>
      <w:r w:rsidRPr="001935E2">
        <w:rPr>
          <w:rFonts w:asciiTheme="majorBidi" w:hAnsiTheme="majorBidi" w:cstheme="majorBidi"/>
          <w:sz w:val="24"/>
          <w:szCs w:val="24"/>
        </w:rPr>
        <w:t xml:space="preserve">). </w:t>
      </w:r>
      <w:r w:rsidR="001F04D5" w:rsidRPr="001935E2">
        <w:rPr>
          <w:rFonts w:asciiTheme="majorBidi" w:hAnsiTheme="majorBidi" w:cstheme="majorBidi"/>
          <w:sz w:val="24"/>
          <w:szCs w:val="24"/>
        </w:rPr>
        <w:t>in terms of</w:t>
      </w:r>
      <w:r w:rsidR="002E7696"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other aneurysm</w:t>
      </w:r>
      <w:r w:rsidR="001F04D5" w:rsidRPr="001935E2">
        <w:rPr>
          <w:rFonts w:asciiTheme="majorBidi" w:hAnsiTheme="majorBidi" w:cstheme="majorBidi"/>
          <w:sz w:val="24"/>
          <w:szCs w:val="24"/>
        </w:rPr>
        <w:t xml:space="preserve"> anatomical features</w:t>
      </w:r>
      <w:r w:rsidR="00274E55" w:rsidRPr="001935E2">
        <w:rPr>
          <w:rFonts w:asciiTheme="majorBidi" w:hAnsiTheme="majorBidi" w:cstheme="majorBidi"/>
          <w:sz w:val="24"/>
          <w:szCs w:val="24"/>
        </w:rPr>
        <w:t xml:space="preserve"> </w:t>
      </w:r>
      <w:r w:rsidR="002E7696" w:rsidRPr="001935E2">
        <w:rPr>
          <w:rFonts w:asciiTheme="majorBidi" w:hAnsiTheme="majorBidi" w:cstheme="majorBidi"/>
          <w:sz w:val="24"/>
          <w:szCs w:val="24"/>
        </w:rPr>
        <w:t>(side,</w:t>
      </w:r>
      <w:r w:rsidR="00274E55" w:rsidRPr="001935E2">
        <w:rPr>
          <w:rFonts w:asciiTheme="majorBidi" w:hAnsiTheme="majorBidi" w:cstheme="majorBidi"/>
          <w:sz w:val="24"/>
          <w:szCs w:val="24"/>
        </w:rPr>
        <w:t xml:space="preserve"> </w:t>
      </w:r>
      <w:r w:rsidR="002E7696" w:rsidRPr="001935E2">
        <w:rPr>
          <w:rFonts w:asciiTheme="majorBidi" w:hAnsiTheme="majorBidi" w:cstheme="majorBidi"/>
          <w:sz w:val="24"/>
          <w:szCs w:val="24"/>
        </w:rPr>
        <w:t>number,</w:t>
      </w:r>
      <w:r w:rsidR="009223DD" w:rsidRPr="001935E2">
        <w:rPr>
          <w:rFonts w:asciiTheme="majorBidi" w:hAnsiTheme="majorBidi" w:cstheme="majorBidi"/>
          <w:sz w:val="24"/>
          <w:szCs w:val="24"/>
        </w:rPr>
        <w:t xml:space="preserve"> </w:t>
      </w:r>
      <w:r w:rsidR="002E7696" w:rsidRPr="001935E2">
        <w:rPr>
          <w:rFonts w:asciiTheme="majorBidi" w:hAnsiTheme="majorBidi" w:cstheme="majorBidi"/>
          <w:sz w:val="24"/>
          <w:szCs w:val="24"/>
        </w:rPr>
        <w:t>orientation, type of craniotomy</w:t>
      </w:r>
      <w:r w:rsidR="009223DD" w:rsidRPr="001935E2">
        <w:rPr>
          <w:rFonts w:asciiTheme="majorBidi" w:hAnsiTheme="majorBidi" w:cstheme="majorBidi"/>
          <w:sz w:val="24"/>
          <w:szCs w:val="24"/>
        </w:rPr>
        <w:t>,</w:t>
      </w:r>
      <w:r w:rsidR="002E7696" w:rsidRPr="001935E2">
        <w:rPr>
          <w:rFonts w:asciiTheme="majorBidi" w:hAnsiTheme="majorBidi" w:cstheme="majorBidi"/>
          <w:sz w:val="24"/>
          <w:szCs w:val="24"/>
        </w:rPr>
        <w:t xml:space="preserve"> and side of approach) there was no correlation between </w:t>
      </w:r>
      <w:r w:rsidR="00073023" w:rsidRPr="001935E2">
        <w:rPr>
          <w:rFonts w:asciiTheme="majorBidi" w:hAnsiTheme="majorBidi" w:cstheme="majorBidi"/>
          <w:sz w:val="24"/>
          <w:szCs w:val="24"/>
        </w:rPr>
        <w:t xml:space="preserve">the </w:t>
      </w:r>
      <w:r w:rsidR="002E7696" w:rsidRPr="001935E2">
        <w:rPr>
          <w:rFonts w:asciiTheme="majorBidi" w:hAnsiTheme="majorBidi" w:cstheme="majorBidi"/>
          <w:sz w:val="24"/>
          <w:szCs w:val="24"/>
        </w:rPr>
        <w:t>risk</w:t>
      </w:r>
      <w:r w:rsidR="006D7031" w:rsidRPr="001935E2">
        <w:rPr>
          <w:rFonts w:asciiTheme="majorBidi" w:hAnsiTheme="majorBidi" w:cstheme="majorBidi"/>
          <w:sz w:val="24"/>
          <w:szCs w:val="24"/>
        </w:rPr>
        <w:t xml:space="preserve"> of rupture and these </w:t>
      </w:r>
      <w:r w:rsidR="00073023" w:rsidRPr="001935E2">
        <w:rPr>
          <w:rFonts w:asciiTheme="majorBidi" w:hAnsiTheme="majorBidi" w:cstheme="majorBidi"/>
          <w:sz w:val="24"/>
          <w:szCs w:val="24"/>
        </w:rPr>
        <w:t xml:space="preserve">variables </w:t>
      </w:r>
      <w:r w:rsidR="006D7031" w:rsidRPr="001935E2">
        <w:rPr>
          <w:rFonts w:asciiTheme="majorBidi" w:hAnsiTheme="majorBidi" w:cstheme="majorBidi"/>
          <w:sz w:val="24"/>
          <w:szCs w:val="24"/>
        </w:rPr>
        <w:t>(Table</w:t>
      </w:r>
      <w:r w:rsidR="00073023" w:rsidRPr="001935E2">
        <w:rPr>
          <w:rFonts w:asciiTheme="majorBidi" w:hAnsiTheme="majorBidi" w:cstheme="majorBidi"/>
          <w:sz w:val="24"/>
          <w:szCs w:val="24"/>
        </w:rPr>
        <w:t xml:space="preserve"> </w:t>
      </w:r>
      <w:r w:rsidR="00C547EB" w:rsidRPr="001935E2">
        <w:rPr>
          <w:rFonts w:asciiTheme="majorBidi" w:hAnsiTheme="majorBidi" w:cstheme="majorBidi"/>
          <w:sz w:val="24"/>
          <w:szCs w:val="24"/>
        </w:rPr>
        <w:t>5</w:t>
      </w:r>
      <w:r w:rsidR="006D7031" w:rsidRPr="001935E2">
        <w:rPr>
          <w:rFonts w:asciiTheme="majorBidi" w:hAnsiTheme="majorBidi" w:cstheme="majorBidi"/>
          <w:sz w:val="24"/>
          <w:szCs w:val="24"/>
        </w:rPr>
        <w:t>).</w:t>
      </w:r>
      <w:r w:rsidR="001F04D5" w:rsidRPr="001935E2">
        <w:rPr>
          <w:rFonts w:asciiTheme="majorBidi" w:hAnsiTheme="majorBidi" w:cstheme="majorBidi"/>
          <w:sz w:val="24"/>
          <w:szCs w:val="24"/>
        </w:rPr>
        <w:t xml:space="preserve"> </w:t>
      </w:r>
      <w:r w:rsidR="006D7031" w:rsidRPr="001935E2">
        <w:rPr>
          <w:rFonts w:asciiTheme="majorBidi" w:hAnsiTheme="majorBidi" w:cstheme="majorBidi"/>
          <w:sz w:val="24"/>
          <w:szCs w:val="24"/>
        </w:rPr>
        <w:t>P</w:t>
      </w:r>
      <w:r w:rsidR="006B491B" w:rsidRPr="001935E2">
        <w:rPr>
          <w:rFonts w:asciiTheme="majorBidi" w:hAnsiTheme="majorBidi" w:cstheme="majorBidi"/>
          <w:sz w:val="24"/>
          <w:szCs w:val="24"/>
        </w:rPr>
        <w:t>re-operative</w:t>
      </w:r>
      <w:r w:rsidR="001F04D5" w:rsidRPr="001935E2">
        <w:rPr>
          <w:rFonts w:asciiTheme="majorBidi" w:hAnsiTheme="majorBidi" w:cstheme="majorBidi"/>
          <w:sz w:val="24"/>
          <w:szCs w:val="24"/>
        </w:rPr>
        <w:t xml:space="preserve"> hydrocephalus </w:t>
      </w:r>
      <w:r w:rsidR="006D7031" w:rsidRPr="001935E2">
        <w:rPr>
          <w:rFonts w:asciiTheme="majorBidi" w:hAnsiTheme="majorBidi" w:cstheme="majorBidi"/>
          <w:sz w:val="24"/>
          <w:szCs w:val="24"/>
        </w:rPr>
        <w:t>was associated</w:t>
      </w:r>
      <w:r w:rsidR="001F04D5" w:rsidRPr="001935E2">
        <w:rPr>
          <w:rFonts w:asciiTheme="majorBidi" w:hAnsiTheme="majorBidi" w:cstheme="majorBidi"/>
          <w:sz w:val="24"/>
          <w:szCs w:val="24"/>
        </w:rPr>
        <w:t xml:space="preserve"> higher incidence of aneurysm rupture </w:t>
      </w:r>
      <w:r w:rsidR="006D7031" w:rsidRPr="001935E2">
        <w:rPr>
          <w:rFonts w:asciiTheme="majorBidi" w:hAnsiTheme="majorBidi" w:cstheme="majorBidi"/>
          <w:sz w:val="24"/>
          <w:szCs w:val="24"/>
        </w:rPr>
        <w:t>(p</w:t>
      </w:r>
      <w:r w:rsidR="001F04D5" w:rsidRPr="001935E2">
        <w:rPr>
          <w:rFonts w:asciiTheme="majorBidi" w:hAnsiTheme="majorBidi" w:cstheme="majorBidi"/>
          <w:sz w:val="24"/>
          <w:szCs w:val="24"/>
        </w:rPr>
        <w:t>= 0.0</w:t>
      </w:r>
      <w:r w:rsidR="006D7031" w:rsidRPr="001935E2">
        <w:rPr>
          <w:rFonts w:asciiTheme="majorBidi" w:hAnsiTheme="majorBidi" w:cstheme="majorBidi"/>
          <w:sz w:val="24"/>
          <w:szCs w:val="24"/>
        </w:rPr>
        <w:t xml:space="preserve">31) while VPS dependency </w:t>
      </w:r>
      <w:r w:rsidR="00073023" w:rsidRPr="001935E2">
        <w:rPr>
          <w:rFonts w:asciiTheme="majorBidi" w:hAnsiTheme="majorBidi" w:cstheme="majorBidi"/>
          <w:sz w:val="24"/>
          <w:szCs w:val="24"/>
        </w:rPr>
        <w:t>did not correlate</w:t>
      </w:r>
      <w:r w:rsidR="006D7031" w:rsidRPr="001935E2">
        <w:rPr>
          <w:rFonts w:asciiTheme="majorBidi" w:hAnsiTheme="majorBidi" w:cstheme="majorBidi"/>
          <w:sz w:val="24"/>
          <w:szCs w:val="24"/>
        </w:rPr>
        <w:t xml:space="preserve"> </w:t>
      </w:r>
      <w:r w:rsidR="00DC2FD8" w:rsidRPr="001935E2">
        <w:rPr>
          <w:rFonts w:asciiTheme="majorBidi" w:hAnsiTheme="majorBidi" w:cstheme="majorBidi"/>
          <w:sz w:val="24"/>
          <w:szCs w:val="24"/>
        </w:rPr>
        <w:t>with IOAR</w:t>
      </w:r>
      <w:r w:rsidR="006D7031" w:rsidRPr="001935E2">
        <w:rPr>
          <w:rFonts w:asciiTheme="majorBidi" w:hAnsiTheme="majorBidi" w:cstheme="majorBidi"/>
          <w:sz w:val="24"/>
          <w:szCs w:val="24"/>
        </w:rPr>
        <w:t>(p=0.071).</w:t>
      </w:r>
    </w:p>
    <w:p w14:paraId="2613BE3C" w14:textId="705AF2E4" w:rsidR="007E395C" w:rsidRPr="001935E2" w:rsidRDefault="007E395C"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terms of preoperative hydrocephalus (HCP) </w:t>
      </w:r>
      <w:r w:rsidR="007E52F7" w:rsidRPr="001935E2">
        <w:rPr>
          <w:rFonts w:asciiTheme="majorBidi" w:hAnsiTheme="majorBidi" w:cstheme="majorBidi"/>
          <w:sz w:val="24"/>
          <w:szCs w:val="24"/>
        </w:rPr>
        <w:t>severity, 38</w:t>
      </w:r>
      <w:r w:rsidRPr="001935E2">
        <w:rPr>
          <w:rFonts w:asciiTheme="majorBidi" w:hAnsiTheme="majorBidi" w:cstheme="majorBidi"/>
          <w:sz w:val="24"/>
          <w:szCs w:val="24"/>
        </w:rPr>
        <w:t xml:space="preserve"> out of </w:t>
      </w:r>
      <w:r w:rsidR="006D7031" w:rsidRPr="001935E2">
        <w:rPr>
          <w:rFonts w:asciiTheme="majorBidi" w:hAnsiTheme="majorBidi" w:cstheme="majorBidi"/>
          <w:sz w:val="24"/>
          <w:szCs w:val="24"/>
        </w:rPr>
        <w:t>55</w:t>
      </w:r>
      <w:r w:rsidRPr="001935E2">
        <w:rPr>
          <w:rFonts w:asciiTheme="majorBidi" w:hAnsiTheme="majorBidi" w:cstheme="majorBidi"/>
          <w:sz w:val="24"/>
          <w:szCs w:val="24"/>
        </w:rPr>
        <w:t xml:space="preserve"> patients had </w:t>
      </w:r>
      <w:r w:rsidR="00274E55" w:rsidRPr="001935E2">
        <w:rPr>
          <w:rFonts w:asciiTheme="majorBidi" w:hAnsiTheme="majorBidi" w:cstheme="majorBidi"/>
          <w:sz w:val="24"/>
          <w:szCs w:val="24"/>
        </w:rPr>
        <w:t xml:space="preserve">no </w:t>
      </w:r>
      <w:r w:rsidR="000C0291" w:rsidRPr="001935E2">
        <w:rPr>
          <w:rFonts w:asciiTheme="majorBidi" w:hAnsiTheme="majorBidi" w:cstheme="majorBidi"/>
          <w:sz w:val="24"/>
          <w:szCs w:val="24"/>
        </w:rPr>
        <w:t>HCP (</w:t>
      </w:r>
      <w:r w:rsidR="009731F3" w:rsidRPr="001935E2">
        <w:rPr>
          <w:rFonts w:asciiTheme="majorBidi" w:hAnsiTheme="majorBidi" w:cstheme="majorBidi"/>
          <w:sz w:val="24"/>
          <w:szCs w:val="24"/>
        </w:rPr>
        <w:t>69.1</w:t>
      </w:r>
      <w:r w:rsidRPr="001935E2">
        <w:rPr>
          <w:rFonts w:asciiTheme="majorBidi" w:hAnsiTheme="majorBidi" w:cstheme="majorBidi"/>
          <w:sz w:val="24"/>
          <w:szCs w:val="24"/>
        </w:rPr>
        <w:t>%), while the prevalence of</w:t>
      </w:r>
      <w:r w:rsidR="00AE6364" w:rsidRPr="001935E2">
        <w:rPr>
          <w:rFonts w:asciiTheme="majorBidi" w:hAnsiTheme="majorBidi" w:cstheme="majorBidi"/>
          <w:sz w:val="24"/>
          <w:szCs w:val="24"/>
        </w:rPr>
        <w:t xml:space="preserve"> </w:t>
      </w:r>
      <w:r w:rsidRPr="001935E2">
        <w:rPr>
          <w:rFonts w:asciiTheme="majorBidi" w:hAnsiTheme="majorBidi" w:cstheme="majorBidi"/>
          <w:sz w:val="24"/>
          <w:szCs w:val="24"/>
        </w:rPr>
        <w:t>mild, moderate</w:t>
      </w:r>
      <w:r w:rsidR="00073023" w:rsidRPr="001935E2">
        <w:rPr>
          <w:rFonts w:asciiTheme="majorBidi" w:hAnsiTheme="majorBidi" w:cstheme="majorBidi"/>
          <w:sz w:val="24"/>
          <w:szCs w:val="24"/>
        </w:rPr>
        <w:t>,</w:t>
      </w:r>
      <w:r w:rsidRPr="001935E2">
        <w:rPr>
          <w:rFonts w:asciiTheme="majorBidi" w:hAnsiTheme="majorBidi" w:cstheme="majorBidi"/>
          <w:sz w:val="24"/>
          <w:szCs w:val="24"/>
        </w:rPr>
        <w:t xml:space="preserve"> and severe HCP </w:t>
      </w:r>
      <w:r w:rsidR="00073023" w:rsidRPr="001935E2">
        <w:rPr>
          <w:rFonts w:asciiTheme="majorBidi" w:hAnsiTheme="majorBidi" w:cstheme="majorBidi"/>
          <w:sz w:val="24"/>
          <w:szCs w:val="24"/>
        </w:rPr>
        <w:t xml:space="preserve">was </w:t>
      </w:r>
      <w:r w:rsidR="006D7031" w:rsidRPr="001935E2">
        <w:rPr>
          <w:rFonts w:asciiTheme="majorBidi" w:hAnsiTheme="majorBidi" w:cstheme="majorBidi"/>
          <w:sz w:val="24"/>
          <w:szCs w:val="24"/>
        </w:rPr>
        <w:t>14.5</w:t>
      </w:r>
      <w:r w:rsidRPr="001935E2">
        <w:rPr>
          <w:rFonts w:asciiTheme="majorBidi" w:hAnsiTheme="majorBidi" w:cstheme="majorBidi"/>
          <w:sz w:val="24"/>
          <w:szCs w:val="24"/>
        </w:rPr>
        <w:t>%, 10.</w:t>
      </w:r>
      <w:r w:rsidR="006D7031" w:rsidRPr="001935E2">
        <w:rPr>
          <w:rFonts w:asciiTheme="majorBidi" w:hAnsiTheme="majorBidi" w:cstheme="majorBidi"/>
          <w:sz w:val="24"/>
          <w:szCs w:val="24"/>
        </w:rPr>
        <w:t>9</w:t>
      </w:r>
      <w:r w:rsidRPr="001935E2">
        <w:rPr>
          <w:rFonts w:asciiTheme="majorBidi" w:hAnsiTheme="majorBidi" w:cstheme="majorBidi"/>
          <w:sz w:val="24"/>
          <w:szCs w:val="24"/>
        </w:rPr>
        <w:t>%</w:t>
      </w:r>
      <w:r w:rsidR="00073023" w:rsidRPr="001935E2">
        <w:rPr>
          <w:rFonts w:asciiTheme="majorBidi" w:hAnsiTheme="majorBidi" w:cstheme="majorBidi"/>
          <w:sz w:val="24"/>
          <w:szCs w:val="24"/>
        </w:rPr>
        <w:t>,</w:t>
      </w:r>
      <w:r w:rsidRPr="001935E2">
        <w:rPr>
          <w:rFonts w:asciiTheme="majorBidi" w:hAnsiTheme="majorBidi" w:cstheme="majorBidi"/>
          <w:sz w:val="24"/>
          <w:szCs w:val="24"/>
        </w:rPr>
        <w:t xml:space="preserve"> and </w:t>
      </w:r>
      <w:r w:rsidR="006D7031" w:rsidRPr="001935E2">
        <w:rPr>
          <w:rFonts w:asciiTheme="majorBidi" w:hAnsiTheme="majorBidi" w:cstheme="majorBidi"/>
          <w:sz w:val="24"/>
          <w:szCs w:val="24"/>
        </w:rPr>
        <w:t>5.5</w:t>
      </w:r>
      <w:r w:rsidR="00AE6364" w:rsidRPr="001935E2">
        <w:rPr>
          <w:rFonts w:asciiTheme="majorBidi" w:hAnsiTheme="majorBidi" w:cstheme="majorBidi"/>
          <w:sz w:val="24"/>
          <w:szCs w:val="24"/>
        </w:rPr>
        <w:t>%,</w:t>
      </w:r>
      <w:r w:rsidR="006D7031" w:rsidRPr="001935E2">
        <w:rPr>
          <w:rFonts w:asciiTheme="majorBidi" w:hAnsiTheme="majorBidi" w:cstheme="majorBidi"/>
          <w:sz w:val="24"/>
          <w:szCs w:val="24"/>
        </w:rPr>
        <w:t xml:space="preserve"> respectively.</w:t>
      </w:r>
    </w:p>
    <w:p w14:paraId="5E75C163" w14:textId="430D3B8E" w:rsidR="007E395C" w:rsidRPr="001935E2" w:rsidRDefault="007E395C"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w:t>
      </w:r>
      <w:proofErr w:type="gramStart"/>
      <w:r w:rsidR="00073023" w:rsidRPr="001935E2">
        <w:rPr>
          <w:rFonts w:asciiTheme="majorBidi" w:hAnsiTheme="majorBidi" w:cstheme="majorBidi"/>
          <w:sz w:val="24"/>
          <w:szCs w:val="24"/>
        </w:rPr>
        <w:t xml:space="preserve">the </w:t>
      </w:r>
      <w:r w:rsidRPr="001935E2">
        <w:rPr>
          <w:rFonts w:asciiTheme="majorBidi" w:hAnsiTheme="majorBidi" w:cstheme="majorBidi"/>
          <w:sz w:val="24"/>
          <w:szCs w:val="24"/>
        </w:rPr>
        <w:t>majority of</w:t>
      </w:r>
      <w:proofErr w:type="gramEnd"/>
      <w:r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cases</w:t>
      </w:r>
      <w:r w:rsidR="00274E55"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(94</w:t>
      </w:r>
      <w:r w:rsidR="00595E45" w:rsidRPr="001935E2">
        <w:rPr>
          <w:rFonts w:asciiTheme="majorBidi" w:hAnsiTheme="majorBidi" w:cstheme="majorBidi"/>
          <w:sz w:val="24"/>
          <w:szCs w:val="24"/>
        </w:rPr>
        <w:t>.5</w:t>
      </w:r>
      <w:r w:rsidRPr="001935E2">
        <w:rPr>
          <w:rFonts w:asciiTheme="majorBidi" w:hAnsiTheme="majorBidi" w:cstheme="majorBidi"/>
          <w:sz w:val="24"/>
          <w:szCs w:val="24"/>
        </w:rPr>
        <w:t xml:space="preserve">%) there was no need for </w:t>
      </w:r>
      <w:r w:rsidR="00073023" w:rsidRPr="001935E2">
        <w:rPr>
          <w:rFonts w:asciiTheme="majorBidi" w:hAnsiTheme="majorBidi" w:cstheme="majorBidi"/>
          <w:sz w:val="24"/>
          <w:szCs w:val="24"/>
        </w:rPr>
        <w:t xml:space="preserve">a </w:t>
      </w:r>
      <w:r w:rsidRPr="001935E2">
        <w:rPr>
          <w:rFonts w:asciiTheme="majorBidi" w:hAnsiTheme="majorBidi" w:cstheme="majorBidi"/>
          <w:sz w:val="24"/>
          <w:szCs w:val="24"/>
        </w:rPr>
        <w:t xml:space="preserve">ventriculoperitoneal shunting </w:t>
      </w:r>
      <w:r w:rsidR="009731F3" w:rsidRPr="001935E2">
        <w:rPr>
          <w:rFonts w:asciiTheme="majorBidi" w:hAnsiTheme="majorBidi" w:cstheme="majorBidi"/>
          <w:sz w:val="24"/>
          <w:szCs w:val="24"/>
        </w:rPr>
        <w:t>procedure (</w:t>
      </w:r>
      <w:r w:rsidRPr="001935E2">
        <w:rPr>
          <w:rFonts w:asciiTheme="majorBidi" w:hAnsiTheme="majorBidi" w:cstheme="majorBidi"/>
          <w:sz w:val="24"/>
          <w:szCs w:val="24"/>
        </w:rPr>
        <w:t>VPS</w:t>
      </w:r>
      <w:r w:rsidR="000C0291" w:rsidRPr="001935E2">
        <w:rPr>
          <w:rFonts w:asciiTheme="majorBidi" w:hAnsiTheme="majorBidi" w:cstheme="majorBidi"/>
          <w:sz w:val="24"/>
          <w:szCs w:val="24"/>
        </w:rPr>
        <w:t>). Only</w:t>
      </w:r>
      <w:r w:rsidR="001762C9" w:rsidRPr="001935E2">
        <w:rPr>
          <w:rFonts w:asciiTheme="majorBidi" w:hAnsiTheme="majorBidi" w:cstheme="majorBidi"/>
          <w:sz w:val="24"/>
          <w:szCs w:val="24"/>
        </w:rPr>
        <w:t xml:space="preserve"> 2</w:t>
      </w:r>
      <w:r w:rsidRPr="001935E2">
        <w:rPr>
          <w:rFonts w:asciiTheme="majorBidi" w:hAnsiTheme="majorBidi" w:cstheme="majorBidi"/>
          <w:sz w:val="24"/>
          <w:szCs w:val="24"/>
        </w:rPr>
        <w:t xml:space="preserve"> </w:t>
      </w:r>
      <w:r w:rsidR="001762C9" w:rsidRPr="001935E2">
        <w:rPr>
          <w:rFonts w:asciiTheme="majorBidi" w:hAnsiTheme="majorBidi" w:cstheme="majorBidi"/>
          <w:sz w:val="24"/>
          <w:szCs w:val="24"/>
        </w:rPr>
        <w:t>(</w:t>
      </w:r>
      <w:r w:rsidR="00595E45" w:rsidRPr="001935E2">
        <w:rPr>
          <w:rFonts w:asciiTheme="majorBidi" w:hAnsiTheme="majorBidi" w:cstheme="majorBidi"/>
          <w:sz w:val="24"/>
          <w:szCs w:val="24"/>
        </w:rPr>
        <w:t>3.6</w:t>
      </w:r>
      <w:r w:rsidR="0049635F" w:rsidRPr="001935E2">
        <w:rPr>
          <w:rFonts w:asciiTheme="majorBidi" w:hAnsiTheme="majorBidi" w:cstheme="majorBidi"/>
          <w:sz w:val="24"/>
          <w:szCs w:val="24"/>
        </w:rPr>
        <w:t>%)</w:t>
      </w:r>
      <w:r w:rsidR="001762C9" w:rsidRPr="001935E2">
        <w:rPr>
          <w:rFonts w:asciiTheme="majorBidi" w:hAnsiTheme="majorBidi" w:cstheme="majorBidi"/>
          <w:sz w:val="24"/>
          <w:szCs w:val="24"/>
        </w:rPr>
        <w:t xml:space="preserve"> </w:t>
      </w:r>
      <w:r w:rsidRPr="001935E2">
        <w:rPr>
          <w:rFonts w:asciiTheme="majorBidi" w:hAnsiTheme="majorBidi" w:cstheme="majorBidi"/>
          <w:sz w:val="24"/>
          <w:szCs w:val="24"/>
        </w:rPr>
        <w:t xml:space="preserve">of the cases required VPS to compensate </w:t>
      </w:r>
      <w:r w:rsidR="00073023" w:rsidRPr="001935E2">
        <w:rPr>
          <w:rFonts w:asciiTheme="majorBidi" w:hAnsiTheme="majorBidi" w:cstheme="majorBidi"/>
          <w:sz w:val="24"/>
          <w:szCs w:val="24"/>
        </w:rPr>
        <w:t xml:space="preserve">for </w:t>
      </w:r>
      <w:r w:rsidRPr="001935E2">
        <w:rPr>
          <w:rFonts w:asciiTheme="majorBidi" w:hAnsiTheme="majorBidi" w:cstheme="majorBidi"/>
          <w:sz w:val="24"/>
          <w:szCs w:val="24"/>
        </w:rPr>
        <w:t>existing hydrocephalus</w:t>
      </w:r>
      <w:r w:rsidR="00595E45" w:rsidRPr="001935E2">
        <w:rPr>
          <w:rFonts w:asciiTheme="majorBidi" w:hAnsiTheme="majorBidi" w:cstheme="majorBidi"/>
          <w:sz w:val="24"/>
          <w:szCs w:val="24"/>
        </w:rPr>
        <w:t>(n=2)</w:t>
      </w:r>
      <w:r w:rsidRPr="001935E2">
        <w:rPr>
          <w:rFonts w:asciiTheme="majorBidi" w:hAnsiTheme="majorBidi" w:cstheme="majorBidi"/>
          <w:sz w:val="24"/>
          <w:szCs w:val="24"/>
        </w:rPr>
        <w:t xml:space="preserve">. </w:t>
      </w:r>
    </w:p>
    <w:p w14:paraId="02F85EB9" w14:textId="3755BFB4" w:rsidR="0081400B" w:rsidRPr="001935E2" w:rsidRDefault="00412351"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28.5</w:t>
      </w:r>
      <w:r w:rsidR="006B491B" w:rsidRPr="001935E2">
        <w:rPr>
          <w:rFonts w:asciiTheme="majorBidi" w:hAnsiTheme="majorBidi" w:cstheme="majorBidi"/>
          <w:sz w:val="24"/>
          <w:szCs w:val="24"/>
        </w:rPr>
        <w:t xml:space="preserve">% of the patients with </w:t>
      </w:r>
      <w:r w:rsidR="00C547EB" w:rsidRPr="001935E2">
        <w:rPr>
          <w:rFonts w:asciiTheme="majorBidi" w:hAnsiTheme="majorBidi" w:cstheme="majorBidi"/>
          <w:sz w:val="24"/>
          <w:szCs w:val="24"/>
        </w:rPr>
        <w:t>visual field</w:t>
      </w:r>
      <w:r w:rsidRPr="001935E2">
        <w:rPr>
          <w:rFonts w:asciiTheme="majorBidi" w:hAnsiTheme="majorBidi" w:cstheme="majorBidi"/>
          <w:sz w:val="24"/>
          <w:szCs w:val="24"/>
        </w:rPr>
        <w:t xml:space="preserve"> </w:t>
      </w:r>
      <w:r w:rsidR="000E1A96" w:rsidRPr="001935E2">
        <w:rPr>
          <w:rFonts w:asciiTheme="majorBidi" w:hAnsiTheme="majorBidi" w:cstheme="majorBidi"/>
          <w:sz w:val="24"/>
          <w:szCs w:val="24"/>
        </w:rPr>
        <w:t>/</w:t>
      </w:r>
      <w:r w:rsidRPr="001935E2">
        <w:rPr>
          <w:rFonts w:asciiTheme="majorBidi" w:hAnsiTheme="majorBidi" w:cstheme="majorBidi"/>
          <w:sz w:val="24"/>
          <w:szCs w:val="24"/>
        </w:rPr>
        <w:t xml:space="preserve">acuity </w:t>
      </w:r>
      <w:r w:rsidR="006B491B" w:rsidRPr="001935E2">
        <w:rPr>
          <w:rFonts w:asciiTheme="majorBidi" w:hAnsiTheme="majorBidi" w:cstheme="majorBidi"/>
          <w:sz w:val="24"/>
          <w:szCs w:val="24"/>
        </w:rPr>
        <w:t xml:space="preserve">problems had clinical improvement in </w:t>
      </w:r>
      <w:r w:rsidR="00073023" w:rsidRPr="001935E2">
        <w:rPr>
          <w:rFonts w:asciiTheme="majorBidi" w:hAnsiTheme="majorBidi" w:cstheme="majorBidi"/>
          <w:sz w:val="24"/>
          <w:szCs w:val="24"/>
        </w:rPr>
        <w:t xml:space="preserve">the </w:t>
      </w:r>
      <w:r w:rsidR="006B491B" w:rsidRPr="001935E2">
        <w:rPr>
          <w:rFonts w:asciiTheme="majorBidi" w:hAnsiTheme="majorBidi" w:cstheme="majorBidi"/>
          <w:sz w:val="24"/>
          <w:szCs w:val="24"/>
        </w:rPr>
        <w:t>postoperative period (p=</w:t>
      </w:r>
      <w:r w:rsidRPr="001935E2">
        <w:rPr>
          <w:rFonts w:asciiTheme="majorBidi" w:hAnsiTheme="majorBidi" w:cstheme="majorBidi"/>
          <w:sz w:val="24"/>
          <w:szCs w:val="24"/>
        </w:rPr>
        <w:t>4</w:t>
      </w:r>
      <w:r w:rsidR="006B491B" w:rsidRPr="001935E2">
        <w:rPr>
          <w:rFonts w:asciiTheme="majorBidi" w:hAnsiTheme="majorBidi" w:cstheme="majorBidi"/>
          <w:sz w:val="24"/>
          <w:szCs w:val="24"/>
        </w:rPr>
        <w:t>/1</w:t>
      </w:r>
      <w:r w:rsidRPr="001935E2">
        <w:rPr>
          <w:rFonts w:asciiTheme="majorBidi" w:hAnsiTheme="majorBidi" w:cstheme="majorBidi"/>
          <w:sz w:val="24"/>
          <w:szCs w:val="24"/>
        </w:rPr>
        <w:t>4</w:t>
      </w:r>
      <w:proofErr w:type="gramStart"/>
      <w:r w:rsidR="006B491B" w:rsidRPr="001935E2">
        <w:rPr>
          <w:rFonts w:asciiTheme="majorBidi" w:hAnsiTheme="majorBidi" w:cstheme="majorBidi"/>
          <w:sz w:val="24"/>
          <w:szCs w:val="24"/>
        </w:rPr>
        <w:t>).In</w:t>
      </w:r>
      <w:proofErr w:type="gramEnd"/>
      <w:r w:rsidR="006B491B" w:rsidRPr="001935E2">
        <w:rPr>
          <w:rFonts w:asciiTheme="majorBidi" w:hAnsiTheme="majorBidi" w:cstheme="majorBidi"/>
          <w:sz w:val="24"/>
          <w:szCs w:val="24"/>
        </w:rPr>
        <w:t xml:space="preserve"> one patient(</w:t>
      </w:r>
      <w:r w:rsidRPr="001935E2">
        <w:rPr>
          <w:rFonts w:asciiTheme="majorBidi" w:hAnsiTheme="majorBidi" w:cstheme="majorBidi"/>
          <w:sz w:val="24"/>
          <w:szCs w:val="24"/>
        </w:rPr>
        <w:t>1.8</w:t>
      </w:r>
      <w:r w:rsidR="006B491B" w:rsidRPr="001935E2">
        <w:rPr>
          <w:rFonts w:asciiTheme="majorBidi" w:hAnsiTheme="majorBidi" w:cstheme="majorBidi"/>
          <w:sz w:val="24"/>
          <w:szCs w:val="24"/>
        </w:rPr>
        <w:t>%) we had to revise the clip within 24</w:t>
      </w:r>
      <w:r w:rsidR="00073023" w:rsidRPr="001935E2">
        <w:rPr>
          <w:rFonts w:asciiTheme="majorBidi" w:hAnsiTheme="majorBidi" w:cstheme="majorBidi"/>
          <w:sz w:val="24"/>
          <w:szCs w:val="24"/>
        </w:rPr>
        <w:t xml:space="preserve"> </w:t>
      </w:r>
      <w:r w:rsidR="006B491B" w:rsidRPr="001935E2">
        <w:rPr>
          <w:rFonts w:asciiTheme="majorBidi" w:hAnsiTheme="majorBidi" w:cstheme="majorBidi"/>
          <w:sz w:val="24"/>
          <w:szCs w:val="24"/>
        </w:rPr>
        <w:t xml:space="preserve">hours after immediate postoperative CTA to </w:t>
      </w:r>
      <w:r w:rsidR="009B2F68" w:rsidRPr="001935E2">
        <w:rPr>
          <w:rFonts w:asciiTheme="majorBidi" w:hAnsiTheme="majorBidi" w:cstheme="majorBidi"/>
          <w:sz w:val="24"/>
          <w:szCs w:val="24"/>
        </w:rPr>
        <w:t>obliterate</w:t>
      </w:r>
      <w:r w:rsidR="006B491B" w:rsidRPr="001935E2">
        <w:rPr>
          <w:rFonts w:asciiTheme="majorBidi" w:hAnsiTheme="majorBidi" w:cstheme="majorBidi"/>
          <w:sz w:val="24"/>
          <w:szCs w:val="24"/>
        </w:rPr>
        <w:t xml:space="preserve"> the small</w:t>
      </w:r>
      <w:r w:rsidR="009B2F68" w:rsidRPr="001935E2">
        <w:rPr>
          <w:rFonts w:asciiTheme="majorBidi" w:hAnsiTheme="majorBidi" w:cstheme="majorBidi"/>
          <w:sz w:val="24"/>
          <w:szCs w:val="24"/>
        </w:rPr>
        <w:t xml:space="preserve"> ear-</w:t>
      </w:r>
      <w:r w:rsidR="00073023" w:rsidRPr="001935E2">
        <w:rPr>
          <w:rFonts w:asciiTheme="majorBidi" w:hAnsiTheme="majorBidi" w:cstheme="majorBidi"/>
          <w:sz w:val="24"/>
          <w:szCs w:val="24"/>
        </w:rPr>
        <w:t>dog-</w:t>
      </w:r>
      <w:r w:rsidR="009B2F68" w:rsidRPr="001935E2">
        <w:rPr>
          <w:rFonts w:asciiTheme="majorBidi" w:hAnsiTheme="majorBidi" w:cstheme="majorBidi"/>
          <w:sz w:val="24"/>
          <w:szCs w:val="24"/>
        </w:rPr>
        <w:t xml:space="preserve">shaped aneurysmal </w:t>
      </w:r>
      <w:r w:rsidR="006B491B" w:rsidRPr="001935E2">
        <w:rPr>
          <w:rFonts w:asciiTheme="majorBidi" w:hAnsiTheme="majorBidi" w:cstheme="majorBidi"/>
          <w:sz w:val="24"/>
          <w:szCs w:val="24"/>
        </w:rPr>
        <w:t>residue.</w:t>
      </w:r>
      <w:r w:rsidR="00073023" w:rsidRPr="001935E2">
        <w:rPr>
          <w:rFonts w:asciiTheme="majorBidi" w:hAnsiTheme="majorBidi" w:cstheme="majorBidi"/>
          <w:sz w:val="24"/>
          <w:szCs w:val="24"/>
        </w:rPr>
        <w:t xml:space="preserve"> </w:t>
      </w:r>
      <w:r w:rsidR="009B2F68" w:rsidRPr="001935E2">
        <w:rPr>
          <w:rFonts w:asciiTheme="majorBidi" w:hAnsiTheme="majorBidi" w:cstheme="majorBidi"/>
          <w:sz w:val="24"/>
          <w:szCs w:val="24"/>
        </w:rPr>
        <w:t>Two</w:t>
      </w:r>
      <w:r w:rsidR="009554F3" w:rsidRPr="001935E2">
        <w:rPr>
          <w:rFonts w:asciiTheme="majorBidi" w:hAnsiTheme="majorBidi" w:cstheme="majorBidi"/>
          <w:sz w:val="24"/>
          <w:szCs w:val="24"/>
        </w:rPr>
        <w:t xml:space="preserve"> patients had postoperative CSF leak which </w:t>
      </w:r>
      <w:r w:rsidR="00073023" w:rsidRPr="001935E2">
        <w:rPr>
          <w:rFonts w:asciiTheme="majorBidi" w:hAnsiTheme="majorBidi" w:cstheme="majorBidi"/>
          <w:sz w:val="24"/>
          <w:szCs w:val="24"/>
        </w:rPr>
        <w:t xml:space="preserve">was </w:t>
      </w:r>
      <w:r w:rsidR="009554F3" w:rsidRPr="001935E2">
        <w:rPr>
          <w:rFonts w:asciiTheme="majorBidi" w:hAnsiTheme="majorBidi" w:cstheme="majorBidi"/>
          <w:sz w:val="24"/>
          <w:szCs w:val="24"/>
        </w:rPr>
        <w:t xml:space="preserve">treated </w:t>
      </w:r>
      <w:proofErr w:type="gramStart"/>
      <w:r w:rsidR="009554F3" w:rsidRPr="001935E2">
        <w:rPr>
          <w:rFonts w:asciiTheme="majorBidi" w:hAnsiTheme="majorBidi" w:cstheme="majorBidi"/>
          <w:sz w:val="24"/>
          <w:szCs w:val="24"/>
        </w:rPr>
        <w:t>conservatively(</w:t>
      </w:r>
      <w:proofErr w:type="gramEnd"/>
      <w:r w:rsidRPr="001935E2">
        <w:rPr>
          <w:rFonts w:asciiTheme="majorBidi" w:hAnsiTheme="majorBidi" w:cstheme="majorBidi"/>
          <w:sz w:val="24"/>
          <w:szCs w:val="24"/>
        </w:rPr>
        <w:t>3.6</w:t>
      </w:r>
      <w:r w:rsidR="009554F3" w:rsidRPr="001935E2">
        <w:rPr>
          <w:rFonts w:asciiTheme="majorBidi" w:hAnsiTheme="majorBidi" w:cstheme="majorBidi"/>
          <w:sz w:val="24"/>
          <w:szCs w:val="24"/>
        </w:rPr>
        <w:t>%).</w:t>
      </w:r>
      <w:r w:rsidR="00073023" w:rsidRPr="001935E2">
        <w:rPr>
          <w:rFonts w:asciiTheme="majorBidi" w:hAnsiTheme="majorBidi" w:cstheme="majorBidi"/>
          <w:sz w:val="24"/>
          <w:szCs w:val="24"/>
        </w:rPr>
        <w:t xml:space="preserve"> </w:t>
      </w:r>
      <w:r w:rsidR="009554F3" w:rsidRPr="001935E2">
        <w:rPr>
          <w:rFonts w:asciiTheme="majorBidi" w:hAnsiTheme="majorBidi" w:cstheme="majorBidi"/>
          <w:sz w:val="24"/>
          <w:szCs w:val="24"/>
        </w:rPr>
        <w:t xml:space="preserve">Two patients had </w:t>
      </w:r>
      <w:r w:rsidR="009554F3" w:rsidRPr="001935E2">
        <w:rPr>
          <w:rFonts w:asciiTheme="majorBidi" w:hAnsiTheme="majorBidi" w:cstheme="majorBidi"/>
          <w:sz w:val="24"/>
          <w:szCs w:val="24"/>
        </w:rPr>
        <w:lastRenderedPageBreak/>
        <w:t xml:space="preserve">another craniotomy for non-aneurysmal lesions in </w:t>
      </w:r>
      <w:r w:rsidR="00073023" w:rsidRPr="001935E2">
        <w:rPr>
          <w:rFonts w:asciiTheme="majorBidi" w:hAnsiTheme="majorBidi" w:cstheme="majorBidi"/>
          <w:sz w:val="24"/>
          <w:szCs w:val="24"/>
        </w:rPr>
        <w:t xml:space="preserve">the </w:t>
      </w:r>
      <w:r w:rsidR="009554F3" w:rsidRPr="001935E2">
        <w:rPr>
          <w:rFonts w:asciiTheme="majorBidi" w:hAnsiTheme="majorBidi" w:cstheme="majorBidi"/>
          <w:sz w:val="24"/>
          <w:szCs w:val="24"/>
        </w:rPr>
        <w:t xml:space="preserve">early perioperative </w:t>
      </w:r>
      <w:proofErr w:type="gramStart"/>
      <w:r w:rsidR="009554F3" w:rsidRPr="001935E2">
        <w:rPr>
          <w:rFonts w:asciiTheme="majorBidi" w:hAnsiTheme="majorBidi" w:cstheme="majorBidi"/>
          <w:sz w:val="24"/>
          <w:szCs w:val="24"/>
        </w:rPr>
        <w:t>period(</w:t>
      </w:r>
      <w:proofErr w:type="gramEnd"/>
      <w:r w:rsidR="009B2F68" w:rsidRPr="001935E2">
        <w:rPr>
          <w:rFonts w:asciiTheme="majorBidi" w:hAnsiTheme="majorBidi" w:cstheme="majorBidi"/>
          <w:sz w:val="24"/>
          <w:szCs w:val="24"/>
        </w:rPr>
        <w:t>ICH and brain edema,</w:t>
      </w:r>
      <w:r w:rsidR="00073023" w:rsidRPr="001935E2">
        <w:rPr>
          <w:rFonts w:asciiTheme="majorBidi" w:hAnsiTheme="majorBidi" w:cstheme="majorBidi"/>
          <w:sz w:val="24"/>
          <w:szCs w:val="24"/>
        </w:rPr>
        <w:t xml:space="preserve"> </w:t>
      </w:r>
      <w:r w:rsidR="009554F3" w:rsidRPr="001935E2">
        <w:rPr>
          <w:rFonts w:asciiTheme="majorBidi" w:hAnsiTheme="majorBidi" w:cstheme="majorBidi"/>
          <w:sz w:val="24"/>
          <w:szCs w:val="24"/>
        </w:rPr>
        <w:t>Table</w:t>
      </w:r>
      <w:r w:rsidR="00073023" w:rsidRPr="001935E2">
        <w:rPr>
          <w:rFonts w:asciiTheme="majorBidi" w:hAnsiTheme="majorBidi" w:cstheme="majorBidi"/>
          <w:sz w:val="24"/>
          <w:szCs w:val="24"/>
        </w:rPr>
        <w:t xml:space="preserve"> </w:t>
      </w:r>
      <w:r w:rsidR="006B3114" w:rsidRPr="001935E2">
        <w:rPr>
          <w:rFonts w:asciiTheme="majorBidi" w:hAnsiTheme="majorBidi" w:cstheme="majorBidi"/>
          <w:sz w:val="24"/>
          <w:szCs w:val="24"/>
        </w:rPr>
        <w:t>6</w:t>
      </w:r>
      <w:r w:rsidR="009554F3" w:rsidRPr="001935E2">
        <w:rPr>
          <w:rFonts w:asciiTheme="majorBidi" w:hAnsiTheme="majorBidi" w:cstheme="majorBidi"/>
          <w:sz w:val="24"/>
          <w:szCs w:val="24"/>
        </w:rPr>
        <w:t>).</w:t>
      </w:r>
    </w:p>
    <w:p w14:paraId="1BD5A07B" w14:textId="5129EE5B" w:rsidR="00C3641D" w:rsidRPr="001935E2" w:rsidRDefault="00C3641D"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The patient</w:t>
      </w:r>
      <w:r w:rsidR="00C642CD" w:rsidRPr="001935E2">
        <w:rPr>
          <w:rFonts w:asciiTheme="majorBidi" w:hAnsiTheme="majorBidi" w:cstheme="majorBidi"/>
          <w:sz w:val="24"/>
          <w:szCs w:val="24"/>
        </w:rPr>
        <w:t>s</w:t>
      </w:r>
      <w:r w:rsidRPr="001935E2">
        <w:rPr>
          <w:rFonts w:asciiTheme="majorBidi" w:hAnsiTheme="majorBidi" w:cstheme="majorBidi"/>
          <w:sz w:val="24"/>
          <w:szCs w:val="24"/>
        </w:rPr>
        <w:t xml:space="preserve"> </w:t>
      </w:r>
      <w:r w:rsidR="00C642CD" w:rsidRPr="001935E2">
        <w:rPr>
          <w:rFonts w:asciiTheme="majorBidi" w:hAnsiTheme="majorBidi" w:cstheme="majorBidi"/>
          <w:sz w:val="24"/>
          <w:szCs w:val="24"/>
        </w:rPr>
        <w:t>were</w:t>
      </w:r>
      <w:r w:rsidRPr="001935E2">
        <w:rPr>
          <w:rFonts w:asciiTheme="majorBidi" w:hAnsiTheme="majorBidi" w:cstheme="majorBidi"/>
          <w:sz w:val="24"/>
          <w:szCs w:val="24"/>
        </w:rPr>
        <w:t xml:space="preserve"> followed for </w:t>
      </w:r>
      <w:r w:rsidR="00073023" w:rsidRPr="001935E2">
        <w:rPr>
          <w:rFonts w:asciiTheme="majorBidi" w:hAnsiTheme="majorBidi" w:cstheme="majorBidi"/>
          <w:sz w:val="24"/>
          <w:szCs w:val="24"/>
        </w:rPr>
        <w:t xml:space="preserve">a </w:t>
      </w:r>
      <w:r w:rsidR="00C32872" w:rsidRPr="001935E2">
        <w:rPr>
          <w:rFonts w:asciiTheme="majorBidi" w:hAnsiTheme="majorBidi" w:cstheme="majorBidi"/>
          <w:sz w:val="24"/>
          <w:szCs w:val="24"/>
        </w:rPr>
        <w:t>long-</w:t>
      </w:r>
      <w:r w:rsidRPr="001935E2">
        <w:rPr>
          <w:rFonts w:asciiTheme="majorBidi" w:hAnsiTheme="majorBidi" w:cstheme="majorBidi"/>
          <w:sz w:val="24"/>
          <w:szCs w:val="24"/>
        </w:rPr>
        <w:t xml:space="preserve">term period after </w:t>
      </w:r>
      <w:r w:rsidR="00C642CD" w:rsidRPr="001935E2">
        <w:rPr>
          <w:rFonts w:asciiTheme="majorBidi" w:hAnsiTheme="majorBidi" w:cstheme="majorBidi"/>
          <w:sz w:val="24"/>
          <w:szCs w:val="24"/>
        </w:rPr>
        <w:t>discharge. The post</w:t>
      </w:r>
      <w:r w:rsidRPr="001935E2">
        <w:rPr>
          <w:rFonts w:asciiTheme="majorBidi" w:hAnsiTheme="majorBidi" w:cstheme="majorBidi"/>
          <w:sz w:val="24"/>
          <w:szCs w:val="24"/>
        </w:rPr>
        <w:t xml:space="preserve">operative </w:t>
      </w:r>
      <w:r w:rsidR="001762C9" w:rsidRPr="001935E2">
        <w:rPr>
          <w:rFonts w:asciiTheme="majorBidi" w:hAnsiTheme="majorBidi" w:cstheme="majorBidi"/>
          <w:sz w:val="24"/>
          <w:szCs w:val="24"/>
        </w:rPr>
        <w:t>follow-</w:t>
      </w:r>
      <w:r w:rsidRPr="001935E2">
        <w:rPr>
          <w:rFonts w:asciiTheme="majorBidi" w:hAnsiTheme="majorBidi" w:cstheme="majorBidi"/>
          <w:sz w:val="24"/>
          <w:szCs w:val="24"/>
        </w:rPr>
        <w:t xml:space="preserve">up period ranged from 2 years up to 12 years with </w:t>
      </w:r>
      <w:r w:rsidR="00073023" w:rsidRPr="001935E2">
        <w:rPr>
          <w:rFonts w:asciiTheme="majorBidi" w:hAnsiTheme="majorBidi" w:cstheme="majorBidi"/>
          <w:sz w:val="24"/>
          <w:szCs w:val="24"/>
        </w:rPr>
        <w:t xml:space="preserve">a </w:t>
      </w:r>
      <w:r w:rsidRPr="001935E2">
        <w:rPr>
          <w:rFonts w:asciiTheme="majorBidi" w:hAnsiTheme="majorBidi" w:cstheme="majorBidi"/>
          <w:sz w:val="24"/>
          <w:szCs w:val="24"/>
        </w:rPr>
        <w:t>mean period of 5 years.</w:t>
      </w:r>
    </w:p>
    <w:p w14:paraId="3998CB57" w14:textId="6CFC964E" w:rsidR="00EA3CFD" w:rsidRPr="001935E2" w:rsidRDefault="001E0FEE"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Median values</w:t>
      </w:r>
      <w:r w:rsidR="00534D0E" w:rsidRPr="001935E2">
        <w:rPr>
          <w:rFonts w:asciiTheme="majorBidi" w:hAnsiTheme="majorBidi" w:cstheme="majorBidi"/>
          <w:sz w:val="24"/>
          <w:szCs w:val="24"/>
        </w:rPr>
        <w:t xml:space="preserve"> for </w:t>
      </w:r>
      <w:r w:rsidR="00073023" w:rsidRPr="001935E2">
        <w:rPr>
          <w:rFonts w:asciiTheme="majorBidi" w:hAnsiTheme="majorBidi" w:cstheme="majorBidi"/>
          <w:sz w:val="24"/>
          <w:szCs w:val="24"/>
        </w:rPr>
        <w:t>follow-</w:t>
      </w:r>
      <w:r w:rsidR="00534D0E" w:rsidRPr="001935E2">
        <w:rPr>
          <w:rFonts w:asciiTheme="majorBidi" w:hAnsiTheme="majorBidi" w:cstheme="majorBidi"/>
          <w:sz w:val="24"/>
          <w:szCs w:val="24"/>
        </w:rPr>
        <w:t xml:space="preserve">up GOS and </w:t>
      </w:r>
      <w:proofErr w:type="spellStart"/>
      <w:r w:rsidR="00534D0E" w:rsidRPr="001935E2">
        <w:rPr>
          <w:rFonts w:asciiTheme="majorBidi" w:hAnsiTheme="majorBidi" w:cstheme="majorBidi"/>
          <w:sz w:val="24"/>
          <w:szCs w:val="24"/>
        </w:rPr>
        <w:t>mRS</w:t>
      </w:r>
      <w:proofErr w:type="spellEnd"/>
      <w:r w:rsidR="00534D0E" w:rsidRPr="001935E2">
        <w:rPr>
          <w:rFonts w:asciiTheme="majorBidi" w:hAnsiTheme="majorBidi" w:cstheme="majorBidi"/>
          <w:sz w:val="24"/>
          <w:szCs w:val="24"/>
        </w:rPr>
        <w:t xml:space="preserve"> were </w:t>
      </w:r>
      <w:r w:rsidR="00110C38" w:rsidRPr="001935E2">
        <w:rPr>
          <w:rFonts w:asciiTheme="majorBidi" w:hAnsiTheme="majorBidi" w:cstheme="majorBidi"/>
          <w:sz w:val="24"/>
          <w:szCs w:val="24"/>
        </w:rPr>
        <w:t>5</w:t>
      </w:r>
      <w:r w:rsidR="00534D0E"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and 0</w:t>
      </w:r>
      <w:r w:rsidR="00534D0E" w:rsidRPr="001935E2">
        <w:rPr>
          <w:rFonts w:asciiTheme="majorBidi" w:hAnsiTheme="majorBidi" w:cstheme="majorBidi"/>
          <w:sz w:val="24"/>
          <w:szCs w:val="24"/>
        </w:rPr>
        <w:t>, respectively.</w:t>
      </w:r>
      <w:r w:rsidR="00785A0F"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favorable GOS</w:t>
      </w:r>
      <w:r w:rsidR="00B907E8" w:rsidRPr="001935E2">
        <w:rPr>
          <w:rFonts w:asciiTheme="majorBidi" w:hAnsiTheme="majorBidi" w:cstheme="majorBidi"/>
          <w:sz w:val="24"/>
          <w:szCs w:val="24"/>
        </w:rPr>
        <w:t xml:space="preserve"> and </w:t>
      </w:r>
      <w:proofErr w:type="spellStart"/>
      <w:r w:rsidR="00B907E8" w:rsidRPr="001935E2">
        <w:rPr>
          <w:rFonts w:asciiTheme="majorBidi" w:hAnsiTheme="majorBidi" w:cstheme="majorBidi"/>
          <w:sz w:val="24"/>
          <w:szCs w:val="24"/>
        </w:rPr>
        <w:t>mRS</w:t>
      </w:r>
      <w:proofErr w:type="spellEnd"/>
      <w:r w:rsidR="00785A0F" w:rsidRPr="001935E2">
        <w:rPr>
          <w:rFonts w:asciiTheme="majorBidi" w:hAnsiTheme="majorBidi" w:cstheme="majorBidi"/>
          <w:sz w:val="24"/>
          <w:szCs w:val="24"/>
        </w:rPr>
        <w:t xml:space="preserve"> </w:t>
      </w:r>
      <w:r w:rsidR="00B907E8" w:rsidRPr="001935E2">
        <w:rPr>
          <w:rFonts w:asciiTheme="majorBidi" w:hAnsiTheme="majorBidi" w:cstheme="majorBidi"/>
          <w:sz w:val="24"/>
          <w:szCs w:val="24"/>
        </w:rPr>
        <w:t>scores</w:t>
      </w:r>
      <w:r w:rsidR="00785A0F" w:rsidRPr="001935E2">
        <w:rPr>
          <w:rFonts w:asciiTheme="majorBidi" w:hAnsiTheme="majorBidi" w:cstheme="majorBidi"/>
          <w:sz w:val="24"/>
          <w:szCs w:val="24"/>
        </w:rPr>
        <w:t xml:space="preserve"> </w:t>
      </w:r>
      <w:r w:rsidR="00B907E8" w:rsidRPr="001935E2">
        <w:rPr>
          <w:rFonts w:asciiTheme="majorBidi" w:hAnsiTheme="majorBidi" w:cstheme="majorBidi"/>
          <w:sz w:val="24"/>
          <w:szCs w:val="24"/>
        </w:rPr>
        <w:t>were</w:t>
      </w:r>
      <w:r w:rsidR="00785A0F" w:rsidRPr="001935E2">
        <w:rPr>
          <w:rFonts w:asciiTheme="majorBidi" w:hAnsiTheme="majorBidi" w:cstheme="majorBidi"/>
          <w:sz w:val="24"/>
          <w:szCs w:val="24"/>
        </w:rPr>
        <w:t xml:space="preserve"> associated </w:t>
      </w:r>
      <w:r w:rsidR="00274E55" w:rsidRPr="001935E2">
        <w:rPr>
          <w:rFonts w:asciiTheme="majorBidi" w:hAnsiTheme="majorBidi" w:cstheme="majorBidi"/>
          <w:sz w:val="24"/>
          <w:szCs w:val="24"/>
        </w:rPr>
        <w:t>with better</w:t>
      </w:r>
      <w:r w:rsidR="00785A0F" w:rsidRPr="001935E2">
        <w:rPr>
          <w:rFonts w:asciiTheme="majorBidi" w:hAnsiTheme="majorBidi" w:cstheme="majorBidi"/>
          <w:sz w:val="24"/>
          <w:szCs w:val="24"/>
        </w:rPr>
        <w:t xml:space="preserve"> primary </w:t>
      </w:r>
      <w:r w:rsidR="009731F3" w:rsidRPr="001935E2">
        <w:rPr>
          <w:rFonts w:asciiTheme="majorBidi" w:hAnsiTheme="majorBidi" w:cstheme="majorBidi"/>
          <w:sz w:val="24"/>
          <w:szCs w:val="24"/>
        </w:rPr>
        <w:t>GCS, HH</w:t>
      </w:r>
      <w:r w:rsidR="00073023" w:rsidRPr="001935E2">
        <w:rPr>
          <w:rFonts w:asciiTheme="majorBidi" w:hAnsiTheme="majorBidi" w:cstheme="majorBidi"/>
          <w:sz w:val="24"/>
          <w:szCs w:val="24"/>
        </w:rPr>
        <w:t>,</w:t>
      </w:r>
      <w:r w:rsidR="00785A0F" w:rsidRPr="001935E2">
        <w:rPr>
          <w:rFonts w:asciiTheme="majorBidi" w:hAnsiTheme="majorBidi" w:cstheme="majorBidi"/>
          <w:sz w:val="24"/>
          <w:szCs w:val="24"/>
        </w:rPr>
        <w:t xml:space="preserve"> and Fisher </w:t>
      </w:r>
      <w:r w:rsidR="00A7768B" w:rsidRPr="001935E2">
        <w:rPr>
          <w:rFonts w:asciiTheme="majorBidi" w:hAnsiTheme="majorBidi" w:cstheme="majorBidi"/>
          <w:sz w:val="24"/>
          <w:szCs w:val="24"/>
        </w:rPr>
        <w:t>grade</w:t>
      </w:r>
      <w:r w:rsidR="00785A0F" w:rsidRPr="001935E2">
        <w:rPr>
          <w:rFonts w:asciiTheme="majorBidi" w:hAnsiTheme="majorBidi" w:cstheme="majorBidi"/>
          <w:sz w:val="24"/>
          <w:szCs w:val="24"/>
        </w:rPr>
        <w:t xml:space="preserve"> </w:t>
      </w:r>
      <w:r w:rsidR="0049635F" w:rsidRPr="001935E2">
        <w:rPr>
          <w:rFonts w:asciiTheme="majorBidi" w:hAnsiTheme="majorBidi" w:cstheme="majorBidi"/>
          <w:sz w:val="24"/>
          <w:szCs w:val="24"/>
        </w:rPr>
        <w:t>scores (</w:t>
      </w:r>
      <w:r w:rsidR="00772235" w:rsidRPr="001935E2">
        <w:rPr>
          <w:rFonts w:asciiTheme="majorBidi" w:hAnsiTheme="majorBidi" w:cstheme="majorBidi"/>
          <w:sz w:val="24"/>
          <w:szCs w:val="24"/>
        </w:rPr>
        <w:t>T</w:t>
      </w:r>
      <w:r w:rsidR="00785A0F" w:rsidRPr="001935E2">
        <w:rPr>
          <w:rFonts w:asciiTheme="majorBidi" w:hAnsiTheme="majorBidi" w:cstheme="majorBidi"/>
          <w:sz w:val="24"/>
          <w:szCs w:val="24"/>
        </w:rPr>
        <w:t>able</w:t>
      </w:r>
      <w:r w:rsidR="00073023" w:rsidRPr="001935E2">
        <w:rPr>
          <w:rFonts w:asciiTheme="majorBidi" w:hAnsiTheme="majorBidi" w:cstheme="majorBidi"/>
          <w:sz w:val="24"/>
          <w:szCs w:val="24"/>
        </w:rPr>
        <w:t xml:space="preserve"> </w:t>
      </w:r>
      <w:r w:rsidR="006B3114" w:rsidRPr="001935E2">
        <w:rPr>
          <w:rFonts w:asciiTheme="majorBidi" w:hAnsiTheme="majorBidi" w:cstheme="majorBidi"/>
          <w:sz w:val="24"/>
          <w:szCs w:val="24"/>
        </w:rPr>
        <w:t>7</w:t>
      </w:r>
      <w:r w:rsidR="00785A0F" w:rsidRPr="001935E2">
        <w:rPr>
          <w:rFonts w:asciiTheme="majorBidi" w:hAnsiTheme="majorBidi" w:cstheme="majorBidi"/>
          <w:sz w:val="24"/>
          <w:szCs w:val="24"/>
        </w:rPr>
        <w:t xml:space="preserve">). </w:t>
      </w:r>
      <w:r w:rsidR="000E1A96" w:rsidRPr="001935E2">
        <w:rPr>
          <w:rFonts w:asciiTheme="majorBidi" w:hAnsiTheme="majorBidi" w:cstheme="majorBidi"/>
          <w:sz w:val="24"/>
          <w:szCs w:val="24"/>
        </w:rPr>
        <w:t>Intraoperative a</w:t>
      </w:r>
      <w:r w:rsidR="00785A0F" w:rsidRPr="001935E2">
        <w:rPr>
          <w:rFonts w:asciiTheme="majorBidi" w:hAnsiTheme="majorBidi" w:cstheme="majorBidi"/>
          <w:sz w:val="24"/>
          <w:szCs w:val="24"/>
        </w:rPr>
        <w:t xml:space="preserve">neurysm </w:t>
      </w:r>
      <w:r w:rsidR="000E1A96" w:rsidRPr="001935E2">
        <w:rPr>
          <w:rFonts w:asciiTheme="majorBidi" w:hAnsiTheme="majorBidi" w:cstheme="majorBidi"/>
          <w:sz w:val="24"/>
          <w:szCs w:val="24"/>
        </w:rPr>
        <w:t xml:space="preserve">rupture and hydrocephalus </w:t>
      </w:r>
      <w:r w:rsidR="00785A0F" w:rsidRPr="001935E2">
        <w:rPr>
          <w:rFonts w:asciiTheme="majorBidi" w:hAnsiTheme="majorBidi" w:cstheme="majorBidi"/>
          <w:sz w:val="24"/>
          <w:szCs w:val="24"/>
        </w:rPr>
        <w:t>w</w:t>
      </w:r>
      <w:r w:rsidR="000E1A96" w:rsidRPr="001935E2">
        <w:rPr>
          <w:rFonts w:asciiTheme="majorBidi" w:hAnsiTheme="majorBidi" w:cstheme="majorBidi"/>
          <w:sz w:val="24"/>
          <w:szCs w:val="24"/>
        </w:rPr>
        <w:t>ere strongly</w:t>
      </w:r>
      <w:r w:rsidR="00785A0F" w:rsidRPr="001935E2">
        <w:rPr>
          <w:rFonts w:asciiTheme="majorBidi" w:hAnsiTheme="majorBidi" w:cstheme="majorBidi"/>
          <w:sz w:val="24"/>
          <w:szCs w:val="24"/>
        </w:rPr>
        <w:t xml:space="preserve"> associated with poor</w:t>
      </w:r>
      <w:r w:rsidR="000E1A96" w:rsidRPr="001935E2">
        <w:rPr>
          <w:rFonts w:asciiTheme="majorBidi" w:hAnsiTheme="majorBidi" w:cstheme="majorBidi"/>
          <w:sz w:val="24"/>
          <w:szCs w:val="24"/>
        </w:rPr>
        <w:t xml:space="preserve"> neurological</w:t>
      </w:r>
      <w:r w:rsidR="00785A0F" w:rsidRPr="001935E2">
        <w:rPr>
          <w:rFonts w:asciiTheme="majorBidi" w:hAnsiTheme="majorBidi" w:cstheme="majorBidi"/>
          <w:sz w:val="24"/>
          <w:szCs w:val="24"/>
        </w:rPr>
        <w:t xml:space="preserve"> </w:t>
      </w:r>
      <w:r w:rsidR="000E1A96" w:rsidRPr="001935E2">
        <w:rPr>
          <w:rFonts w:asciiTheme="majorBidi" w:hAnsiTheme="majorBidi" w:cstheme="majorBidi"/>
          <w:sz w:val="24"/>
          <w:szCs w:val="24"/>
        </w:rPr>
        <w:t>outcomes (</w:t>
      </w:r>
      <w:r w:rsidR="00785A0F" w:rsidRPr="001935E2">
        <w:rPr>
          <w:rFonts w:asciiTheme="majorBidi" w:hAnsiTheme="majorBidi" w:cstheme="majorBidi"/>
          <w:sz w:val="24"/>
          <w:szCs w:val="24"/>
        </w:rPr>
        <w:t>p = 0.</w:t>
      </w:r>
      <w:r w:rsidR="000E1A96" w:rsidRPr="001935E2">
        <w:rPr>
          <w:rFonts w:asciiTheme="majorBidi" w:hAnsiTheme="majorBidi" w:cstheme="majorBidi"/>
          <w:sz w:val="24"/>
          <w:szCs w:val="24"/>
        </w:rPr>
        <w:t>0</w:t>
      </w:r>
      <w:r w:rsidR="00020015" w:rsidRPr="001935E2">
        <w:rPr>
          <w:rFonts w:asciiTheme="majorBidi" w:hAnsiTheme="majorBidi" w:cstheme="majorBidi"/>
          <w:sz w:val="24"/>
          <w:szCs w:val="24"/>
        </w:rPr>
        <w:t>12</w:t>
      </w:r>
      <w:r w:rsidR="00C547EB" w:rsidRPr="001935E2">
        <w:rPr>
          <w:rFonts w:asciiTheme="majorBidi" w:hAnsiTheme="majorBidi" w:cstheme="majorBidi"/>
          <w:sz w:val="24"/>
          <w:szCs w:val="24"/>
        </w:rPr>
        <w:t xml:space="preserve"> and </w:t>
      </w:r>
      <w:r w:rsidR="000E1A96" w:rsidRPr="001935E2">
        <w:rPr>
          <w:rFonts w:asciiTheme="majorBidi" w:hAnsiTheme="majorBidi" w:cstheme="majorBidi"/>
          <w:sz w:val="24"/>
          <w:szCs w:val="24"/>
        </w:rPr>
        <w:t>0.0</w:t>
      </w:r>
      <w:r w:rsidR="00020015" w:rsidRPr="001935E2">
        <w:rPr>
          <w:rFonts w:asciiTheme="majorBidi" w:hAnsiTheme="majorBidi" w:cstheme="majorBidi"/>
          <w:sz w:val="24"/>
          <w:szCs w:val="24"/>
        </w:rPr>
        <w:t>03</w:t>
      </w:r>
      <w:r w:rsidR="000E1A96" w:rsidRPr="001935E2">
        <w:rPr>
          <w:rFonts w:asciiTheme="majorBidi" w:hAnsiTheme="majorBidi" w:cstheme="majorBidi"/>
          <w:sz w:val="24"/>
          <w:szCs w:val="24"/>
        </w:rPr>
        <w:t>, respectively</w:t>
      </w:r>
      <w:r w:rsidR="00020015" w:rsidRPr="001935E2">
        <w:rPr>
          <w:rFonts w:asciiTheme="majorBidi" w:hAnsiTheme="majorBidi" w:cstheme="majorBidi"/>
          <w:sz w:val="24"/>
          <w:szCs w:val="24"/>
        </w:rPr>
        <w:t>, Table</w:t>
      </w:r>
      <w:r w:rsidR="00073023" w:rsidRPr="001935E2">
        <w:rPr>
          <w:rFonts w:asciiTheme="majorBidi" w:hAnsiTheme="majorBidi" w:cstheme="majorBidi"/>
          <w:sz w:val="24"/>
          <w:szCs w:val="24"/>
        </w:rPr>
        <w:t xml:space="preserve"> </w:t>
      </w:r>
      <w:r w:rsidR="006B3114" w:rsidRPr="001935E2">
        <w:rPr>
          <w:rFonts w:asciiTheme="majorBidi" w:hAnsiTheme="majorBidi" w:cstheme="majorBidi"/>
          <w:sz w:val="24"/>
          <w:szCs w:val="24"/>
        </w:rPr>
        <w:t>7</w:t>
      </w:r>
      <w:r w:rsidR="00020015" w:rsidRPr="001935E2">
        <w:rPr>
          <w:rFonts w:asciiTheme="majorBidi" w:hAnsiTheme="majorBidi" w:cstheme="majorBidi"/>
          <w:sz w:val="24"/>
          <w:szCs w:val="24"/>
        </w:rPr>
        <w:t>).</w:t>
      </w:r>
    </w:p>
    <w:p w14:paraId="486F512E" w14:textId="311F0E2C" w:rsidR="00B71DBF" w:rsidRPr="001935E2" w:rsidRDefault="00534D0E"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w:t>
      </w:r>
      <w:r w:rsidR="00073023" w:rsidRPr="001935E2">
        <w:rPr>
          <w:rFonts w:asciiTheme="majorBidi" w:hAnsiTheme="majorBidi" w:cstheme="majorBidi"/>
          <w:sz w:val="24"/>
          <w:szCs w:val="24"/>
        </w:rPr>
        <w:t>long-</w:t>
      </w:r>
      <w:r w:rsidR="001B70CF" w:rsidRPr="001935E2">
        <w:rPr>
          <w:rFonts w:asciiTheme="majorBidi" w:hAnsiTheme="majorBidi" w:cstheme="majorBidi"/>
          <w:sz w:val="24"/>
          <w:szCs w:val="24"/>
        </w:rPr>
        <w:t>term</w:t>
      </w:r>
      <w:r w:rsidR="00A7768B" w:rsidRPr="001935E2">
        <w:rPr>
          <w:rFonts w:asciiTheme="majorBidi" w:hAnsiTheme="majorBidi" w:cstheme="majorBidi"/>
          <w:sz w:val="24"/>
          <w:szCs w:val="24"/>
        </w:rPr>
        <w:t xml:space="preserve"> follow up </w:t>
      </w:r>
      <w:r w:rsidR="001E0FEE" w:rsidRPr="001935E2">
        <w:rPr>
          <w:rFonts w:asciiTheme="majorBidi" w:hAnsiTheme="majorBidi" w:cstheme="majorBidi"/>
          <w:sz w:val="24"/>
          <w:szCs w:val="24"/>
        </w:rPr>
        <w:t>50</w:t>
      </w:r>
      <w:r w:rsidRPr="001935E2">
        <w:rPr>
          <w:rFonts w:asciiTheme="majorBidi" w:hAnsiTheme="majorBidi" w:cstheme="majorBidi"/>
          <w:sz w:val="24"/>
          <w:szCs w:val="24"/>
        </w:rPr>
        <w:t xml:space="preserve"> patients are</w:t>
      </w:r>
      <w:r w:rsidR="00A7768B" w:rsidRPr="001935E2">
        <w:rPr>
          <w:rFonts w:asciiTheme="majorBidi" w:hAnsiTheme="majorBidi" w:cstheme="majorBidi"/>
          <w:sz w:val="24"/>
          <w:szCs w:val="24"/>
        </w:rPr>
        <w:t xml:space="preserve"> reported to be </w:t>
      </w:r>
      <w:r w:rsidRPr="001935E2">
        <w:rPr>
          <w:rFonts w:asciiTheme="majorBidi" w:hAnsiTheme="majorBidi" w:cstheme="majorBidi"/>
          <w:sz w:val="24"/>
          <w:szCs w:val="24"/>
        </w:rPr>
        <w:t>alive (</w:t>
      </w:r>
      <w:r w:rsidR="001E0FEE" w:rsidRPr="001935E2">
        <w:rPr>
          <w:rFonts w:asciiTheme="majorBidi" w:hAnsiTheme="majorBidi" w:cstheme="majorBidi"/>
          <w:sz w:val="24"/>
          <w:szCs w:val="24"/>
        </w:rPr>
        <w:t>90.9</w:t>
      </w:r>
      <w:r w:rsidRPr="001935E2">
        <w:rPr>
          <w:rFonts w:asciiTheme="majorBidi" w:hAnsiTheme="majorBidi" w:cstheme="majorBidi"/>
          <w:sz w:val="24"/>
          <w:szCs w:val="24"/>
        </w:rPr>
        <w:t xml:space="preserve">%), </w:t>
      </w:r>
      <w:r w:rsidR="00073023" w:rsidRPr="001935E2">
        <w:rPr>
          <w:rFonts w:asciiTheme="majorBidi" w:hAnsiTheme="majorBidi" w:cstheme="majorBidi"/>
          <w:sz w:val="24"/>
          <w:szCs w:val="24"/>
        </w:rPr>
        <w:t xml:space="preserve">and </w:t>
      </w:r>
      <w:r w:rsidRPr="001935E2">
        <w:rPr>
          <w:rFonts w:asciiTheme="majorBidi" w:hAnsiTheme="majorBidi" w:cstheme="majorBidi"/>
          <w:sz w:val="24"/>
          <w:szCs w:val="24"/>
        </w:rPr>
        <w:t>5 patients (</w:t>
      </w:r>
      <w:r w:rsidR="001E0FEE" w:rsidRPr="001935E2">
        <w:rPr>
          <w:rFonts w:asciiTheme="majorBidi" w:hAnsiTheme="majorBidi" w:cstheme="majorBidi"/>
          <w:sz w:val="24"/>
          <w:szCs w:val="24"/>
        </w:rPr>
        <w:t>9.1</w:t>
      </w:r>
      <w:r w:rsidRPr="001935E2">
        <w:rPr>
          <w:rFonts w:asciiTheme="majorBidi" w:hAnsiTheme="majorBidi" w:cstheme="majorBidi"/>
          <w:sz w:val="24"/>
          <w:szCs w:val="24"/>
        </w:rPr>
        <w:t xml:space="preserve">%) died within </w:t>
      </w:r>
      <w:r w:rsidR="00073023" w:rsidRPr="001935E2">
        <w:rPr>
          <w:rFonts w:asciiTheme="majorBidi" w:hAnsiTheme="majorBidi" w:cstheme="majorBidi"/>
          <w:sz w:val="24"/>
          <w:szCs w:val="24"/>
        </w:rPr>
        <w:t xml:space="preserve">the </w:t>
      </w:r>
      <w:r w:rsidRPr="001935E2">
        <w:rPr>
          <w:rFonts w:asciiTheme="majorBidi" w:hAnsiTheme="majorBidi" w:cstheme="majorBidi"/>
          <w:sz w:val="24"/>
          <w:szCs w:val="24"/>
        </w:rPr>
        <w:t>first 6 months of SAH and for any reason</w:t>
      </w:r>
      <w:r w:rsidR="001E0FEE" w:rsidRPr="001935E2">
        <w:rPr>
          <w:rFonts w:asciiTheme="majorBidi" w:hAnsiTheme="majorBidi" w:cstheme="majorBidi"/>
          <w:sz w:val="24"/>
          <w:szCs w:val="24"/>
        </w:rPr>
        <w:t>. Statistical analysis showed i</w:t>
      </w:r>
      <w:r w:rsidR="00F1506F" w:rsidRPr="001935E2">
        <w:rPr>
          <w:rFonts w:asciiTheme="majorBidi" w:hAnsiTheme="majorBidi" w:cstheme="majorBidi"/>
          <w:sz w:val="24"/>
          <w:szCs w:val="24"/>
        </w:rPr>
        <w:t>ntra-</w:t>
      </w:r>
      <w:r w:rsidR="00B311F6" w:rsidRPr="001935E2">
        <w:rPr>
          <w:rFonts w:asciiTheme="majorBidi" w:hAnsiTheme="majorBidi" w:cstheme="majorBidi"/>
          <w:sz w:val="24"/>
          <w:szCs w:val="24"/>
        </w:rPr>
        <w:t>operative</w:t>
      </w:r>
      <w:r w:rsidR="00F1506F" w:rsidRPr="001935E2">
        <w:rPr>
          <w:rFonts w:asciiTheme="majorBidi" w:hAnsiTheme="majorBidi" w:cstheme="majorBidi"/>
          <w:sz w:val="24"/>
          <w:szCs w:val="24"/>
        </w:rPr>
        <w:t xml:space="preserve"> aneurysm </w:t>
      </w:r>
      <w:r w:rsidR="001762C9" w:rsidRPr="001935E2">
        <w:rPr>
          <w:rFonts w:asciiTheme="majorBidi" w:hAnsiTheme="majorBidi" w:cstheme="majorBidi"/>
          <w:sz w:val="24"/>
          <w:szCs w:val="24"/>
        </w:rPr>
        <w:t xml:space="preserve">rupture </w:t>
      </w:r>
      <w:r w:rsidR="001E0FEE" w:rsidRPr="001935E2">
        <w:rPr>
          <w:rFonts w:asciiTheme="majorBidi" w:hAnsiTheme="majorBidi" w:cstheme="majorBidi"/>
          <w:sz w:val="24"/>
          <w:szCs w:val="24"/>
        </w:rPr>
        <w:t xml:space="preserve">and hydrocephalus </w:t>
      </w:r>
      <w:r w:rsidR="001762C9" w:rsidRPr="001935E2">
        <w:rPr>
          <w:rFonts w:asciiTheme="majorBidi" w:hAnsiTheme="majorBidi" w:cstheme="majorBidi"/>
          <w:sz w:val="24"/>
          <w:szCs w:val="24"/>
        </w:rPr>
        <w:t>were associated</w:t>
      </w:r>
      <w:r w:rsidR="00F1506F" w:rsidRPr="001935E2">
        <w:rPr>
          <w:rFonts w:asciiTheme="majorBidi" w:hAnsiTheme="majorBidi" w:cstheme="majorBidi"/>
          <w:sz w:val="24"/>
          <w:szCs w:val="24"/>
        </w:rPr>
        <w:t xml:space="preserve"> with lower OS </w:t>
      </w:r>
      <w:r w:rsidR="001762C9" w:rsidRPr="001935E2">
        <w:rPr>
          <w:rFonts w:asciiTheme="majorBidi" w:hAnsiTheme="majorBidi" w:cstheme="majorBidi"/>
          <w:sz w:val="24"/>
          <w:szCs w:val="24"/>
        </w:rPr>
        <w:t>rates (p</w:t>
      </w:r>
      <w:r w:rsidR="00F1506F" w:rsidRPr="001935E2">
        <w:rPr>
          <w:rFonts w:asciiTheme="majorBidi" w:hAnsiTheme="majorBidi" w:cstheme="majorBidi"/>
          <w:sz w:val="24"/>
          <w:szCs w:val="24"/>
        </w:rPr>
        <w:t xml:space="preserve"> = </w:t>
      </w:r>
      <w:r w:rsidR="001762C9" w:rsidRPr="001935E2">
        <w:rPr>
          <w:rFonts w:asciiTheme="majorBidi" w:hAnsiTheme="majorBidi" w:cstheme="majorBidi"/>
          <w:sz w:val="24"/>
          <w:szCs w:val="24"/>
        </w:rPr>
        <w:t>0.044,</w:t>
      </w:r>
      <w:r w:rsidR="001E0FEE" w:rsidRPr="001935E2">
        <w:rPr>
          <w:rFonts w:asciiTheme="majorBidi" w:hAnsiTheme="majorBidi" w:cstheme="majorBidi"/>
          <w:sz w:val="24"/>
          <w:szCs w:val="24"/>
        </w:rPr>
        <w:t xml:space="preserve"> and 0.021</w:t>
      </w:r>
      <w:r w:rsidR="00F1506F" w:rsidRPr="001935E2">
        <w:rPr>
          <w:rFonts w:asciiTheme="majorBidi" w:hAnsiTheme="majorBidi" w:cstheme="majorBidi"/>
          <w:sz w:val="24"/>
          <w:szCs w:val="24"/>
        </w:rPr>
        <w:t>)</w:t>
      </w:r>
      <w:r w:rsidR="001762C9" w:rsidRPr="001935E2">
        <w:rPr>
          <w:rFonts w:asciiTheme="majorBidi" w:hAnsiTheme="majorBidi" w:cstheme="majorBidi"/>
          <w:sz w:val="24"/>
          <w:szCs w:val="24"/>
        </w:rPr>
        <w:t>.</w:t>
      </w:r>
    </w:p>
    <w:p w14:paraId="1FFAA2F8" w14:textId="519171F6" w:rsidR="00663407" w:rsidRPr="001935E2" w:rsidRDefault="00663407" w:rsidP="00247A54">
      <w:pPr>
        <w:spacing w:line="360" w:lineRule="auto"/>
        <w:jc w:val="both"/>
        <w:rPr>
          <w:rFonts w:asciiTheme="majorBidi" w:hAnsiTheme="majorBidi" w:cstheme="majorBidi"/>
          <w:b/>
          <w:bCs/>
          <w:i/>
          <w:iCs/>
          <w:sz w:val="28"/>
          <w:szCs w:val="28"/>
        </w:rPr>
      </w:pPr>
      <w:r w:rsidRPr="001935E2">
        <w:rPr>
          <w:rFonts w:asciiTheme="majorBidi" w:hAnsiTheme="majorBidi" w:cstheme="majorBidi"/>
          <w:b/>
          <w:bCs/>
          <w:i/>
          <w:iCs/>
          <w:sz w:val="28"/>
          <w:szCs w:val="28"/>
        </w:rPr>
        <w:t>Case</w:t>
      </w:r>
    </w:p>
    <w:p w14:paraId="57160D8B" w14:textId="6E44A3C8" w:rsidR="00663407" w:rsidRPr="001935E2" w:rsidRDefault="006062B6"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An adult patient with </w:t>
      </w:r>
      <w:r w:rsidR="00663407" w:rsidRPr="001935E2">
        <w:rPr>
          <w:rFonts w:asciiTheme="majorBidi" w:hAnsiTheme="majorBidi" w:cstheme="majorBidi"/>
          <w:sz w:val="24"/>
          <w:szCs w:val="24"/>
        </w:rPr>
        <w:t>GCS</w:t>
      </w:r>
      <w:r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 xml:space="preserve">of </w:t>
      </w:r>
      <w:r w:rsidR="00274E55" w:rsidRPr="001935E2">
        <w:rPr>
          <w:rFonts w:asciiTheme="majorBidi" w:hAnsiTheme="majorBidi" w:cstheme="majorBidi"/>
          <w:sz w:val="24"/>
          <w:szCs w:val="24"/>
        </w:rPr>
        <w:t>15, HH</w:t>
      </w:r>
      <w:r w:rsidR="00073023" w:rsidRPr="001935E2">
        <w:rPr>
          <w:rFonts w:asciiTheme="majorBidi" w:hAnsiTheme="majorBidi" w:cstheme="majorBidi"/>
          <w:sz w:val="24"/>
          <w:szCs w:val="24"/>
        </w:rPr>
        <w:t>,</w:t>
      </w:r>
      <w:r w:rsidRPr="001935E2">
        <w:rPr>
          <w:rFonts w:asciiTheme="majorBidi" w:hAnsiTheme="majorBidi" w:cstheme="majorBidi"/>
          <w:sz w:val="24"/>
          <w:szCs w:val="24"/>
        </w:rPr>
        <w:t xml:space="preserve"> and </w:t>
      </w:r>
      <w:r w:rsidR="00073023" w:rsidRPr="001935E2">
        <w:rPr>
          <w:rFonts w:asciiTheme="majorBidi" w:hAnsiTheme="majorBidi" w:cstheme="majorBidi"/>
          <w:sz w:val="24"/>
          <w:szCs w:val="24"/>
        </w:rPr>
        <w:t xml:space="preserve">Fisher </w:t>
      </w:r>
      <w:r w:rsidR="009731F3" w:rsidRPr="001935E2">
        <w:rPr>
          <w:rFonts w:asciiTheme="majorBidi" w:hAnsiTheme="majorBidi" w:cstheme="majorBidi"/>
          <w:sz w:val="24"/>
          <w:szCs w:val="24"/>
        </w:rPr>
        <w:t>score of</w:t>
      </w:r>
      <w:r w:rsidRPr="001935E2">
        <w:rPr>
          <w:rFonts w:asciiTheme="majorBidi" w:hAnsiTheme="majorBidi" w:cstheme="majorBidi"/>
          <w:sz w:val="24"/>
          <w:szCs w:val="24"/>
        </w:rPr>
        <w:t xml:space="preserve"> </w:t>
      </w:r>
      <w:r w:rsidR="00663407" w:rsidRPr="001935E2">
        <w:rPr>
          <w:rFonts w:asciiTheme="majorBidi" w:hAnsiTheme="majorBidi" w:cstheme="majorBidi"/>
          <w:sz w:val="24"/>
          <w:szCs w:val="24"/>
        </w:rPr>
        <w:t>1</w:t>
      </w:r>
      <w:r w:rsidRPr="001935E2">
        <w:rPr>
          <w:rFonts w:asciiTheme="majorBidi" w:hAnsiTheme="majorBidi" w:cstheme="majorBidi"/>
          <w:sz w:val="24"/>
          <w:szCs w:val="24"/>
        </w:rPr>
        <w:t>,</w:t>
      </w:r>
      <w:r w:rsidR="00663407" w:rsidRPr="001935E2">
        <w:rPr>
          <w:rFonts w:asciiTheme="majorBidi" w:hAnsiTheme="majorBidi" w:cstheme="majorBidi"/>
          <w:sz w:val="24"/>
          <w:szCs w:val="24"/>
        </w:rPr>
        <w:t xml:space="preserve"> was referred with </w:t>
      </w:r>
      <w:proofErr w:type="gramStart"/>
      <w:r w:rsidR="00663407" w:rsidRPr="001935E2">
        <w:rPr>
          <w:rFonts w:asciiTheme="majorBidi" w:hAnsiTheme="majorBidi" w:cstheme="majorBidi"/>
          <w:sz w:val="24"/>
          <w:szCs w:val="24"/>
        </w:rPr>
        <w:t>a  small</w:t>
      </w:r>
      <w:proofErr w:type="gramEnd"/>
      <w:r w:rsidR="00663407" w:rsidRPr="001935E2">
        <w:rPr>
          <w:rFonts w:asciiTheme="majorBidi" w:hAnsiTheme="majorBidi" w:cstheme="majorBidi"/>
          <w:sz w:val="24"/>
          <w:szCs w:val="24"/>
        </w:rPr>
        <w:t xml:space="preserve"> </w:t>
      </w:r>
      <w:r w:rsidR="00C32872" w:rsidRPr="001935E2">
        <w:rPr>
          <w:rFonts w:asciiTheme="majorBidi" w:hAnsiTheme="majorBidi" w:cstheme="majorBidi"/>
          <w:sz w:val="24"/>
          <w:szCs w:val="24"/>
        </w:rPr>
        <w:t>left-</w:t>
      </w:r>
      <w:r w:rsidR="00663407" w:rsidRPr="001935E2">
        <w:rPr>
          <w:rFonts w:asciiTheme="majorBidi" w:hAnsiTheme="majorBidi" w:cstheme="majorBidi"/>
          <w:sz w:val="24"/>
          <w:szCs w:val="24"/>
        </w:rPr>
        <w:t xml:space="preserve">sided </w:t>
      </w:r>
      <w:proofErr w:type="spellStart"/>
      <w:r w:rsidR="00663407" w:rsidRPr="001935E2">
        <w:rPr>
          <w:rFonts w:asciiTheme="majorBidi" w:hAnsiTheme="majorBidi" w:cstheme="majorBidi"/>
          <w:sz w:val="24"/>
          <w:szCs w:val="24"/>
        </w:rPr>
        <w:t>supraramedially</w:t>
      </w:r>
      <w:proofErr w:type="spellEnd"/>
      <w:r w:rsidR="00663407" w:rsidRPr="001935E2">
        <w:rPr>
          <w:rFonts w:asciiTheme="majorBidi" w:hAnsiTheme="majorBidi" w:cstheme="majorBidi"/>
          <w:sz w:val="24"/>
          <w:szCs w:val="24"/>
        </w:rPr>
        <w:t xml:space="preserve"> projected OAA and had an un-ruptured right frontal lobe  </w:t>
      </w:r>
      <w:proofErr w:type="spellStart"/>
      <w:r w:rsidR="00663407" w:rsidRPr="001935E2">
        <w:rPr>
          <w:rFonts w:asciiTheme="majorBidi" w:hAnsiTheme="majorBidi" w:cstheme="majorBidi"/>
          <w:sz w:val="24"/>
          <w:szCs w:val="24"/>
        </w:rPr>
        <w:t>Spetzler</w:t>
      </w:r>
      <w:proofErr w:type="spellEnd"/>
      <w:r w:rsidR="00663407" w:rsidRPr="001935E2">
        <w:rPr>
          <w:rFonts w:asciiTheme="majorBidi" w:hAnsiTheme="majorBidi" w:cstheme="majorBidi"/>
          <w:sz w:val="24"/>
          <w:szCs w:val="24"/>
        </w:rPr>
        <w:t xml:space="preserve">-Martin grade III AVM with 4cm diameter vascular nidus, contralateral to </w:t>
      </w:r>
      <w:r w:rsidR="00C32872" w:rsidRPr="001935E2">
        <w:rPr>
          <w:rFonts w:asciiTheme="majorBidi" w:hAnsiTheme="majorBidi" w:cstheme="majorBidi"/>
          <w:sz w:val="24"/>
          <w:szCs w:val="24"/>
        </w:rPr>
        <w:t xml:space="preserve">the </w:t>
      </w:r>
      <w:r w:rsidR="00663407" w:rsidRPr="001935E2">
        <w:rPr>
          <w:rFonts w:asciiTheme="majorBidi" w:hAnsiTheme="majorBidi" w:cstheme="majorBidi"/>
          <w:sz w:val="24"/>
          <w:szCs w:val="24"/>
        </w:rPr>
        <w:t xml:space="preserve">aneurysm. The </w:t>
      </w:r>
      <w:r w:rsidR="007E52F7" w:rsidRPr="001935E2">
        <w:rPr>
          <w:rFonts w:asciiTheme="majorBidi" w:hAnsiTheme="majorBidi" w:cstheme="majorBidi"/>
          <w:sz w:val="24"/>
          <w:szCs w:val="24"/>
        </w:rPr>
        <w:t>AVM was</w:t>
      </w:r>
      <w:r w:rsidR="00663407" w:rsidRPr="001935E2">
        <w:rPr>
          <w:rFonts w:asciiTheme="majorBidi" w:hAnsiTheme="majorBidi" w:cstheme="majorBidi"/>
          <w:sz w:val="24"/>
          <w:szCs w:val="24"/>
        </w:rPr>
        <w:t xml:space="preserve"> incidentally found during angiography and was scheduled for a future operation after OAA surgery in </w:t>
      </w:r>
      <w:r w:rsidR="00073023" w:rsidRPr="001935E2">
        <w:rPr>
          <w:rFonts w:asciiTheme="majorBidi" w:hAnsiTheme="majorBidi" w:cstheme="majorBidi"/>
          <w:sz w:val="24"/>
          <w:szCs w:val="24"/>
        </w:rPr>
        <w:t xml:space="preserve">the </w:t>
      </w:r>
      <w:r w:rsidR="00663407" w:rsidRPr="001935E2">
        <w:rPr>
          <w:rFonts w:asciiTheme="majorBidi" w:hAnsiTheme="majorBidi" w:cstheme="majorBidi"/>
          <w:sz w:val="24"/>
          <w:szCs w:val="24"/>
        </w:rPr>
        <w:t xml:space="preserve">following weeks. OAA was secured using </w:t>
      </w:r>
      <w:r w:rsidR="00073023" w:rsidRPr="001935E2">
        <w:rPr>
          <w:rFonts w:asciiTheme="majorBidi" w:hAnsiTheme="majorBidi" w:cstheme="majorBidi"/>
          <w:sz w:val="24"/>
          <w:szCs w:val="24"/>
        </w:rPr>
        <w:t xml:space="preserve">a </w:t>
      </w:r>
      <w:r w:rsidR="00663407" w:rsidRPr="001935E2">
        <w:rPr>
          <w:rFonts w:asciiTheme="majorBidi" w:hAnsiTheme="majorBidi" w:cstheme="majorBidi"/>
          <w:sz w:val="24"/>
          <w:szCs w:val="24"/>
        </w:rPr>
        <w:t xml:space="preserve">microsurgical </w:t>
      </w:r>
      <w:r w:rsidR="007E52F7" w:rsidRPr="001935E2">
        <w:rPr>
          <w:rFonts w:asciiTheme="majorBidi" w:hAnsiTheme="majorBidi" w:cstheme="majorBidi"/>
          <w:sz w:val="24"/>
          <w:szCs w:val="24"/>
        </w:rPr>
        <w:t xml:space="preserve">approach, </w:t>
      </w:r>
      <w:r w:rsidR="00274E55" w:rsidRPr="001935E2">
        <w:rPr>
          <w:rFonts w:asciiTheme="majorBidi" w:hAnsiTheme="majorBidi" w:cstheme="majorBidi"/>
          <w:sz w:val="24"/>
          <w:szCs w:val="24"/>
        </w:rPr>
        <w:t>bleeding volume</w:t>
      </w:r>
      <w:r w:rsidR="00663407" w:rsidRPr="001935E2">
        <w:rPr>
          <w:rFonts w:asciiTheme="majorBidi" w:hAnsiTheme="majorBidi" w:cstheme="majorBidi"/>
          <w:sz w:val="24"/>
          <w:szCs w:val="24"/>
        </w:rPr>
        <w:t xml:space="preserve">, operation duration, and other medical conditions were in an expected range. Unfortunately, the patient experienced an unexpected ICH within 24-hour post operation in his frontal AVM and the surgical team had to perform a craniotomy and resect the AVM, long term outcome was favorable. </w:t>
      </w:r>
      <w:r w:rsidR="00D81C5E" w:rsidRPr="001935E2">
        <w:rPr>
          <w:rFonts w:asciiTheme="majorBidi" w:hAnsiTheme="majorBidi" w:cstheme="majorBidi"/>
          <w:sz w:val="24"/>
          <w:szCs w:val="24"/>
        </w:rPr>
        <w:t xml:space="preserve">There were </w:t>
      </w:r>
      <w:r w:rsidR="00663407" w:rsidRPr="001935E2">
        <w:rPr>
          <w:rFonts w:asciiTheme="majorBidi" w:hAnsiTheme="majorBidi" w:cstheme="majorBidi"/>
          <w:sz w:val="24"/>
          <w:szCs w:val="24"/>
        </w:rPr>
        <w:t>no postoperative hydrocephalus, vasospasm</w:t>
      </w:r>
      <w:r w:rsidR="00073023" w:rsidRPr="001935E2">
        <w:rPr>
          <w:rFonts w:asciiTheme="majorBidi" w:hAnsiTheme="majorBidi" w:cstheme="majorBidi"/>
          <w:sz w:val="24"/>
          <w:szCs w:val="24"/>
        </w:rPr>
        <w:t>,</w:t>
      </w:r>
      <w:r w:rsidR="00663407" w:rsidRPr="001935E2">
        <w:rPr>
          <w:rFonts w:asciiTheme="majorBidi" w:hAnsiTheme="majorBidi" w:cstheme="majorBidi"/>
          <w:sz w:val="24"/>
          <w:szCs w:val="24"/>
        </w:rPr>
        <w:t xml:space="preserve"> or epilepsy (Figure-4)</w:t>
      </w:r>
    </w:p>
    <w:p w14:paraId="3309463B" w14:textId="2EBB3025" w:rsidR="00CB64D7" w:rsidRPr="001935E2" w:rsidRDefault="0081400B" w:rsidP="00247A54">
      <w:pPr>
        <w:spacing w:line="360" w:lineRule="auto"/>
        <w:jc w:val="both"/>
        <w:rPr>
          <w:rFonts w:asciiTheme="majorBidi" w:hAnsiTheme="majorBidi" w:cstheme="majorBidi"/>
          <w:b/>
          <w:bCs/>
          <w:sz w:val="28"/>
          <w:szCs w:val="28"/>
        </w:rPr>
      </w:pPr>
      <w:r w:rsidRPr="001935E2">
        <w:rPr>
          <w:rFonts w:asciiTheme="majorBidi" w:hAnsiTheme="majorBidi" w:cstheme="majorBidi"/>
          <w:b/>
          <w:bCs/>
          <w:sz w:val="28"/>
          <w:szCs w:val="28"/>
        </w:rPr>
        <w:t>DISCUSSION</w:t>
      </w:r>
    </w:p>
    <w:p w14:paraId="30227281" w14:textId="3625B012" w:rsidR="006B7B2B" w:rsidRPr="001935E2" w:rsidRDefault="006B7B2B"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Paraclinoidal zone surgery especially anterior clinoidectomy requires specific surgical expertise to preserve neural and vascular structures. post operation visual loss is an unpleasant complication of anterior clinoidectomy which is being performed in </w:t>
      </w:r>
      <w:r w:rsidR="00073023" w:rsidRPr="001935E2">
        <w:rPr>
          <w:rFonts w:asciiTheme="majorBidi" w:hAnsiTheme="majorBidi" w:cstheme="majorBidi"/>
          <w:color w:val="000000" w:themeColor="text1"/>
          <w:sz w:val="24"/>
          <w:szCs w:val="24"/>
        </w:rPr>
        <w:t xml:space="preserve">a </w:t>
      </w:r>
      <w:r w:rsidRPr="001935E2">
        <w:rPr>
          <w:rFonts w:asciiTheme="majorBidi" w:hAnsiTheme="majorBidi" w:cstheme="majorBidi"/>
          <w:sz w:val="24"/>
          <w:szCs w:val="24"/>
        </w:rPr>
        <w:t>microsurgical</w:t>
      </w:r>
      <w:r w:rsidRPr="001935E2">
        <w:rPr>
          <w:rFonts w:asciiTheme="majorBidi" w:hAnsiTheme="majorBidi" w:cstheme="majorBidi"/>
          <w:color w:val="000000" w:themeColor="text1"/>
          <w:sz w:val="24"/>
          <w:szCs w:val="24"/>
        </w:rPr>
        <w:t xml:space="preserve"> approach</w:t>
      </w:r>
      <w:r w:rsidRPr="001935E2">
        <w:rPr>
          <w:rFonts w:asciiTheme="majorBidi" w:hAnsiTheme="majorBidi" w:cstheme="majorBidi"/>
          <w:color w:val="000000" w:themeColor="text1"/>
          <w:sz w:val="24"/>
          <w:szCs w:val="24"/>
        </w:rPr>
        <w:fldChar w:fldCharType="begin">
          <w:fldData xml:space="preserve">PEVuZE5vdGU+PENpdGU+PEF1dGhvcj5LdXR0eTwvQXV0aG9yPjxZZWFyPjIwMjA8L1llYXI+PFJl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</w:fldData>
        </w:fldChar>
      </w:r>
      <w:r w:rsidRPr="001935E2">
        <w:rPr>
          <w:rFonts w:asciiTheme="majorBidi" w:hAnsiTheme="majorBidi" w:cstheme="majorBidi"/>
          <w:color w:val="000000" w:themeColor="text1"/>
          <w:sz w:val="24"/>
          <w:szCs w:val="24"/>
        </w:rPr>
        <w:instrText xml:space="preserve"> ADDIN EN.CITE </w:instrText>
      </w:r>
      <w:r w:rsidRPr="001935E2">
        <w:rPr>
          <w:rFonts w:asciiTheme="majorBidi" w:hAnsiTheme="majorBidi" w:cstheme="majorBidi"/>
          <w:color w:val="000000" w:themeColor="text1"/>
          <w:sz w:val="24"/>
          <w:szCs w:val="24"/>
        </w:rPr>
        <w:fldChar w:fldCharType="begin">
          <w:fldData xml:space="preserve">PEVuZE5vdGU+PENpdGU+PEF1dGhvcj5LdXR0eTwvQXV0aG9yPjxZZWFyPjIwMjA8L1llYXI+PFJl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</w:fldData>
        </w:fldChar>
      </w:r>
      <w:r w:rsidRPr="001935E2">
        <w:rPr>
          <w:rFonts w:asciiTheme="majorBidi" w:hAnsiTheme="majorBidi" w:cstheme="majorBidi"/>
          <w:color w:val="000000" w:themeColor="text1"/>
          <w:sz w:val="24"/>
          <w:szCs w:val="24"/>
        </w:rPr>
        <w:instrText xml:space="preserve"> ADDIN EN.CITE.DATA </w:instrText>
      </w:r>
      <w:r w:rsidRPr="001935E2">
        <w:rPr>
          <w:rFonts w:asciiTheme="majorBidi" w:hAnsiTheme="majorBidi" w:cstheme="majorBidi"/>
          <w:color w:val="000000" w:themeColor="text1"/>
          <w:sz w:val="24"/>
          <w:szCs w:val="24"/>
        </w:rPr>
      </w:r>
      <w:r w:rsidRPr="001935E2">
        <w:rPr>
          <w:rFonts w:asciiTheme="majorBidi" w:hAnsiTheme="majorBidi" w:cstheme="majorBidi"/>
          <w:color w:val="000000" w:themeColor="text1"/>
          <w:sz w:val="24"/>
          <w:szCs w:val="24"/>
        </w:rPr>
        <w:fldChar w:fldCharType="end"/>
      </w:r>
      <w:r w:rsidRPr="001935E2">
        <w:rPr>
          <w:rFonts w:asciiTheme="majorBidi" w:hAnsiTheme="majorBidi" w:cstheme="majorBidi"/>
          <w:color w:val="000000" w:themeColor="text1"/>
          <w:sz w:val="24"/>
          <w:szCs w:val="24"/>
        </w:rPr>
      </w:r>
      <w:r w:rsidRPr="001935E2">
        <w:rPr>
          <w:rFonts w:asciiTheme="majorBidi" w:hAnsiTheme="majorBidi" w:cstheme="majorBidi"/>
          <w:color w:val="000000" w:themeColor="text1"/>
          <w:sz w:val="24"/>
          <w:szCs w:val="24"/>
        </w:rPr>
        <w:fldChar w:fldCharType="separate"/>
      </w:r>
      <w:r w:rsidRPr="001935E2">
        <w:rPr>
          <w:rFonts w:asciiTheme="majorBidi" w:hAnsiTheme="majorBidi" w:cstheme="majorBidi"/>
          <w:noProof/>
          <w:color w:val="000000" w:themeColor="text1"/>
          <w:sz w:val="24"/>
          <w:szCs w:val="24"/>
        </w:rPr>
        <w:t>(4)</w:t>
      </w:r>
      <w:r w:rsidRPr="001935E2">
        <w:rPr>
          <w:rFonts w:asciiTheme="majorBidi" w:hAnsiTheme="majorBidi" w:cstheme="majorBidi"/>
          <w:color w:val="000000" w:themeColor="text1"/>
          <w:sz w:val="24"/>
          <w:szCs w:val="24"/>
        </w:rPr>
        <w:fldChar w:fldCharType="end"/>
      </w:r>
      <w:r w:rsidRPr="001935E2">
        <w:rPr>
          <w:rFonts w:asciiTheme="majorBidi" w:hAnsiTheme="majorBidi" w:cstheme="majorBidi"/>
          <w:color w:val="000000" w:themeColor="text1"/>
          <w:sz w:val="24"/>
          <w:szCs w:val="24"/>
        </w:rPr>
        <w:t>. Ophthalmic artery aneurysm microsurgical obliteration in the hands of an experienced neurosurgeon and well-equipped facility will result in excellent outcomes</w:t>
      </w:r>
      <w:r w:rsidRPr="001935E2">
        <w:rPr>
          <w:rFonts w:asciiTheme="majorBidi" w:hAnsiTheme="majorBidi" w:cstheme="majorBidi"/>
          <w:color w:val="000000" w:themeColor="text1"/>
          <w:sz w:val="24"/>
          <w:szCs w:val="24"/>
        </w:rPr>
        <w:fldChar w:fldCharType="begin"/>
      </w:r>
      <w:r w:rsidRPr="001935E2">
        <w:rPr>
          <w:rFonts w:asciiTheme="majorBidi" w:hAnsiTheme="majorBidi" w:cstheme="majorBidi"/>
          <w:color w:val="000000" w:themeColor="text1"/>
          <w:sz w:val="24"/>
          <w:szCs w:val="24"/>
        </w:rPr>
        <w:instrText xml:space="preserve"> ADDIN EN.CITE &lt;EndNote&gt;&lt;Cite&gt;&lt;Author&gt;Krisht&lt;/Author&gt;&lt;Year&gt;2019&lt;/Year&gt;&lt;RecNum&gt;111&lt;/RecNum&gt;&lt;DisplayText&gt;(3)&lt;/DisplayText&gt;&lt;record&gt;&lt;rec-number&gt;111&lt;/rec-number&gt;&lt;foreign-keys&gt;&lt;key app="EN" db-id="sxztrwfv2zttzeex9tk5pps6eff92a2fvpdw" timestamp="1699128360"&gt;111&lt;/key&gt;&lt;/foreign-keys&gt;&lt;ref-type name="Journal Article"&gt;17&lt;/ref-type&gt;&lt;contributors&gt;&lt;authors&gt;&lt;author&gt;Krisht, Ali F.&lt;/author&gt;&lt;author&gt;Hsu, Sanford P. C.&lt;/author&gt;&lt;/authors&gt;&lt;/contributors&gt;&lt;titles&gt;&lt;title&gt;Paraclinoid Aneurysms: Part IV—Medial Aneurysms&lt;/title&gt;&lt;secondary-title&gt;Contemporary Neurosurgery&lt;/secondary-title&gt;&lt;/titles&gt;&lt;periodical&gt;&lt;full-title&gt;Contemporary Neurosurgery&lt;/full-title&gt;&lt;/periodical&gt;&lt;volume&gt;41&lt;/volume&gt;&lt;number&gt;18&lt;/number&gt;&lt;keywords&gt;&lt;keyword&gt;Paraclinoid&lt;/keyword&gt;&lt;keyword&gt;Ophthalmic&lt;/keyword&gt;&lt;keyword&gt;Aneurysm&lt;/keyword&gt;&lt;keyword&gt;Microsurgery&lt;/keyword&gt;&lt;/keywords&gt;&lt;dates&gt;&lt;year&gt;2019&lt;/year&gt;&lt;/dates&gt;&lt;isbn&gt;0163-2108&lt;/isbn&gt;&lt;urls&gt;&lt;related-urls&gt;&lt;url&gt;https://journals.lww.com/contempneurosurg/fulltext/2019/12300/paraclinoid_aneurysms__part_iv_medial_aneurysms.1.aspx&lt;/url&gt;&lt;/related-urls&gt;&lt;/urls&gt;&lt;/record&gt;&lt;/Cite&gt;&lt;/EndNote&gt;</w:instrText>
      </w:r>
      <w:r w:rsidRPr="001935E2">
        <w:rPr>
          <w:rFonts w:asciiTheme="majorBidi" w:hAnsiTheme="majorBidi" w:cstheme="majorBidi"/>
          <w:color w:val="000000" w:themeColor="text1"/>
          <w:sz w:val="24"/>
          <w:szCs w:val="24"/>
        </w:rPr>
        <w:fldChar w:fldCharType="separate"/>
      </w:r>
      <w:r w:rsidRPr="001935E2">
        <w:rPr>
          <w:rFonts w:asciiTheme="majorBidi" w:hAnsiTheme="majorBidi" w:cstheme="majorBidi"/>
          <w:noProof/>
          <w:color w:val="000000" w:themeColor="text1"/>
          <w:sz w:val="24"/>
          <w:szCs w:val="24"/>
        </w:rPr>
        <w:t>(3)</w:t>
      </w:r>
      <w:r w:rsidRPr="001935E2">
        <w:rPr>
          <w:rFonts w:asciiTheme="majorBidi" w:hAnsiTheme="majorBidi" w:cstheme="majorBidi"/>
          <w:color w:val="000000" w:themeColor="text1"/>
          <w:sz w:val="24"/>
          <w:szCs w:val="24"/>
        </w:rPr>
        <w:fldChar w:fldCharType="end"/>
      </w:r>
      <w:r w:rsidRPr="001935E2">
        <w:rPr>
          <w:rFonts w:asciiTheme="majorBidi" w:hAnsiTheme="majorBidi" w:cstheme="majorBidi"/>
          <w:color w:val="000000" w:themeColor="text1"/>
          <w:sz w:val="24"/>
          <w:szCs w:val="24"/>
        </w:rPr>
        <w:t>.</w:t>
      </w:r>
    </w:p>
    <w:p w14:paraId="348F8EF6" w14:textId="6EDA6C24" w:rsidR="006B7B2B" w:rsidRPr="001935E2" w:rsidRDefault="0081400B"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lastRenderedPageBreak/>
        <w:t>C</w:t>
      </w:r>
      <w:r w:rsidR="006B7B2B" w:rsidRPr="001935E2">
        <w:rPr>
          <w:rFonts w:asciiTheme="majorBidi" w:hAnsiTheme="majorBidi" w:cstheme="majorBidi"/>
          <w:color w:val="000000" w:themeColor="text1"/>
          <w:sz w:val="24"/>
          <w:szCs w:val="24"/>
        </w:rPr>
        <w:t xml:space="preserve">erebral vasospasm is a pathological condition </w:t>
      </w:r>
      <w:r w:rsidR="00073023" w:rsidRPr="001935E2">
        <w:rPr>
          <w:rFonts w:asciiTheme="majorBidi" w:hAnsiTheme="majorBidi" w:cstheme="majorBidi"/>
          <w:color w:val="000000" w:themeColor="text1"/>
          <w:sz w:val="24"/>
          <w:szCs w:val="24"/>
        </w:rPr>
        <w:t xml:space="preserve">that </w:t>
      </w:r>
      <w:r w:rsidR="006B7B2B" w:rsidRPr="001935E2">
        <w:rPr>
          <w:rFonts w:asciiTheme="majorBidi" w:hAnsiTheme="majorBidi" w:cstheme="majorBidi"/>
          <w:sz w:val="24"/>
          <w:szCs w:val="24"/>
        </w:rPr>
        <w:t>most</w:t>
      </w:r>
      <w:r w:rsidR="006B7B2B" w:rsidRPr="001935E2">
        <w:rPr>
          <w:rFonts w:asciiTheme="majorBidi" w:hAnsiTheme="majorBidi" w:cstheme="majorBidi"/>
          <w:color w:val="000000" w:themeColor="text1"/>
          <w:sz w:val="24"/>
          <w:szCs w:val="24"/>
        </w:rPr>
        <w:t xml:space="preserve"> occurs between day</w:t>
      </w:r>
      <w:r w:rsidR="00073023" w:rsidRPr="001935E2">
        <w:rPr>
          <w:rFonts w:asciiTheme="majorBidi" w:hAnsiTheme="majorBidi" w:cstheme="majorBidi"/>
          <w:color w:val="000000" w:themeColor="text1"/>
          <w:sz w:val="24"/>
          <w:szCs w:val="24"/>
        </w:rPr>
        <w:t>s</w:t>
      </w:r>
      <w:r w:rsidR="006B7B2B" w:rsidRPr="001935E2">
        <w:rPr>
          <w:rFonts w:asciiTheme="majorBidi" w:hAnsiTheme="majorBidi" w:cstheme="majorBidi"/>
          <w:color w:val="000000" w:themeColor="text1"/>
          <w:sz w:val="24"/>
          <w:szCs w:val="24"/>
        </w:rPr>
        <w:t xml:space="preserve"> 3 to 14 after </w:t>
      </w:r>
      <w:r w:rsidR="00073023" w:rsidRPr="001935E2">
        <w:rPr>
          <w:rFonts w:asciiTheme="majorBidi" w:hAnsiTheme="majorBidi" w:cstheme="majorBidi"/>
          <w:color w:val="000000" w:themeColor="text1"/>
          <w:sz w:val="24"/>
          <w:szCs w:val="24"/>
        </w:rPr>
        <w:t xml:space="preserve">a </w:t>
      </w:r>
      <w:r w:rsidR="006B7B2B" w:rsidRPr="001935E2">
        <w:rPr>
          <w:rFonts w:asciiTheme="majorBidi" w:hAnsiTheme="majorBidi" w:cstheme="majorBidi"/>
          <w:color w:val="000000" w:themeColor="text1"/>
          <w:sz w:val="24"/>
          <w:szCs w:val="24"/>
        </w:rPr>
        <w:t>ruptured intracranial aneurysm. vasospasm causes cerebral hypoperfusion and/or ischemic sequela in follow. Hunt and Hes</w:t>
      </w:r>
      <w:r w:rsidR="00073023" w:rsidRPr="001935E2">
        <w:rPr>
          <w:rFonts w:asciiTheme="majorBidi" w:hAnsiTheme="majorBidi" w:cstheme="majorBidi"/>
          <w:color w:val="000000" w:themeColor="text1"/>
          <w:sz w:val="24"/>
          <w:szCs w:val="24"/>
        </w:rPr>
        <w:t>s'</w:t>
      </w:r>
      <w:r w:rsidR="006B7B2B" w:rsidRPr="001935E2">
        <w:rPr>
          <w:rFonts w:asciiTheme="majorBidi" w:hAnsiTheme="majorBidi" w:cstheme="majorBidi"/>
          <w:color w:val="000000" w:themeColor="text1"/>
          <w:sz w:val="24"/>
          <w:szCs w:val="24"/>
        </w:rPr>
        <w:t>s</w:t>
      </w:r>
      <w:r w:rsidR="007E52F7" w:rsidRPr="001935E2">
        <w:rPr>
          <w:rFonts w:asciiTheme="majorBidi" w:hAnsiTheme="majorBidi" w:cstheme="majorBidi"/>
          <w:color w:val="000000" w:themeColor="text1"/>
          <w:sz w:val="24"/>
          <w:szCs w:val="24"/>
        </w:rPr>
        <w:t xml:space="preserve"> </w:t>
      </w:r>
      <w:r w:rsidR="006B7B2B" w:rsidRPr="001935E2">
        <w:rPr>
          <w:rFonts w:asciiTheme="majorBidi" w:hAnsiTheme="majorBidi" w:cstheme="majorBidi"/>
          <w:color w:val="000000" w:themeColor="text1"/>
          <w:sz w:val="24"/>
          <w:szCs w:val="24"/>
        </w:rPr>
        <w:t xml:space="preserve">(HH) grading system was developed to describe </w:t>
      </w:r>
      <w:r w:rsidR="00073023" w:rsidRPr="001935E2">
        <w:rPr>
          <w:rFonts w:asciiTheme="majorBidi" w:hAnsiTheme="majorBidi" w:cstheme="majorBidi"/>
          <w:color w:val="000000" w:themeColor="text1"/>
          <w:sz w:val="24"/>
          <w:szCs w:val="24"/>
        </w:rPr>
        <w:t xml:space="preserve">the </w:t>
      </w:r>
      <w:r w:rsidR="006B7B2B" w:rsidRPr="001935E2">
        <w:rPr>
          <w:rFonts w:asciiTheme="majorBidi" w:hAnsiTheme="majorBidi" w:cstheme="majorBidi"/>
          <w:color w:val="000000" w:themeColor="text1"/>
          <w:sz w:val="24"/>
          <w:szCs w:val="24"/>
        </w:rPr>
        <w:t xml:space="preserve">severity of clinical condition in ruptured intracranial aneurysm and predicts the clinical outcomes of the patients. Fisher and modified Fisher grading </w:t>
      </w:r>
      <w:r w:rsidR="007E52F7" w:rsidRPr="001935E2">
        <w:rPr>
          <w:rFonts w:asciiTheme="majorBidi" w:hAnsiTheme="majorBidi" w:cstheme="majorBidi"/>
          <w:color w:val="000000" w:themeColor="text1"/>
          <w:sz w:val="24"/>
          <w:szCs w:val="24"/>
        </w:rPr>
        <w:t>are also</w:t>
      </w:r>
      <w:r w:rsidR="006B7B2B" w:rsidRPr="001935E2">
        <w:rPr>
          <w:rFonts w:asciiTheme="majorBidi" w:hAnsiTheme="majorBidi" w:cstheme="majorBidi"/>
          <w:color w:val="000000" w:themeColor="text1"/>
          <w:sz w:val="24"/>
          <w:szCs w:val="24"/>
        </w:rPr>
        <w:t xml:space="preserve"> available to predict the clinical outcomes of aneurysms. They can reliably predict the possibility of cerebral vasospasm in </w:t>
      </w:r>
      <w:r w:rsidR="00073023" w:rsidRPr="001935E2">
        <w:rPr>
          <w:rFonts w:asciiTheme="majorBidi" w:hAnsiTheme="majorBidi" w:cstheme="majorBidi"/>
          <w:color w:val="000000" w:themeColor="text1"/>
          <w:sz w:val="24"/>
          <w:szCs w:val="24"/>
        </w:rPr>
        <w:t xml:space="preserve">the </w:t>
      </w:r>
      <w:r w:rsidR="006B7B2B" w:rsidRPr="001935E2">
        <w:rPr>
          <w:rFonts w:asciiTheme="majorBidi" w:hAnsiTheme="majorBidi" w:cstheme="majorBidi"/>
          <w:color w:val="000000" w:themeColor="text1"/>
          <w:sz w:val="24"/>
          <w:szCs w:val="24"/>
        </w:rPr>
        <w:t xml:space="preserve">upcoming days after aneurysm rupture. </w:t>
      </w:r>
      <w:proofErr w:type="gramStart"/>
      <w:r w:rsidR="006B7B2B" w:rsidRPr="001935E2">
        <w:rPr>
          <w:rFonts w:asciiTheme="majorBidi" w:hAnsiTheme="majorBidi" w:cstheme="majorBidi"/>
          <w:color w:val="000000" w:themeColor="text1"/>
          <w:sz w:val="24"/>
          <w:szCs w:val="24"/>
        </w:rPr>
        <w:t>All of</w:t>
      </w:r>
      <w:proofErr w:type="gramEnd"/>
      <w:r w:rsidR="006B7B2B" w:rsidRPr="001935E2">
        <w:rPr>
          <w:rFonts w:asciiTheme="majorBidi" w:hAnsiTheme="majorBidi" w:cstheme="majorBidi"/>
          <w:color w:val="000000" w:themeColor="text1"/>
          <w:sz w:val="24"/>
          <w:szCs w:val="24"/>
        </w:rPr>
        <w:t xml:space="preserve"> these </w:t>
      </w:r>
      <w:r w:rsidR="007E52F7" w:rsidRPr="001935E2">
        <w:rPr>
          <w:rFonts w:asciiTheme="majorBidi" w:hAnsiTheme="majorBidi" w:cstheme="majorBidi"/>
          <w:color w:val="000000" w:themeColor="text1"/>
          <w:sz w:val="24"/>
          <w:szCs w:val="24"/>
        </w:rPr>
        <w:t>grading systems</w:t>
      </w:r>
      <w:r w:rsidR="006B7B2B" w:rsidRPr="001935E2">
        <w:rPr>
          <w:rFonts w:asciiTheme="majorBidi" w:hAnsiTheme="majorBidi" w:cstheme="majorBidi"/>
          <w:color w:val="000000" w:themeColor="text1"/>
          <w:sz w:val="24"/>
          <w:szCs w:val="24"/>
        </w:rPr>
        <w:t xml:space="preserve"> have acceptable reliability, validity</w:t>
      </w:r>
      <w:r w:rsidR="00073023" w:rsidRPr="001935E2">
        <w:rPr>
          <w:rFonts w:asciiTheme="majorBidi" w:hAnsiTheme="majorBidi" w:cstheme="majorBidi"/>
          <w:color w:val="000000" w:themeColor="text1"/>
          <w:sz w:val="24"/>
          <w:szCs w:val="24"/>
        </w:rPr>
        <w:t>,</w:t>
      </w:r>
      <w:r w:rsidR="006B7B2B" w:rsidRPr="001935E2">
        <w:rPr>
          <w:rFonts w:asciiTheme="majorBidi" w:hAnsiTheme="majorBidi" w:cstheme="majorBidi"/>
          <w:color w:val="000000" w:themeColor="text1"/>
          <w:sz w:val="24"/>
          <w:szCs w:val="24"/>
        </w:rPr>
        <w:t xml:space="preserve"> and reproducibility</w:t>
      </w:r>
      <w:r w:rsidR="006B7B2B" w:rsidRPr="001935E2">
        <w:rPr>
          <w:rFonts w:asciiTheme="majorBidi" w:hAnsiTheme="majorBidi" w:cstheme="majorBidi"/>
          <w:color w:val="000000" w:themeColor="text1"/>
          <w:sz w:val="24"/>
          <w:szCs w:val="24"/>
        </w:rPr>
        <w:fldChar w:fldCharType="begin">
          <w:fldData xml:space="preserve">PEVuZE5vdGU+PENpdGU+PEF1dGhvcj5Gcm9udGVyYTwvQXV0aG9yPjxZZWFyPjIwMDY8L1llYXI+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</w:fldData>
        </w:fldChar>
      </w:r>
      <w:r w:rsidR="00FF7F70" w:rsidRPr="001935E2">
        <w:rPr>
          <w:rFonts w:asciiTheme="majorBidi" w:hAnsiTheme="majorBidi" w:cstheme="majorBidi"/>
          <w:color w:val="000000" w:themeColor="text1"/>
          <w:sz w:val="24"/>
          <w:szCs w:val="24"/>
        </w:rPr>
        <w:instrText xml:space="preserve"> ADDIN EN.CITE </w:instrText>
      </w:r>
      <w:r w:rsidR="00FF7F70" w:rsidRPr="001935E2">
        <w:rPr>
          <w:rFonts w:asciiTheme="majorBidi" w:hAnsiTheme="majorBidi" w:cstheme="majorBidi"/>
          <w:color w:val="000000" w:themeColor="text1"/>
          <w:sz w:val="24"/>
          <w:szCs w:val="24"/>
        </w:rPr>
        <w:fldChar w:fldCharType="begin">
          <w:fldData xml:space="preserve">PEVuZE5vdGU+PENpdGU+PEF1dGhvcj5Gcm9udGVyYTwvQXV0aG9yPjxZZWFyPjIwMDY8L1llYXI+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</w:fldData>
        </w:fldChar>
      </w:r>
      <w:r w:rsidR="00FF7F70" w:rsidRPr="001935E2">
        <w:rPr>
          <w:rFonts w:asciiTheme="majorBidi" w:hAnsiTheme="majorBidi" w:cstheme="majorBidi"/>
          <w:color w:val="000000" w:themeColor="text1"/>
          <w:sz w:val="24"/>
          <w:szCs w:val="24"/>
        </w:rPr>
        <w:instrText xml:space="preserve"> ADDIN EN.CITE.DATA </w:instrText>
      </w:r>
      <w:r w:rsidR="00FF7F70" w:rsidRPr="001935E2">
        <w:rPr>
          <w:rFonts w:asciiTheme="majorBidi" w:hAnsiTheme="majorBidi" w:cstheme="majorBidi"/>
          <w:color w:val="000000" w:themeColor="text1"/>
          <w:sz w:val="24"/>
          <w:szCs w:val="24"/>
        </w:rPr>
      </w:r>
      <w:r w:rsidR="00FF7F70" w:rsidRPr="001935E2">
        <w:rPr>
          <w:rFonts w:asciiTheme="majorBidi" w:hAnsiTheme="majorBidi" w:cstheme="majorBidi"/>
          <w:color w:val="000000" w:themeColor="text1"/>
          <w:sz w:val="24"/>
          <w:szCs w:val="24"/>
        </w:rPr>
        <w:fldChar w:fldCharType="end"/>
      </w:r>
      <w:r w:rsidR="006B7B2B" w:rsidRPr="001935E2">
        <w:rPr>
          <w:rFonts w:asciiTheme="majorBidi" w:hAnsiTheme="majorBidi" w:cstheme="majorBidi"/>
          <w:color w:val="000000" w:themeColor="text1"/>
          <w:sz w:val="24"/>
          <w:szCs w:val="24"/>
        </w:rPr>
      </w:r>
      <w:r w:rsidR="006B7B2B" w:rsidRPr="001935E2">
        <w:rPr>
          <w:rFonts w:asciiTheme="majorBidi" w:hAnsiTheme="majorBidi" w:cstheme="majorBidi"/>
          <w:color w:val="000000" w:themeColor="text1"/>
          <w:sz w:val="24"/>
          <w:szCs w:val="24"/>
        </w:rPr>
        <w:fldChar w:fldCharType="separate"/>
      </w:r>
      <w:r w:rsidR="00FF7F70" w:rsidRPr="001935E2">
        <w:rPr>
          <w:rFonts w:asciiTheme="majorBidi" w:hAnsiTheme="majorBidi" w:cstheme="majorBidi"/>
          <w:noProof/>
          <w:color w:val="000000" w:themeColor="text1"/>
          <w:sz w:val="24"/>
          <w:szCs w:val="24"/>
        </w:rPr>
        <w:t>(6, 7)</w:t>
      </w:r>
      <w:r w:rsidR="006B7B2B" w:rsidRPr="001935E2">
        <w:rPr>
          <w:rFonts w:asciiTheme="majorBidi" w:hAnsiTheme="majorBidi" w:cstheme="majorBidi"/>
          <w:color w:val="000000" w:themeColor="text1"/>
          <w:sz w:val="24"/>
          <w:szCs w:val="24"/>
        </w:rPr>
        <w:fldChar w:fldCharType="end"/>
      </w:r>
      <w:r w:rsidR="007E52F7" w:rsidRPr="001935E2">
        <w:rPr>
          <w:rFonts w:asciiTheme="majorBidi" w:hAnsiTheme="majorBidi" w:cstheme="majorBidi"/>
          <w:color w:val="000000" w:themeColor="text1"/>
          <w:sz w:val="24"/>
          <w:szCs w:val="24"/>
        </w:rPr>
        <w:t>.</w:t>
      </w:r>
    </w:p>
    <w:p w14:paraId="05D815E9" w14:textId="06C369BD" w:rsidR="00103C58" w:rsidRPr="001935E2" w:rsidRDefault="00A7768B"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In OAA treatment t</w:t>
      </w:r>
      <w:r w:rsidR="00103C58" w:rsidRPr="001935E2">
        <w:rPr>
          <w:rFonts w:asciiTheme="majorBidi" w:hAnsiTheme="majorBidi" w:cstheme="majorBidi"/>
          <w:sz w:val="24"/>
          <w:szCs w:val="24"/>
        </w:rPr>
        <w:t xml:space="preserve">he approach of choice (EV vs </w:t>
      </w:r>
      <w:r w:rsidR="00650435" w:rsidRPr="001935E2">
        <w:rPr>
          <w:rFonts w:asciiTheme="majorBidi" w:hAnsiTheme="majorBidi" w:cstheme="majorBidi"/>
          <w:sz w:val="24"/>
          <w:szCs w:val="24"/>
        </w:rPr>
        <w:t>microsurgery</w:t>
      </w:r>
      <w:r w:rsidR="00103C58" w:rsidRPr="001935E2">
        <w:rPr>
          <w:rFonts w:asciiTheme="majorBidi" w:hAnsiTheme="majorBidi" w:cstheme="majorBidi"/>
          <w:sz w:val="24"/>
          <w:szCs w:val="24"/>
        </w:rPr>
        <w:t>) is still</w:t>
      </w:r>
      <w:r w:rsidRPr="001935E2">
        <w:rPr>
          <w:rFonts w:asciiTheme="majorBidi" w:hAnsiTheme="majorBidi" w:cstheme="majorBidi"/>
          <w:sz w:val="24"/>
          <w:szCs w:val="24"/>
        </w:rPr>
        <w:t xml:space="preserve"> controversial</w:t>
      </w:r>
      <w:r w:rsidR="00103C58" w:rsidRPr="001935E2">
        <w:rPr>
          <w:rFonts w:asciiTheme="majorBidi" w:hAnsiTheme="majorBidi" w:cstheme="majorBidi"/>
          <w:sz w:val="24"/>
          <w:szCs w:val="24"/>
        </w:rPr>
        <w:t>. EV</w:t>
      </w:r>
      <w:r w:rsidR="00073023" w:rsidRPr="001935E2">
        <w:rPr>
          <w:rFonts w:asciiTheme="majorBidi" w:hAnsiTheme="majorBidi" w:cstheme="majorBidi"/>
          <w:sz w:val="24"/>
          <w:szCs w:val="24"/>
        </w:rPr>
        <w:t>s</w:t>
      </w:r>
      <w:r w:rsidR="00103C58" w:rsidRPr="001935E2">
        <w:rPr>
          <w:rFonts w:asciiTheme="majorBidi" w:hAnsiTheme="majorBidi" w:cstheme="majorBidi"/>
          <w:sz w:val="24"/>
          <w:szCs w:val="24"/>
        </w:rPr>
        <w:t xml:space="preserve"> are less </w:t>
      </w:r>
      <w:r w:rsidR="00F22F4D" w:rsidRPr="001935E2">
        <w:rPr>
          <w:rFonts w:asciiTheme="majorBidi" w:hAnsiTheme="majorBidi" w:cstheme="majorBidi"/>
          <w:sz w:val="24"/>
          <w:szCs w:val="24"/>
        </w:rPr>
        <w:t>invasive but</w:t>
      </w:r>
      <w:r w:rsidR="00103C58" w:rsidRPr="001935E2">
        <w:rPr>
          <w:rFonts w:asciiTheme="majorBidi" w:hAnsiTheme="majorBidi" w:cstheme="majorBidi"/>
          <w:sz w:val="24"/>
          <w:szCs w:val="24"/>
        </w:rPr>
        <w:t xml:space="preserve"> have higher </w:t>
      </w:r>
      <w:r w:rsidR="00F22F4D" w:rsidRPr="001935E2">
        <w:rPr>
          <w:rFonts w:asciiTheme="majorBidi" w:hAnsiTheme="majorBidi" w:cstheme="majorBidi"/>
          <w:sz w:val="24"/>
          <w:szCs w:val="24"/>
        </w:rPr>
        <w:t>recurrence or</w:t>
      </w:r>
      <w:r w:rsidR="00103C58" w:rsidRPr="001935E2">
        <w:rPr>
          <w:rFonts w:asciiTheme="majorBidi" w:hAnsiTheme="majorBidi" w:cstheme="majorBidi"/>
          <w:sz w:val="24"/>
          <w:szCs w:val="24"/>
        </w:rPr>
        <w:t xml:space="preserve"> retreat </w:t>
      </w:r>
      <w:r w:rsidR="009958E6" w:rsidRPr="001935E2">
        <w:rPr>
          <w:rFonts w:asciiTheme="majorBidi" w:hAnsiTheme="majorBidi" w:cstheme="majorBidi"/>
          <w:sz w:val="24"/>
          <w:szCs w:val="24"/>
        </w:rPr>
        <w:t xml:space="preserve">rates. </w:t>
      </w:r>
      <w:r w:rsidR="00F22F4D" w:rsidRPr="001935E2">
        <w:rPr>
          <w:rFonts w:asciiTheme="majorBidi" w:hAnsiTheme="majorBidi" w:cstheme="majorBidi"/>
          <w:sz w:val="24"/>
          <w:szCs w:val="24"/>
        </w:rPr>
        <w:t>Endovascular approaches</w:t>
      </w:r>
      <w:r w:rsidR="00103C58" w:rsidRPr="001935E2">
        <w:rPr>
          <w:rFonts w:asciiTheme="majorBidi" w:hAnsiTheme="majorBidi" w:cstheme="majorBidi"/>
          <w:sz w:val="24"/>
          <w:szCs w:val="24"/>
        </w:rPr>
        <w:t xml:space="preserve"> cannot decompress surrounding neural structures and if </w:t>
      </w:r>
      <w:r w:rsidR="00F22F4D" w:rsidRPr="001935E2">
        <w:rPr>
          <w:rFonts w:asciiTheme="majorBidi" w:hAnsiTheme="majorBidi" w:cstheme="majorBidi"/>
          <w:sz w:val="24"/>
          <w:szCs w:val="24"/>
        </w:rPr>
        <w:t>the vessel</w:t>
      </w:r>
      <w:r w:rsidR="00103C58" w:rsidRPr="001935E2">
        <w:rPr>
          <w:rFonts w:asciiTheme="majorBidi" w:hAnsiTheme="majorBidi" w:cstheme="majorBidi"/>
          <w:sz w:val="24"/>
          <w:szCs w:val="24"/>
        </w:rPr>
        <w:t xml:space="preserve"> raptures during</w:t>
      </w:r>
      <w:r w:rsidR="00F22F4D" w:rsidRPr="001935E2">
        <w:rPr>
          <w:rFonts w:asciiTheme="majorBidi" w:hAnsiTheme="majorBidi" w:cstheme="majorBidi"/>
          <w:sz w:val="24"/>
          <w:szCs w:val="24"/>
        </w:rPr>
        <w:t xml:space="preserve"> the </w:t>
      </w:r>
      <w:r w:rsidR="00103C58" w:rsidRPr="001935E2">
        <w:rPr>
          <w:rFonts w:asciiTheme="majorBidi" w:hAnsiTheme="majorBidi" w:cstheme="majorBidi"/>
          <w:sz w:val="24"/>
          <w:szCs w:val="24"/>
        </w:rPr>
        <w:t>endovascular approach, the patients will be at great risk for severe morbidities and mortality</w:t>
      </w:r>
      <w:r w:rsidR="00103C58" w:rsidRPr="001935E2">
        <w:rPr>
          <w:rFonts w:asciiTheme="majorBidi" w:hAnsiTheme="majorBidi" w:cstheme="majorBidi"/>
          <w:sz w:val="24"/>
          <w:szCs w:val="24"/>
        </w:rPr>
        <w:fldChar w:fldCharType="begin">
          <w:fldData xml:space="preserve">PEVuZE5vdGU+PENpdGU+PEF1dGhvcj5CaG9nYWw8L0F1dGhvcj48WWVhcj4yMDE4PC9ZZWFyPjxS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</w:fldData>
        </w:fldChar>
      </w:r>
      <w:r w:rsidR="00FF7F70" w:rsidRPr="001935E2">
        <w:rPr>
          <w:rFonts w:asciiTheme="majorBidi" w:hAnsiTheme="majorBidi" w:cstheme="majorBidi"/>
          <w:sz w:val="24"/>
          <w:szCs w:val="24"/>
        </w:rPr>
        <w:instrText xml:space="preserve"> ADDIN EN.CITE </w:instrText>
      </w:r>
      <w:r w:rsidR="00FF7F70" w:rsidRPr="001935E2">
        <w:rPr>
          <w:rFonts w:asciiTheme="majorBidi" w:hAnsiTheme="majorBidi" w:cstheme="majorBidi"/>
          <w:sz w:val="24"/>
          <w:szCs w:val="24"/>
        </w:rPr>
        <w:fldChar w:fldCharType="begin">
          <w:fldData xml:space="preserve">PEVuZE5vdGU+PENpdGU+PEF1dGhvcj5CaG9nYWw8L0F1dGhvcj48WWVhcj4yMDE4PC9ZZWFyPjxS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</w:fldData>
        </w:fldChar>
      </w:r>
      <w:r w:rsidR="00FF7F70" w:rsidRPr="001935E2">
        <w:rPr>
          <w:rFonts w:asciiTheme="majorBidi" w:hAnsiTheme="majorBidi" w:cstheme="majorBidi"/>
          <w:sz w:val="24"/>
          <w:szCs w:val="24"/>
        </w:rPr>
        <w:instrText xml:space="preserve"> ADDIN EN.CITE.DATA </w:instrText>
      </w:r>
      <w:r w:rsidR="00FF7F70" w:rsidRPr="001935E2">
        <w:rPr>
          <w:rFonts w:asciiTheme="majorBidi" w:hAnsiTheme="majorBidi" w:cstheme="majorBidi"/>
          <w:sz w:val="24"/>
          <w:szCs w:val="24"/>
        </w:rPr>
      </w:r>
      <w:r w:rsidR="00FF7F70" w:rsidRPr="001935E2">
        <w:rPr>
          <w:rFonts w:asciiTheme="majorBidi" w:hAnsiTheme="majorBidi" w:cstheme="majorBidi"/>
          <w:sz w:val="24"/>
          <w:szCs w:val="24"/>
        </w:rPr>
        <w:fldChar w:fldCharType="end"/>
      </w:r>
      <w:r w:rsidR="00103C58" w:rsidRPr="001935E2">
        <w:rPr>
          <w:rFonts w:asciiTheme="majorBidi" w:hAnsiTheme="majorBidi" w:cstheme="majorBidi"/>
          <w:sz w:val="24"/>
          <w:szCs w:val="24"/>
        </w:rPr>
      </w:r>
      <w:r w:rsidR="00103C58" w:rsidRPr="001935E2">
        <w:rPr>
          <w:rFonts w:asciiTheme="majorBidi" w:hAnsiTheme="majorBidi" w:cstheme="majorBidi"/>
          <w:sz w:val="24"/>
          <w:szCs w:val="24"/>
        </w:rPr>
        <w:fldChar w:fldCharType="separate"/>
      </w:r>
      <w:r w:rsidR="00FF7F70" w:rsidRPr="001935E2">
        <w:rPr>
          <w:rFonts w:asciiTheme="majorBidi" w:hAnsiTheme="majorBidi" w:cstheme="majorBidi"/>
          <w:noProof/>
          <w:sz w:val="24"/>
          <w:szCs w:val="24"/>
        </w:rPr>
        <w:t>(1, 2, 8)</w:t>
      </w:r>
      <w:r w:rsidR="00103C58" w:rsidRPr="001935E2">
        <w:rPr>
          <w:rFonts w:asciiTheme="majorBidi" w:hAnsiTheme="majorBidi" w:cstheme="majorBidi"/>
          <w:sz w:val="24"/>
          <w:szCs w:val="24"/>
        </w:rPr>
        <w:fldChar w:fldCharType="end"/>
      </w:r>
      <w:r w:rsidR="00103C58" w:rsidRPr="001935E2">
        <w:rPr>
          <w:rFonts w:asciiTheme="majorBidi" w:hAnsiTheme="majorBidi" w:cstheme="majorBidi"/>
          <w:sz w:val="24"/>
          <w:szCs w:val="24"/>
        </w:rPr>
        <w:t>.</w:t>
      </w:r>
      <w:r w:rsidR="00A22B52" w:rsidRPr="001935E2">
        <w:rPr>
          <w:rFonts w:asciiTheme="majorBidi" w:hAnsiTheme="majorBidi" w:cstheme="majorBidi"/>
          <w:sz w:val="24"/>
          <w:szCs w:val="24"/>
        </w:rPr>
        <w:t xml:space="preserve"> </w:t>
      </w:r>
    </w:p>
    <w:p w14:paraId="2490D73F" w14:textId="1DE9C7C0" w:rsidR="00192BD0" w:rsidRPr="001935E2" w:rsidRDefault="00C46CC2"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w:t>
      </w:r>
      <w:r w:rsidR="00073023" w:rsidRPr="001935E2">
        <w:rPr>
          <w:rFonts w:asciiTheme="majorBidi" w:hAnsiTheme="majorBidi" w:cstheme="majorBidi"/>
          <w:sz w:val="24"/>
          <w:szCs w:val="24"/>
        </w:rPr>
        <w:t xml:space="preserve">the </w:t>
      </w:r>
      <w:r w:rsidRPr="001935E2">
        <w:rPr>
          <w:rFonts w:asciiTheme="majorBidi" w:hAnsiTheme="majorBidi" w:cstheme="majorBidi"/>
          <w:sz w:val="24"/>
          <w:szCs w:val="24"/>
        </w:rPr>
        <w:t xml:space="preserve">review of the </w:t>
      </w:r>
      <w:r w:rsidR="00073023" w:rsidRPr="001935E2">
        <w:rPr>
          <w:rFonts w:asciiTheme="majorBidi" w:hAnsiTheme="majorBidi" w:cstheme="majorBidi"/>
          <w:sz w:val="24"/>
          <w:szCs w:val="24"/>
        </w:rPr>
        <w:t>EV-</w:t>
      </w:r>
      <w:r w:rsidRPr="001935E2">
        <w:rPr>
          <w:rFonts w:asciiTheme="majorBidi" w:hAnsiTheme="majorBidi" w:cstheme="majorBidi"/>
          <w:sz w:val="24"/>
          <w:szCs w:val="24"/>
        </w:rPr>
        <w:t>focused literature, the recurrence and need for retreatment of OAA are reported frequently.</w:t>
      </w:r>
      <w:r w:rsidR="00F22F4D" w:rsidRPr="001935E2">
        <w:rPr>
          <w:rFonts w:asciiTheme="majorBidi" w:hAnsiTheme="majorBidi" w:cstheme="majorBidi"/>
          <w:sz w:val="24"/>
          <w:szCs w:val="24"/>
        </w:rPr>
        <w:t xml:space="preserve"> </w:t>
      </w:r>
      <w:r w:rsidRPr="001935E2">
        <w:rPr>
          <w:rFonts w:asciiTheme="majorBidi" w:hAnsiTheme="majorBidi" w:cstheme="majorBidi"/>
          <w:i/>
          <w:iCs/>
          <w:sz w:val="24"/>
          <w:szCs w:val="24"/>
        </w:rPr>
        <w:t>Durst et al</w:t>
      </w:r>
      <w:r w:rsidR="00F22F4D" w:rsidRPr="001935E2">
        <w:rPr>
          <w:rFonts w:asciiTheme="majorBidi" w:hAnsiTheme="majorBidi" w:cstheme="majorBidi"/>
          <w:i/>
          <w:iCs/>
          <w:sz w:val="24"/>
          <w:szCs w:val="24"/>
        </w:rPr>
        <w:t>.</w:t>
      </w:r>
      <w:r w:rsidRPr="001935E2">
        <w:rPr>
          <w:rFonts w:asciiTheme="majorBidi" w:hAnsiTheme="majorBidi" w:cstheme="majorBidi"/>
          <w:sz w:val="24"/>
          <w:szCs w:val="24"/>
        </w:rPr>
        <w:t xml:space="preserve"> reported</w:t>
      </w:r>
      <w:r w:rsidR="00F22F4D"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that acceptable</w:t>
      </w:r>
      <w:r w:rsidRPr="001935E2">
        <w:rPr>
          <w:rFonts w:asciiTheme="majorBidi" w:hAnsiTheme="majorBidi" w:cstheme="majorBidi"/>
          <w:sz w:val="24"/>
          <w:szCs w:val="24"/>
        </w:rPr>
        <w:t xml:space="preserve"> treatment</w:t>
      </w:r>
      <w:r w:rsidR="009958E6" w:rsidRPr="001935E2">
        <w:rPr>
          <w:rFonts w:asciiTheme="majorBidi" w:hAnsiTheme="majorBidi" w:cstheme="majorBidi"/>
          <w:sz w:val="24"/>
          <w:szCs w:val="24"/>
        </w:rPr>
        <w:t xml:space="preserve"> results</w:t>
      </w:r>
      <w:r w:rsidRPr="001935E2">
        <w:rPr>
          <w:rFonts w:asciiTheme="majorBidi" w:hAnsiTheme="majorBidi" w:cstheme="majorBidi"/>
          <w:sz w:val="24"/>
          <w:szCs w:val="24"/>
        </w:rPr>
        <w:t xml:space="preserve"> following pipeli</w:t>
      </w:r>
      <w:r w:rsidR="00F22F4D" w:rsidRPr="001935E2">
        <w:rPr>
          <w:rFonts w:asciiTheme="majorBidi" w:hAnsiTheme="majorBidi" w:cstheme="majorBidi"/>
          <w:sz w:val="24"/>
          <w:szCs w:val="24"/>
        </w:rPr>
        <w:t xml:space="preserve">ne embolization device (PED) </w:t>
      </w:r>
      <w:r w:rsidR="00274E55" w:rsidRPr="001935E2">
        <w:rPr>
          <w:rFonts w:asciiTheme="majorBidi" w:hAnsiTheme="majorBidi" w:cstheme="majorBidi"/>
          <w:sz w:val="24"/>
          <w:szCs w:val="24"/>
        </w:rPr>
        <w:t xml:space="preserve">application </w:t>
      </w:r>
      <w:r w:rsidR="009731F3" w:rsidRPr="001935E2">
        <w:rPr>
          <w:rFonts w:asciiTheme="majorBidi" w:hAnsiTheme="majorBidi" w:cstheme="majorBidi"/>
          <w:sz w:val="24"/>
          <w:szCs w:val="24"/>
        </w:rPr>
        <w:t>and coil</w:t>
      </w:r>
      <w:r w:rsidRPr="001935E2">
        <w:rPr>
          <w:rFonts w:asciiTheme="majorBidi" w:hAnsiTheme="majorBidi" w:cstheme="majorBidi"/>
          <w:sz w:val="24"/>
          <w:szCs w:val="24"/>
        </w:rPr>
        <w:t xml:space="preserve"> embolization, </w:t>
      </w:r>
      <w:r w:rsidR="00073023" w:rsidRPr="001935E2">
        <w:rPr>
          <w:rFonts w:asciiTheme="majorBidi" w:hAnsiTheme="majorBidi" w:cstheme="majorBidi"/>
          <w:sz w:val="24"/>
          <w:szCs w:val="24"/>
        </w:rPr>
        <w:t xml:space="preserve">were </w:t>
      </w:r>
      <w:r w:rsidR="00F22F4D" w:rsidRPr="001935E2">
        <w:rPr>
          <w:rFonts w:asciiTheme="majorBidi" w:hAnsiTheme="majorBidi" w:cstheme="majorBidi"/>
          <w:sz w:val="24"/>
          <w:szCs w:val="24"/>
        </w:rPr>
        <w:t xml:space="preserve">seen </w:t>
      </w:r>
      <w:r w:rsidRPr="001935E2">
        <w:rPr>
          <w:rFonts w:asciiTheme="majorBidi" w:hAnsiTheme="majorBidi" w:cstheme="majorBidi"/>
          <w:sz w:val="24"/>
          <w:szCs w:val="24"/>
        </w:rPr>
        <w:t>only in 74</w:t>
      </w:r>
      <w:proofErr w:type="gramStart"/>
      <w:r w:rsidRPr="001935E2">
        <w:rPr>
          <w:rFonts w:asciiTheme="majorBidi" w:hAnsiTheme="majorBidi" w:cstheme="majorBidi"/>
          <w:sz w:val="24"/>
          <w:szCs w:val="24"/>
        </w:rPr>
        <w:t>%  and</w:t>
      </w:r>
      <w:proofErr w:type="gramEnd"/>
      <w:r w:rsidRPr="001935E2">
        <w:rPr>
          <w:rFonts w:asciiTheme="majorBidi" w:hAnsiTheme="majorBidi" w:cstheme="majorBidi"/>
          <w:sz w:val="24"/>
          <w:szCs w:val="24"/>
        </w:rPr>
        <w:t xml:space="preserve"> 45% of the patients( n =19), respectively. </w:t>
      </w:r>
      <w:r w:rsidR="00F22F4D" w:rsidRPr="001935E2">
        <w:rPr>
          <w:rFonts w:asciiTheme="majorBidi" w:hAnsiTheme="majorBidi" w:cstheme="majorBidi"/>
          <w:sz w:val="24"/>
          <w:szCs w:val="24"/>
        </w:rPr>
        <w:t>T</w:t>
      </w:r>
      <w:r w:rsidRPr="001935E2">
        <w:rPr>
          <w:rFonts w:asciiTheme="majorBidi" w:hAnsiTheme="majorBidi" w:cstheme="majorBidi"/>
          <w:sz w:val="24"/>
          <w:szCs w:val="24"/>
        </w:rPr>
        <w:t>hey reported 11-24%  retreatment</w:t>
      </w:r>
      <w:r w:rsidR="00A7768B" w:rsidRPr="001935E2">
        <w:rPr>
          <w:rFonts w:asciiTheme="majorBidi" w:hAnsiTheme="majorBidi" w:cstheme="majorBidi"/>
          <w:sz w:val="24"/>
          <w:szCs w:val="24"/>
        </w:rPr>
        <w:t xml:space="preserve"> intervention rates</w:t>
      </w:r>
      <w:r w:rsidRPr="001935E2">
        <w:rPr>
          <w:rFonts w:asciiTheme="majorBidi" w:hAnsiTheme="majorBidi" w:cstheme="majorBidi"/>
          <w:sz w:val="24"/>
          <w:szCs w:val="24"/>
        </w:rPr>
        <w:fldChar w:fldCharType="begin"/>
      </w:r>
      <w:r w:rsidR="0074645C" w:rsidRPr="001935E2">
        <w:rPr>
          <w:rFonts w:asciiTheme="majorBidi" w:hAnsiTheme="majorBidi" w:cstheme="majorBidi"/>
          <w:sz w:val="24"/>
          <w:szCs w:val="24"/>
        </w:rPr>
        <w:instrText xml:space="preserve"> ADDIN EN.CITE &lt;EndNote&gt;&lt;Cite&gt;&lt;Author&gt;Durst&lt;/Author&gt;&lt;Year&gt;2016&lt;/Year&gt;&lt;RecNum&gt;209&lt;/RecNum&gt;&lt;DisplayText&gt;(2)&lt;/DisplayText&gt;&lt;record&gt;&lt;rec-number&gt;209&lt;/rec-number&gt;&lt;foreign-keys&gt;&lt;key app="EN" db-id="2sserw25dxas9sesxzmv9dx0peaz5w9fwxfs" timestamp="1638214554"&gt;209&lt;/key&gt;&lt;/foreign-keys&gt;&lt;ref-type name="Journal Article"&gt;17&lt;/ref-type&gt;&lt;contributors&gt;&lt;authors&gt;&lt;author&gt;Durst, Christopher R.&lt;/author&gt;&lt;author&gt;Starke, Robert M.&lt;/author&gt;&lt;author&gt;Clopton, David&lt;/author&gt;&lt;author&gt;Hixson, H. Robert&lt;/author&gt;&lt;author&gt;Schmitt, Paul J.&lt;/author&gt;&lt;author&gt;Gingras, Jean M.&lt;/author&gt;&lt;author&gt;Ding, Dale&lt;/author&gt;&lt;author&gt;Liu, Kenneth C.&lt;/author&gt;&lt;author&gt;Crowley, R. Webster&lt;/author&gt;&lt;author&gt;Jensen, Mary E.&lt;/author&gt;&lt;author&gt;Evans, Avery J.&lt;/author&gt;&lt;author&gt;Gaughen, John&lt;/author&gt;&lt;/authors&gt;&lt;/contributors&gt;&lt;titles&gt;&lt;title&gt;Endovascular treatment of ophthalmic artery aneurysms: ophthalmic artery patency following flow diversion versus coil embolization&lt;/title&gt;&lt;secondary-title&gt;Journal of NeuroInterventional Surgery&lt;/secondary-title&gt;&lt;/titles&gt;&lt;periodical&gt;&lt;full-title&gt;Journal of NeuroInterventional Surgery&lt;/full-title&gt;&lt;/periodical&gt;&lt;pages&gt;919&lt;/pages&gt;&lt;volume&gt;8&lt;/volume&gt;&lt;number&gt;9&lt;/number&gt;&lt;dates&gt;&lt;year&gt;2016&lt;/year&gt;&lt;/dates&gt;&lt;urls&gt;&lt;related-urls&gt;&lt;url&gt;http://jnis.bmj.com/content/8/9/919.abstract&lt;/url&gt;&lt;/related-urls&gt;&lt;/urls&gt;&lt;electronic-resource-num&gt;10.1136/neurintsurg-2015-011887&lt;/electronic-resource-num&gt;&lt;/record&gt;&lt;/Cite&gt;&lt;/EndNote&gt;</w:instrText>
      </w:r>
      <w:r w:rsidRPr="001935E2">
        <w:rPr>
          <w:rFonts w:asciiTheme="majorBidi" w:hAnsiTheme="majorBidi" w:cstheme="majorBidi"/>
          <w:sz w:val="24"/>
          <w:szCs w:val="24"/>
        </w:rPr>
        <w:fldChar w:fldCharType="separate"/>
      </w:r>
      <w:r w:rsidR="0074645C" w:rsidRPr="001935E2">
        <w:rPr>
          <w:rFonts w:asciiTheme="majorBidi" w:hAnsiTheme="majorBidi" w:cstheme="majorBidi"/>
          <w:noProof/>
          <w:sz w:val="24"/>
          <w:szCs w:val="24"/>
        </w:rPr>
        <w:t>(2)</w:t>
      </w:r>
      <w:r w:rsidRPr="001935E2">
        <w:rPr>
          <w:rFonts w:asciiTheme="majorBidi" w:hAnsiTheme="majorBidi" w:cstheme="majorBidi"/>
          <w:sz w:val="24"/>
          <w:szCs w:val="24"/>
        </w:rPr>
        <w:fldChar w:fldCharType="end"/>
      </w:r>
      <w:r w:rsidRPr="001935E2">
        <w:rPr>
          <w:rFonts w:asciiTheme="majorBidi" w:hAnsiTheme="majorBidi" w:cstheme="majorBidi"/>
          <w:sz w:val="24"/>
          <w:szCs w:val="24"/>
        </w:rPr>
        <w:t xml:space="preserve">. </w:t>
      </w:r>
      <w:proofErr w:type="spellStart"/>
      <w:r w:rsidR="00CE3E1E" w:rsidRPr="001935E2">
        <w:rPr>
          <w:rFonts w:asciiTheme="majorBidi" w:hAnsiTheme="majorBidi" w:cstheme="majorBidi"/>
          <w:i/>
          <w:iCs/>
          <w:sz w:val="24"/>
          <w:szCs w:val="24"/>
        </w:rPr>
        <w:t>Heran</w:t>
      </w:r>
      <w:proofErr w:type="spellEnd"/>
      <w:r w:rsidR="00CE3E1E" w:rsidRPr="001935E2">
        <w:rPr>
          <w:rFonts w:asciiTheme="majorBidi" w:hAnsiTheme="majorBidi" w:cstheme="majorBidi"/>
          <w:i/>
          <w:iCs/>
          <w:sz w:val="24"/>
          <w:szCs w:val="24"/>
        </w:rPr>
        <w:t xml:space="preserve"> et al</w:t>
      </w:r>
      <w:r w:rsidR="00F22F4D" w:rsidRPr="001935E2">
        <w:rPr>
          <w:rFonts w:asciiTheme="majorBidi" w:hAnsiTheme="majorBidi" w:cstheme="majorBidi"/>
          <w:sz w:val="24"/>
          <w:szCs w:val="24"/>
        </w:rPr>
        <w:t>.</w:t>
      </w:r>
      <w:r w:rsidR="00CE3E1E" w:rsidRPr="001935E2">
        <w:rPr>
          <w:rFonts w:asciiTheme="majorBidi" w:hAnsiTheme="majorBidi" w:cstheme="majorBidi"/>
          <w:sz w:val="24"/>
          <w:szCs w:val="24"/>
        </w:rPr>
        <w:t xml:space="preserve"> reported </w:t>
      </w:r>
      <w:r w:rsidR="008C7E44" w:rsidRPr="001935E2">
        <w:rPr>
          <w:rFonts w:asciiTheme="majorBidi" w:hAnsiTheme="majorBidi" w:cstheme="majorBidi"/>
          <w:sz w:val="24"/>
          <w:szCs w:val="24"/>
        </w:rPr>
        <w:t xml:space="preserve"> 50% incomplete occlusion and </w:t>
      </w:r>
      <w:r w:rsidR="00CE3E1E" w:rsidRPr="001935E2">
        <w:rPr>
          <w:rFonts w:asciiTheme="majorBidi" w:hAnsiTheme="majorBidi" w:cstheme="majorBidi"/>
          <w:sz w:val="24"/>
          <w:szCs w:val="24"/>
        </w:rPr>
        <w:t xml:space="preserve">50% </w:t>
      </w:r>
      <w:r w:rsidR="008C7E44" w:rsidRPr="001935E2">
        <w:rPr>
          <w:rFonts w:asciiTheme="majorBidi" w:hAnsiTheme="majorBidi" w:cstheme="majorBidi"/>
          <w:sz w:val="24"/>
          <w:szCs w:val="24"/>
        </w:rPr>
        <w:t xml:space="preserve"> </w:t>
      </w:r>
      <w:r w:rsidR="00CE3E1E" w:rsidRPr="001935E2">
        <w:rPr>
          <w:rFonts w:asciiTheme="majorBidi" w:hAnsiTheme="majorBidi" w:cstheme="majorBidi"/>
          <w:sz w:val="24"/>
          <w:szCs w:val="24"/>
        </w:rPr>
        <w:t xml:space="preserve">retreatment for OAA after </w:t>
      </w:r>
      <w:r w:rsidR="00073023" w:rsidRPr="001935E2">
        <w:rPr>
          <w:rFonts w:asciiTheme="majorBidi" w:hAnsiTheme="majorBidi" w:cstheme="majorBidi"/>
          <w:sz w:val="24"/>
          <w:szCs w:val="24"/>
        </w:rPr>
        <w:t xml:space="preserve">the </w:t>
      </w:r>
      <w:r w:rsidR="00CE3E1E" w:rsidRPr="001935E2">
        <w:rPr>
          <w:rFonts w:asciiTheme="majorBidi" w:hAnsiTheme="majorBidi" w:cstheme="majorBidi"/>
          <w:sz w:val="24"/>
          <w:szCs w:val="24"/>
        </w:rPr>
        <w:t>primary EV approach</w:t>
      </w:r>
      <w:r w:rsidR="003A0F19" w:rsidRPr="001935E2">
        <w:rPr>
          <w:rFonts w:asciiTheme="majorBidi" w:hAnsiTheme="majorBidi" w:cstheme="majorBidi"/>
          <w:sz w:val="24"/>
          <w:szCs w:val="24"/>
        </w:rPr>
        <w:fldChar w:fldCharType="begin">
          <w:fldData xml:space="preserve">PEVuZE5vdGU+PENpdGU+PEF1dGhvcj5IZXJhbjwvQXV0aG9yPjxZZWFyPjIwMDc8L1llYXI+PFJl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</w:fldData>
        </w:fldChar>
      </w:r>
      <w:r w:rsidR="00FF7F70" w:rsidRPr="001935E2">
        <w:rPr>
          <w:rFonts w:asciiTheme="majorBidi" w:hAnsiTheme="majorBidi" w:cstheme="majorBidi"/>
          <w:sz w:val="24"/>
          <w:szCs w:val="24"/>
        </w:rPr>
        <w:instrText xml:space="preserve"> ADDIN EN.CITE </w:instrText>
      </w:r>
      <w:r w:rsidR="00FF7F70" w:rsidRPr="001935E2">
        <w:rPr>
          <w:rFonts w:asciiTheme="majorBidi" w:hAnsiTheme="majorBidi" w:cstheme="majorBidi"/>
          <w:sz w:val="24"/>
          <w:szCs w:val="24"/>
        </w:rPr>
        <w:fldChar w:fldCharType="begin">
          <w:fldData xml:space="preserve">PEVuZE5vdGU+PENpdGU+PEF1dGhvcj5IZXJhbjwvQXV0aG9yPjxZZWFyPjIwMDc8L1llYXI+PFJl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</w:fldData>
        </w:fldChar>
      </w:r>
      <w:r w:rsidR="00FF7F70" w:rsidRPr="001935E2">
        <w:rPr>
          <w:rFonts w:asciiTheme="majorBidi" w:hAnsiTheme="majorBidi" w:cstheme="majorBidi"/>
          <w:sz w:val="24"/>
          <w:szCs w:val="24"/>
        </w:rPr>
        <w:instrText xml:space="preserve"> ADDIN EN.CITE.DATA </w:instrText>
      </w:r>
      <w:r w:rsidR="00FF7F70" w:rsidRPr="001935E2">
        <w:rPr>
          <w:rFonts w:asciiTheme="majorBidi" w:hAnsiTheme="majorBidi" w:cstheme="majorBidi"/>
          <w:sz w:val="24"/>
          <w:szCs w:val="24"/>
        </w:rPr>
      </w:r>
      <w:r w:rsidR="00FF7F70" w:rsidRPr="001935E2">
        <w:rPr>
          <w:rFonts w:asciiTheme="majorBidi" w:hAnsiTheme="majorBidi" w:cstheme="majorBidi"/>
          <w:sz w:val="24"/>
          <w:szCs w:val="24"/>
        </w:rPr>
        <w:fldChar w:fldCharType="end"/>
      </w:r>
      <w:r w:rsidR="003A0F19" w:rsidRPr="001935E2">
        <w:rPr>
          <w:rFonts w:asciiTheme="majorBidi" w:hAnsiTheme="majorBidi" w:cstheme="majorBidi"/>
          <w:sz w:val="24"/>
          <w:szCs w:val="24"/>
        </w:rPr>
      </w:r>
      <w:r w:rsidR="003A0F19" w:rsidRPr="001935E2">
        <w:rPr>
          <w:rFonts w:asciiTheme="majorBidi" w:hAnsiTheme="majorBidi" w:cstheme="majorBidi"/>
          <w:sz w:val="24"/>
          <w:szCs w:val="24"/>
        </w:rPr>
        <w:fldChar w:fldCharType="separate"/>
      </w:r>
      <w:r w:rsidR="00FF7F70" w:rsidRPr="001935E2">
        <w:rPr>
          <w:rFonts w:asciiTheme="majorBidi" w:hAnsiTheme="majorBidi" w:cstheme="majorBidi"/>
          <w:noProof/>
          <w:sz w:val="24"/>
          <w:szCs w:val="24"/>
        </w:rPr>
        <w:t>(9)</w:t>
      </w:r>
      <w:r w:rsidR="003A0F19" w:rsidRPr="001935E2">
        <w:rPr>
          <w:rFonts w:asciiTheme="majorBidi" w:hAnsiTheme="majorBidi" w:cstheme="majorBidi"/>
          <w:sz w:val="24"/>
          <w:szCs w:val="24"/>
        </w:rPr>
        <w:fldChar w:fldCharType="end"/>
      </w:r>
      <w:r w:rsidR="00CE3E1E" w:rsidRPr="001935E2">
        <w:rPr>
          <w:rFonts w:asciiTheme="majorBidi" w:hAnsiTheme="majorBidi" w:cstheme="majorBidi"/>
          <w:sz w:val="24"/>
          <w:szCs w:val="24"/>
        </w:rPr>
        <w:t>.</w:t>
      </w:r>
      <w:r w:rsidR="00F22F4D" w:rsidRPr="001935E2">
        <w:rPr>
          <w:rFonts w:asciiTheme="majorBidi" w:hAnsiTheme="majorBidi" w:cstheme="majorBidi"/>
          <w:sz w:val="24"/>
          <w:szCs w:val="24"/>
        </w:rPr>
        <w:t>I</w:t>
      </w:r>
      <w:r w:rsidR="003A0F19" w:rsidRPr="001935E2">
        <w:rPr>
          <w:rFonts w:asciiTheme="majorBidi" w:hAnsiTheme="majorBidi" w:cstheme="majorBidi"/>
          <w:sz w:val="24"/>
          <w:szCs w:val="24"/>
        </w:rPr>
        <w:t>n a multi-center study</w:t>
      </w:r>
      <w:r w:rsidR="00073023" w:rsidRPr="001935E2">
        <w:rPr>
          <w:rFonts w:asciiTheme="majorBidi" w:hAnsiTheme="majorBidi" w:cstheme="majorBidi"/>
          <w:sz w:val="24"/>
          <w:szCs w:val="24"/>
        </w:rPr>
        <w:t>,</w:t>
      </w:r>
      <w:r w:rsidR="003A0F19" w:rsidRPr="001935E2">
        <w:rPr>
          <w:rFonts w:asciiTheme="majorBidi" w:hAnsiTheme="majorBidi" w:cstheme="majorBidi"/>
          <w:sz w:val="24"/>
          <w:szCs w:val="24"/>
        </w:rPr>
        <w:t xml:space="preserve"> </w:t>
      </w:r>
      <w:proofErr w:type="spellStart"/>
      <w:r w:rsidR="00CE3E1E" w:rsidRPr="001935E2">
        <w:rPr>
          <w:rFonts w:asciiTheme="majorBidi" w:hAnsiTheme="majorBidi" w:cstheme="majorBidi"/>
          <w:i/>
          <w:iCs/>
          <w:sz w:val="24"/>
          <w:szCs w:val="24"/>
        </w:rPr>
        <w:t>Adeeb</w:t>
      </w:r>
      <w:proofErr w:type="spellEnd"/>
      <w:r w:rsidR="003A0F19" w:rsidRPr="001935E2">
        <w:rPr>
          <w:rFonts w:asciiTheme="majorBidi" w:hAnsiTheme="majorBidi" w:cstheme="majorBidi"/>
          <w:sz w:val="24"/>
          <w:szCs w:val="24"/>
        </w:rPr>
        <w:t xml:space="preserve"> and colleagues</w:t>
      </w:r>
      <w:r w:rsidR="00CE3E1E" w:rsidRPr="001935E2">
        <w:rPr>
          <w:rFonts w:asciiTheme="majorBidi" w:hAnsiTheme="majorBidi" w:cstheme="majorBidi"/>
          <w:sz w:val="24"/>
          <w:szCs w:val="24"/>
        </w:rPr>
        <w:t xml:space="preserve"> reported</w:t>
      </w:r>
      <w:r w:rsidR="003A0F19" w:rsidRPr="001935E2">
        <w:rPr>
          <w:rFonts w:asciiTheme="majorBidi" w:hAnsiTheme="majorBidi" w:cstheme="majorBidi"/>
          <w:sz w:val="24"/>
          <w:szCs w:val="24"/>
        </w:rPr>
        <w:t xml:space="preserve">  20-20%  treatment failure rates in OAA endovascular treatment</w:t>
      </w:r>
      <w:r w:rsidR="003A0F19" w:rsidRPr="001935E2">
        <w:rPr>
          <w:rFonts w:asciiTheme="majorBidi" w:hAnsiTheme="majorBidi" w:cstheme="majorBidi"/>
          <w:sz w:val="24"/>
          <w:szCs w:val="24"/>
        </w:rPr>
        <w:fldChar w:fldCharType="begin">
          <w:fldData xml:space="preserve">PEVuZE5vdGU+PENpdGU+PEF1dGhvcj5BZGVlYjwvQXV0aG9yPjxZZWFyPjIwMTc8L1llYXI+PFJl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</w:fldData>
        </w:fldChar>
      </w:r>
      <w:r w:rsidR="00FF7F70" w:rsidRPr="001935E2">
        <w:rPr>
          <w:rFonts w:asciiTheme="majorBidi" w:hAnsiTheme="majorBidi" w:cstheme="majorBidi"/>
          <w:sz w:val="24"/>
          <w:szCs w:val="24"/>
        </w:rPr>
        <w:instrText xml:space="preserve"> ADDIN EN.CITE </w:instrText>
      </w:r>
      <w:r w:rsidR="00FF7F70" w:rsidRPr="001935E2">
        <w:rPr>
          <w:rFonts w:asciiTheme="majorBidi" w:hAnsiTheme="majorBidi" w:cstheme="majorBidi"/>
          <w:sz w:val="24"/>
          <w:szCs w:val="24"/>
        </w:rPr>
        <w:fldChar w:fldCharType="begin">
          <w:fldData xml:space="preserve">PEVuZE5vdGU+PENpdGU+PEF1dGhvcj5BZGVlYjwvQXV0aG9yPjxZZWFyPjIwMTc8L1llYXI+PFJl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</w:fldData>
        </w:fldChar>
      </w:r>
      <w:r w:rsidR="00FF7F70" w:rsidRPr="001935E2">
        <w:rPr>
          <w:rFonts w:asciiTheme="majorBidi" w:hAnsiTheme="majorBidi" w:cstheme="majorBidi"/>
          <w:sz w:val="24"/>
          <w:szCs w:val="24"/>
        </w:rPr>
        <w:instrText xml:space="preserve"> ADDIN EN.CITE.DATA </w:instrText>
      </w:r>
      <w:r w:rsidR="00FF7F70" w:rsidRPr="001935E2">
        <w:rPr>
          <w:rFonts w:asciiTheme="majorBidi" w:hAnsiTheme="majorBidi" w:cstheme="majorBidi"/>
          <w:sz w:val="24"/>
          <w:szCs w:val="24"/>
        </w:rPr>
      </w:r>
      <w:r w:rsidR="00FF7F70" w:rsidRPr="001935E2">
        <w:rPr>
          <w:rFonts w:asciiTheme="majorBidi" w:hAnsiTheme="majorBidi" w:cstheme="majorBidi"/>
          <w:sz w:val="24"/>
          <w:szCs w:val="24"/>
        </w:rPr>
        <w:fldChar w:fldCharType="end"/>
      </w:r>
      <w:r w:rsidR="003A0F19" w:rsidRPr="001935E2">
        <w:rPr>
          <w:rFonts w:asciiTheme="majorBidi" w:hAnsiTheme="majorBidi" w:cstheme="majorBidi"/>
          <w:sz w:val="24"/>
          <w:szCs w:val="24"/>
        </w:rPr>
      </w:r>
      <w:r w:rsidR="003A0F19" w:rsidRPr="001935E2">
        <w:rPr>
          <w:rFonts w:asciiTheme="majorBidi" w:hAnsiTheme="majorBidi" w:cstheme="majorBidi"/>
          <w:sz w:val="24"/>
          <w:szCs w:val="24"/>
        </w:rPr>
        <w:fldChar w:fldCharType="separate"/>
      </w:r>
      <w:r w:rsidR="00FF7F70" w:rsidRPr="001935E2">
        <w:rPr>
          <w:rFonts w:asciiTheme="majorBidi" w:hAnsiTheme="majorBidi" w:cstheme="majorBidi"/>
          <w:noProof/>
          <w:sz w:val="24"/>
          <w:szCs w:val="24"/>
        </w:rPr>
        <w:t>(10)</w:t>
      </w:r>
      <w:r w:rsidR="003A0F19" w:rsidRPr="001935E2">
        <w:rPr>
          <w:rFonts w:asciiTheme="majorBidi" w:hAnsiTheme="majorBidi" w:cstheme="majorBidi"/>
          <w:sz w:val="24"/>
          <w:szCs w:val="24"/>
        </w:rPr>
        <w:fldChar w:fldCharType="end"/>
      </w:r>
      <w:r w:rsidR="003A0F19" w:rsidRPr="001935E2">
        <w:rPr>
          <w:rFonts w:asciiTheme="majorBidi" w:hAnsiTheme="majorBidi" w:cstheme="majorBidi"/>
          <w:sz w:val="24"/>
          <w:szCs w:val="24"/>
        </w:rPr>
        <w:t>.</w:t>
      </w:r>
      <w:r w:rsidR="00A22B52" w:rsidRPr="001935E2">
        <w:rPr>
          <w:rFonts w:asciiTheme="majorBidi" w:hAnsiTheme="majorBidi" w:cstheme="majorBidi"/>
          <w:sz w:val="24"/>
          <w:szCs w:val="24"/>
        </w:rPr>
        <w:t xml:space="preserve"> </w:t>
      </w:r>
      <w:r w:rsidR="00192BD0" w:rsidRPr="001935E2">
        <w:rPr>
          <w:rFonts w:asciiTheme="majorBidi" w:hAnsiTheme="majorBidi" w:cstheme="majorBidi"/>
          <w:sz w:val="24"/>
          <w:szCs w:val="24"/>
        </w:rPr>
        <w:t xml:space="preserve">In 2022, Wang and Yu conducted a systematic review </w:t>
      </w:r>
      <w:r w:rsidR="00073023" w:rsidRPr="001935E2">
        <w:rPr>
          <w:rFonts w:asciiTheme="majorBidi" w:hAnsiTheme="majorBidi" w:cstheme="majorBidi"/>
          <w:sz w:val="24"/>
          <w:szCs w:val="24"/>
        </w:rPr>
        <w:t xml:space="preserve">of </w:t>
      </w:r>
      <w:r w:rsidR="00192BD0" w:rsidRPr="001935E2">
        <w:rPr>
          <w:rFonts w:asciiTheme="majorBidi" w:hAnsiTheme="majorBidi" w:cstheme="majorBidi"/>
          <w:sz w:val="24"/>
          <w:szCs w:val="24"/>
        </w:rPr>
        <w:t xml:space="preserve">EVT options </w:t>
      </w:r>
      <w:r w:rsidR="00073023" w:rsidRPr="001935E2">
        <w:rPr>
          <w:rFonts w:asciiTheme="majorBidi" w:hAnsiTheme="majorBidi" w:cstheme="majorBidi"/>
          <w:sz w:val="24"/>
          <w:szCs w:val="24"/>
        </w:rPr>
        <w:t xml:space="preserve">for </w:t>
      </w:r>
      <w:r w:rsidR="00192BD0" w:rsidRPr="001935E2">
        <w:rPr>
          <w:rFonts w:asciiTheme="majorBidi" w:hAnsiTheme="majorBidi" w:cstheme="majorBidi"/>
          <w:sz w:val="24"/>
          <w:szCs w:val="24"/>
        </w:rPr>
        <w:t>para</w:t>
      </w:r>
      <w:r w:rsidR="00073023" w:rsidRPr="001935E2">
        <w:rPr>
          <w:rFonts w:asciiTheme="majorBidi" w:hAnsiTheme="majorBidi" w:cstheme="majorBidi"/>
          <w:sz w:val="24"/>
          <w:szCs w:val="24"/>
        </w:rPr>
        <w:t>-</w:t>
      </w:r>
      <w:r w:rsidR="00192BD0" w:rsidRPr="001935E2">
        <w:rPr>
          <w:rFonts w:asciiTheme="majorBidi" w:hAnsiTheme="majorBidi" w:cstheme="majorBidi"/>
          <w:sz w:val="24"/>
          <w:szCs w:val="24"/>
        </w:rPr>
        <w:t>ophthalmic artery aneurysms.</w:t>
      </w:r>
      <w:r w:rsidR="003D549C" w:rsidRPr="001935E2">
        <w:rPr>
          <w:rFonts w:asciiTheme="majorBidi" w:hAnsiTheme="majorBidi" w:cstheme="majorBidi"/>
          <w:sz w:val="24"/>
          <w:szCs w:val="24"/>
        </w:rPr>
        <w:t xml:space="preserve"> They have reviewed multiple EVT techniques such as coil embolization, FDSs, covered stents, and Woven </w:t>
      </w:r>
      <w:proofErr w:type="spellStart"/>
      <w:r w:rsidR="003D549C" w:rsidRPr="001935E2">
        <w:rPr>
          <w:rFonts w:asciiTheme="majorBidi" w:hAnsiTheme="majorBidi" w:cstheme="majorBidi"/>
          <w:sz w:val="24"/>
          <w:szCs w:val="24"/>
        </w:rPr>
        <w:t>EndoBridge</w:t>
      </w:r>
      <w:proofErr w:type="spellEnd"/>
      <w:r w:rsidR="003D549C" w:rsidRPr="001935E2">
        <w:rPr>
          <w:rFonts w:asciiTheme="majorBidi" w:hAnsiTheme="majorBidi" w:cstheme="majorBidi"/>
          <w:sz w:val="24"/>
          <w:szCs w:val="24"/>
        </w:rPr>
        <w:t xml:space="preserve"> devices.</w:t>
      </w:r>
      <w:r w:rsidR="00192BD0" w:rsidRPr="001935E2">
        <w:rPr>
          <w:rFonts w:asciiTheme="majorBidi" w:hAnsiTheme="majorBidi" w:cstheme="majorBidi"/>
          <w:sz w:val="24"/>
          <w:szCs w:val="24"/>
        </w:rPr>
        <w:t xml:space="preserve"> The</w:t>
      </w:r>
      <w:r w:rsidR="003D549C" w:rsidRPr="001935E2">
        <w:rPr>
          <w:rFonts w:asciiTheme="majorBidi" w:hAnsiTheme="majorBidi" w:cstheme="majorBidi"/>
          <w:sz w:val="24"/>
          <w:szCs w:val="24"/>
        </w:rPr>
        <w:t>y</w:t>
      </w:r>
      <w:r w:rsidR="00192BD0" w:rsidRPr="001935E2">
        <w:rPr>
          <w:rFonts w:asciiTheme="majorBidi" w:hAnsiTheme="majorBidi" w:cstheme="majorBidi"/>
          <w:sz w:val="24"/>
          <w:szCs w:val="24"/>
        </w:rPr>
        <w:t xml:space="preserve"> concluded coiling has multiple relative superiority </w:t>
      </w:r>
      <w:r w:rsidR="00073023" w:rsidRPr="001935E2">
        <w:rPr>
          <w:rFonts w:asciiTheme="majorBidi" w:hAnsiTheme="majorBidi" w:cstheme="majorBidi"/>
          <w:sz w:val="24"/>
          <w:szCs w:val="24"/>
        </w:rPr>
        <w:t xml:space="preserve">to </w:t>
      </w:r>
      <w:r w:rsidR="00192BD0" w:rsidRPr="001935E2">
        <w:rPr>
          <w:rFonts w:asciiTheme="majorBidi" w:hAnsiTheme="majorBidi" w:cstheme="majorBidi"/>
          <w:sz w:val="24"/>
          <w:szCs w:val="24"/>
        </w:rPr>
        <w:t xml:space="preserve">FDS </w:t>
      </w:r>
      <w:r w:rsidR="00073023" w:rsidRPr="001935E2">
        <w:rPr>
          <w:rFonts w:asciiTheme="majorBidi" w:hAnsiTheme="majorBidi" w:cstheme="majorBidi"/>
          <w:sz w:val="24"/>
          <w:szCs w:val="24"/>
        </w:rPr>
        <w:t>and</w:t>
      </w:r>
      <w:r w:rsidR="00192BD0" w:rsidRPr="001935E2">
        <w:rPr>
          <w:rFonts w:asciiTheme="majorBidi" w:hAnsiTheme="majorBidi" w:cstheme="majorBidi"/>
          <w:sz w:val="24"/>
          <w:szCs w:val="24"/>
        </w:rPr>
        <w:t>, thus should be selected as the first treatment of choice</w:t>
      </w:r>
      <w:r w:rsidR="003D549C" w:rsidRPr="001935E2">
        <w:rPr>
          <w:rFonts w:asciiTheme="majorBidi" w:hAnsiTheme="majorBidi" w:cstheme="majorBidi"/>
          <w:sz w:val="24"/>
          <w:szCs w:val="24"/>
        </w:rPr>
        <w:t xml:space="preserve"> in </w:t>
      </w:r>
      <w:r w:rsidR="00073023" w:rsidRPr="001935E2">
        <w:rPr>
          <w:rFonts w:asciiTheme="majorBidi" w:hAnsiTheme="majorBidi" w:cstheme="majorBidi"/>
          <w:sz w:val="24"/>
          <w:szCs w:val="24"/>
        </w:rPr>
        <w:t xml:space="preserve">the </w:t>
      </w:r>
      <w:r w:rsidR="003D549C" w:rsidRPr="001935E2">
        <w:rPr>
          <w:rFonts w:asciiTheme="majorBidi" w:hAnsiTheme="majorBidi" w:cstheme="majorBidi"/>
          <w:sz w:val="24"/>
          <w:szCs w:val="24"/>
        </w:rPr>
        <w:t>treatment of para</w:t>
      </w:r>
      <w:r w:rsidR="00073023" w:rsidRPr="001935E2">
        <w:rPr>
          <w:rFonts w:asciiTheme="majorBidi" w:hAnsiTheme="majorBidi" w:cstheme="majorBidi"/>
          <w:sz w:val="24"/>
          <w:szCs w:val="24"/>
        </w:rPr>
        <w:t xml:space="preserve"> </w:t>
      </w:r>
      <w:r w:rsidR="003D549C" w:rsidRPr="001935E2">
        <w:rPr>
          <w:rFonts w:asciiTheme="majorBidi" w:hAnsiTheme="majorBidi" w:cstheme="majorBidi"/>
          <w:sz w:val="24"/>
          <w:szCs w:val="24"/>
        </w:rPr>
        <w:t>ophthalmic aneurysms</w:t>
      </w:r>
      <w:r w:rsidR="003D549C" w:rsidRPr="001935E2">
        <w:rPr>
          <w:rFonts w:asciiTheme="majorBidi" w:hAnsiTheme="majorBidi" w:cstheme="majorBidi"/>
          <w:sz w:val="24"/>
          <w:szCs w:val="24"/>
        </w:rPr>
        <w:fldChar w:fldCharType="begin"/>
      </w:r>
      <w:r w:rsidR="003D549C" w:rsidRPr="001935E2">
        <w:rPr>
          <w:rFonts w:asciiTheme="majorBidi" w:hAnsiTheme="majorBidi" w:cstheme="majorBidi"/>
          <w:sz w:val="24"/>
          <w:szCs w:val="24"/>
        </w:rPr>
        <w:instrText xml:space="preserve"> ADDIN EN.CITE &lt;EndNote&gt;&lt;Cite&gt;&lt;Author&gt;Wang&lt;/Author&gt;&lt;Year&gt;2022&lt;/Year&gt;&lt;RecNum&gt;118&lt;/RecNum&gt;&lt;DisplayText&gt;(11)&lt;/DisplayText&gt;&lt;record&gt;&lt;rec-number&gt;118&lt;/rec-number&gt;&lt;foreign-keys&gt;&lt;key app="EN" db-id="sxztrwfv2zttzeex9tk5pps6eff92a2fvpdw" timestamp="1700138223"&gt;118&lt;/key&gt;&lt;/foreign-keys&gt;&lt;ref-type name="Journal Article"&gt;17&lt;/ref-type&gt;&lt;contributors&gt;&lt;authors&gt;&lt;author&gt;Wang,Yiheng&lt;/author&gt;&lt;author&gt;Yu,Jinlu&lt;/author&gt;&lt;/authors&gt;&lt;/contributors&gt;&lt;titles&gt;&lt;title&gt;Endovascular treatment of aneurysms of the paraophthalmic segment of the internal carotid artery: Current status&lt;/title&gt;&lt;secondary-title&gt;Frontiers in Neurology&lt;/secondary-title&gt;&lt;short-title&gt;Aneurysms of the paraophthalmic segment&lt;/short-title&gt;&lt;/titles&gt;&lt;periodical&gt;&lt;full-title&gt;Frontiers in Neurology&lt;/full-title&gt;&lt;/periodical&gt;&lt;volume&gt;13&lt;/volume&gt;&lt;keywords&gt;&lt;keyword&gt;paraophthalmic segment,internal carotid artery,endovascular treatment,Aneurysm,review&lt;/keyword&gt;&lt;/keywords&gt;&lt;dates&gt;&lt;year&gt;2022&lt;/year&gt;&lt;pub-dates&gt;&lt;date&gt;2022-September-16&lt;/date&gt;&lt;/pub-dates&gt;&lt;/dates&gt;&lt;isbn&gt;1664-2295&lt;/isbn&gt;&lt;work-type&gt;Review&lt;/work-type&gt;&lt;urls&gt;&lt;related-urls&gt;&lt;url&gt;https://www.frontiersin.org/articles/10.3389/fneur.2022.913704&lt;/url&gt;&lt;/related-urls&gt;&lt;/urls&gt;&lt;electronic-resource-num&gt;10.3389/fneur.2022.913704&lt;/electronic-resource-num&gt;&lt;language&gt;English&lt;/language&gt;&lt;/record&gt;&lt;/Cite&gt;&lt;/EndNote&gt;</w:instrText>
      </w:r>
      <w:r w:rsidR="003D549C" w:rsidRPr="001935E2">
        <w:rPr>
          <w:rFonts w:asciiTheme="majorBidi" w:hAnsiTheme="majorBidi" w:cstheme="majorBidi"/>
          <w:sz w:val="24"/>
          <w:szCs w:val="24"/>
        </w:rPr>
        <w:fldChar w:fldCharType="separate"/>
      </w:r>
      <w:r w:rsidR="003D549C" w:rsidRPr="001935E2">
        <w:rPr>
          <w:rFonts w:asciiTheme="majorBidi" w:hAnsiTheme="majorBidi" w:cstheme="majorBidi"/>
          <w:noProof/>
          <w:sz w:val="24"/>
          <w:szCs w:val="24"/>
        </w:rPr>
        <w:t>(11)</w:t>
      </w:r>
      <w:r w:rsidR="003D549C" w:rsidRPr="001935E2">
        <w:rPr>
          <w:rFonts w:asciiTheme="majorBidi" w:hAnsiTheme="majorBidi" w:cstheme="majorBidi"/>
          <w:sz w:val="24"/>
          <w:szCs w:val="24"/>
        </w:rPr>
        <w:fldChar w:fldCharType="end"/>
      </w:r>
      <w:r w:rsidR="003D549C" w:rsidRPr="001935E2">
        <w:rPr>
          <w:rFonts w:asciiTheme="majorBidi" w:hAnsiTheme="majorBidi" w:cstheme="majorBidi"/>
          <w:sz w:val="24"/>
          <w:szCs w:val="24"/>
        </w:rPr>
        <w:t>.</w:t>
      </w:r>
    </w:p>
    <w:p w14:paraId="4A339A21" w14:textId="08791BD6" w:rsidR="00343F20" w:rsidRPr="001935E2" w:rsidRDefault="00A22B52"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w:t>
      </w:r>
      <w:r w:rsidR="00073023" w:rsidRPr="001935E2">
        <w:rPr>
          <w:rFonts w:asciiTheme="majorBidi" w:hAnsiTheme="majorBidi" w:cstheme="majorBidi"/>
          <w:sz w:val="24"/>
          <w:szCs w:val="24"/>
        </w:rPr>
        <w:t xml:space="preserve">the </w:t>
      </w:r>
      <w:r w:rsidRPr="001935E2">
        <w:rPr>
          <w:rFonts w:asciiTheme="majorBidi" w:hAnsiTheme="majorBidi" w:cstheme="majorBidi"/>
          <w:sz w:val="24"/>
          <w:szCs w:val="24"/>
        </w:rPr>
        <w:t xml:space="preserve">review of the </w:t>
      </w:r>
      <w:r w:rsidR="00073023" w:rsidRPr="001935E2">
        <w:rPr>
          <w:rFonts w:asciiTheme="majorBidi" w:hAnsiTheme="majorBidi" w:cstheme="majorBidi"/>
          <w:sz w:val="24"/>
          <w:szCs w:val="24"/>
        </w:rPr>
        <w:t>microsurgical-</w:t>
      </w:r>
      <w:r w:rsidR="00A7768B" w:rsidRPr="001935E2">
        <w:rPr>
          <w:rFonts w:asciiTheme="majorBidi" w:hAnsiTheme="majorBidi" w:cstheme="majorBidi"/>
          <w:sz w:val="24"/>
          <w:szCs w:val="24"/>
        </w:rPr>
        <w:t>focused</w:t>
      </w:r>
      <w:r w:rsidRPr="001935E2">
        <w:rPr>
          <w:rFonts w:asciiTheme="majorBidi" w:hAnsiTheme="majorBidi" w:cstheme="majorBidi"/>
          <w:sz w:val="24"/>
          <w:szCs w:val="24"/>
        </w:rPr>
        <w:t xml:space="preserve"> treatment of OAA, </w:t>
      </w:r>
      <w:proofErr w:type="spellStart"/>
      <w:r w:rsidR="000F1766" w:rsidRPr="001935E2">
        <w:rPr>
          <w:rFonts w:asciiTheme="majorBidi" w:hAnsiTheme="majorBidi" w:cstheme="majorBidi"/>
          <w:i/>
          <w:iCs/>
          <w:sz w:val="24"/>
          <w:szCs w:val="24"/>
        </w:rPr>
        <w:t>Kamide</w:t>
      </w:r>
      <w:proofErr w:type="spellEnd"/>
      <w:r w:rsidR="000F1766" w:rsidRPr="001935E2">
        <w:rPr>
          <w:rFonts w:asciiTheme="majorBidi" w:hAnsiTheme="majorBidi" w:cstheme="majorBidi"/>
          <w:i/>
          <w:iCs/>
          <w:sz w:val="24"/>
          <w:szCs w:val="24"/>
        </w:rPr>
        <w:t xml:space="preserve"> et al</w:t>
      </w:r>
      <w:r w:rsidRPr="001935E2">
        <w:rPr>
          <w:rFonts w:asciiTheme="majorBidi" w:hAnsiTheme="majorBidi" w:cstheme="majorBidi"/>
          <w:i/>
          <w:iCs/>
          <w:sz w:val="24"/>
          <w:szCs w:val="24"/>
        </w:rPr>
        <w:t>.</w:t>
      </w:r>
      <w:r w:rsidR="000F1766" w:rsidRPr="001935E2">
        <w:rPr>
          <w:rFonts w:asciiTheme="majorBidi" w:hAnsiTheme="majorBidi" w:cstheme="majorBidi"/>
          <w:sz w:val="24"/>
          <w:szCs w:val="24"/>
        </w:rPr>
        <w:t xml:space="preserve"> reported </w:t>
      </w:r>
      <w:r w:rsidR="00073023" w:rsidRPr="001935E2">
        <w:rPr>
          <w:rFonts w:asciiTheme="majorBidi" w:hAnsiTheme="majorBidi" w:cstheme="majorBidi"/>
          <w:sz w:val="24"/>
          <w:szCs w:val="24"/>
        </w:rPr>
        <w:t xml:space="preserve">a </w:t>
      </w:r>
      <w:r w:rsidR="000F1766" w:rsidRPr="001935E2">
        <w:rPr>
          <w:rFonts w:asciiTheme="majorBidi" w:hAnsiTheme="majorBidi" w:cstheme="majorBidi"/>
          <w:sz w:val="24"/>
          <w:szCs w:val="24"/>
        </w:rPr>
        <w:t>91% success rate in complete occlusion of OAA and 0% retreatment in 208 of OAA</w:t>
      </w:r>
      <w:r w:rsidR="009958E6" w:rsidRPr="001935E2">
        <w:rPr>
          <w:rFonts w:asciiTheme="majorBidi" w:hAnsiTheme="majorBidi" w:cstheme="majorBidi"/>
          <w:sz w:val="24"/>
          <w:szCs w:val="24"/>
        </w:rPr>
        <w:t xml:space="preserve"> following </w:t>
      </w:r>
      <w:r w:rsidR="00073023" w:rsidRPr="001935E2">
        <w:rPr>
          <w:rFonts w:asciiTheme="majorBidi" w:hAnsiTheme="majorBidi" w:cstheme="majorBidi"/>
          <w:sz w:val="24"/>
          <w:szCs w:val="24"/>
        </w:rPr>
        <w:t xml:space="preserve">the </w:t>
      </w:r>
      <w:r w:rsidR="009958E6" w:rsidRPr="001935E2">
        <w:rPr>
          <w:rFonts w:asciiTheme="majorBidi" w:hAnsiTheme="majorBidi" w:cstheme="majorBidi"/>
          <w:sz w:val="24"/>
          <w:szCs w:val="24"/>
        </w:rPr>
        <w:t>MS approach</w:t>
      </w:r>
      <w:r w:rsidR="000F1766" w:rsidRPr="001935E2">
        <w:rPr>
          <w:rFonts w:asciiTheme="majorBidi" w:hAnsiTheme="majorBidi" w:cstheme="majorBidi"/>
          <w:sz w:val="24"/>
          <w:szCs w:val="24"/>
        </w:rPr>
        <w:t xml:space="preserve">.in our study complete occlusion of ophthalmic artery aneurysm was achieved in </w:t>
      </w:r>
      <w:r w:rsidR="00267935" w:rsidRPr="001935E2">
        <w:rPr>
          <w:rFonts w:asciiTheme="majorBidi" w:hAnsiTheme="majorBidi" w:cstheme="majorBidi"/>
          <w:sz w:val="24"/>
          <w:szCs w:val="24"/>
        </w:rPr>
        <w:t>100</w:t>
      </w:r>
      <w:r w:rsidR="000F1766" w:rsidRPr="001935E2">
        <w:rPr>
          <w:rFonts w:asciiTheme="majorBidi" w:hAnsiTheme="majorBidi" w:cstheme="majorBidi"/>
          <w:sz w:val="24"/>
          <w:szCs w:val="24"/>
        </w:rPr>
        <w:t xml:space="preserve">% of the </w:t>
      </w:r>
      <w:r w:rsidR="00366F26" w:rsidRPr="001935E2">
        <w:rPr>
          <w:rFonts w:asciiTheme="majorBidi" w:hAnsiTheme="majorBidi" w:cstheme="majorBidi"/>
          <w:sz w:val="24"/>
          <w:szCs w:val="24"/>
        </w:rPr>
        <w:t>patients,</w:t>
      </w:r>
      <w:r w:rsidR="000F1766" w:rsidRPr="001935E2">
        <w:rPr>
          <w:rFonts w:asciiTheme="majorBidi" w:hAnsiTheme="majorBidi" w:cstheme="majorBidi"/>
          <w:sz w:val="24"/>
          <w:szCs w:val="24"/>
        </w:rPr>
        <w:t xml:space="preserve"> treatment failure was </w:t>
      </w:r>
      <w:r w:rsidR="00267935" w:rsidRPr="001935E2">
        <w:rPr>
          <w:rFonts w:asciiTheme="majorBidi" w:hAnsiTheme="majorBidi" w:cstheme="majorBidi"/>
          <w:sz w:val="24"/>
          <w:szCs w:val="24"/>
        </w:rPr>
        <w:t>0</w:t>
      </w:r>
      <w:r w:rsidR="000F1766" w:rsidRPr="001935E2">
        <w:rPr>
          <w:rFonts w:asciiTheme="majorBidi" w:hAnsiTheme="majorBidi" w:cstheme="majorBidi"/>
          <w:sz w:val="24"/>
          <w:szCs w:val="24"/>
        </w:rPr>
        <w:t xml:space="preserve"> % and recurrence of aneurysm was </w:t>
      </w:r>
      <w:r w:rsidR="00267935" w:rsidRPr="001935E2">
        <w:rPr>
          <w:rFonts w:asciiTheme="majorBidi" w:hAnsiTheme="majorBidi" w:cstheme="majorBidi"/>
          <w:sz w:val="24"/>
          <w:szCs w:val="24"/>
        </w:rPr>
        <w:t>0</w:t>
      </w:r>
      <w:r w:rsidR="000F1766" w:rsidRPr="001935E2">
        <w:rPr>
          <w:rFonts w:asciiTheme="majorBidi" w:hAnsiTheme="majorBidi" w:cstheme="majorBidi"/>
          <w:sz w:val="24"/>
          <w:szCs w:val="24"/>
        </w:rPr>
        <w:t>%</w:t>
      </w:r>
      <w:r w:rsidR="00905015" w:rsidRPr="001935E2">
        <w:rPr>
          <w:rFonts w:asciiTheme="majorBidi" w:hAnsiTheme="majorBidi" w:cstheme="majorBidi"/>
          <w:sz w:val="24"/>
          <w:szCs w:val="24"/>
        </w:rPr>
        <w:t xml:space="preserve"> in long</w:t>
      </w:r>
      <w:r w:rsidR="00163F90" w:rsidRPr="001935E2">
        <w:rPr>
          <w:rFonts w:asciiTheme="majorBidi" w:hAnsiTheme="majorBidi" w:cstheme="majorBidi"/>
          <w:sz w:val="24"/>
          <w:szCs w:val="24"/>
        </w:rPr>
        <w:t>-term follow-up</w:t>
      </w:r>
      <w:r w:rsidR="00A7768B" w:rsidRPr="001935E2">
        <w:rPr>
          <w:rFonts w:asciiTheme="majorBidi" w:hAnsiTheme="majorBidi" w:cstheme="majorBidi"/>
          <w:sz w:val="24"/>
          <w:szCs w:val="24"/>
        </w:rPr>
        <w:t>.</w:t>
      </w:r>
      <w:r w:rsidR="00163F90" w:rsidRPr="001935E2">
        <w:rPr>
          <w:rFonts w:asciiTheme="majorBidi" w:hAnsiTheme="majorBidi" w:cstheme="majorBidi"/>
          <w:sz w:val="24"/>
          <w:szCs w:val="24"/>
        </w:rPr>
        <w:t xml:space="preserve"> </w:t>
      </w:r>
      <w:proofErr w:type="spellStart"/>
      <w:r w:rsidR="00AC6460" w:rsidRPr="001935E2">
        <w:rPr>
          <w:rFonts w:asciiTheme="majorBidi" w:hAnsiTheme="majorBidi" w:cstheme="majorBidi"/>
          <w:i/>
          <w:iCs/>
          <w:sz w:val="24"/>
          <w:szCs w:val="24"/>
        </w:rPr>
        <w:t>Lihara</w:t>
      </w:r>
      <w:proofErr w:type="spellEnd"/>
      <w:r w:rsidR="00AC6460" w:rsidRPr="001935E2">
        <w:rPr>
          <w:rFonts w:asciiTheme="majorBidi" w:hAnsiTheme="majorBidi" w:cstheme="majorBidi"/>
          <w:sz w:val="24"/>
          <w:szCs w:val="24"/>
        </w:rPr>
        <w:t xml:space="preserve"> conducted a study on </w:t>
      </w:r>
      <w:r w:rsidR="00CC5366" w:rsidRPr="001935E2">
        <w:rPr>
          <w:rFonts w:asciiTheme="majorBidi" w:hAnsiTheme="majorBidi" w:cstheme="majorBidi"/>
          <w:sz w:val="24"/>
          <w:szCs w:val="24"/>
        </w:rPr>
        <w:t>111 paraclinoidal</w:t>
      </w:r>
      <w:r w:rsidR="00AC6460" w:rsidRPr="001935E2">
        <w:rPr>
          <w:rFonts w:asciiTheme="majorBidi" w:hAnsiTheme="majorBidi" w:cstheme="majorBidi"/>
          <w:sz w:val="24"/>
          <w:szCs w:val="24"/>
        </w:rPr>
        <w:t xml:space="preserve"> </w:t>
      </w:r>
      <w:r w:rsidR="00CC5366" w:rsidRPr="001935E2">
        <w:rPr>
          <w:rFonts w:asciiTheme="majorBidi" w:hAnsiTheme="majorBidi" w:cstheme="majorBidi"/>
          <w:sz w:val="24"/>
          <w:szCs w:val="24"/>
        </w:rPr>
        <w:t>aneurysm</w:t>
      </w:r>
      <w:r w:rsidR="00163F90" w:rsidRPr="001935E2">
        <w:rPr>
          <w:rFonts w:asciiTheme="majorBidi" w:hAnsiTheme="majorBidi" w:cstheme="majorBidi"/>
          <w:sz w:val="24"/>
          <w:szCs w:val="24"/>
        </w:rPr>
        <w:t>s</w:t>
      </w:r>
      <w:r w:rsidR="00CC5366" w:rsidRPr="001935E2">
        <w:rPr>
          <w:rFonts w:asciiTheme="majorBidi" w:hAnsiTheme="majorBidi" w:cstheme="majorBidi"/>
          <w:sz w:val="24"/>
          <w:szCs w:val="24"/>
        </w:rPr>
        <w:t xml:space="preserve"> treated</w:t>
      </w:r>
      <w:r w:rsidR="00AC6460" w:rsidRPr="001935E2">
        <w:rPr>
          <w:rFonts w:asciiTheme="majorBidi" w:hAnsiTheme="majorBidi" w:cstheme="majorBidi"/>
          <w:sz w:val="24"/>
          <w:szCs w:val="24"/>
        </w:rPr>
        <w:t xml:space="preserve"> with EV and/or MS </w:t>
      </w:r>
      <w:r w:rsidRPr="001935E2">
        <w:rPr>
          <w:rFonts w:asciiTheme="majorBidi" w:hAnsiTheme="majorBidi" w:cstheme="majorBidi"/>
          <w:sz w:val="24"/>
          <w:szCs w:val="24"/>
        </w:rPr>
        <w:t>approaches. He</w:t>
      </w:r>
      <w:r w:rsidR="00AC6460" w:rsidRPr="001935E2">
        <w:rPr>
          <w:rFonts w:asciiTheme="majorBidi" w:hAnsiTheme="majorBidi" w:cstheme="majorBidi"/>
          <w:sz w:val="24"/>
          <w:szCs w:val="24"/>
        </w:rPr>
        <w:t xml:space="preserve"> recommended that </w:t>
      </w:r>
      <w:r w:rsidR="00163F90" w:rsidRPr="001935E2">
        <w:rPr>
          <w:rFonts w:asciiTheme="majorBidi" w:hAnsiTheme="majorBidi" w:cstheme="majorBidi"/>
          <w:sz w:val="24"/>
          <w:szCs w:val="24"/>
        </w:rPr>
        <w:t xml:space="preserve">the </w:t>
      </w:r>
      <w:r w:rsidR="00CC5366" w:rsidRPr="001935E2">
        <w:rPr>
          <w:rFonts w:asciiTheme="majorBidi" w:hAnsiTheme="majorBidi" w:cstheme="majorBidi"/>
          <w:sz w:val="24"/>
          <w:szCs w:val="24"/>
        </w:rPr>
        <w:t xml:space="preserve">EV approach has lower success rates in comparison to MS </w:t>
      </w:r>
      <w:r w:rsidR="00CC5366" w:rsidRPr="001935E2">
        <w:rPr>
          <w:rFonts w:asciiTheme="majorBidi" w:hAnsiTheme="majorBidi" w:cstheme="majorBidi"/>
          <w:sz w:val="24"/>
          <w:szCs w:val="24"/>
        </w:rPr>
        <w:lastRenderedPageBreak/>
        <w:t xml:space="preserve">approaches. </w:t>
      </w:r>
      <w:r w:rsidRPr="001935E2">
        <w:rPr>
          <w:rFonts w:asciiTheme="majorBidi" w:hAnsiTheme="majorBidi" w:cstheme="majorBidi"/>
          <w:sz w:val="24"/>
          <w:szCs w:val="24"/>
        </w:rPr>
        <w:t>O</w:t>
      </w:r>
      <w:r w:rsidR="00CC5366" w:rsidRPr="001935E2">
        <w:rPr>
          <w:rFonts w:asciiTheme="majorBidi" w:hAnsiTheme="majorBidi" w:cstheme="majorBidi"/>
          <w:sz w:val="24"/>
          <w:szCs w:val="24"/>
        </w:rPr>
        <w:t xml:space="preserve">n the other </w:t>
      </w:r>
      <w:r w:rsidR="007E52F7" w:rsidRPr="001935E2">
        <w:rPr>
          <w:rFonts w:asciiTheme="majorBidi" w:hAnsiTheme="majorBidi" w:cstheme="majorBidi"/>
          <w:sz w:val="24"/>
          <w:szCs w:val="24"/>
        </w:rPr>
        <w:t>hand,</w:t>
      </w:r>
      <w:r w:rsidR="00CC5366" w:rsidRPr="001935E2">
        <w:rPr>
          <w:rFonts w:asciiTheme="majorBidi" w:hAnsiTheme="majorBidi" w:cstheme="majorBidi"/>
          <w:sz w:val="24"/>
          <w:szCs w:val="24"/>
        </w:rPr>
        <w:t xml:space="preserve"> retinal emboli are a serious complication in EV for OAA </w:t>
      </w:r>
      <w:r w:rsidRPr="001935E2">
        <w:rPr>
          <w:rFonts w:asciiTheme="majorBidi" w:hAnsiTheme="majorBidi" w:cstheme="majorBidi"/>
          <w:sz w:val="24"/>
          <w:szCs w:val="24"/>
        </w:rPr>
        <w:t>treatment. They</w:t>
      </w:r>
      <w:r w:rsidR="00CC5366" w:rsidRPr="001935E2">
        <w:rPr>
          <w:rFonts w:asciiTheme="majorBidi" w:hAnsiTheme="majorBidi" w:cstheme="majorBidi"/>
          <w:sz w:val="24"/>
          <w:szCs w:val="24"/>
        </w:rPr>
        <w:t xml:space="preserve"> recommended MS for paraclinoidal aneurysm</w:t>
      </w:r>
      <w:r w:rsidR="00163F90" w:rsidRPr="001935E2">
        <w:rPr>
          <w:rFonts w:asciiTheme="majorBidi" w:hAnsiTheme="majorBidi" w:cstheme="majorBidi"/>
          <w:sz w:val="24"/>
          <w:szCs w:val="24"/>
        </w:rPr>
        <w:t>s</w:t>
      </w:r>
      <w:r w:rsidR="00CC5366" w:rsidRPr="001935E2">
        <w:rPr>
          <w:rFonts w:asciiTheme="majorBidi" w:hAnsiTheme="majorBidi" w:cstheme="majorBidi"/>
          <w:sz w:val="24"/>
          <w:szCs w:val="24"/>
        </w:rPr>
        <w:t xml:space="preserve"> </w:t>
      </w:r>
      <w:r w:rsidR="00163F90" w:rsidRPr="001935E2">
        <w:rPr>
          <w:rFonts w:asciiTheme="majorBidi" w:hAnsiTheme="majorBidi" w:cstheme="majorBidi"/>
          <w:sz w:val="24"/>
          <w:szCs w:val="24"/>
        </w:rPr>
        <w:t>e</w:t>
      </w:r>
      <w:r w:rsidR="00CC5366" w:rsidRPr="001935E2">
        <w:rPr>
          <w:rFonts w:asciiTheme="majorBidi" w:hAnsiTheme="majorBidi" w:cstheme="majorBidi"/>
          <w:sz w:val="24"/>
          <w:szCs w:val="24"/>
        </w:rPr>
        <w:t>specially OAA</w:t>
      </w:r>
      <w:r w:rsidR="00CC5366" w:rsidRPr="001935E2">
        <w:rPr>
          <w:rFonts w:asciiTheme="majorBidi" w:hAnsiTheme="majorBidi" w:cstheme="majorBidi"/>
          <w:sz w:val="24"/>
          <w:szCs w:val="24"/>
        </w:rPr>
        <w:fldChar w:fldCharType="begin"/>
      </w:r>
      <w:r w:rsidR="003D549C" w:rsidRPr="001935E2">
        <w:rPr>
          <w:rFonts w:asciiTheme="majorBidi" w:hAnsiTheme="majorBidi" w:cstheme="majorBidi"/>
          <w:sz w:val="24"/>
          <w:szCs w:val="24"/>
        </w:rPr>
        <w:instrText xml:space="preserve"> ADDIN EN.CITE &lt;EndNote&gt;&lt;Cite&gt;&lt;Author&gt;Iihara&lt;/Author&gt;&lt;Year&gt;2003&lt;/Year&gt;&lt;RecNum&gt;217&lt;/RecNum&gt;&lt;DisplayText&gt;(12)&lt;/DisplayText&gt;&lt;record&gt;&lt;rec-number&gt;217&lt;/rec-number&gt;&lt;foreign-keys&gt;&lt;key app="EN" db-id="2sserw25dxas9sesxzmv9dx0peaz5w9fwxfs" timestamp="1638225342"&gt;217&lt;/key&gt;&lt;/foreign-keys&gt;&lt;ref-type name="Journal Article"&gt;17&lt;/ref-type&gt;&lt;contributors&gt;&lt;authors&gt;&lt;author&gt;Iihara, Koji&lt;/author&gt;&lt;author&gt;Murao, Kenichi&lt;/author&gt;&lt;author&gt;Sakai, Nobuyuki&lt;/author&gt;&lt;author&gt;Shindo, Atsushi&lt;/author&gt;&lt;author&gt;Sakai, Hideki&lt;/author&gt;&lt;author&gt;Higashi, Toshio&lt;/author&gt;&lt;author&gt;Kogure, Shuji&lt;/author&gt;&lt;author&gt;Takahashi, Jun C.&lt;/author&gt;&lt;author&gt;Hayashi, Katsuhiko&lt;/author&gt;&lt;author&gt;Ishibashi, Toshihiro&lt;/author&gt;&lt;author&gt;Nagata, Izumi&lt;/author&gt;&lt;/authors&gt;&lt;/contributors&gt;&lt;titles&gt;&lt;title&gt;Unruptured paraclinoid aneurysms: a management strategy&lt;/title&gt;&lt;secondary-title&gt;Journal of Neurosurgery&lt;/secondary-title&gt;&lt;/titles&gt;&lt;periodical&gt;&lt;full-title&gt;Journal of Neurosurgery&lt;/full-title&gt;&lt;/periodical&gt;&lt;pages&gt;241-247&lt;/pages&gt;&lt;volume&gt;99&lt;/volume&gt;&lt;number&gt;2&lt;/number&gt;&lt;dates&gt;&lt;year&gt;2003&lt;/year&gt;&lt;pub-dates&gt;&lt;date&gt;01 Jan. 2003&lt;/date&gt;&lt;/pub-dates&gt;&lt;/dates&gt;&lt;publisher&gt;Journal of Neurosurgery Publishing Group&lt;/publisher&gt;&lt;urls&gt;&lt;related-urls&gt;&lt;url&gt;https://thejns.org/view/journals/j-neurosurg/99/2/article-p241.xml&lt;/url&gt;&lt;/related-urls&gt;&lt;/urls&gt;&lt;electronic-resource-num&gt;10.3171/jns.2003.99.2.0241&lt;/electronic-resource-num&gt;&lt;language&gt;English&lt;/language&gt;&lt;/record&gt;&lt;/Cite&gt;&lt;/EndNote&gt;</w:instrText>
      </w:r>
      <w:r w:rsidR="00CC5366" w:rsidRPr="001935E2">
        <w:rPr>
          <w:rFonts w:asciiTheme="majorBidi" w:hAnsiTheme="majorBidi" w:cstheme="majorBidi"/>
          <w:sz w:val="24"/>
          <w:szCs w:val="24"/>
        </w:rPr>
        <w:fldChar w:fldCharType="separate"/>
      </w:r>
      <w:r w:rsidR="003D549C" w:rsidRPr="001935E2">
        <w:rPr>
          <w:rFonts w:asciiTheme="majorBidi" w:hAnsiTheme="majorBidi" w:cstheme="majorBidi"/>
          <w:noProof/>
          <w:sz w:val="24"/>
          <w:szCs w:val="24"/>
        </w:rPr>
        <w:t>(12)</w:t>
      </w:r>
      <w:r w:rsidR="00CC5366" w:rsidRPr="001935E2">
        <w:rPr>
          <w:rFonts w:asciiTheme="majorBidi" w:hAnsiTheme="majorBidi" w:cstheme="majorBidi"/>
          <w:sz w:val="24"/>
          <w:szCs w:val="24"/>
        </w:rPr>
        <w:fldChar w:fldCharType="end"/>
      </w:r>
      <w:r w:rsidR="00CC5366" w:rsidRPr="001935E2">
        <w:rPr>
          <w:rFonts w:asciiTheme="majorBidi" w:hAnsiTheme="majorBidi" w:cstheme="majorBidi"/>
          <w:sz w:val="24"/>
          <w:szCs w:val="24"/>
        </w:rPr>
        <w:t>.</w:t>
      </w:r>
      <w:r w:rsidR="00792035" w:rsidRPr="001935E2">
        <w:rPr>
          <w:rFonts w:asciiTheme="majorBidi" w:hAnsiTheme="majorBidi" w:cstheme="majorBidi"/>
          <w:sz w:val="24"/>
          <w:szCs w:val="24"/>
        </w:rPr>
        <w:t xml:space="preserve"> </w:t>
      </w:r>
    </w:p>
    <w:p w14:paraId="38ACC47F" w14:textId="63D986E8" w:rsidR="00343F20" w:rsidRPr="001935E2" w:rsidRDefault="00343F20"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w:t>
      </w:r>
      <w:r w:rsidR="007E52F7" w:rsidRPr="001935E2">
        <w:rPr>
          <w:rFonts w:asciiTheme="majorBidi" w:hAnsiTheme="majorBidi" w:cstheme="majorBidi"/>
          <w:sz w:val="24"/>
          <w:szCs w:val="24"/>
        </w:rPr>
        <w:t>2017, Delgado</w:t>
      </w:r>
      <w:r w:rsidRPr="001935E2">
        <w:rPr>
          <w:rFonts w:asciiTheme="majorBidi" w:hAnsiTheme="majorBidi" w:cstheme="majorBidi"/>
          <w:sz w:val="24"/>
          <w:szCs w:val="24"/>
        </w:rPr>
        <w:t xml:space="preserve"> et.al conducted a systematic review with </w:t>
      </w:r>
      <w:r w:rsidR="00163F90" w:rsidRPr="001935E2">
        <w:rPr>
          <w:rFonts w:asciiTheme="majorBidi" w:hAnsiTheme="majorBidi" w:cstheme="majorBidi"/>
          <w:sz w:val="24"/>
          <w:szCs w:val="24"/>
        </w:rPr>
        <w:t xml:space="preserve">a </w:t>
      </w:r>
      <w:r w:rsidRPr="001935E2">
        <w:rPr>
          <w:rFonts w:asciiTheme="majorBidi" w:hAnsiTheme="majorBidi" w:cstheme="majorBidi"/>
          <w:sz w:val="24"/>
          <w:szCs w:val="24"/>
        </w:rPr>
        <w:t xml:space="preserve">meta-analysis on the superiority of MS versus EVT. They </w:t>
      </w:r>
      <w:r w:rsidR="00163F90" w:rsidRPr="001935E2">
        <w:rPr>
          <w:rFonts w:asciiTheme="majorBidi" w:hAnsiTheme="majorBidi" w:cstheme="majorBidi"/>
          <w:sz w:val="24"/>
          <w:szCs w:val="24"/>
        </w:rPr>
        <w:t xml:space="preserve">concluded </w:t>
      </w:r>
      <w:r w:rsidRPr="001935E2">
        <w:rPr>
          <w:rFonts w:asciiTheme="majorBidi" w:hAnsiTheme="majorBidi" w:cstheme="majorBidi"/>
          <w:sz w:val="24"/>
          <w:szCs w:val="24"/>
        </w:rPr>
        <w:t>that none of MS or EVT had significant priority on each other, however</w:t>
      </w:r>
      <w:r w:rsidR="00163F90" w:rsidRPr="001935E2">
        <w:rPr>
          <w:rFonts w:asciiTheme="majorBidi" w:hAnsiTheme="majorBidi" w:cstheme="majorBidi"/>
          <w:sz w:val="24"/>
          <w:szCs w:val="24"/>
        </w:rPr>
        <w:t>,</w:t>
      </w:r>
      <w:r w:rsidRPr="001935E2">
        <w:rPr>
          <w:rFonts w:asciiTheme="majorBidi" w:hAnsiTheme="majorBidi" w:cstheme="majorBidi"/>
          <w:sz w:val="24"/>
          <w:szCs w:val="24"/>
        </w:rPr>
        <w:t xml:space="preserve"> they declared their results had limited generalizability due to </w:t>
      </w:r>
      <w:r w:rsidR="00163F90" w:rsidRPr="001935E2">
        <w:rPr>
          <w:rFonts w:asciiTheme="majorBidi" w:hAnsiTheme="majorBidi" w:cstheme="majorBidi"/>
          <w:sz w:val="24"/>
          <w:szCs w:val="24"/>
        </w:rPr>
        <w:t xml:space="preserve">the </w:t>
      </w:r>
      <w:r w:rsidRPr="001935E2">
        <w:rPr>
          <w:rFonts w:asciiTheme="majorBidi" w:hAnsiTheme="majorBidi" w:cstheme="majorBidi"/>
          <w:sz w:val="24"/>
          <w:szCs w:val="24"/>
        </w:rPr>
        <w:t xml:space="preserve">low number and </w:t>
      </w:r>
      <w:proofErr w:type="gramStart"/>
      <w:r w:rsidRPr="001935E2">
        <w:rPr>
          <w:rFonts w:asciiTheme="majorBidi" w:hAnsiTheme="majorBidi" w:cstheme="majorBidi"/>
          <w:sz w:val="24"/>
          <w:szCs w:val="24"/>
        </w:rPr>
        <w:t xml:space="preserve">poor </w:t>
      </w:r>
      <w:r w:rsidR="007E52F7" w:rsidRPr="001935E2">
        <w:rPr>
          <w:rFonts w:asciiTheme="majorBidi" w:hAnsiTheme="majorBidi" w:cstheme="majorBidi"/>
          <w:sz w:val="24"/>
          <w:szCs w:val="24"/>
        </w:rPr>
        <w:t>quality</w:t>
      </w:r>
      <w:proofErr w:type="gramEnd"/>
      <w:r w:rsidR="007E52F7" w:rsidRPr="001935E2">
        <w:rPr>
          <w:rFonts w:asciiTheme="majorBidi" w:hAnsiTheme="majorBidi" w:cstheme="majorBidi"/>
          <w:sz w:val="24"/>
          <w:szCs w:val="24"/>
        </w:rPr>
        <w:t xml:space="preserve"> status</w:t>
      </w:r>
      <w:r w:rsidR="009B0118" w:rsidRPr="001935E2">
        <w:rPr>
          <w:rFonts w:asciiTheme="majorBidi" w:hAnsiTheme="majorBidi" w:cstheme="majorBidi"/>
          <w:sz w:val="24"/>
          <w:szCs w:val="24"/>
        </w:rPr>
        <w:t xml:space="preserve"> of their data sets. They recommended larger comparative studies are required for better clinical </w:t>
      </w:r>
      <w:r w:rsidR="00163F90" w:rsidRPr="001935E2">
        <w:rPr>
          <w:rFonts w:asciiTheme="majorBidi" w:hAnsiTheme="majorBidi" w:cstheme="majorBidi"/>
          <w:sz w:val="24"/>
          <w:szCs w:val="24"/>
        </w:rPr>
        <w:t xml:space="preserve">judgment </w:t>
      </w:r>
      <w:r w:rsidR="009B0118" w:rsidRPr="001935E2">
        <w:rPr>
          <w:rFonts w:asciiTheme="majorBidi" w:hAnsiTheme="majorBidi" w:cstheme="majorBidi"/>
          <w:sz w:val="24"/>
          <w:szCs w:val="24"/>
        </w:rPr>
        <w:fldChar w:fldCharType="begin">
          <w:fldData xml:space="preserve">PEVuZE5vdGU+PENpdGU+PEF1dGhvcj5GYWxrIERlbGdhZG88L0F1dGhvcj48WWVhcj4yMDE3PC9Z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</w:fldData>
        </w:fldChar>
      </w:r>
      <w:r w:rsidR="009B0118" w:rsidRPr="001935E2">
        <w:rPr>
          <w:rFonts w:asciiTheme="majorBidi" w:hAnsiTheme="majorBidi" w:cstheme="majorBidi"/>
          <w:sz w:val="24"/>
          <w:szCs w:val="24"/>
        </w:rPr>
        <w:instrText xml:space="preserve"> ADDIN EN.CITE </w:instrText>
      </w:r>
      <w:r w:rsidR="009B0118" w:rsidRPr="001935E2">
        <w:rPr>
          <w:rFonts w:asciiTheme="majorBidi" w:hAnsiTheme="majorBidi" w:cstheme="majorBidi"/>
          <w:sz w:val="24"/>
          <w:szCs w:val="24"/>
        </w:rPr>
        <w:fldChar w:fldCharType="begin">
          <w:fldData xml:space="preserve">PEVuZE5vdGU+PENpdGU+PEF1dGhvcj5GYWxrIERlbGdhZG88L0F1dGhvcj48WWVhcj4yMDE3PC9Z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</w:fldData>
        </w:fldChar>
      </w:r>
      <w:r w:rsidR="009B0118" w:rsidRPr="001935E2">
        <w:rPr>
          <w:rFonts w:asciiTheme="majorBidi" w:hAnsiTheme="majorBidi" w:cstheme="majorBidi"/>
          <w:sz w:val="24"/>
          <w:szCs w:val="24"/>
        </w:rPr>
        <w:instrText xml:space="preserve"> ADDIN EN.CITE.DATA </w:instrText>
      </w:r>
      <w:r w:rsidR="009B0118" w:rsidRPr="001935E2">
        <w:rPr>
          <w:rFonts w:asciiTheme="majorBidi" w:hAnsiTheme="majorBidi" w:cstheme="majorBidi"/>
          <w:sz w:val="24"/>
          <w:szCs w:val="24"/>
        </w:rPr>
      </w:r>
      <w:r w:rsidR="009B0118" w:rsidRPr="001935E2">
        <w:rPr>
          <w:rFonts w:asciiTheme="majorBidi" w:hAnsiTheme="majorBidi" w:cstheme="majorBidi"/>
          <w:sz w:val="24"/>
          <w:szCs w:val="24"/>
        </w:rPr>
        <w:fldChar w:fldCharType="end"/>
      </w:r>
      <w:r w:rsidR="009B0118" w:rsidRPr="001935E2">
        <w:rPr>
          <w:rFonts w:asciiTheme="majorBidi" w:hAnsiTheme="majorBidi" w:cstheme="majorBidi"/>
          <w:sz w:val="24"/>
          <w:szCs w:val="24"/>
        </w:rPr>
      </w:r>
      <w:r w:rsidR="009B0118"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(13)</w:t>
      </w:r>
      <w:r w:rsidR="009B0118" w:rsidRPr="001935E2">
        <w:rPr>
          <w:rFonts w:asciiTheme="majorBidi" w:hAnsiTheme="majorBidi" w:cstheme="majorBidi"/>
          <w:sz w:val="24"/>
          <w:szCs w:val="24"/>
        </w:rPr>
        <w:fldChar w:fldCharType="end"/>
      </w:r>
      <w:r w:rsidR="009B0118" w:rsidRPr="001935E2">
        <w:rPr>
          <w:rFonts w:asciiTheme="majorBidi" w:hAnsiTheme="majorBidi" w:cstheme="majorBidi"/>
          <w:sz w:val="24"/>
          <w:szCs w:val="24"/>
        </w:rPr>
        <w:t>.</w:t>
      </w:r>
    </w:p>
    <w:p w14:paraId="2B0DA581" w14:textId="2B195B8F" w:rsidR="000F1766" w:rsidRPr="001935E2" w:rsidRDefault="009B0118"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a more recent study, </w:t>
      </w:r>
      <w:r w:rsidR="00792035" w:rsidRPr="001935E2">
        <w:rPr>
          <w:rFonts w:asciiTheme="majorBidi" w:hAnsiTheme="majorBidi" w:cstheme="majorBidi"/>
          <w:sz w:val="24"/>
          <w:szCs w:val="24"/>
        </w:rPr>
        <w:t xml:space="preserve">Wang </w:t>
      </w:r>
      <w:r w:rsidRPr="001935E2">
        <w:rPr>
          <w:rFonts w:asciiTheme="majorBidi" w:hAnsiTheme="majorBidi" w:cstheme="majorBidi"/>
          <w:sz w:val="24"/>
          <w:szCs w:val="24"/>
        </w:rPr>
        <w:t xml:space="preserve">et.al conducted a </w:t>
      </w:r>
      <w:r w:rsidR="00792035" w:rsidRPr="001935E2">
        <w:rPr>
          <w:rFonts w:asciiTheme="majorBidi" w:hAnsiTheme="majorBidi" w:cstheme="majorBidi"/>
          <w:sz w:val="24"/>
          <w:szCs w:val="24"/>
        </w:rPr>
        <w:t>systematic review</w:t>
      </w:r>
      <w:r w:rsidRPr="001935E2">
        <w:rPr>
          <w:rFonts w:asciiTheme="majorBidi" w:hAnsiTheme="majorBidi" w:cstheme="majorBidi"/>
          <w:sz w:val="24"/>
          <w:szCs w:val="24"/>
        </w:rPr>
        <w:t>. T</w:t>
      </w:r>
      <w:r w:rsidR="00792035" w:rsidRPr="001935E2">
        <w:rPr>
          <w:rFonts w:asciiTheme="majorBidi" w:hAnsiTheme="majorBidi" w:cstheme="majorBidi"/>
          <w:sz w:val="24"/>
          <w:szCs w:val="24"/>
        </w:rPr>
        <w:t>he authors recommended MS over EVT</w:t>
      </w:r>
      <w:r w:rsidR="005C63A8" w:rsidRPr="001935E2">
        <w:rPr>
          <w:rFonts w:asciiTheme="majorBidi" w:hAnsiTheme="majorBidi" w:cstheme="majorBidi"/>
          <w:sz w:val="24"/>
          <w:szCs w:val="24"/>
        </w:rPr>
        <w:t>,</w:t>
      </w:r>
      <w:r w:rsidR="00792035" w:rsidRPr="001935E2">
        <w:rPr>
          <w:rFonts w:asciiTheme="majorBidi" w:hAnsiTheme="majorBidi" w:cstheme="majorBidi"/>
          <w:sz w:val="24"/>
          <w:szCs w:val="24"/>
        </w:rPr>
        <w:t xml:space="preserve"> </w:t>
      </w:r>
      <w:r w:rsidR="00163F90" w:rsidRPr="001935E2">
        <w:rPr>
          <w:rFonts w:asciiTheme="majorBidi" w:hAnsiTheme="majorBidi" w:cstheme="majorBidi"/>
          <w:sz w:val="24"/>
          <w:szCs w:val="24"/>
        </w:rPr>
        <w:t>e</w:t>
      </w:r>
      <w:r w:rsidR="00792035" w:rsidRPr="001935E2">
        <w:rPr>
          <w:rFonts w:asciiTheme="majorBidi" w:hAnsiTheme="majorBidi" w:cstheme="majorBidi"/>
          <w:sz w:val="24"/>
          <w:szCs w:val="24"/>
        </w:rPr>
        <w:t>specially in the young with visual deficits</w:t>
      </w:r>
      <w:r w:rsidR="00792035" w:rsidRPr="001935E2">
        <w:rPr>
          <w:rFonts w:asciiTheme="majorBidi" w:hAnsiTheme="majorBidi" w:cstheme="majorBidi"/>
          <w:sz w:val="24"/>
          <w:szCs w:val="24"/>
        </w:rPr>
        <w:fldChar w:fldCharType="begin"/>
      </w:r>
      <w:r w:rsidR="00792035" w:rsidRPr="001935E2">
        <w:rPr>
          <w:rFonts w:asciiTheme="majorBidi" w:hAnsiTheme="majorBidi" w:cstheme="majorBidi"/>
          <w:sz w:val="24"/>
          <w:szCs w:val="24"/>
        </w:rPr>
        <w:instrText xml:space="preserve"> ADDIN EN.CITE &lt;EndNote&gt;&lt;Cite&gt;&lt;Author&gt;Wang&lt;/Author&gt;&lt;Year&gt;2022&lt;/Year&gt;&lt;RecNum&gt;118&lt;/RecNum&gt;&lt;DisplayText&gt;(11)&lt;/DisplayText&gt;&lt;record&gt;&lt;rec-number&gt;118&lt;/rec-number&gt;&lt;foreign-keys&gt;&lt;key app="EN" db-id="sxztrwfv2zttzeex9tk5pps6eff92a2fvpdw" timestamp="1700138223"&gt;118&lt;/key&gt;&lt;/foreign-keys&gt;&lt;ref-type name="Journal Article"&gt;17&lt;/ref-type&gt;&lt;contributors&gt;&lt;authors&gt;&lt;author&gt;Wang,Yiheng&lt;/author&gt;&lt;author&gt;Yu,Jinlu&lt;/author&gt;&lt;/authors&gt;&lt;/contributors&gt;&lt;titles&gt;&lt;title&gt;Endovascular treatment of aneurysms of the paraophthalmic segment of the internal carotid artery: Current status&lt;/title&gt;&lt;secondary-title&gt;Frontiers in Neurology&lt;/secondary-title&gt;&lt;short-title&gt;Aneurysms of the paraophthalmic segment&lt;/short-title&gt;&lt;/titles&gt;&lt;periodical&gt;&lt;full-title&gt;Frontiers in Neurology&lt;/full-title&gt;&lt;/periodical&gt;&lt;volume&gt;13&lt;/volume&gt;&lt;keywords&gt;&lt;keyword&gt;paraophthalmic segment,internal carotid artery,endovascular treatment,Aneurysm,review&lt;/keyword&gt;&lt;/keywords&gt;&lt;dates&gt;&lt;year&gt;2022&lt;/year&gt;&lt;pub-dates&gt;&lt;date&gt;2022-September-16&lt;/date&gt;&lt;/pub-dates&gt;&lt;/dates&gt;&lt;isbn&gt;1664-2295&lt;/isbn&gt;&lt;work-type&gt;Review&lt;/work-type&gt;&lt;urls&gt;&lt;related-urls&gt;&lt;url&gt;https://www.frontiersin.org/articles/10.3389/fneur.2022.913704&lt;/url&gt;&lt;/related-urls&gt;&lt;/urls&gt;&lt;electronic-resource-num&gt;10.3389/fneur.2022.913704&lt;/electronic-resource-num&gt;&lt;language&gt;English&lt;/language&gt;&lt;/record&gt;&lt;/Cite&gt;&lt;/EndNote&gt;</w:instrText>
      </w:r>
      <w:r w:rsidR="00792035" w:rsidRPr="001935E2">
        <w:rPr>
          <w:rFonts w:asciiTheme="majorBidi" w:hAnsiTheme="majorBidi" w:cstheme="majorBidi"/>
          <w:sz w:val="24"/>
          <w:szCs w:val="24"/>
        </w:rPr>
        <w:fldChar w:fldCharType="separate"/>
      </w:r>
      <w:r w:rsidR="00792035" w:rsidRPr="001935E2">
        <w:rPr>
          <w:rFonts w:asciiTheme="majorBidi" w:hAnsiTheme="majorBidi" w:cstheme="majorBidi"/>
          <w:noProof/>
          <w:sz w:val="24"/>
          <w:szCs w:val="24"/>
        </w:rPr>
        <w:t>(11)</w:t>
      </w:r>
      <w:r w:rsidR="00792035" w:rsidRPr="001935E2">
        <w:rPr>
          <w:rFonts w:asciiTheme="majorBidi" w:hAnsiTheme="majorBidi" w:cstheme="majorBidi"/>
          <w:sz w:val="24"/>
          <w:szCs w:val="24"/>
        </w:rPr>
        <w:fldChar w:fldCharType="end"/>
      </w:r>
      <w:r w:rsidR="00792035" w:rsidRPr="001935E2">
        <w:rPr>
          <w:rFonts w:asciiTheme="majorBidi" w:hAnsiTheme="majorBidi" w:cstheme="majorBidi"/>
          <w:sz w:val="24"/>
          <w:szCs w:val="24"/>
        </w:rPr>
        <w:t xml:space="preserve">. </w:t>
      </w:r>
    </w:p>
    <w:p w14:paraId="3ADA4240" w14:textId="2536C384" w:rsidR="009B0118" w:rsidRPr="001935E2" w:rsidRDefault="00EA1CEE"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Visual deficits play an important role in </w:t>
      </w:r>
      <w:r w:rsidR="005C63A8" w:rsidRPr="001935E2">
        <w:rPr>
          <w:rFonts w:asciiTheme="majorBidi" w:hAnsiTheme="majorBidi" w:cstheme="majorBidi"/>
          <w:sz w:val="24"/>
          <w:szCs w:val="24"/>
        </w:rPr>
        <w:t xml:space="preserve">the </w:t>
      </w:r>
      <w:r w:rsidRPr="001935E2">
        <w:rPr>
          <w:rFonts w:asciiTheme="majorBidi" w:hAnsiTheme="majorBidi" w:cstheme="majorBidi"/>
          <w:sz w:val="24"/>
          <w:szCs w:val="24"/>
        </w:rPr>
        <w:t>functional outcome of the patients.</w:t>
      </w:r>
      <w:r w:rsidR="00A22B52" w:rsidRPr="001935E2">
        <w:rPr>
          <w:rFonts w:asciiTheme="majorBidi" w:hAnsiTheme="majorBidi" w:cstheme="majorBidi"/>
          <w:sz w:val="24"/>
          <w:szCs w:val="24"/>
        </w:rPr>
        <w:t xml:space="preserve"> </w:t>
      </w:r>
      <w:r w:rsidRPr="001935E2">
        <w:rPr>
          <w:rFonts w:asciiTheme="majorBidi" w:hAnsiTheme="majorBidi" w:cstheme="majorBidi"/>
          <w:sz w:val="24"/>
          <w:szCs w:val="24"/>
        </w:rPr>
        <w:t xml:space="preserve">OAA </w:t>
      </w:r>
      <w:r w:rsidR="005C63A8" w:rsidRPr="001935E2">
        <w:rPr>
          <w:rFonts w:asciiTheme="majorBidi" w:hAnsiTheme="majorBidi" w:cstheme="majorBidi"/>
          <w:sz w:val="24"/>
          <w:szCs w:val="24"/>
        </w:rPr>
        <w:t xml:space="preserve">is </w:t>
      </w:r>
      <w:r w:rsidRPr="001935E2">
        <w:rPr>
          <w:rFonts w:asciiTheme="majorBidi" w:hAnsiTheme="majorBidi" w:cstheme="majorBidi"/>
          <w:sz w:val="24"/>
          <w:szCs w:val="24"/>
        </w:rPr>
        <w:t>associated with visual field deficits, loss of visual acuity</w:t>
      </w:r>
      <w:r w:rsidR="005C63A8" w:rsidRPr="001935E2">
        <w:rPr>
          <w:rFonts w:asciiTheme="majorBidi" w:hAnsiTheme="majorBidi" w:cstheme="majorBidi"/>
          <w:sz w:val="24"/>
          <w:szCs w:val="24"/>
        </w:rPr>
        <w:t>,</w:t>
      </w:r>
      <w:r w:rsidRPr="001935E2">
        <w:rPr>
          <w:rFonts w:asciiTheme="majorBidi" w:hAnsiTheme="majorBidi" w:cstheme="majorBidi"/>
          <w:sz w:val="24"/>
          <w:szCs w:val="24"/>
        </w:rPr>
        <w:t xml:space="preserve"> or cranial nerve </w:t>
      </w:r>
      <w:r w:rsidR="00A7768B" w:rsidRPr="001935E2">
        <w:rPr>
          <w:rFonts w:asciiTheme="majorBidi" w:hAnsiTheme="majorBidi" w:cstheme="majorBidi"/>
          <w:sz w:val="24"/>
          <w:szCs w:val="24"/>
        </w:rPr>
        <w:t xml:space="preserve">dysfunctions. </w:t>
      </w:r>
      <w:proofErr w:type="spellStart"/>
      <w:r w:rsidR="00A7768B" w:rsidRPr="001935E2">
        <w:rPr>
          <w:rFonts w:asciiTheme="majorBidi" w:hAnsiTheme="majorBidi" w:cstheme="majorBidi"/>
          <w:sz w:val="24"/>
          <w:szCs w:val="24"/>
        </w:rPr>
        <w:t>Heran</w:t>
      </w:r>
      <w:proofErr w:type="spellEnd"/>
      <w:r w:rsidRPr="001935E2">
        <w:rPr>
          <w:rFonts w:asciiTheme="majorBidi" w:hAnsiTheme="majorBidi" w:cstheme="majorBidi"/>
          <w:i/>
          <w:iCs/>
          <w:sz w:val="24"/>
          <w:szCs w:val="24"/>
        </w:rPr>
        <w:t xml:space="preserve"> </w:t>
      </w:r>
      <w:r w:rsidR="00A22B52" w:rsidRPr="001935E2">
        <w:rPr>
          <w:rFonts w:asciiTheme="majorBidi" w:hAnsiTheme="majorBidi" w:cstheme="majorBidi"/>
          <w:i/>
          <w:iCs/>
          <w:sz w:val="24"/>
          <w:szCs w:val="24"/>
        </w:rPr>
        <w:t>e</w:t>
      </w:r>
      <w:r w:rsidRPr="001935E2">
        <w:rPr>
          <w:rFonts w:asciiTheme="majorBidi" w:hAnsiTheme="majorBidi" w:cstheme="majorBidi"/>
          <w:i/>
          <w:iCs/>
          <w:sz w:val="24"/>
          <w:szCs w:val="24"/>
        </w:rPr>
        <w:t>t.al</w:t>
      </w:r>
      <w:r w:rsidRPr="001935E2">
        <w:rPr>
          <w:rFonts w:asciiTheme="majorBidi" w:hAnsiTheme="majorBidi" w:cstheme="majorBidi"/>
          <w:sz w:val="24"/>
          <w:szCs w:val="24"/>
        </w:rPr>
        <w:t xml:space="preserve"> </w:t>
      </w:r>
      <w:r w:rsidR="00A7768B" w:rsidRPr="001935E2">
        <w:rPr>
          <w:rFonts w:asciiTheme="majorBidi" w:hAnsiTheme="majorBidi" w:cstheme="majorBidi"/>
          <w:sz w:val="24"/>
          <w:szCs w:val="24"/>
        </w:rPr>
        <w:t xml:space="preserve">retrospectively </w:t>
      </w:r>
      <w:r w:rsidR="007E52F7" w:rsidRPr="001935E2">
        <w:rPr>
          <w:rFonts w:asciiTheme="majorBidi" w:hAnsiTheme="majorBidi" w:cstheme="majorBidi"/>
          <w:sz w:val="24"/>
          <w:szCs w:val="24"/>
        </w:rPr>
        <w:t>reviewed 17</w:t>
      </w:r>
      <w:r w:rsidR="005A7673" w:rsidRPr="001935E2">
        <w:rPr>
          <w:rFonts w:asciiTheme="majorBidi" w:hAnsiTheme="majorBidi" w:cstheme="majorBidi"/>
          <w:sz w:val="24"/>
          <w:szCs w:val="24"/>
        </w:rPr>
        <w:t xml:space="preserve"> </w:t>
      </w:r>
      <w:r w:rsidR="00A22B52" w:rsidRPr="001935E2">
        <w:rPr>
          <w:rFonts w:asciiTheme="majorBidi" w:hAnsiTheme="majorBidi" w:cstheme="majorBidi"/>
          <w:sz w:val="24"/>
          <w:szCs w:val="24"/>
        </w:rPr>
        <w:t>patients</w:t>
      </w:r>
      <w:r w:rsidR="005A7673" w:rsidRPr="001935E2">
        <w:rPr>
          <w:rFonts w:asciiTheme="majorBidi" w:hAnsiTheme="majorBidi" w:cstheme="majorBidi"/>
          <w:sz w:val="24"/>
          <w:szCs w:val="24"/>
        </w:rPr>
        <w:t xml:space="preserve"> with treated OAA.</w:t>
      </w:r>
      <w:r w:rsidR="00A22B52" w:rsidRPr="001935E2">
        <w:rPr>
          <w:rFonts w:asciiTheme="majorBidi" w:hAnsiTheme="majorBidi" w:cstheme="majorBidi"/>
          <w:sz w:val="24"/>
          <w:szCs w:val="24"/>
        </w:rPr>
        <w:t xml:space="preserve"> H</w:t>
      </w:r>
      <w:r w:rsidR="005A7673" w:rsidRPr="001935E2">
        <w:rPr>
          <w:rFonts w:asciiTheme="majorBidi" w:hAnsiTheme="majorBidi" w:cstheme="majorBidi"/>
          <w:sz w:val="24"/>
          <w:szCs w:val="24"/>
        </w:rPr>
        <w:t>e reported vision improvement in 8 patients (50%), stabilization in 4 (25%), and deterioration in 4 (25%)</w:t>
      </w:r>
      <w:r w:rsidR="003A0F19" w:rsidRPr="001935E2">
        <w:rPr>
          <w:rFonts w:asciiTheme="majorBidi" w:hAnsiTheme="majorBidi" w:cstheme="majorBidi"/>
          <w:sz w:val="24"/>
          <w:szCs w:val="24"/>
        </w:rPr>
        <w:fldChar w:fldCharType="begin">
          <w:fldData xml:space="preserve">PEVuZE5vdGU+PENpdGU+PEF1dGhvcj5IZXJhbjwvQXV0aG9yPjxZZWFyPjIwMDc8L1llYXI+PFJl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</w:fldData>
        </w:fldChar>
      </w:r>
      <w:r w:rsidR="00FF7F70" w:rsidRPr="001935E2">
        <w:rPr>
          <w:rFonts w:asciiTheme="majorBidi" w:hAnsiTheme="majorBidi" w:cstheme="majorBidi"/>
          <w:sz w:val="24"/>
          <w:szCs w:val="24"/>
        </w:rPr>
        <w:instrText xml:space="preserve"> ADDIN EN.CITE </w:instrText>
      </w:r>
      <w:r w:rsidR="00FF7F70" w:rsidRPr="001935E2">
        <w:rPr>
          <w:rFonts w:asciiTheme="majorBidi" w:hAnsiTheme="majorBidi" w:cstheme="majorBidi"/>
          <w:sz w:val="24"/>
          <w:szCs w:val="24"/>
        </w:rPr>
        <w:fldChar w:fldCharType="begin">
          <w:fldData xml:space="preserve">PEVuZE5vdGU+PENpdGU+PEF1dGhvcj5IZXJhbjwvQXV0aG9yPjxZZWFyPjIwMDc8L1llYXI+PFJl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</w:fldData>
        </w:fldChar>
      </w:r>
      <w:r w:rsidR="00FF7F70" w:rsidRPr="001935E2">
        <w:rPr>
          <w:rFonts w:asciiTheme="majorBidi" w:hAnsiTheme="majorBidi" w:cstheme="majorBidi"/>
          <w:sz w:val="24"/>
          <w:szCs w:val="24"/>
        </w:rPr>
        <w:instrText xml:space="preserve"> ADDIN EN.CITE.DATA </w:instrText>
      </w:r>
      <w:r w:rsidR="00FF7F70" w:rsidRPr="001935E2">
        <w:rPr>
          <w:rFonts w:asciiTheme="majorBidi" w:hAnsiTheme="majorBidi" w:cstheme="majorBidi"/>
          <w:sz w:val="24"/>
          <w:szCs w:val="24"/>
        </w:rPr>
      </w:r>
      <w:r w:rsidR="00FF7F70" w:rsidRPr="001935E2">
        <w:rPr>
          <w:rFonts w:asciiTheme="majorBidi" w:hAnsiTheme="majorBidi" w:cstheme="majorBidi"/>
          <w:sz w:val="24"/>
          <w:szCs w:val="24"/>
        </w:rPr>
        <w:fldChar w:fldCharType="end"/>
      </w:r>
      <w:r w:rsidR="003A0F19" w:rsidRPr="001935E2">
        <w:rPr>
          <w:rFonts w:asciiTheme="majorBidi" w:hAnsiTheme="majorBidi" w:cstheme="majorBidi"/>
          <w:sz w:val="24"/>
          <w:szCs w:val="24"/>
        </w:rPr>
      </w:r>
      <w:r w:rsidR="003A0F19" w:rsidRPr="001935E2">
        <w:rPr>
          <w:rFonts w:asciiTheme="majorBidi" w:hAnsiTheme="majorBidi" w:cstheme="majorBidi"/>
          <w:sz w:val="24"/>
          <w:szCs w:val="24"/>
        </w:rPr>
        <w:fldChar w:fldCharType="separate"/>
      </w:r>
      <w:r w:rsidR="00FF7F70" w:rsidRPr="001935E2">
        <w:rPr>
          <w:rFonts w:asciiTheme="majorBidi" w:hAnsiTheme="majorBidi" w:cstheme="majorBidi"/>
          <w:noProof/>
          <w:sz w:val="24"/>
          <w:szCs w:val="24"/>
        </w:rPr>
        <w:t>(9)</w:t>
      </w:r>
      <w:r w:rsidR="003A0F19" w:rsidRPr="001935E2">
        <w:rPr>
          <w:rFonts w:asciiTheme="majorBidi" w:hAnsiTheme="majorBidi" w:cstheme="majorBidi"/>
          <w:sz w:val="24"/>
          <w:szCs w:val="24"/>
        </w:rPr>
        <w:fldChar w:fldCharType="end"/>
      </w:r>
      <w:r w:rsidR="005A7673" w:rsidRPr="001935E2">
        <w:rPr>
          <w:rFonts w:asciiTheme="majorBidi" w:hAnsiTheme="majorBidi" w:cstheme="majorBidi"/>
          <w:sz w:val="24"/>
          <w:szCs w:val="24"/>
        </w:rPr>
        <w:t>.</w:t>
      </w:r>
      <w:r w:rsidR="005C63A8" w:rsidRPr="001935E2">
        <w:rPr>
          <w:rFonts w:asciiTheme="majorBidi" w:hAnsiTheme="majorBidi" w:cstheme="majorBidi"/>
          <w:sz w:val="24"/>
          <w:szCs w:val="24"/>
        </w:rPr>
        <w:t xml:space="preserve"> </w:t>
      </w:r>
      <w:r w:rsidR="008B0C91" w:rsidRPr="001935E2">
        <w:rPr>
          <w:rFonts w:asciiTheme="majorBidi" w:hAnsiTheme="majorBidi" w:cstheme="majorBidi"/>
          <w:sz w:val="24"/>
          <w:szCs w:val="24"/>
        </w:rPr>
        <w:t xml:space="preserve">Xu et al reported almost the same results </w:t>
      </w:r>
      <w:r w:rsidR="005C63A8" w:rsidRPr="001935E2">
        <w:rPr>
          <w:rFonts w:asciiTheme="majorBidi" w:hAnsiTheme="majorBidi" w:cstheme="majorBidi"/>
          <w:sz w:val="24"/>
          <w:szCs w:val="24"/>
        </w:rPr>
        <w:t xml:space="preserve">as </w:t>
      </w:r>
      <w:r w:rsidR="008B0C91" w:rsidRPr="001935E2">
        <w:rPr>
          <w:rFonts w:asciiTheme="majorBidi" w:hAnsiTheme="majorBidi" w:cstheme="majorBidi"/>
          <w:sz w:val="24"/>
          <w:szCs w:val="24"/>
        </w:rPr>
        <w:t>are MS approach in paraclinoidal aneurysm surgery results</w:t>
      </w:r>
      <w:r w:rsidR="008B0C91" w:rsidRPr="001935E2">
        <w:rPr>
          <w:rFonts w:asciiTheme="majorBidi" w:hAnsiTheme="majorBidi" w:cstheme="majorBidi"/>
          <w:sz w:val="24"/>
          <w:szCs w:val="24"/>
        </w:rPr>
        <w:fldChar w:fldCharType="begin"/>
      </w:r>
      <w:r w:rsidR="009B0118" w:rsidRPr="001935E2">
        <w:rPr>
          <w:rFonts w:asciiTheme="majorBidi" w:hAnsiTheme="majorBidi" w:cstheme="majorBidi"/>
          <w:sz w:val="24"/>
          <w:szCs w:val="24"/>
        </w:rPr>
        <w:instrText xml:space="preserve"> ADDIN EN.CITE &lt;EndNote&gt;&lt;Cite&gt;&lt;Author&gt;Xu&lt;/Author&gt;&lt;Year&gt;2010&lt;/Year&gt;&lt;RecNum&gt;218&lt;/RecNum&gt;&lt;DisplayText&gt;(14)&lt;/DisplayText&gt;&lt;record&gt;&lt;rec-number&gt;218&lt;/rec-number&gt;&lt;foreign-keys&gt;&lt;key app="EN" db-id="2sserw25dxas9sesxzmv9dx0peaz5w9fwxfs" timestamp="1638226339"&gt;218&lt;/key&gt;&lt;/foreign-keys&gt;&lt;ref-type name="Journal Article"&gt;17&lt;/ref-type&gt;&lt;contributors&gt;&lt;authors&gt;&lt;author&gt;Xu, B. N.&lt;/author&gt;&lt;author&gt;Sun, Z. H.&lt;/author&gt;&lt;author&gt;Romani, R.&lt;/author&gt;&lt;author&gt;Jiang, J. L.&lt;/author&gt;&lt;author&gt;Wu, C.&lt;/author&gt;&lt;author&gt;Zhou, D. B.&lt;/author&gt;&lt;author&gt;Yu, X. G.&lt;/author&gt;&lt;author&gt;Hernesniemi, J.&lt;/author&gt;&lt;author&gt;Li, B. M.&lt;/author&gt;&lt;/authors&gt;&lt;/contributors&gt;&lt;auth-address&gt;Department of Neurosurgery, General Hospital of People&amp;apos;s Liberation Army, Beijing 100853, China. shjwkk@sina.com&lt;/auth-address&gt;&lt;titles&gt;&lt;title&gt;Microsurgical management of large and giant paraclinoid aneurysms&lt;/title&gt;&lt;secondary-title&gt;World Neurosurg&lt;/secondary-title&gt;&lt;/titles&gt;&lt;periodical&gt;&lt;full-title&gt;World Neurosurg&lt;/full-title&gt;&lt;/periodical&gt;&lt;pages&gt;137-46; discussion e17, e19&lt;/pages&gt;&lt;volume&gt;73&lt;/volume&gt;&lt;number&gt;3&lt;/number&gt;&lt;edition&gt;2010/09/24&lt;/edition&gt;&lt;keywords&gt;&lt;keyword&gt;Aged&lt;/keyword&gt;&lt;keyword&gt;Aneurysm, Ruptured/mortality/*pathology/*surgery&lt;/keyword&gt;&lt;keyword&gt;Cerebrovascular Circulation&lt;/keyword&gt;&lt;keyword&gt;Cohort Studies&lt;/keyword&gt;&lt;keyword&gt;Female&lt;/keyword&gt;&lt;keyword&gt;Glasgow Outcome Scale&lt;/keyword&gt;&lt;keyword&gt;Humans&lt;/keyword&gt;&lt;keyword&gt;Intracranial Aneurysm/mortality/*pathology/*surgery&lt;/keyword&gt;&lt;keyword&gt;Male&lt;/keyword&gt;&lt;keyword&gt;*Microsurgery&lt;/keyword&gt;&lt;keyword&gt;Middle Aged&lt;/keyword&gt;&lt;keyword&gt;Retrospective Studies&lt;/keyword&gt;&lt;keyword&gt;Treatment Outcome&lt;/keyword&gt;&lt;/keywords&gt;&lt;dates&gt;&lt;year&gt;2010&lt;/year&gt;&lt;pub-dates&gt;&lt;date&gt;Mar&lt;/date&gt;&lt;/pub-dates&gt;&lt;/dates&gt;&lt;isbn&gt;1878-8750&lt;/isbn&gt;&lt;accession-num&gt;20860951&lt;/accession-num&gt;&lt;urls&gt;&lt;/urls&gt;&lt;electronic-resource-num&gt;10.1016/j.surneu.2009.07.042&lt;/electronic-resource-num&gt;&lt;remote-database-provider&gt;NLM&lt;/remote-database-provider&gt;&lt;language&gt;eng&lt;/language&gt;&lt;/record&gt;&lt;/Cite&gt;&lt;/EndNote&gt;</w:instrText>
      </w:r>
      <w:r w:rsidR="008B0C91"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(14)</w:t>
      </w:r>
      <w:r w:rsidR="008B0C91" w:rsidRPr="001935E2">
        <w:rPr>
          <w:rFonts w:asciiTheme="majorBidi" w:hAnsiTheme="majorBidi" w:cstheme="majorBidi"/>
          <w:sz w:val="24"/>
          <w:szCs w:val="24"/>
        </w:rPr>
        <w:fldChar w:fldCharType="end"/>
      </w:r>
      <w:r w:rsidR="008B0C91" w:rsidRPr="001935E2">
        <w:rPr>
          <w:rFonts w:asciiTheme="majorBidi" w:hAnsiTheme="majorBidi" w:cstheme="majorBidi"/>
          <w:sz w:val="24"/>
          <w:szCs w:val="24"/>
        </w:rPr>
        <w:t>.</w:t>
      </w:r>
      <w:r w:rsidR="00A22B52" w:rsidRPr="001935E2">
        <w:rPr>
          <w:rFonts w:asciiTheme="majorBidi" w:hAnsiTheme="majorBidi" w:cstheme="majorBidi"/>
          <w:sz w:val="24"/>
          <w:szCs w:val="24"/>
        </w:rPr>
        <w:t xml:space="preserve"> Puffer reported </w:t>
      </w:r>
      <w:r w:rsidR="005C63A8" w:rsidRPr="001935E2">
        <w:rPr>
          <w:rFonts w:asciiTheme="majorBidi" w:hAnsiTheme="majorBidi" w:cstheme="majorBidi"/>
          <w:sz w:val="24"/>
          <w:szCs w:val="24"/>
        </w:rPr>
        <w:t>one-</w:t>
      </w:r>
      <w:r w:rsidR="00A22B52" w:rsidRPr="001935E2">
        <w:rPr>
          <w:rFonts w:asciiTheme="majorBidi" w:hAnsiTheme="majorBidi" w:cstheme="majorBidi"/>
          <w:sz w:val="24"/>
          <w:szCs w:val="24"/>
        </w:rPr>
        <w:t xml:space="preserve">fourth of OAA will develop a proximal thrombosis and this may deteriorate </w:t>
      </w:r>
      <w:r w:rsidR="005C63A8" w:rsidRPr="001935E2">
        <w:rPr>
          <w:rFonts w:asciiTheme="majorBidi" w:hAnsiTheme="majorBidi" w:cstheme="majorBidi"/>
          <w:sz w:val="24"/>
          <w:szCs w:val="24"/>
        </w:rPr>
        <w:t xml:space="preserve">the </w:t>
      </w:r>
      <w:r w:rsidR="00A22B52" w:rsidRPr="001935E2">
        <w:rPr>
          <w:rFonts w:asciiTheme="majorBidi" w:hAnsiTheme="majorBidi" w:cstheme="majorBidi"/>
          <w:sz w:val="24"/>
          <w:szCs w:val="24"/>
        </w:rPr>
        <w:t>visual outcomes of the patients</w:t>
      </w:r>
      <w:r w:rsidR="00A22B52" w:rsidRPr="001935E2">
        <w:rPr>
          <w:rFonts w:asciiTheme="majorBidi" w:hAnsiTheme="majorBidi" w:cstheme="majorBidi"/>
          <w:sz w:val="24"/>
          <w:szCs w:val="24"/>
        </w:rPr>
        <w:fldChar w:fldCharType="begin"/>
      </w:r>
      <w:r w:rsidR="009B0118" w:rsidRPr="001935E2">
        <w:rPr>
          <w:rFonts w:asciiTheme="majorBidi" w:hAnsiTheme="majorBidi" w:cstheme="majorBidi"/>
          <w:sz w:val="24"/>
          <w:szCs w:val="24"/>
        </w:rPr>
        <w:instrText xml:space="preserve"> ADDIN EN.CITE &lt;EndNote&gt;&lt;Cite&gt;&lt;Author&gt;Puffer&lt;/Author&gt;&lt;Year&gt;2012&lt;/Year&gt;&lt;RecNum&gt;212&lt;/RecNum&gt;&lt;DisplayText&gt;(15)&lt;/DisplayText&gt;&lt;record&gt;&lt;rec-number&gt;212&lt;/rec-number&gt;&lt;foreign-keys&gt;&lt;key app="EN" db-id="2sserw25dxas9sesxzmv9dx0peaz5w9fwxfs" timestamp="1638223022"&gt;212&lt;/key&gt;&lt;/foreign-keys&gt;&lt;ref-type name="Journal Article"&gt;17&lt;/ref-type&gt;&lt;contributors&gt;&lt;authors&gt;&lt;author&gt;Puffer, R. C.&lt;/author&gt;&lt;author&gt;Kallmes, D. F.&lt;/author&gt;&lt;author&gt;Cloft, H. J.&lt;/author&gt;&lt;author&gt;Lanzino, G.&lt;/author&gt;&lt;/authors&gt;&lt;/contributors&gt;&lt;auth-address&gt;Mayo Medical School, Rochester, MN, USA.&lt;/auth-address&gt;&lt;titles&gt;&lt;title&gt;Patency of the ophthalmic artery after flow diversion treatment of paraclinoid aneurysms&lt;/title&gt;&lt;secondary-title&gt;J Neurosurg&lt;/secondary-title&gt;&lt;/titles&gt;&lt;periodical&gt;&lt;full-title&gt;J Neurosurg&lt;/full-title&gt;&lt;/periodical&gt;&lt;pages&gt;892-6&lt;/pages&gt;&lt;volume&gt;116&lt;/volume&gt;&lt;number&gt;4&lt;/number&gt;&lt;edition&gt;2012/01/10&lt;/edition&gt;&lt;keywords&gt;&lt;keyword&gt;Adult&lt;/keyword&gt;&lt;keyword&gt;Aged&lt;/keyword&gt;&lt;keyword&gt;Aneurysm/diagnostic imaging/*therapy&lt;/keyword&gt;&lt;keyword&gt;Blood Flow Velocity/physiology&lt;/keyword&gt;&lt;keyword&gt;Carotid Artery Diseases/*diagnostic imaging/*therapy&lt;/keyword&gt;&lt;keyword&gt;*Carotid Artery, Internal/diagnostic imaging&lt;/keyword&gt;&lt;keyword&gt;Collateral Circulation/physiology&lt;/keyword&gt;&lt;keyword&gt;Equipment Design&lt;/keyword&gt;&lt;keyword&gt;Female&lt;/keyword&gt;&lt;keyword&gt;Follow-Up Studies&lt;/keyword&gt;&lt;keyword&gt;Humans&lt;/keyword&gt;&lt;keyword&gt;Male&lt;/keyword&gt;&lt;keyword&gt;Middle Aged&lt;/keyword&gt;&lt;keyword&gt;Ophthalmic Artery/*diagnostic imaging&lt;/keyword&gt;&lt;keyword&gt;Radiography&lt;/keyword&gt;&lt;keyword&gt;Regional Blood Flow/physiology&lt;/keyword&gt;&lt;keyword&gt;Risk Factors&lt;/keyword&gt;&lt;keyword&gt;*Stents&lt;/keyword&gt;&lt;keyword&gt;Thrombosis/*diagnostic imaging&lt;/keyword&gt;&lt;keyword&gt;Vascular Patency/physiology&lt;/keyword&gt;&lt;/keywords&gt;&lt;dates&gt;&lt;year&gt;2012&lt;/year&gt;&lt;pub-dates&gt;&lt;date&gt;Apr&lt;/date&gt;&lt;/pub-dates&gt;&lt;/dates&gt;&lt;isbn&gt;0022-3085&lt;/isbn&gt;&lt;accession-num&gt;22224787&lt;/accession-num&gt;&lt;urls&gt;&lt;/urls&gt;&lt;electronic-resource-num&gt;10.3171/2011.11.Jns111612&lt;/electronic-resource-num&gt;&lt;remote-database-provider&gt;NLM&lt;/remote-database-provider&gt;&lt;language&gt;eng&lt;/language&gt;&lt;/record&gt;&lt;/Cite&gt;&lt;/EndNote&gt;</w:instrText>
      </w:r>
      <w:r w:rsidR="00A22B52"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(15)</w:t>
      </w:r>
      <w:r w:rsidR="00A22B52" w:rsidRPr="001935E2">
        <w:rPr>
          <w:rFonts w:asciiTheme="majorBidi" w:hAnsiTheme="majorBidi" w:cstheme="majorBidi"/>
          <w:sz w:val="24"/>
          <w:szCs w:val="24"/>
        </w:rPr>
        <w:fldChar w:fldCharType="end"/>
      </w:r>
      <w:r w:rsidR="009B0118" w:rsidRPr="001935E2">
        <w:rPr>
          <w:rFonts w:asciiTheme="majorBidi" w:hAnsiTheme="majorBidi" w:cstheme="majorBidi"/>
          <w:sz w:val="24"/>
          <w:szCs w:val="24"/>
        </w:rPr>
        <w:t>.</w:t>
      </w:r>
      <w:r w:rsidR="00774390" w:rsidRPr="001935E2">
        <w:rPr>
          <w:rFonts w:asciiTheme="majorBidi" w:hAnsiTheme="majorBidi" w:cstheme="majorBidi"/>
          <w:sz w:val="24"/>
          <w:szCs w:val="24"/>
        </w:rPr>
        <w:t xml:space="preserve"> These findings were confirmed by recent systematic reviews, as well</w:t>
      </w:r>
      <w:r w:rsidR="00774390" w:rsidRPr="001935E2">
        <w:rPr>
          <w:rFonts w:asciiTheme="majorBidi" w:hAnsiTheme="majorBidi" w:cstheme="majorBidi"/>
          <w:sz w:val="24"/>
          <w:szCs w:val="24"/>
        </w:rPr>
        <w:fldChar w:fldCharType="begin">
          <w:fldData xml:space="preserve">PEVuZE5vdGU+PENpdGU+PEF1dGhvcj5GYWxrIERlbGdhZG88L0F1dGhvcj48WWVhcj4yMDE3PC9Z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</w:fldData>
        </w:fldChar>
      </w:r>
      <w:r w:rsidR="00774390" w:rsidRPr="001935E2">
        <w:rPr>
          <w:rFonts w:asciiTheme="majorBidi" w:hAnsiTheme="majorBidi" w:cstheme="majorBidi"/>
          <w:sz w:val="24"/>
          <w:szCs w:val="24"/>
        </w:rPr>
        <w:instrText xml:space="preserve"> ADDIN EN.CITE </w:instrText>
      </w:r>
      <w:r w:rsidR="00774390" w:rsidRPr="001935E2">
        <w:rPr>
          <w:rFonts w:asciiTheme="majorBidi" w:hAnsiTheme="majorBidi" w:cstheme="majorBidi"/>
          <w:sz w:val="24"/>
          <w:szCs w:val="24"/>
        </w:rPr>
        <w:fldChar w:fldCharType="begin">
          <w:fldData xml:space="preserve">PEVuZE5vdGU+PENpdGU+PEF1dGhvcj5GYWxrIERlbGdhZG88L0F1dGhvcj48WWVhcj4yMDE3PC9Z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</w:fldData>
        </w:fldChar>
      </w:r>
      <w:r w:rsidR="00774390" w:rsidRPr="001935E2">
        <w:rPr>
          <w:rFonts w:asciiTheme="majorBidi" w:hAnsiTheme="majorBidi" w:cstheme="majorBidi"/>
          <w:sz w:val="24"/>
          <w:szCs w:val="24"/>
        </w:rPr>
        <w:instrText xml:space="preserve"> ADDIN EN.CITE.DATA </w:instrText>
      </w:r>
      <w:r w:rsidR="00774390" w:rsidRPr="001935E2">
        <w:rPr>
          <w:rFonts w:asciiTheme="majorBidi" w:hAnsiTheme="majorBidi" w:cstheme="majorBidi"/>
          <w:sz w:val="24"/>
          <w:szCs w:val="24"/>
        </w:rPr>
      </w:r>
      <w:r w:rsidR="00774390" w:rsidRPr="001935E2">
        <w:rPr>
          <w:rFonts w:asciiTheme="majorBidi" w:hAnsiTheme="majorBidi" w:cstheme="majorBidi"/>
          <w:sz w:val="24"/>
          <w:szCs w:val="24"/>
        </w:rPr>
        <w:fldChar w:fldCharType="end"/>
      </w:r>
      <w:r w:rsidR="00774390" w:rsidRPr="001935E2">
        <w:rPr>
          <w:rFonts w:asciiTheme="majorBidi" w:hAnsiTheme="majorBidi" w:cstheme="majorBidi"/>
          <w:sz w:val="24"/>
          <w:szCs w:val="24"/>
        </w:rPr>
      </w:r>
      <w:r w:rsidR="00774390" w:rsidRPr="001935E2">
        <w:rPr>
          <w:rFonts w:asciiTheme="majorBidi" w:hAnsiTheme="majorBidi" w:cstheme="majorBidi"/>
          <w:sz w:val="24"/>
          <w:szCs w:val="24"/>
        </w:rPr>
        <w:fldChar w:fldCharType="separate"/>
      </w:r>
      <w:r w:rsidR="00774390" w:rsidRPr="001935E2">
        <w:rPr>
          <w:rFonts w:asciiTheme="majorBidi" w:hAnsiTheme="majorBidi" w:cstheme="majorBidi"/>
          <w:noProof/>
          <w:sz w:val="24"/>
          <w:szCs w:val="24"/>
        </w:rPr>
        <w:t>(13)</w:t>
      </w:r>
      <w:r w:rsidR="00774390" w:rsidRPr="001935E2">
        <w:rPr>
          <w:rFonts w:asciiTheme="majorBidi" w:hAnsiTheme="majorBidi" w:cstheme="majorBidi"/>
          <w:sz w:val="24"/>
          <w:szCs w:val="24"/>
        </w:rPr>
        <w:fldChar w:fldCharType="end"/>
      </w:r>
      <w:r w:rsidR="00774390" w:rsidRPr="001935E2">
        <w:rPr>
          <w:rFonts w:asciiTheme="majorBidi" w:hAnsiTheme="majorBidi" w:cstheme="majorBidi"/>
          <w:sz w:val="24"/>
          <w:szCs w:val="24"/>
        </w:rPr>
        <w:t>.</w:t>
      </w:r>
    </w:p>
    <w:p w14:paraId="459322C6" w14:textId="5E112065" w:rsidR="00CB64D7" w:rsidRPr="001935E2" w:rsidRDefault="0033669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In </w:t>
      </w:r>
      <w:r w:rsidR="005C63A8" w:rsidRPr="001935E2">
        <w:rPr>
          <w:rFonts w:asciiTheme="majorBidi" w:hAnsiTheme="majorBidi" w:cstheme="majorBidi"/>
          <w:sz w:val="24"/>
          <w:szCs w:val="24"/>
        </w:rPr>
        <w:t xml:space="preserve">the </w:t>
      </w:r>
      <w:r w:rsidRPr="001935E2">
        <w:rPr>
          <w:rFonts w:asciiTheme="majorBidi" w:hAnsiTheme="majorBidi" w:cstheme="majorBidi"/>
          <w:sz w:val="24"/>
          <w:szCs w:val="24"/>
        </w:rPr>
        <w:t xml:space="preserve">current </w:t>
      </w:r>
      <w:r w:rsidR="007E52F7" w:rsidRPr="001935E2">
        <w:rPr>
          <w:rFonts w:asciiTheme="majorBidi" w:hAnsiTheme="majorBidi" w:cstheme="majorBidi"/>
          <w:sz w:val="24"/>
          <w:szCs w:val="24"/>
        </w:rPr>
        <w:t>series,</w:t>
      </w:r>
      <w:r w:rsidRPr="001935E2">
        <w:rPr>
          <w:rFonts w:asciiTheme="majorBidi" w:hAnsiTheme="majorBidi" w:cstheme="majorBidi"/>
          <w:sz w:val="24"/>
          <w:szCs w:val="24"/>
        </w:rPr>
        <w:t xml:space="preserve"> the prevalence of preoperative visual problems </w:t>
      </w:r>
      <w:r w:rsidR="0049635F" w:rsidRPr="001935E2">
        <w:rPr>
          <w:rFonts w:asciiTheme="majorBidi" w:hAnsiTheme="majorBidi" w:cstheme="majorBidi"/>
          <w:sz w:val="24"/>
          <w:szCs w:val="24"/>
        </w:rPr>
        <w:t>w</w:t>
      </w:r>
      <w:r w:rsidR="005C63A8" w:rsidRPr="001935E2">
        <w:rPr>
          <w:rFonts w:asciiTheme="majorBidi" w:hAnsiTheme="majorBidi" w:cstheme="majorBidi"/>
          <w:sz w:val="24"/>
          <w:szCs w:val="24"/>
        </w:rPr>
        <w:t>as</w:t>
      </w:r>
      <w:r w:rsidRPr="001935E2">
        <w:rPr>
          <w:rFonts w:asciiTheme="majorBidi" w:hAnsiTheme="majorBidi" w:cstheme="majorBidi"/>
          <w:sz w:val="24"/>
          <w:szCs w:val="24"/>
        </w:rPr>
        <w:t xml:space="preserve"> </w:t>
      </w:r>
      <w:r w:rsidR="00443B65" w:rsidRPr="001935E2">
        <w:rPr>
          <w:rFonts w:asciiTheme="majorBidi" w:hAnsiTheme="majorBidi" w:cstheme="majorBidi"/>
          <w:sz w:val="24"/>
          <w:szCs w:val="24"/>
        </w:rPr>
        <w:t>27.2</w:t>
      </w:r>
      <w:r w:rsidRPr="001935E2">
        <w:rPr>
          <w:rFonts w:asciiTheme="majorBidi" w:hAnsiTheme="majorBidi" w:cstheme="majorBidi"/>
          <w:sz w:val="24"/>
          <w:szCs w:val="24"/>
        </w:rPr>
        <w:t xml:space="preserve">%(n=15).  </w:t>
      </w:r>
      <w:r w:rsidR="00443B65" w:rsidRPr="001935E2">
        <w:rPr>
          <w:rFonts w:asciiTheme="majorBidi" w:hAnsiTheme="majorBidi" w:cstheme="majorBidi"/>
          <w:sz w:val="24"/>
          <w:szCs w:val="24"/>
        </w:rPr>
        <w:t xml:space="preserve">In terms of visual acuity/visual </w:t>
      </w:r>
      <w:r w:rsidR="005C63A8" w:rsidRPr="001935E2">
        <w:rPr>
          <w:rFonts w:asciiTheme="majorBidi" w:hAnsiTheme="majorBidi" w:cstheme="majorBidi"/>
          <w:sz w:val="24"/>
          <w:szCs w:val="24"/>
        </w:rPr>
        <w:t xml:space="preserve">field </w:t>
      </w:r>
      <w:r w:rsidR="007E52F7" w:rsidRPr="001935E2">
        <w:rPr>
          <w:rFonts w:asciiTheme="majorBidi" w:hAnsiTheme="majorBidi" w:cstheme="majorBidi"/>
          <w:sz w:val="24"/>
          <w:szCs w:val="24"/>
        </w:rPr>
        <w:t>defects,</w:t>
      </w:r>
      <w:r w:rsidRPr="001935E2">
        <w:rPr>
          <w:rFonts w:asciiTheme="majorBidi" w:hAnsiTheme="majorBidi" w:cstheme="majorBidi"/>
          <w:sz w:val="24"/>
          <w:szCs w:val="24"/>
        </w:rPr>
        <w:t xml:space="preserve"> </w:t>
      </w:r>
      <w:r w:rsidR="00443B65" w:rsidRPr="001935E2">
        <w:rPr>
          <w:rFonts w:asciiTheme="majorBidi" w:hAnsiTheme="majorBidi" w:cstheme="majorBidi"/>
          <w:sz w:val="24"/>
          <w:szCs w:val="24"/>
        </w:rPr>
        <w:t xml:space="preserve">28.5 </w:t>
      </w:r>
      <w:r w:rsidR="0049635F" w:rsidRPr="001935E2">
        <w:rPr>
          <w:rFonts w:asciiTheme="majorBidi" w:hAnsiTheme="majorBidi" w:cstheme="majorBidi"/>
          <w:sz w:val="24"/>
          <w:szCs w:val="24"/>
        </w:rPr>
        <w:t>% (</w:t>
      </w:r>
      <w:r w:rsidR="00274E55" w:rsidRPr="001935E2">
        <w:rPr>
          <w:rFonts w:asciiTheme="majorBidi" w:hAnsiTheme="majorBidi" w:cstheme="majorBidi"/>
          <w:sz w:val="24"/>
          <w:szCs w:val="24"/>
        </w:rPr>
        <w:t>4</w:t>
      </w:r>
      <w:r w:rsidRPr="001935E2">
        <w:rPr>
          <w:rFonts w:asciiTheme="majorBidi" w:hAnsiTheme="majorBidi" w:cstheme="majorBidi"/>
          <w:sz w:val="24"/>
          <w:szCs w:val="24"/>
        </w:rPr>
        <w:t>/1</w:t>
      </w:r>
      <w:r w:rsidR="00443B65" w:rsidRPr="001935E2">
        <w:rPr>
          <w:rFonts w:asciiTheme="majorBidi" w:hAnsiTheme="majorBidi" w:cstheme="majorBidi"/>
          <w:sz w:val="24"/>
          <w:szCs w:val="24"/>
        </w:rPr>
        <w:t>4</w:t>
      </w:r>
      <w:r w:rsidRPr="001935E2">
        <w:rPr>
          <w:rFonts w:asciiTheme="majorBidi" w:hAnsiTheme="majorBidi" w:cstheme="majorBidi"/>
          <w:sz w:val="24"/>
          <w:szCs w:val="24"/>
        </w:rPr>
        <w:t xml:space="preserve">) </w:t>
      </w:r>
      <w:r w:rsidR="007F6951" w:rsidRPr="001935E2">
        <w:rPr>
          <w:rFonts w:asciiTheme="majorBidi" w:hAnsiTheme="majorBidi" w:cstheme="majorBidi"/>
          <w:sz w:val="24"/>
          <w:szCs w:val="24"/>
        </w:rPr>
        <w:t>experienced</w:t>
      </w:r>
      <w:r w:rsidRPr="001935E2">
        <w:rPr>
          <w:rFonts w:asciiTheme="majorBidi" w:hAnsiTheme="majorBidi" w:cstheme="majorBidi"/>
          <w:sz w:val="24"/>
          <w:szCs w:val="24"/>
        </w:rPr>
        <w:t xml:space="preserve"> clinical improvement after </w:t>
      </w:r>
      <w:r w:rsidR="00A22B52" w:rsidRPr="001935E2">
        <w:rPr>
          <w:rFonts w:asciiTheme="majorBidi" w:hAnsiTheme="majorBidi" w:cstheme="majorBidi"/>
          <w:sz w:val="24"/>
          <w:szCs w:val="24"/>
        </w:rPr>
        <w:t>microsurgery. These</w:t>
      </w:r>
      <w:r w:rsidRPr="001935E2">
        <w:rPr>
          <w:rFonts w:asciiTheme="majorBidi" w:hAnsiTheme="majorBidi" w:cstheme="majorBidi"/>
          <w:sz w:val="24"/>
          <w:szCs w:val="24"/>
        </w:rPr>
        <w:t xml:space="preserve"> values </w:t>
      </w:r>
      <w:r w:rsidR="00274E55" w:rsidRPr="001935E2">
        <w:rPr>
          <w:rFonts w:asciiTheme="majorBidi" w:hAnsiTheme="majorBidi" w:cstheme="majorBidi"/>
          <w:sz w:val="24"/>
          <w:szCs w:val="24"/>
        </w:rPr>
        <w:t>reflect</w:t>
      </w:r>
      <w:r w:rsidRPr="001935E2">
        <w:rPr>
          <w:rFonts w:asciiTheme="majorBidi" w:hAnsiTheme="majorBidi" w:cstheme="majorBidi"/>
          <w:sz w:val="24"/>
          <w:szCs w:val="24"/>
        </w:rPr>
        <w:t xml:space="preserve"> </w:t>
      </w:r>
      <w:r w:rsidR="00A22B52" w:rsidRPr="001935E2">
        <w:rPr>
          <w:rFonts w:asciiTheme="majorBidi" w:hAnsiTheme="majorBidi" w:cstheme="majorBidi"/>
          <w:sz w:val="24"/>
          <w:szCs w:val="24"/>
        </w:rPr>
        <w:t>how significant</w:t>
      </w:r>
      <w:r w:rsidR="005C63A8" w:rsidRPr="001935E2">
        <w:rPr>
          <w:rFonts w:asciiTheme="majorBidi" w:hAnsiTheme="majorBidi" w:cstheme="majorBidi"/>
          <w:sz w:val="24"/>
          <w:szCs w:val="24"/>
        </w:rPr>
        <w:t>ly</w:t>
      </w:r>
      <w:r w:rsidR="002342D1" w:rsidRPr="001935E2">
        <w:rPr>
          <w:rFonts w:asciiTheme="majorBidi" w:hAnsiTheme="majorBidi" w:cstheme="majorBidi"/>
          <w:sz w:val="24"/>
          <w:szCs w:val="24"/>
        </w:rPr>
        <w:t xml:space="preserve"> </w:t>
      </w:r>
      <w:r w:rsidRPr="001935E2">
        <w:rPr>
          <w:rFonts w:asciiTheme="majorBidi" w:hAnsiTheme="majorBidi" w:cstheme="majorBidi"/>
          <w:sz w:val="24"/>
          <w:szCs w:val="24"/>
        </w:rPr>
        <w:t>microsurgery can</w:t>
      </w:r>
      <w:r w:rsidR="002342D1" w:rsidRPr="001935E2">
        <w:rPr>
          <w:rFonts w:asciiTheme="majorBidi" w:hAnsiTheme="majorBidi" w:cstheme="majorBidi"/>
          <w:sz w:val="24"/>
          <w:szCs w:val="24"/>
        </w:rPr>
        <w:t xml:space="preserve"> </w:t>
      </w:r>
      <w:r w:rsidR="00A22B52" w:rsidRPr="001935E2">
        <w:rPr>
          <w:rFonts w:asciiTheme="majorBidi" w:hAnsiTheme="majorBidi" w:cstheme="majorBidi"/>
          <w:sz w:val="24"/>
          <w:szCs w:val="24"/>
        </w:rPr>
        <w:t>improve the</w:t>
      </w:r>
      <w:r w:rsidRPr="001935E2">
        <w:rPr>
          <w:rFonts w:asciiTheme="majorBidi" w:hAnsiTheme="majorBidi" w:cstheme="majorBidi"/>
          <w:sz w:val="24"/>
          <w:szCs w:val="24"/>
        </w:rPr>
        <w:t xml:space="preserve"> quality of life</w:t>
      </w:r>
      <w:r w:rsidR="002342D1" w:rsidRPr="001935E2">
        <w:rPr>
          <w:rFonts w:asciiTheme="majorBidi" w:hAnsiTheme="majorBidi" w:cstheme="majorBidi"/>
          <w:sz w:val="24"/>
          <w:szCs w:val="24"/>
        </w:rPr>
        <w:t xml:space="preserve"> and visual problems of patients with </w:t>
      </w:r>
      <w:r w:rsidR="007E52F7" w:rsidRPr="001935E2">
        <w:rPr>
          <w:rFonts w:asciiTheme="majorBidi" w:hAnsiTheme="majorBidi" w:cstheme="majorBidi"/>
          <w:sz w:val="24"/>
          <w:szCs w:val="24"/>
        </w:rPr>
        <w:t>OAA. We</w:t>
      </w:r>
      <w:r w:rsidRPr="001935E2">
        <w:rPr>
          <w:rFonts w:asciiTheme="majorBidi" w:hAnsiTheme="majorBidi" w:cstheme="majorBidi"/>
          <w:sz w:val="24"/>
          <w:szCs w:val="24"/>
        </w:rPr>
        <w:t xml:space="preserve"> had </w:t>
      </w:r>
      <w:r w:rsidR="00443B65" w:rsidRPr="001935E2">
        <w:rPr>
          <w:rFonts w:asciiTheme="majorBidi" w:hAnsiTheme="majorBidi" w:cstheme="majorBidi"/>
          <w:sz w:val="24"/>
          <w:szCs w:val="24"/>
        </w:rPr>
        <w:t>1.8</w:t>
      </w:r>
      <w:r w:rsidRPr="001935E2">
        <w:rPr>
          <w:rFonts w:asciiTheme="majorBidi" w:hAnsiTheme="majorBidi" w:cstheme="majorBidi"/>
          <w:sz w:val="24"/>
          <w:szCs w:val="24"/>
        </w:rPr>
        <w:t>%</w:t>
      </w:r>
      <w:r w:rsidR="00443B65" w:rsidRPr="001935E2">
        <w:rPr>
          <w:rFonts w:asciiTheme="majorBidi" w:hAnsiTheme="majorBidi" w:cstheme="majorBidi"/>
          <w:sz w:val="24"/>
          <w:szCs w:val="24"/>
        </w:rPr>
        <w:t>(n=1)</w:t>
      </w:r>
      <w:r w:rsidRPr="001935E2">
        <w:rPr>
          <w:rFonts w:asciiTheme="majorBidi" w:hAnsiTheme="majorBidi" w:cstheme="majorBidi"/>
          <w:sz w:val="24"/>
          <w:szCs w:val="24"/>
        </w:rPr>
        <w:t xml:space="preserve"> of new post</w:t>
      </w:r>
      <w:r w:rsidR="002342D1" w:rsidRPr="001935E2">
        <w:rPr>
          <w:rFonts w:asciiTheme="majorBidi" w:hAnsiTheme="majorBidi" w:cstheme="majorBidi"/>
          <w:sz w:val="24"/>
          <w:szCs w:val="24"/>
        </w:rPr>
        <w:t>operative visual deterioration</w:t>
      </w:r>
      <w:r w:rsidR="00443B65" w:rsidRPr="001935E2">
        <w:rPr>
          <w:rFonts w:asciiTheme="majorBidi" w:hAnsiTheme="majorBidi" w:cstheme="majorBidi"/>
          <w:sz w:val="24"/>
          <w:szCs w:val="24"/>
        </w:rPr>
        <w:t xml:space="preserve"> which was due to transient oculomotor nerve palsy</w:t>
      </w:r>
      <w:r w:rsidR="002342D1" w:rsidRPr="001935E2">
        <w:rPr>
          <w:rFonts w:asciiTheme="majorBidi" w:hAnsiTheme="majorBidi" w:cstheme="majorBidi"/>
          <w:sz w:val="24"/>
          <w:szCs w:val="24"/>
        </w:rPr>
        <w:t xml:space="preserve">. Maximum brain relaxation, </w:t>
      </w:r>
      <w:r w:rsidR="00A22B52" w:rsidRPr="001935E2">
        <w:rPr>
          <w:rFonts w:asciiTheme="majorBidi" w:hAnsiTheme="majorBidi" w:cstheme="majorBidi"/>
          <w:sz w:val="24"/>
          <w:szCs w:val="24"/>
        </w:rPr>
        <w:t>almost no</w:t>
      </w:r>
      <w:r w:rsidR="002342D1" w:rsidRPr="001935E2">
        <w:rPr>
          <w:rFonts w:asciiTheme="majorBidi" w:hAnsiTheme="majorBidi" w:cstheme="majorBidi"/>
          <w:sz w:val="24"/>
          <w:szCs w:val="24"/>
        </w:rPr>
        <w:t xml:space="preserve">-touch strategy for optic </w:t>
      </w:r>
      <w:r w:rsidR="00FD0F02" w:rsidRPr="001935E2">
        <w:rPr>
          <w:rFonts w:asciiTheme="majorBidi" w:hAnsiTheme="majorBidi" w:cstheme="majorBidi"/>
          <w:sz w:val="24"/>
          <w:szCs w:val="24"/>
        </w:rPr>
        <w:t>apparatus</w:t>
      </w:r>
      <w:r w:rsidR="00A22B52" w:rsidRPr="001935E2">
        <w:rPr>
          <w:rFonts w:asciiTheme="majorBidi" w:hAnsiTheme="majorBidi" w:cstheme="majorBidi"/>
          <w:sz w:val="24"/>
          <w:szCs w:val="24"/>
        </w:rPr>
        <w:t>, exact</w:t>
      </w:r>
      <w:r w:rsidR="002342D1" w:rsidRPr="001935E2">
        <w:rPr>
          <w:rFonts w:asciiTheme="majorBidi" w:hAnsiTheme="majorBidi" w:cstheme="majorBidi"/>
          <w:sz w:val="24"/>
          <w:szCs w:val="24"/>
        </w:rPr>
        <w:t xml:space="preserve"> identification of arterial perforators</w:t>
      </w:r>
      <w:proofErr w:type="gramStart"/>
      <w:r w:rsidR="002342D1" w:rsidRPr="001935E2">
        <w:rPr>
          <w:rFonts w:asciiTheme="majorBidi" w:hAnsiTheme="majorBidi" w:cstheme="majorBidi"/>
          <w:sz w:val="24"/>
          <w:szCs w:val="24"/>
        </w:rPr>
        <w:t>/  branches</w:t>
      </w:r>
      <w:proofErr w:type="gramEnd"/>
      <w:r w:rsidR="002342D1" w:rsidRPr="001935E2">
        <w:rPr>
          <w:rFonts w:asciiTheme="majorBidi" w:hAnsiTheme="majorBidi" w:cstheme="majorBidi"/>
          <w:sz w:val="24"/>
          <w:szCs w:val="24"/>
        </w:rPr>
        <w:t xml:space="preserve"> during dissection and clip application</w:t>
      </w:r>
      <w:r w:rsidR="00A22B52" w:rsidRPr="001935E2">
        <w:rPr>
          <w:rFonts w:asciiTheme="majorBidi" w:hAnsiTheme="majorBidi" w:cstheme="majorBidi"/>
          <w:sz w:val="24"/>
          <w:szCs w:val="24"/>
        </w:rPr>
        <w:t>,</w:t>
      </w:r>
      <w:r w:rsidR="005C63A8" w:rsidRPr="001935E2">
        <w:rPr>
          <w:rFonts w:asciiTheme="majorBidi" w:hAnsiTheme="majorBidi" w:cstheme="majorBidi"/>
          <w:sz w:val="24"/>
          <w:szCs w:val="24"/>
        </w:rPr>
        <w:t xml:space="preserve"> </w:t>
      </w:r>
      <w:r w:rsidR="00A85C3E" w:rsidRPr="001935E2">
        <w:rPr>
          <w:rFonts w:asciiTheme="majorBidi" w:hAnsiTheme="majorBidi" w:cstheme="majorBidi"/>
          <w:sz w:val="24"/>
          <w:szCs w:val="24"/>
        </w:rPr>
        <w:t xml:space="preserve">using accordion technique in aneurysm obliteration, </w:t>
      </w:r>
      <w:r w:rsidR="002342D1" w:rsidRPr="001935E2">
        <w:rPr>
          <w:rFonts w:asciiTheme="majorBidi" w:hAnsiTheme="majorBidi" w:cstheme="majorBidi"/>
          <w:sz w:val="24"/>
          <w:szCs w:val="24"/>
        </w:rPr>
        <w:t xml:space="preserve">maximum neural decompression via aneurysm </w:t>
      </w:r>
      <w:r w:rsidR="00FD0F02" w:rsidRPr="001935E2">
        <w:rPr>
          <w:rFonts w:asciiTheme="majorBidi" w:hAnsiTheme="majorBidi" w:cstheme="majorBidi"/>
          <w:sz w:val="24"/>
          <w:szCs w:val="24"/>
        </w:rPr>
        <w:t>dome resection</w:t>
      </w:r>
      <w:r w:rsidR="002342D1" w:rsidRPr="001935E2">
        <w:rPr>
          <w:rFonts w:asciiTheme="majorBidi" w:hAnsiTheme="majorBidi" w:cstheme="majorBidi"/>
          <w:sz w:val="24"/>
          <w:szCs w:val="24"/>
        </w:rPr>
        <w:t xml:space="preserve"> and hematoma evacuation, and </w:t>
      </w:r>
      <w:r w:rsidR="00A22B52" w:rsidRPr="001935E2">
        <w:rPr>
          <w:rFonts w:asciiTheme="majorBidi" w:hAnsiTheme="majorBidi" w:cstheme="majorBidi"/>
          <w:sz w:val="24"/>
          <w:szCs w:val="24"/>
        </w:rPr>
        <w:t>last but not least,</w:t>
      </w:r>
      <w:r w:rsidR="005C63A8" w:rsidRPr="001935E2">
        <w:rPr>
          <w:rFonts w:asciiTheme="majorBidi" w:hAnsiTheme="majorBidi" w:cstheme="majorBidi"/>
          <w:sz w:val="24"/>
          <w:szCs w:val="24"/>
        </w:rPr>
        <w:t xml:space="preserve"> </w:t>
      </w:r>
      <w:r w:rsidR="00FD0F02" w:rsidRPr="001935E2">
        <w:rPr>
          <w:rFonts w:asciiTheme="majorBidi" w:hAnsiTheme="majorBidi" w:cstheme="majorBidi"/>
          <w:sz w:val="24"/>
          <w:szCs w:val="24"/>
        </w:rPr>
        <w:t>surgical team vigilance</w:t>
      </w:r>
      <w:r w:rsidR="002342D1" w:rsidRPr="001935E2">
        <w:rPr>
          <w:rFonts w:asciiTheme="majorBidi" w:hAnsiTheme="majorBidi" w:cstheme="majorBidi"/>
          <w:sz w:val="24"/>
          <w:szCs w:val="24"/>
        </w:rPr>
        <w:t xml:space="preserve"> are of the most leading determinants affecting visual outcomes after OAA microsurgery.</w:t>
      </w:r>
    </w:p>
    <w:p w14:paraId="183FBCB4" w14:textId="27743180" w:rsidR="00B432F5" w:rsidRPr="001935E2" w:rsidRDefault="00661D06"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In paraclinoidal aneurysm surgery</w:t>
      </w:r>
      <w:r w:rsidR="005C63A8" w:rsidRPr="001935E2">
        <w:rPr>
          <w:rFonts w:asciiTheme="majorBidi" w:hAnsiTheme="majorBidi" w:cstheme="majorBidi"/>
          <w:sz w:val="24"/>
          <w:szCs w:val="24"/>
        </w:rPr>
        <w:t>,</w:t>
      </w:r>
      <w:r w:rsidRPr="001935E2">
        <w:rPr>
          <w:rFonts w:asciiTheme="majorBidi" w:hAnsiTheme="majorBidi" w:cstheme="majorBidi"/>
          <w:sz w:val="24"/>
          <w:szCs w:val="24"/>
        </w:rPr>
        <w:t xml:space="preserve"> proximal control </w:t>
      </w:r>
      <w:r w:rsidR="00F8452A" w:rsidRPr="001935E2">
        <w:rPr>
          <w:rFonts w:asciiTheme="majorBidi" w:hAnsiTheme="majorBidi" w:cstheme="majorBidi"/>
          <w:sz w:val="24"/>
          <w:szCs w:val="24"/>
        </w:rPr>
        <w:t>is</w:t>
      </w:r>
      <w:r w:rsidR="004E1947" w:rsidRPr="001935E2">
        <w:rPr>
          <w:rFonts w:asciiTheme="majorBidi" w:hAnsiTheme="majorBidi" w:cstheme="majorBidi"/>
          <w:sz w:val="24"/>
          <w:szCs w:val="24"/>
        </w:rPr>
        <w:t xml:space="preserve"> of paramount </w:t>
      </w:r>
      <w:r w:rsidR="00B432F5" w:rsidRPr="001935E2">
        <w:rPr>
          <w:rFonts w:asciiTheme="majorBidi" w:hAnsiTheme="majorBidi" w:cstheme="majorBidi"/>
          <w:sz w:val="24"/>
          <w:szCs w:val="24"/>
        </w:rPr>
        <w:t>importance. Clinoidal and c</w:t>
      </w:r>
      <w:r w:rsidRPr="001935E2">
        <w:rPr>
          <w:rFonts w:asciiTheme="majorBidi" w:hAnsiTheme="majorBidi" w:cstheme="majorBidi"/>
          <w:sz w:val="24"/>
          <w:szCs w:val="24"/>
        </w:rPr>
        <w:t>ervic</w:t>
      </w:r>
      <w:r w:rsidR="00B432F5" w:rsidRPr="001935E2">
        <w:rPr>
          <w:rFonts w:asciiTheme="majorBidi" w:hAnsiTheme="majorBidi" w:cstheme="majorBidi"/>
          <w:sz w:val="24"/>
          <w:szCs w:val="24"/>
        </w:rPr>
        <w:t>al segment</w:t>
      </w:r>
      <w:r w:rsidR="005C63A8" w:rsidRPr="001935E2">
        <w:rPr>
          <w:rFonts w:asciiTheme="majorBidi" w:hAnsiTheme="majorBidi" w:cstheme="majorBidi"/>
          <w:sz w:val="24"/>
          <w:szCs w:val="24"/>
        </w:rPr>
        <w:t>s</w:t>
      </w:r>
      <w:r w:rsidR="00B432F5" w:rsidRPr="001935E2">
        <w:rPr>
          <w:rFonts w:asciiTheme="majorBidi" w:hAnsiTheme="majorBidi" w:cstheme="majorBidi"/>
          <w:sz w:val="24"/>
          <w:szCs w:val="24"/>
        </w:rPr>
        <w:t xml:space="preserve"> of </w:t>
      </w:r>
      <w:r w:rsidR="005C63A8" w:rsidRPr="001935E2">
        <w:rPr>
          <w:rFonts w:asciiTheme="majorBidi" w:hAnsiTheme="majorBidi" w:cstheme="majorBidi"/>
          <w:sz w:val="24"/>
          <w:szCs w:val="24"/>
        </w:rPr>
        <w:t xml:space="preserve">the </w:t>
      </w:r>
      <w:r w:rsidR="00B432F5" w:rsidRPr="001935E2">
        <w:rPr>
          <w:rFonts w:asciiTheme="majorBidi" w:hAnsiTheme="majorBidi" w:cstheme="majorBidi"/>
          <w:sz w:val="24"/>
          <w:szCs w:val="24"/>
        </w:rPr>
        <w:t xml:space="preserve">internal carotid artery are options </w:t>
      </w:r>
      <w:r w:rsidRPr="001935E2">
        <w:rPr>
          <w:rFonts w:asciiTheme="majorBidi" w:hAnsiTheme="majorBidi" w:cstheme="majorBidi"/>
          <w:sz w:val="24"/>
          <w:szCs w:val="24"/>
        </w:rPr>
        <w:t>for proximal control.</w:t>
      </w:r>
      <w:r w:rsidR="005C63A8" w:rsidRPr="001935E2">
        <w:rPr>
          <w:rFonts w:asciiTheme="majorBidi" w:hAnsiTheme="majorBidi" w:cstheme="majorBidi"/>
          <w:sz w:val="24"/>
          <w:szCs w:val="24"/>
        </w:rPr>
        <w:t xml:space="preserve"> </w:t>
      </w:r>
      <w:r w:rsidR="00B432F5" w:rsidRPr="001935E2">
        <w:rPr>
          <w:rFonts w:asciiTheme="majorBidi" w:hAnsiTheme="majorBidi" w:cstheme="majorBidi"/>
          <w:sz w:val="24"/>
          <w:szCs w:val="24"/>
        </w:rPr>
        <w:t xml:space="preserve">In this series, after </w:t>
      </w:r>
      <w:r w:rsidR="00B432F5" w:rsidRPr="001935E2">
        <w:rPr>
          <w:rFonts w:asciiTheme="majorBidi" w:hAnsiTheme="majorBidi" w:cstheme="majorBidi"/>
          <w:sz w:val="24"/>
          <w:szCs w:val="24"/>
        </w:rPr>
        <w:lastRenderedPageBreak/>
        <w:t xml:space="preserve">proper skull base drilling and exposure, following a partial Intradural anterior clinoidectomy, we used </w:t>
      </w:r>
      <w:r w:rsidR="005C63A8" w:rsidRPr="001935E2">
        <w:rPr>
          <w:rFonts w:asciiTheme="majorBidi" w:hAnsiTheme="majorBidi" w:cstheme="majorBidi"/>
          <w:sz w:val="24"/>
          <w:szCs w:val="24"/>
        </w:rPr>
        <w:t xml:space="preserve">the </w:t>
      </w:r>
      <w:r w:rsidR="00B432F5" w:rsidRPr="001935E2">
        <w:rPr>
          <w:rFonts w:asciiTheme="majorBidi" w:hAnsiTheme="majorBidi" w:cstheme="majorBidi"/>
          <w:sz w:val="24"/>
          <w:szCs w:val="24"/>
        </w:rPr>
        <w:t xml:space="preserve">C5 </w:t>
      </w:r>
      <w:proofErr w:type="gramStart"/>
      <w:r w:rsidR="00B432F5" w:rsidRPr="001935E2">
        <w:rPr>
          <w:rFonts w:asciiTheme="majorBidi" w:hAnsiTheme="majorBidi" w:cstheme="majorBidi"/>
          <w:sz w:val="24"/>
          <w:szCs w:val="24"/>
        </w:rPr>
        <w:t>segment(</w:t>
      </w:r>
      <w:proofErr w:type="gramEnd"/>
      <w:r w:rsidR="00B432F5" w:rsidRPr="001935E2">
        <w:rPr>
          <w:rFonts w:asciiTheme="majorBidi" w:hAnsiTheme="majorBidi" w:cstheme="majorBidi"/>
          <w:sz w:val="24"/>
          <w:szCs w:val="24"/>
        </w:rPr>
        <w:t xml:space="preserve">clinoidal ICA) for proximal control but always had the cervical segment of ICA(C1) prepared and draped in case of ICA rupture/damage. This precaution was extremely useful in </w:t>
      </w:r>
      <w:r w:rsidR="00443B65" w:rsidRPr="001935E2">
        <w:rPr>
          <w:rFonts w:asciiTheme="majorBidi" w:hAnsiTheme="majorBidi" w:cstheme="majorBidi"/>
          <w:sz w:val="24"/>
          <w:szCs w:val="24"/>
        </w:rPr>
        <w:t>two</w:t>
      </w:r>
      <w:r w:rsidR="00B432F5" w:rsidRPr="001935E2">
        <w:rPr>
          <w:rFonts w:asciiTheme="majorBidi" w:hAnsiTheme="majorBidi" w:cstheme="majorBidi"/>
          <w:sz w:val="24"/>
          <w:szCs w:val="24"/>
        </w:rPr>
        <w:t xml:space="preserve"> patient</w:t>
      </w:r>
      <w:r w:rsidR="00443B65" w:rsidRPr="001935E2">
        <w:rPr>
          <w:rFonts w:asciiTheme="majorBidi" w:hAnsiTheme="majorBidi" w:cstheme="majorBidi"/>
          <w:sz w:val="24"/>
          <w:szCs w:val="24"/>
        </w:rPr>
        <w:t>s</w:t>
      </w:r>
      <w:r w:rsidR="00B432F5" w:rsidRPr="001935E2">
        <w:rPr>
          <w:rFonts w:asciiTheme="majorBidi" w:hAnsiTheme="majorBidi" w:cstheme="majorBidi"/>
          <w:sz w:val="24"/>
          <w:szCs w:val="24"/>
        </w:rPr>
        <w:t xml:space="preserve"> with intra-operative ICA </w:t>
      </w:r>
      <w:r w:rsidR="00E17D44" w:rsidRPr="001935E2">
        <w:rPr>
          <w:rFonts w:asciiTheme="majorBidi" w:hAnsiTheme="majorBidi" w:cstheme="majorBidi"/>
          <w:sz w:val="24"/>
          <w:szCs w:val="24"/>
        </w:rPr>
        <w:t xml:space="preserve">damage. Following such </w:t>
      </w:r>
      <w:r w:rsidR="00952FB3" w:rsidRPr="001935E2">
        <w:rPr>
          <w:rFonts w:asciiTheme="majorBidi" w:hAnsiTheme="majorBidi" w:cstheme="majorBidi"/>
          <w:sz w:val="24"/>
          <w:szCs w:val="24"/>
        </w:rPr>
        <w:t xml:space="preserve">a </w:t>
      </w:r>
      <w:r w:rsidR="00E17D44" w:rsidRPr="001935E2">
        <w:rPr>
          <w:rFonts w:asciiTheme="majorBidi" w:hAnsiTheme="majorBidi" w:cstheme="majorBidi"/>
          <w:sz w:val="24"/>
          <w:szCs w:val="24"/>
        </w:rPr>
        <w:t>dreadful complication</w:t>
      </w:r>
      <w:r w:rsidR="00952FB3" w:rsidRPr="001935E2">
        <w:rPr>
          <w:rFonts w:asciiTheme="majorBidi" w:hAnsiTheme="majorBidi" w:cstheme="majorBidi"/>
          <w:sz w:val="24"/>
          <w:szCs w:val="24"/>
        </w:rPr>
        <w:t xml:space="preserve">, </w:t>
      </w:r>
      <w:r w:rsidR="00CD72F3" w:rsidRPr="001935E2">
        <w:rPr>
          <w:rFonts w:asciiTheme="majorBidi" w:hAnsiTheme="majorBidi" w:cstheme="majorBidi"/>
          <w:sz w:val="24"/>
          <w:szCs w:val="24"/>
        </w:rPr>
        <w:t>induced</w:t>
      </w:r>
      <w:r w:rsidR="00952FB3" w:rsidRPr="001935E2">
        <w:rPr>
          <w:rFonts w:asciiTheme="majorBidi" w:hAnsiTheme="majorBidi" w:cstheme="majorBidi"/>
          <w:sz w:val="24"/>
          <w:szCs w:val="24"/>
        </w:rPr>
        <w:t xml:space="preserve"> hypotension, invasive blood product transfusion, massive intravenous fluid boluses, digital compression on ICA/common </w:t>
      </w:r>
      <w:r w:rsidR="007E52F7" w:rsidRPr="001935E2">
        <w:rPr>
          <w:rFonts w:asciiTheme="majorBidi" w:hAnsiTheme="majorBidi" w:cstheme="majorBidi"/>
          <w:sz w:val="24"/>
          <w:szCs w:val="24"/>
        </w:rPr>
        <w:t>carotid,</w:t>
      </w:r>
      <w:r w:rsidR="00952FB3" w:rsidRPr="001935E2">
        <w:rPr>
          <w:rFonts w:asciiTheme="majorBidi" w:hAnsiTheme="majorBidi" w:cstheme="majorBidi"/>
          <w:sz w:val="24"/>
          <w:szCs w:val="24"/>
        </w:rPr>
        <w:t xml:space="preserve"> fast neck dissection to clam</w:t>
      </w:r>
      <w:r w:rsidR="00CD72F3" w:rsidRPr="001935E2">
        <w:rPr>
          <w:rFonts w:asciiTheme="majorBidi" w:hAnsiTheme="majorBidi" w:cstheme="majorBidi"/>
          <w:sz w:val="24"/>
          <w:szCs w:val="24"/>
        </w:rPr>
        <w:t>p carotid vessels</w:t>
      </w:r>
      <w:r w:rsidR="005C63A8" w:rsidRPr="001935E2">
        <w:rPr>
          <w:rFonts w:asciiTheme="majorBidi" w:hAnsiTheme="majorBidi" w:cstheme="majorBidi"/>
          <w:sz w:val="24"/>
          <w:szCs w:val="24"/>
        </w:rPr>
        <w:t>,</w:t>
      </w:r>
      <w:r w:rsidR="00CD72F3" w:rsidRPr="001935E2">
        <w:rPr>
          <w:rFonts w:asciiTheme="majorBidi" w:hAnsiTheme="majorBidi" w:cstheme="majorBidi"/>
          <w:sz w:val="24"/>
          <w:szCs w:val="24"/>
        </w:rPr>
        <w:t xml:space="preserve"> and </w:t>
      </w:r>
      <w:r w:rsidR="00952FB3" w:rsidRPr="001935E2">
        <w:rPr>
          <w:rFonts w:asciiTheme="majorBidi" w:hAnsiTheme="majorBidi" w:cstheme="majorBidi"/>
          <w:sz w:val="24"/>
          <w:szCs w:val="24"/>
        </w:rPr>
        <w:t>carotid body manipulation</w:t>
      </w:r>
      <w:r w:rsidR="00443B65" w:rsidRPr="001935E2">
        <w:rPr>
          <w:rFonts w:asciiTheme="majorBidi" w:hAnsiTheme="majorBidi" w:cstheme="majorBidi"/>
          <w:sz w:val="24"/>
          <w:szCs w:val="24"/>
        </w:rPr>
        <w:t xml:space="preserve"> avoidance</w:t>
      </w:r>
      <w:r w:rsidR="00952FB3" w:rsidRPr="001935E2">
        <w:rPr>
          <w:rFonts w:asciiTheme="majorBidi" w:hAnsiTheme="majorBidi" w:cstheme="majorBidi"/>
          <w:sz w:val="24"/>
          <w:szCs w:val="24"/>
        </w:rPr>
        <w:t xml:space="preserve"> </w:t>
      </w:r>
      <w:r w:rsidR="00CD72F3" w:rsidRPr="001935E2">
        <w:rPr>
          <w:rFonts w:asciiTheme="majorBidi" w:hAnsiTheme="majorBidi" w:cstheme="majorBidi"/>
          <w:sz w:val="24"/>
          <w:szCs w:val="24"/>
        </w:rPr>
        <w:t>are</w:t>
      </w:r>
      <w:r w:rsidR="00952FB3" w:rsidRPr="001935E2">
        <w:rPr>
          <w:rFonts w:asciiTheme="majorBidi" w:hAnsiTheme="majorBidi" w:cstheme="majorBidi"/>
          <w:sz w:val="24"/>
          <w:szCs w:val="24"/>
        </w:rPr>
        <w:t xml:space="preserve"> extremely </w:t>
      </w:r>
      <w:r w:rsidR="00CD72F3" w:rsidRPr="001935E2">
        <w:rPr>
          <w:rFonts w:asciiTheme="majorBidi" w:hAnsiTheme="majorBidi" w:cstheme="majorBidi"/>
          <w:sz w:val="24"/>
          <w:szCs w:val="24"/>
        </w:rPr>
        <w:t>helpful intraoperative measures</w:t>
      </w:r>
      <w:r w:rsidR="00952FB3" w:rsidRPr="001935E2">
        <w:rPr>
          <w:rFonts w:asciiTheme="majorBidi" w:hAnsiTheme="majorBidi" w:cstheme="majorBidi"/>
          <w:sz w:val="24"/>
          <w:szCs w:val="24"/>
        </w:rPr>
        <w:t xml:space="preserve"> </w:t>
      </w:r>
      <w:r w:rsidR="00CD72F3" w:rsidRPr="001935E2">
        <w:rPr>
          <w:rFonts w:asciiTheme="majorBidi" w:hAnsiTheme="majorBidi" w:cstheme="majorBidi"/>
          <w:sz w:val="24"/>
          <w:szCs w:val="24"/>
        </w:rPr>
        <w:t xml:space="preserve">that </w:t>
      </w:r>
      <w:r w:rsidR="00952FB3" w:rsidRPr="001935E2">
        <w:rPr>
          <w:rFonts w:asciiTheme="majorBidi" w:hAnsiTheme="majorBidi" w:cstheme="majorBidi"/>
          <w:sz w:val="24"/>
          <w:szCs w:val="24"/>
        </w:rPr>
        <w:t>can save the patient’s life</w:t>
      </w:r>
      <w:r w:rsidR="00CD72F3" w:rsidRPr="001935E2">
        <w:rPr>
          <w:rFonts w:asciiTheme="majorBidi" w:hAnsiTheme="majorBidi" w:cstheme="majorBidi"/>
          <w:sz w:val="24"/>
          <w:szCs w:val="24"/>
        </w:rPr>
        <w:t xml:space="preserve"> and reduce the morbidities</w:t>
      </w:r>
      <w:r w:rsidR="00952FB3" w:rsidRPr="001935E2">
        <w:rPr>
          <w:rFonts w:asciiTheme="majorBidi" w:hAnsiTheme="majorBidi" w:cstheme="majorBidi"/>
          <w:sz w:val="24"/>
          <w:szCs w:val="24"/>
        </w:rPr>
        <w:t>.</w:t>
      </w:r>
    </w:p>
    <w:p w14:paraId="69534AB8" w14:textId="5777D75D" w:rsidR="00CB64D7" w:rsidRPr="001935E2" w:rsidRDefault="0081400B"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w:t>
      </w:r>
      <w:r w:rsidR="001F0AEB" w:rsidRPr="001935E2">
        <w:rPr>
          <w:rFonts w:asciiTheme="majorBidi" w:hAnsiTheme="majorBidi" w:cstheme="majorBidi"/>
          <w:sz w:val="24"/>
          <w:szCs w:val="24"/>
        </w:rPr>
        <w:t xml:space="preserve">ntraoperative electroencephalogram (EEG) and somatosensory evoked potential (SSEP) </w:t>
      </w:r>
      <w:r w:rsidR="007E52F7" w:rsidRPr="001935E2">
        <w:rPr>
          <w:rFonts w:asciiTheme="majorBidi" w:hAnsiTheme="majorBidi" w:cstheme="majorBidi"/>
          <w:sz w:val="24"/>
          <w:szCs w:val="24"/>
        </w:rPr>
        <w:t>monitoring are</w:t>
      </w:r>
      <w:r w:rsidR="001F0AEB" w:rsidRPr="001935E2">
        <w:rPr>
          <w:rFonts w:asciiTheme="majorBidi" w:hAnsiTheme="majorBidi" w:cstheme="majorBidi"/>
          <w:sz w:val="24"/>
          <w:szCs w:val="24"/>
        </w:rPr>
        <w:t xml:space="preserve"> useful intra-operative measurements </w:t>
      </w:r>
      <w:r w:rsidR="005C63A8" w:rsidRPr="001935E2">
        <w:rPr>
          <w:rFonts w:asciiTheme="majorBidi" w:hAnsiTheme="majorBidi" w:cstheme="majorBidi"/>
          <w:sz w:val="24"/>
          <w:szCs w:val="24"/>
        </w:rPr>
        <w:t xml:space="preserve">that </w:t>
      </w:r>
      <w:r w:rsidR="001F0AEB" w:rsidRPr="001935E2">
        <w:rPr>
          <w:rFonts w:asciiTheme="majorBidi" w:hAnsiTheme="majorBidi" w:cstheme="majorBidi"/>
          <w:sz w:val="24"/>
          <w:szCs w:val="24"/>
        </w:rPr>
        <w:t>could inform the surgical team</w:t>
      </w:r>
      <w:r w:rsidR="000419E2" w:rsidRPr="001935E2">
        <w:rPr>
          <w:rFonts w:asciiTheme="majorBidi" w:hAnsiTheme="majorBidi" w:cstheme="majorBidi"/>
          <w:sz w:val="24"/>
          <w:szCs w:val="24"/>
        </w:rPr>
        <w:t xml:space="preserve"> during operation about on</w:t>
      </w:r>
      <w:r w:rsidR="007E52F7" w:rsidRPr="001935E2">
        <w:rPr>
          <w:rFonts w:asciiTheme="majorBidi" w:hAnsiTheme="majorBidi" w:cstheme="majorBidi"/>
          <w:sz w:val="24"/>
          <w:szCs w:val="24"/>
        </w:rPr>
        <w:t>going neurological</w:t>
      </w:r>
      <w:r w:rsidR="000419E2" w:rsidRPr="001935E2">
        <w:rPr>
          <w:rFonts w:asciiTheme="majorBidi" w:hAnsiTheme="majorBidi" w:cstheme="majorBidi"/>
          <w:sz w:val="24"/>
          <w:szCs w:val="24"/>
        </w:rPr>
        <w:t xml:space="preserve"> ischemic sequelae.</w:t>
      </w:r>
      <w:r w:rsidR="004E1947" w:rsidRPr="001935E2">
        <w:rPr>
          <w:rFonts w:asciiTheme="majorBidi" w:hAnsiTheme="majorBidi" w:cstheme="majorBidi"/>
          <w:sz w:val="24"/>
          <w:szCs w:val="24"/>
        </w:rPr>
        <w:t xml:space="preserve"> </w:t>
      </w:r>
      <w:r w:rsidR="00075669" w:rsidRPr="001935E2">
        <w:rPr>
          <w:rFonts w:asciiTheme="majorBidi" w:hAnsiTheme="majorBidi" w:cstheme="majorBidi"/>
          <w:sz w:val="24"/>
          <w:szCs w:val="24"/>
        </w:rPr>
        <w:t>I</w:t>
      </w:r>
      <w:r w:rsidR="000419E2" w:rsidRPr="001935E2">
        <w:rPr>
          <w:rFonts w:asciiTheme="majorBidi" w:hAnsiTheme="majorBidi" w:cstheme="majorBidi"/>
          <w:sz w:val="24"/>
          <w:szCs w:val="24"/>
        </w:rPr>
        <w:t xml:space="preserve">ntraoperative microvascular </w:t>
      </w:r>
      <w:r w:rsidR="005C63A8" w:rsidRPr="001935E2">
        <w:rPr>
          <w:rFonts w:asciiTheme="majorBidi" w:hAnsiTheme="majorBidi" w:cstheme="majorBidi"/>
          <w:sz w:val="24"/>
          <w:szCs w:val="24"/>
        </w:rPr>
        <w:t xml:space="preserve">Doppler </w:t>
      </w:r>
      <w:r w:rsidR="000419E2" w:rsidRPr="001935E2">
        <w:rPr>
          <w:rFonts w:asciiTheme="majorBidi" w:hAnsiTheme="majorBidi" w:cstheme="majorBidi"/>
          <w:sz w:val="24"/>
          <w:szCs w:val="24"/>
        </w:rPr>
        <w:t xml:space="preserve">ultrasonography (MDU) </w:t>
      </w:r>
      <w:r w:rsidR="001D1935" w:rsidRPr="001935E2">
        <w:rPr>
          <w:rFonts w:asciiTheme="majorBidi" w:hAnsiTheme="majorBidi" w:cstheme="majorBidi"/>
          <w:sz w:val="24"/>
          <w:szCs w:val="24"/>
        </w:rPr>
        <w:t>is another</w:t>
      </w:r>
      <w:r w:rsidR="000419E2" w:rsidRPr="001935E2">
        <w:rPr>
          <w:rFonts w:asciiTheme="majorBidi" w:hAnsiTheme="majorBidi" w:cstheme="majorBidi"/>
          <w:sz w:val="24"/>
          <w:szCs w:val="24"/>
        </w:rPr>
        <w:t xml:space="preserve"> beneficial tool</w:t>
      </w:r>
      <w:r w:rsidR="00CD72F3" w:rsidRPr="001935E2">
        <w:rPr>
          <w:rFonts w:asciiTheme="majorBidi" w:hAnsiTheme="majorBidi" w:cstheme="majorBidi"/>
          <w:sz w:val="24"/>
          <w:szCs w:val="24"/>
        </w:rPr>
        <w:t xml:space="preserve"> to check the blood</w:t>
      </w:r>
      <w:r w:rsidR="001D1935" w:rsidRPr="001935E2">
        <w:rPr>
          <w:rFonts w:asciiTheme="majorBidi" w:hAnsiTheme="majorBidi" w:cstheme="majorBidi"/>
          <w:sz w:val="24"/>
          <w:szCs w:val="24"/>
        </w:rPr>
        <w:t xml:space="preserve"> flow in distal </w:t>
      </w:r>
      <w:r w:rsidR="00075669" w:rsidRPr="001935E2">
        <w:rPr>
          <w:rFonts w:asciiTheme="majorBidi" w:hAnsiTheme="majorBidi" w:cstheme="majorBidi"/>
          <w:sz w:val="24"/>
          <w:szCs w:val="24"/>
        </w:rPr>
        <w:t>arterioles</w:t>
      </w:r>
      <w:r w:rsidR="00CD72F3" w:rsidRPr="001935E2">
        <w:rPr>
          <w:rFonts w:asciiTheme="majorBidi" w:hAnsiTheme="majorBidi" w:cstheme="majorBidi"/>
          <w:sz w:val="24"/>
          <w:szCs w:val="24"/>
        </w:rPr>
        <w:t xml:space="preserve"> before and after </w:t>
      </w:r>
      <w:r w:rsidR="005C63A8" w:rsidRPr="001935E2">
        <w:rPr>
          <w:rFonts w:asciiTheme="majorBidi" w:hAnsiTheme="majorBidi" w:cstheme="majorBidi"/>
          <w:sz w:val="24"/>
          <w:szCs w:val="24"/>
        </w:rPr>
        <w:t xml:space="preserve">the </w:t>
      </w:r>
      <w:r w:rsidR="00CD72F3" w:rsidRPr="001935E2">
        <w:rPr>
          <w:rFonts w:asciiTheme="majorBidi" w:hAnsiTheme="majorBidi" w:cstheme="majorBidi"/>
          <w:sz w:val="24"/>
          <w:szCs w:val="24"/>
        </w:rPr>
        <w:t>occlusion site</w:t>
      </w:r>
      <w:r w:rsidR="00075669" w:rsidRPr="001935E2">
        <w:rPr>
          <w:rFonts w:asciiTheme="majorBidi" w:hAnsiTheme="majorBidi" w:cstheme="majorBidi"/>
          <w:sz w:val="24"/>
          <w:szCs w:val="24"/>
        </w:rPr>
        <w:fldChar w:fldCharType="begin">
          <w:fldData xml:space="preserve">PEVuZE5vdGU+PENpdGU+PEF1dGhvcj5PdGFuaTwvQXV0aG9yPjxZZWFyPjIwMTk8L1llYXI+PFJl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</w:fldData>
        </w:fldChar>
      </w:r>
      <w:r w:rsidR="009B0118" w:rsidRPr="001935E2">
        <w:rPr>
          <w:rFonts w:asciiTheme="majorBidi" w:hAnsiTheme="majorBidi" w:cstheme="majorBidi"/>
          <w:sz w:val="24"/>
          <w:szCs w:val="24"/>
        </w:rPr>
        <w:instrText xml:space="preserve"> ADDIN EN.CITE </w:instrText>
      </w:r>
      <w:r w:rsidR="009B0118" w:rsidRPr="001935E2">
        <w:rPr>
          <w:rFonts w:asciiTheme="majorBidi" w:hAnsiTheme="majorBidi" w:cstheme="majorBidi"/>
          <w:sz w:val="24"/>
          <w:szCs w:val="24"/>
        </w:rPr>
        <w:fldChar w:fldCharType="begin">
          <w:fldData xml:space="preserve">PEVuZE5vdGU+PENpdGU+PEF1dGhvcj5PdGFuaTwvQXV0aG9yPjxZZWFyPjIwMTk8L1llYXI+PFJl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</w:fldData>
        </w:fldChar>
      </w:r>
      <w:r w:rsidR="009B0118" w:rsidRPr="001935E2">
        <w:rPr>
          <w:rFonts w:asciiTheme="majorBidi" w:hAnsiTheme="majorBidi" w:cstheme="majorBidi"/>
          <w:sz w:val="24"/>
          <w:szCs w:val="24"/>
        </w:rPr>
        <w:instrText xml:space="preserve"> ADDIN EN.CITE.DATA </w:instrText>
      </w:r>
      <w:r w:rsidR="009B0118" w:rsidRPr="001935E2">
        <w:rPr>
          <w:rFonts w:asciiTheme="majorBidi" w:hAnsiTheme="majorBidi" w:cstheme="majorBidi"/>
          <w:sz w:val="24"/>
          <w:szCs w:val="24"/>
        </w:rPr>
      </w:r>
      <w:r w:rsidR="009B0118" w:rsidRPr="001935E2">
        <w:rPr>
          <w:rFonts w:asciiTheme="majorBidi" w:hAnsiTheme="majorBidi" w:cstheme="majorBidi"/>
          <w:sz w:val="24"/>
          <w:szCs w:val="24"/>
        </w:rPr>
        <w:fldChar w:fldCharType="end"/>
      </w:r>
      <w:r w:rsidR="00075669" w:rsidRPr="001935E2">
        <w:rPr>
          <w:rFonts w:asciiTheme="majorBidi" w:hAnsiTheme="majorBidi" w:cstheme="majorBidi"/>
          <w:sz w:val="24"/>
          <w:szCs w:val="24"/>
        </w:rPr>
      </w:r>
      <w:r w:rsidR="00075669"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(16, 17)</w:t>
      </w:r>
      <w:r w:rsidR="00075669" w:rsidRPr="001935E2">
        <w:rPr>
          <w:rFonts w:asciiTheme="majorBidi" w:hAnsiTheme="majorBidi" w:cstheme="majorBidi"/>
          <w:sz w:val="24"/>
          <w:szCs w:val="24"/>
        </w:rPr>
        <w:fldChar w:fldCharType="end"/>
      </w:r>
      <w:r w:rsidR="001D1935" w:rsidRPr="001935E2">
        <w:rPr>
          <w:rFonts w:asciiTheme="majorBidi" w:hAnsiTheme="majorBidi" w:cstheme="majorBidi"/>
          <w:sz w:val="24"/>
          <w:szCs w:val="24"/>
        </w:rPr>
        <w:t>.</w:t>
      </w:r>
      <w:r w:rsidR="004E1947" w:rsidRPr="001935E2">
        <w:rPr>
          <w:rFonts w:asciiTheme="majorBidi" w:hAnsiTheme="majorBidi" w:cstheme="majorBidi"/>
          <w:sz w:val="24"/>
          <w:szCs w:val="24"/>
        </w:rPr>
        <w:t>I</w:t>
      </w:r>
      <w:r w:rsidR="00661D06" w:rsidRPr="001935E2">
        <w:rPr>
          <w:rFonts w:asciiTheme="majorBidi" w:hAnsiTheme="majorBidi" w:cstheme="majorBidi"/>
          <w:sz w:val="24"/>
          <w:szCs w:val="24"/>
        </w:rPr>
        <w:t xml:space="preserve">n a study conducted by </w:t>
      </w:r>
      <w:r w:rsidR="00661D06" w:rsidRPr="001935E2">
        <w:rPr>
          <w:rFonts w:asciiTheme="majorBidi" w:hAnsiTheme="majorBidi" w:cstheme="majorBidi"/>
          <w:i/>
          <w:iCs/>
          <w:sz w:val="24"/>
          <w:szCs w:val="24"/>
        </w:rPr>
        <w:t>Xu et al</w:t>
      </w:r>
      <w:r w:rsidR="00661D06" w:rsidRPr="001935E2">
        <w:rPr>
          <w:rFonts w:asciiTheme="majorBidi" w:hAnsiTheme="majorBidi" w:cstheme="majorBidi"/>
          <w:sz w:val="24"/>
          <w:szCs w:val="24"/>
        </w:rPr>
        <w:t>.</w:t>
      </w:r>
      <w:r w:rsidR="005C63A8" w:rsidRPr="001935E2">
        <w:rPr>
          <w:rFonts w:asciiTheme="majorBidi" w:hAnsiTheme="majorBidi" w:cstheme="majorBidi"/>
          <w:sz w:val="24"/>
          <w:szCs w:val="24"/>
        </w:rPr>
        <w:t>,</w:t>
      </w:r>
      <w:r w:rsidR="00661D06" w:rsidRPr="001935E2">
        <w:rPr>
          <w:rFonts w:asciiTheme="majorBidi" w:hAnsiTheme="majorBidi" w:cstheme="majorBidi"/>
          <w:sz w:val="24"/>
          <w:szCs w:val="24"/>
        </w:rPr>
        <w:t xml:space="preserve"> </w:t>
      </w:r>
      <w:r w:rsidR="005C63A8" w:rsidRPr="001935E2">
        <w:rPr>
          <w:rFonts w:asciiTheme="majorBidi" w:hAnsiTheme="majorBidi" w:cstheme="majorBidi"/>
          <w:sz w:val="24"/>
          <w:szCs w:val="24"/>
        </w:rPr>
        <w:t xml:space="preserve">the </w:t>
      </w:r>
      <w:r w:rsidR="00661D06" w:rsidRPr="001935E2">
        <w:rPr>
          <w:rFonts w:asciiTheme="majorBidi" w:hAnsiTheme="majorBidi" w:cstheme="majorBidi"/>
          <w:sz w:val="24"/>
          <w:szCs w:val="24"/>
        </w:rPr>
        <w:t xml:space="preserve">mean duration for </w:t>
      </w:r>
      <w:r w:rsidR="005C63A8" w:rsidRPr="001935E2">
        <w:rPr>
          <w:rFonts w:asciiTheme="majorBidi" w:hAnsiTheme="majorBidi" w:cstheme="majorBidi"/>
          <w:sz w:val="24"/>
          <w:szCs w:val="24"/>
        </w:rPr>
        <w:t xml:space="preserve">a </w:t>
      </w:r>
      <w:r w:rsidR="00661D06" w:rsidRPr="001935E2">
        <w:rPr>
          <w:rFonts w:asciiTheme="majorBidi" w:hAnsiTheme="majorBidi" w:cstheme="majorBidi"/>
          <w:sz w:val="24"/>
          <w:szCs w:val="24"/>
        </w:rPr>
        <w:t xml:space="preserve">temporary clip on C1  was 12 </w:t>
      </w:r>
      <w:r w:rsidR="009958E6" w:rsidRPr="001935E2">
        <w:rPr>
          <w:rFonts w:asciiTheme="majorBidi" w:hAnsiTheme="majorBidi" w:cstheme="majorBidi"/>
          <w:sz w:val="24"/>
          <w:szCs w:val="24"/>
        </w:rPr>
        <w:t>minutes</w:t>
      </w:r>
      <w:r w:rsidR="00661D06" w:rsidRPr="001935E2">
        <w:rPr>
          <w:rFonts w:asciiTheme="majorBidi" w:hAnsiTheme="majorBidi" w:cstheme="majorBidi"/>
          <w:sz w:val="24"/>
          <w:szCs w:val="24"/>
        </w:rPr>
        <w:t>(</w:t>
      </w:r>
      <w:r w:rsidR="00CD72F3" w:rsidRPr="001935E2">
        <w:rPr>
          <w:rFonts w:asciiTheme="majorBidi" w:hAnsiTheme="majorBidi" w:cstheme="majorBidi"/>
          <w:sz w:val="24"/>
          <w:szCs w:val="24"/>
        </w:rPr>
        <w:t>range:</w:t>
      </w:r>
      <w:r w:rsidR="00661D06" w:rsidRPr="001935E2">
        <w:rPr>
          <w:rFonts w:asciiTheme="majorBidi" w:hAnsiTheme="majorBidi" w:cstheme="majorBidi"/>
          <w:sz w:val="24"/>
          <w:szCs w:val="24"/>
        </w:rPr>
        <w:t>5-55 min</w:t>
      </w:r>
      <w:r w:rsidR="00CD72F3" w:rsidRPr="001935E2">
        <w:rPr>
          <w:rFonts w:asciiTheme="majorBidi" w:hAnsiTheme="majorBidi" w:cstheme="majorBidi"/>
          <w:sz w:val="24"/>
          <w:szCs w:val="24"/>
        </w:rPr>
        <w:t>utes</w:t>
      </w:r>
      <w:r w:rsidR="00661D06" w:rsidRPr="001935E2">
        <w:rPr>
          <w:rFonts w:asciiTheme="majorBidi" w:hAnsiTheme="majorBidi" w:cstheme="majorBidi"/>
          <w:sz w:val="24"/>
          <w:szCs w:val="24"/>
        </w:rPr>
        <w:t>)</w:t>
      </w:r>
      <w:r w:rsidR="001F0AEB" w:rsidRPr="001935E2">
        <w:rPr>
          <w:rFonts w:asciiTheme="majorBidi" w:hAnsiTheme="majorBidi" w:cstheme="majorBidi"/>
          <w:sz w:val="24"/>
          <w:szCs w:val="24"/>
        </w:rPr>
        <w:t>.</w:t>
      </w:r>
      <w:r w:rsidR="005C63A8" w:rsidRPr="001935E2">
        <w:rPr>
          <w:rFonts w:asciiTheme="majorBidi" w:hAnsiTheme="majorBidi" w:cstheme="majorBidi"/>
          <w:sz w:val="24"/>
          <w:szCs w:val="24"/>
        </w:rPr>
        <w:t xml:space="preserve"> </w:t>
      </w:r>
      <w:r w:rsidR="00DE6B23" w:rsidRPr="001935E2">
        <w:rPr>
          <w:rFonts w:asciiTheme="majorBidi" w:hAnsiTheme="majorBidi" w:cstheme="majorBidi"/>
          <w:sz w:val="24"/>
          <w:szCs w:val="24"/>
        </w:rPr>
        <w:t>T</w:t>
      </w:r>
      <w:r w:rsidR="008B0C91" w:rsidRPr="001935E2">
        <w:rPr>
          <w:rFonts w:asciiTheme="majorBidi" w:hAnsiTheme="majorBidi" w:cstheme="majorBidi"/>
          <w:sz w:val="24"/>
          <w:szCs w:val="24"/>
        </w:rPr>
        <w:t>hey monitored the patients</w:t>
      </w:r>
      <w:r w:rsidR="005C63A8" w:rsidRPr="001935E2">
        <w:rPr>
          <w:rFonts w:asciiTheme="majorBidi" w:hAnsiTheme="majorBidi" w:cstheme="majorBidi"/>
          <w:sz w:val="24"/>
          <w:szCs w:val="24"/>
        </w:rPr>
        <w:t>'</w:t>
      </w:r>
      <w:r w:rsidR="008B0C91" w:rsidRPr="001935E2">
        <w:rPr>
          <w:rFonts w:asciiTheme="majorBidi" w:hAnsiTheme="majorBidi" w:cstheme="majorBidi"/>
          <w:sz w:val="24"/>
          <w:szCs w:val="24"/>
        </w:rPr>
        <w:t xml:space="preserve"> new neurological symptoms during temporary clip on C1 with  EEG,</w:t>
      </w:r>
      <w:r w:rsidR="005C63A8" w:rsidRPr="001935E2">
        <w:rPr>
          <w:rFonts w:asciiTheme="majorBidi" w:hAnsiTheme="majorBidi" w:cstheme="majorBidi"/>
          <w:sz w:val="24"/>
          <w:szCs w:val="24"/>
        </w:rPr>
        <w:t xml:space="preserve"> </w:t>
      </w:r>
      <w:r w:rsidR="008B0C91" w:rsidRPr="001935E2">
        <w:rPr>
          <w:rFonts w:asciiTheme="majorBidi" w:hAnsiTheme="majorBidi" w:cstheme="majorBidi"/>
          <w:sz w:val="24"/>
          <w:szCs w:val="24"/>
        </w:rPr>
        <w:t>SSEP</w:t>
      </w:r>
      <w:r w:rsidR="005C63A8" w:rsidRPr="001935E2">
        <w:rPr>
          <w:rFonts w:asciiTheme="majorBidi" w:hAnsiTheme="majorBidi" w:cstheme="majorBidi"/>
          <w:sz w:val="24"/>
          <w:szCs w:val="24"/>
        </w:rPr>
        <w:t>,</w:t>
      </w:r>
      <w:r w:rsidR="008B0C91" w:rsidRPr="001935E2">
        <w:rPr>
          <w:rFonts w:asciiTheme="majorBidi" w:hAnsiTheme="majorBidi" w:cstheme="majorBidi"/>
          <w:sz w:val="24"/>
          <w:szCs w:val="24"/>
        </w:rPr>
        <w:t xml:space="preserve"> and MDU which had desirable results</w:t>
      </w:r>
      <w:r w:rsidR="008B0C91" w:rsidRPr="001935E2">
        <w:rPr>
          <w:rFonts w:asciiTheme="majorBidi" w:hAnsiTheme="majorBidi" w:cstheme="majorBidi"/>
          <w:sz w:val="24"/>
          <w:szCs w:val="24"/>
        </w:rPr>
        <w:fldChar w:fldCharType="begin"/>
      </w:r>
      <w:r w:rsidR="009B0118" w:rsidRPr="001935E2">
        <w:rPr>
          <w:rFonts w:asciiTheme="majorBidi" w:hAnsiTheme="majorBidi" w:cstheme="majorBidi"/>
          <w:sz w:val="24"/>
          <w:szCs w:val="24"/>
        </w:rPr>
        <w:instrText xml:space="preserve"> ADDIN EN.CITE &lt;EndNote&gt;&lt;Cite&gt;&lt;Author&gt;Xu&lt;/Author&gt;&lt;Year&gt;2010&lt;/Year&gt;&lt;RecNum&gt;218&lt;/RecNum&gt;&lt;DisplayText&gt;(14)&lt;/DisplayText&gt;&lt;record&gt;&lt;rec-number&gt;218&lt;/rec-number&gt;&lt;foreign-keys&gt;&lt;key app="EN" db-id="2sserw25dxas9sesxzmv9dx0peaz5w9fwxfs" timestamp="1638226339"&gt;218&lt;/key&gt;&lt;/foreign-keys&gt;&lt;ref-type name="Journal Article"&gt;17&lt;/ref-type&gt;&lt;contributors&gt;&lt;authors&gt;&lt;author&gt;Xu, B. N.&lt;/author&gt;&lt;author&gt;Sun, Z. H.&lt;/author&gt;&lt;author&gt;Romani, R.&lt;/author&gt;&lt;author&gt;Jiang, J. L.&lt;/author&gt;&lt;author&gt;Wu, C.&lt;/author&gt;&lt;author&gt;Zhou, D. B.&lt;/author&gt;&lt;author&gt;Yu, X. G.&lt;/author&gt;&lt;author&gt;Hernesniemi, J.&lt;/author&gt;&lt;author&gt;Li, B. M.&lt;/author&gt;&lt;/authors&gt;&lt;/contributors&gt;&lt;auth-address&gt;Department of Neurosurgery, General Hospital of People&amp;apos;s Liberation Army, Beijing 100853, China. shjwkk@sina.com&lt;/auth-address&gt;&lt;titles&gt;&lt;title&gt;Microsurgical management of large and giant paraclinoid aneurysms&lt;/title&gt;&lt;secondary-title&gt;World Neurosurg&lt;/secondary-title&gt;&lt;/titles&gt;&lt;periodical&gt;&lt;full-title&gt;World Neurosurg&lt;/full-title&gt;&lt;/periodical&gt;&lt;pages&gt;137-46; discussion e17, e19&lt;/pages&gt;&lt;volume&gt;73&lt;/volume&gt;&lt;number&gt;3&lt;/number&gt;&lt;edition&gt;2010/09/24&lt;/edition&gt;&lt;keywords&gt;&lt;keyword&gt;Aged&lt;/keyword&gt;&lt;keyword&gt;Aneurysm, Ruptured/mortality/*pathology/*surgery&lt;/keyword&gt;&lt;keyword&gt;Cerebrovascular Circulation&lt;/keyword&gt;&lt;keyword&gt;Cohort Studies&lt;/keyword&gt;&lt;keyword&gt;Female&lt;/keyword&gt;&lt;keyword&gt;Glasgow Outcome Scale&lt;/keyword&gt;&lt;keyword&gt;Humans&lt;/keyword&gt;&lt;keyword&gt;Intracranial Aneurysm/mortality/*pathology/*surgery&lt;/keyword&gt;&lt;keyword&gt;Male&lt;/keyword&gt;&lt;keyword&gt;*Microsurgery&lt;/keyword&gt;&lt;keyword&gt;Middle Aged&lt;/keyword&gt;&lt;keyword&gt;Retrospective Studies&lt;/keyword&gt;&lt;keyword&gt;Treatment Outcome&lt;/keyword&gt;&lt;/keywords&gt;&lt;dates&gt;&lt;year&gt;2010&lt;/year&gt;&lt;pub-dates&gt;&lt;date&gt;Mar&lt;/date&gt;&lt;/pub-dates&gt;&lt;/dates&gt;&lt;isbn&gt;1878-8750&lt;/isbn&gt;&lt;accession-num&gt;20860951&lt;/accession-num&gt;&lt;urls&gt;&lt;/urls&gt;&lt;electronic-resource-num&gt;10.1016/j.surneu.2009.07.042&lt;/electronic-resource-num&gt;&lt;remote-database-provider&gt;NLM&lt;/remote-database-provider&gt;&lt;language&gt;eng&lt;/language&gt;&lt;/record&gt;&lt;/Cite&gt;&lt;/EndNote&gt;</w:instrText>
      </w:r>
      <w:r w:rsidR="008B0C91"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(14)</w:t>
      </w:r>
      <w:r w:rsidR="008B0C91" w:rsidRPr="001935E2">
        <w:rPr>
          <w:rFonts w:asciiTheme="majorBidi" w:hAnsiTheme="majorBidi" w:cstheme="majorBidi"/>
          <w:sz w:val="24"/>
          <w:szCs w:val="24"/>
        </w:rPr>
        <w:fldChar w:fldCharType="end"/>
      </w:r>
      <w:r w:rsidR="005C63A8" w:rsidRPr="001935E2">
        <w:rPr>
          <w:rFonts w:asciiTheme="majorBidi" w:hAnsiTheme="majorBidi" w:cstheme="majorBidi"/>
          <w:sz w:val="24"/>
          <w:szCs w:val="24"/>
        </w:rPr>
        <w:t>. In</w:t>
      </w:r>
      <w:r w:rsidR="00F8452A" w:rsidRPr="001935E2">
        <w:rPr>
          <w:rFonts w:asciiTheme="majorBidi" w:hAnsiTheme="majorBidi" w:cstheme="majorBidi"/>
          <w:sz w:val="24"/>
          <w:szCs w:val="24"/>
        </w:rPr>
        <w:t xml:space="preserve"> the current series, due to financial and medical supply limitations neuromonitoring was not used for any of the patients</w:t>
      </w:r>
      <w:r w:rsidR="00DE6B23" w:rsidRPr="001935E2">
        <w:rPr>
          <w:rFonts w:asciiTheme="majorBidi" w:hAnsiTheme="majorBidi" w:cstheme="majorBidi"/>
          <w:sz w:val="24"/>
          <w:szCs w:val="24"/>
        </w:rPr>
        <w:t xml:space="preserve"> yet the postoperative outcomes remained favorable.</w:t>
      </w:r>
    </w:p>
    <w:p w14:paraId="3B66526E" w14:textId="456EC8B0" w:rsidR="00CB64D7" w:rsidRPr="001935E2" w:rsidRDefault="007D2163"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Better pre-operative </w:t>
      </w:r>
      <w:r w:rsidR="00443B65" w:rsidRPr="001935E2">
        <w:rPr>
          <w:rFonts w:asciiTheme="majorBidi" w:hAnsiTheme="majorBidi" w:cstheme="majorBidi"/>
          <w:sz w:val="24"/>
          <w:szCs w:val="24"/>
        </w:rPr>
        <w:t>neurological scales</w:t>
      </w:r>
      <w:r w:rsidR="007E52F7" w:rsidRPr="001935E2">
        <w:rPr>
          <w:rFonts w:asciiTheme="majorBidi" w:hAnsiTheme="majorBidi" w:cstheme="majorBidi"/>
          <w:sz w:val="24"/>
          <w:szCs w:val="24"/>
        </w:rPr>
        <w:t xml:space="preserve"> </w:t>
      </w:r>
      <w:r w:rsidR="00443B65" w:rsidRPr="001935E2">
        <w:rPr>
          <w:rFonts w:asciiTheme="majorBidi" w:hAnsiTheme="majorBidi" w:cstheme="majorBidi"/>
          <w:sz w:val="24"/>
          <w:szCs w:val="24"/>
        </w:rPr>
        <w:t>(HH,</w:t>
      </w:r>
      <w:r w:rsidR="007E52F7" w:rsidRPr="001935E2">
        <w:rPr>
          <w:rFonts w:asciiTheme="majorBidi" w:hAnsiTheme="majorBidi" w:cstheme="majorBidi"/>
          <w:sz w:val="24"/>
          <w:szCs w:val="24"/>
        </w:rPr>
        <w:t xml:space="preserve"> FG</w:t>
      </w:r>
      <w:r w:rsidR="005C63A8" w:rsidRPr="001935E2">
        <w:rPr>
          <w:rFonts w:asciiTheme="majorBidi" w:hAnsiTheme="majorBidi" w:cstheme="majorBidi"/>
          <w:sz w:val="24"/>
          <w:szCs w:val="24"/>
        </w:rPr>
        <w:t>,</w:t>
      </w:r>
      <w:r w:rsidR="007E52F7" w:rsidRPr="001935E2">
        <w:rPr>
          <w:rFonts w:asciiTheme="majorBidi" w:hAnsiTheme="majorBidi" w:cstheme="majorBidi"/>
          <w:sz w:val="24"/>
          <w:szCs w:val="24"/>
        </w:rPr>
        <w:t xml:space="preserve"> and</w:t>
      </w:r>
      <w:r w:rsidR="00443B65" w:rsidRPr="001935E2">
        <w:rPr>
          <w:rFonts w:asciiTheme="majorBidi" w:hAnsiTheme="majorBidi" w:cstheme="majorBidi"/>
          <w:sz w:val="24"/>
          <w:szCs w:val="24"/>
        </w:rPr>
        <w:t xml:space="preserve"> </w:t>
      </w:r>
      <w:r w:rsidR="007E52F7" w:rsidRPr="001935E2">
        <w:rPr>
          <w:rFonts w:asciiTheme="majorBidi" w:hAnsiTheme="majorBidi" w:cstheme="majorBidi"/>
          <w:sz w:val="24"/>
          <w:szCs w:val="24"/>
        </w:rPr>
        <w:t>GCS) scales</w:t>
      </w:r>
      <w:r w:rsidRPr="001935E2">
        <w:rPr>
          <w:rFonts w:asciiTheme="majorBidi" w:hAnsiTheme="majorBidi" w:cstheme="majorBidi"/>
          <w:sz w:val="24"/>
          <w:szCs w:val="24"/>
        </w:rPr>
        <w:t xml:space="preserve"> are correlated with favorable postoperative </w:t>
      </w:r>
      <w:r w:rsidR="00983241" w:rsidRPr="001935E2">
        <w:rPr>
          <w:rFonts w:asciiTheme="majorBidi" w:hAnsiTheme="majorBidi" w:cstheme="majorBidi"/>
          <w:sz w:val="24"/>
          <w:szCs w:val="24"/>
        </w:rPr>
        <w:t>outcomes. In</w:t>
      </w:r>
      <w:r w:rsidRPr="001935E2">
        <w:rPr>
          <w:rFonts w:asciiTheme="majorBidi" w:hAnsiTheme="majorBidi" w:cstheme="majorBidi"/>
          <w:sz w:val="24"/>
          <w:szCs w:val="24"/>
        </w:rPr>
        <w:t xml:space="preserve"> a </w:t>
      </w:r>
      <w:r w:rsidR="005C63A8" w:rsidRPr="001935E2">
        <w:rPr>
          <w:rFonts w:asciiTheme="majorBidi" w:hAnsiTheme="majorBidi" w:cstheme="majorBidi"/>
          <w:sz w:val="24"/>
          <w:szCs w:val="24"/>
        </w:rPr>
        <w:t>single-</w:t>
      </w:r>
      <w:r w:rsidRPr="001935E2">
        <w:rPr>
          <w:rFonts w:asciiTheme="majorBidi" w:hAnsiTheme="majorBidi" w:cstheme="majorBidi"/>
          <w:sz w:val="24"/>
          <w:szCs w:val="24"/>
        </w:rPr>
        <w:t>center experience</w:t>
      </w:r>
      <w:r w:rsidR="005C63A8" w:rsidRPr="001935E2">
        <w:rPr>
          <w:rFonts w:asciiTheme="majorBidi" w:hAnsiTheme="majorBidi" w:cstheme="majorBidi"/>
          <w:sz w:val="24"/>
          <w:szCs w:val="24"/>
        </w:rPr>
        <w:t>,</w:t>
      </w:r>
      <w:r w:rsidRPr="001935E2">
        <w:rPr>
          <w:rFonts w:asciiTheme="majorBidi" w:hAnsiTheme="majorBidi" w:cstheme="majorBidi"/>
          <w:sz w:val="24"/>
          <w:szCs w:val="24"/>
        </w:rPr>
        <w:t xml:space="preserve"> </w:t>
      </w:r>
      <w:proofErr w:type="spellStart"/>
      <w:r w:rsidRPr="001935E2">
        <w:rPr>
          <w:rFonts w:asciiTheme="majorBidi" w:hAnsiTheme="majorBidi" w:cstheme="majorBidi"/>
          <w:i/>
          <w:iCs/>
          <w:sz w:val="24"/>
          <w:szCs w:val="24"/>
        </w:rPr>
        <w:t>Radoi</w:t>
      </w:r>
      <w:proofErr w:type="spellEnd"/>
      <w:r w:rsidRPr="001935E2">
        <w:rPr>
          <w:rFonts w:asciiTheme="majorBidi" w:hAnsiTheme="majorBidi" w:cstheme="majorBidi"/>
          <w:i/>
          <w:iCs/>
          <w:sz w:val="24"/>
          <w:szCs w:val="24"/>
        </w:rPr>
        <w:t xml:space="preserve"> et al.</w:t>
      </w:r>
      <w:r w:rsidRPr="001935E2">
        <w:rPr>
          <w:rFonts w:asciiTheme="majorBidi" w:hAnsiTheme="majorBidi" w:cstheme="majorBidi"/>
          <w:sz w:val="24"/>
          <w:szCs w:val="24"/>
        </w:rPr>
        <w:t xml:space="preserve"> conducted a study on paraclinoidal aneurysm surgery outcomes.</w:t>
      </w:r>
      <w:r w:rsidR="00AE1046" w:rsidRPr="001935E2">
        <w:rPr>
          <w:rFonts w:asciiTheme="majorBidi" w:hAnsiTheme="majorBidi" w:cstheme="majorBidi"/>
          <w:sz w:val="24"/>
          <w:szCs w:val="24"/>
        </w:rPr>
        <w:t xml:space="preserve"> T</w:t>
      </w:r>
      <w:r w:rsidRPr="001935E2">
        <w:rPr>
          <w:rFonts w:asciiTheme="majorBidi" w:hAnsiTheme="majorBidi" w:cstheme="majorBidi"/>
          <w:sz w:val="24"/>
          <w:szCs w:val="24"/>
        </w:rPr>
        <w:t xml:space="preserve">hey reported best postoperative results were seen in the patients with </w:t>
      </w:r>
      <w:r w:rsidR="00AE1046" w:rsidRPr="001935E2">
        <w:rPr>
          <w:rFonts w:asciiTheme="majorBidi" w:hAnsiTheme="majorBidi" w:cstheme="majorBidi"/>
          <w:sz w:val="24"/>
          <w:szCs w:val="24"/>
        </w:rPr>
        <w:t>grade 1 and 2</w:t>
      </w:r>
      <w:r w:rsidRPr="001935E2">
        <w:rPr>
          <w:rFonts w:asciiTheme="majorBidi" w:hAnsiTheme="majorBidi" w:cstheme="majorBidi"/>
          <w:sz w:val="24"/>
          <w:szCs w:val="24"/>
        </w:rPr>
        <w:t xml:space="preserve"> HH</w:t>
      </w:r>
      <w:r w:rsidR="00AE1046" w:rsidRPr="001935E2">
        <w:rPr>
          <w:rFonts w:asciiTheme="majorBidi" w:hAnsiTheme="majorBidi" w:cstheme="majorBidi"/>
          <w:sz w:val="24"/>
          <w:szCs w:val="24"/>
        </w:rPr>
        <w:t xml:space="preserve"> scores </w:t>
      </w:r>
      <w:r w:rsidRPr="001935E2">
        <w:rPr>
          <w:rFonts w:asciiTheme="majorBidi" w:hAnsiTheme="majorBidi" w:cstheme="majorBidi"/>
          <w:sz w:val="24"/>
          <w:szCs w:val="24"/>
        </w:rPr>
        <w:fldChar w:fldCharType="begin"/>
      </w:r>
      <w:r w:rsidR="009B0118" w:rsidRPr="001935E2">
        <w:rPr>
          <w:rFonts w:asciiTheme="majorBidi" w:hAnsiTheme="majorBidi" w:cstheme="majorBidi"/>
          <w:sz w:val="24"/>
          <w:szCs w:val="24"/>
        </w:rPr>
        <w:instrText xml:space="preserve"> ADDIN EN.CITE &lt;EndNote&gt;&lt;Cite&gt;&lt;Author&gt;Radoi&lt;/Author&gt;&lt;Year&gt;2020&lt;/Year&gt;&lt;RecNum&gt;219&lt;/RecNum&gt;&lt;DisplayText&gt;(18)&lt;/DisplayText&gt;&lt;record&gt;&lt;rec-number&gt;219&lt;/rec-number&gt;&lt;foreign-keys&gt;&lt;key app="EN" db-id="2sserw25dxas9sesxzmv9dx0peaz5w9fwxfs" timestamp="1638226734"&gt;219&lt;/key&gt;&lt;/foreign-keys&gt;&lt;ref-type name="Journal Article"&gt;17&lt;/ref-type&gt;&lt;contributors&gt;&lt;authors&gt;&lt;author&gt;Radoi, Mugurel&lt;/author&gt;&lt;author&gt;Vakilnejad, Ram&lt;/author&gt;&lt;author&gt;Stefan, Suditu&lt;/author&gt;&lt;author&gt;Stefanescu, Florin&lt;/author&gt;&lt;/authors&gt;&lt;/contributors&gt;&lt;titles&gt;&lt;title&gt;Microsurgical clipping of paraclinoid aneurysms: A single centre experience&lt;/title&gt;&lt;secondary-title&gt;Romanian Neurosurgery&lt;/secondary-title&gt;&lt;/titles&gt;&lt;periodical&gt;&lt;full-title&gt;Romanian Neurosurgery&lt;/full-title&gt;&lt;/periodical&gt;&lt;pages&gt;31-40&lt;/pages&gt;&lt;volume&gt;34&lt;/volume&gt;&lt;number&gt;1&lt;/number&gt;&lt;section&gt;Articles&lt;/section&gt;&lt;dates&gt;&lt;year&gt;2020&lt;/year&gt;&lt;pub-dates&gt;&lt;date&gt;03/15&lt;/date&gt;&lt;/pub-dates&gt;&lt;/dates&gt;&lt;urls&gt;&lt;related-urls&gt;&lt;url&gt;https://www.journals.lapub.co.uk/index.php/roneurosurgery/article/view/1336&lt;/url&gt;&lt;/related-urls&gt;&lt;/urls&gt;&lt;electronic-resource-num&gt;10.33962/roneuro-2020-005&lt;/electronic-resource-num&gt;&lt;access-date&gt;2021/11/29&lt;/access-date&gt;&lt;/record&gt;&lt;/Cite&gt;&lt;/EndNote&gt;</w:instrText>
      </w:r>
      <w:r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(18)</w:t>
      </w:r>
      <w:r w:rsidRPr="001935E2">
        <w:rPr>
          <w:rFonts w:asciiTheme="majorBidi" w:hAnsiTheme="majorBidi" w:cstheme="majorBidi"/>
          <w:sz w:val="24"/>
          <w:szCs w:val="24"/>
        </w:rPr>
        <w:fldChar w:fldCharType="end"/>
      </w:r>
      <w:r w:rsidRPr="001935E2">
        <w:rPr>
          <w:rFonts w:asciiTheme="majorBidi" w:hAnsiTheme="majorBidi" w:cstheme="majorBidi"/>
          <w:sz w:val="24"/>
          <w:szCs w:val="24"/>
        </w:rPr>
        <w:t>.</w:t>
      </w:r>
      <w:r w:rsidR="00443B65" w:rsidRPr="001935E2">
        <w:rPr>
          <w:rFonts w:asciiTheme="majorBidi" w:hAnsiTheme="majorBidi" w:cstheme="majorBidi"/>
          <w:sz w:val="24"/>
          <w:szCs w:val="24"/>
        </w:rPr>
        <w:t xml:space="preserve"> In our </w:t>
      </w:r>
      <w:r w:rsidR="007E52F7" w:rsidRPr="001935E2">
        <w:rPr>
          <w:rFonts w:asciiTheme="majorBidi" w:hAnsiTheme="majorBidi" w:cstheme="majorBidi"/>
          <w:sz w:val="24"/>
          <w:szCs w:val="24"/>
        </w:rPr>
        <w:t>study,</w:t>
      </w:r>
      <w:r w:rsidR="00443B65" w:rsidRPr="001935E2">
        <w:rPr>
          <w:rFonts w:asciiTheme="majorBidi" w:hAnsiTheme="majorBidi" w:cstheme="majorBidi"/>
          <w:sz w:val="24"/>
          <w:szCs w:val="24"/>
        </w:rPr>
        <w:t xml:space="preserve"> preoperative neurological status (defined by </w:t>
      </w:r>
      <w:r w:rsidR="007E52F7" w:rsidRPr="001935E2">
        <w:rPr>
          <w:rFonts w:asciiTheme="majorBidi" w:hAnsiTheme="majorBidi" w:cstheme="majorBidi"/>
          <w:sz w:val="24"/>
          <w:szCs w:val="24"/>
        </w:rPr>
        <w:t>HH, GCS</w:t>
      </w:r>
      <w:r w:rsidR="005C63A8" w:rsidRPr="001935E2">
        <w:rPr>
          <w:rFonts w:asciiTheme="majorBidi" w:hAnsiTheme="majorBidi" w:cstheme="majorBidi"/>
          <w:sz w:val="24"/>
          <w:szCs w:val="24"/>
        </w:rPr>
        <w:t>,</w:t>
      </w:r>
      <w:r w:rsidR="00443B65" w:rsidRPr="001935E2">
        <w:rPr>
          <w:rFonts w:asciiTheme="majorBidi" w:hAnsiTheme="majorBidi" w:cstheme="majorBidi"/>
          <w:sz w:val="24"/>
          <w:szCs w:val="24"/>
        </w:rPr>
        <w:t xml:space="preserve"> and FG scores) </w:t>
      </w:r>
      <w:r w:rsidR="005C63A8" w:rsidRPr="001935E2">
        <w:rPr>
          <w:rFonts w:asciiTheme="majorBidi" w:hAnsiTheme="majorBidi" w:cstheme="majorBidi"/>
          <w:sz w:val="24"/>
          <w:szCs w:val="24"/>
        </w:rPr>
        <w:t xml:space="preserve">was </w:t>
      </w:r>
      <w:r w:rsidR="00443B65" w:rsidRPr="001935E2">
        <w:rPr>
          <w:rFonts w:asciiTheme="majorBidi" w:hAnsiTheme="majorBidi" w:cstheme="majorBidi"/>
          <w:sz w:val="24"/>
          <w:szCs w:val="24"/>
        </w:rPr>
        <w:t xml:space="preserve">strongly correlated </w:t>
      </w:r>
      <w:r w:rsidR="00274E55" w:rsidRPr="001935E2">
        <w:rPr>
          <w:rFonts w:asciiTheme="majorBidi" w:hAnsiTheme="majorBidi" w:cstheme="majorBidi"/>
          <w:sz w:val="24"/>
          <w:szCs w:val="24"/>
        </w:rPr>
        <w:t xml:space="preserve">with </w:t>
      </w:r>
      <w:r w:rsidR="005C63A8" w:rsidRPr="001935E2">
        <w:rPr>
          <w:rFonts w:asciiTheme="majorBidi" w:hAnsiTheme="majorBidi" w:cstheme="majorBidi"/>
          <w:sz w:val="24"/>
          <w:szCs w:val="24"/>
        </w:rPr>
        <w:t>long-</w:t>
      </w:r>
      <w:r w:rsidR="00443B65" w:rsidRPr="001935E2">
        <w:rPr>
          <w:rFonts w:asciiTheme="majorBidi" w:hAnsiTheme="majorBidi" w:cstheme="majorBidi"/>
          <w:sz w:val="24"/>
          <w:szCs w:val="24"/>
        </w:rPr>
        <w:t>term functional outcomes</w:t>
      </w:r>
      <w:r w:rsidR="007420B8" w:rsidRPr="001935E2">
        <w:rPr>
          <w:rFonts w:asciiTheme="majorBidi" w:hAnsiTheme="majorBidi" w:cstheme="majorBidi"/>
          <w:sz w:val="24"/>
          <w:szCs w:val="24"/>
        </w:rPr>
        <w:t>.</w:t>
      </w:r>
    </w:p>
    <w:p w14:paraId="2A9135D0" w14:textId="2A72BD7C" w:rsidR="00CB64D7" w:rsidRPr="001935E2" w:rsidRDefault="005C63A8"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Long-</w:t>
      </w:r>
      <w:r w:rsidR="00B04C69" w:rsidRPr="001935E2">
        <w:rPr>
          <w:rFonts w:asciiTheme="majorBidi" w:hAnsiTheme="majorBidi" w:cstheme="majorBidi"/>
          <w:sz w:val="24"/>
          <w:szCs w:val="24"/>
        </w:rPr>
        <w:t xml:space="preserve">term </w:t>
      </w:r>
      <w:r w:rsidR="008C7E44" w:rsidRPr="001935E2">
        <w:rPr>
          <w:rFonts w:asciiTheme="majorBidi" w:hAnsiTheme="majorBidi" w:cstheme="majorBidi"/>
          <w:sz w:val="24"/>
          <w:szCs w:val="24"/>
        </w:rPr>
        <w:t>neurological outcomes after</w:t>
      </w:r>
      <w:r w:rsidR="00B04C69" w:rsidRPr="001935E2">
        <w:rPr>
          <w:rFonts w:asciiTheme="majorBidi" w:hAnsiTheme="majorBidi" w:cstheme="majorBidi"/>
          <w:sz w:val="24"/>
          <w:szCs w:val="24"/>
        </w:rPr>
        <w:t xml:space="preserve"> OAA </w:t>
      </w:r>
      <w:r w:rsidR="008C7E44" w:rsidRPr="001935E2">
        <w:rPr>
          <w:rFonts w:asciiTheme="majorBidi" w:hAnsiTheme="majorBidi" w:cstheme="majorBidi"/>
          <w:sz w:val="24"/>
          <w:szCs w:val="24"/>
        </w:rPr>
        <w:t xml:space="preserve">treatment are almost </w:t>
      </w:r>
      <w:r w:rsidR="00DE6B23" w:rsidRPr="001935E2">
        <w:rPr>
          <w:rFonts w:asciiTheme="majorBidi" w:hAnsiTheme="majorBidi" w:cstheme="majorBidi"/>
          <w:sz w:val="24"/>
          <w:szCs w:val="24"/>
        </w:rPr>
        <w:t>favorable. Lu</w:t>
      </w:r>
      <w:r w:rsidR="008C7E44" w:rsidRPr="001935E2">
        <w:rPr>
          <w:rFonts w:asciiTheme="majorBidi" w:hAnsiTheme="majorBidi" w:cstheme="majorBidi"/>
          <w:i/>
          <w:iCs/>
          <w:sz w:val="24"/>
          <w:szCs w:val="24"/>
        </w:rPr>
        <w:t xml:space="preserve"> et al</w:t>
      </w:r>
      <w:r w:rsidR="008C7E44" w:rsidRPr="001935E2">
        <w:rPr>
          <w:rFonts w:asciiTheme="majorBidi" w:hAnsiTheme="majorBidi" w:cstheme="majorBidi"/>
          <w:sz w:val="24"/>
          <w:szCs w:val="24"/>
        </w:rPr>
        <w:t xml:space="preserve">. </w:t>
      </w:r>
      <w:r w:rsidR="00DE6B23" w:rsidRPr="001935E2">
        <w:rPr>
          <w:rFonts w:asciiTheme="majorBidi" w:hAnsiTheme="majorBidi" w:cstheme="majorBidi"/>
          <w:sz w:val="24"/>
          <w:szCs w:val="24"/>
        </w:rPr>
        <w:t>reviewed 63</w:t>
      </w:r>
      <w:r w:rsidR="008C7E44" w:rsidRPr="001935E2">
        <w:rPr>
          <w:rFonts w:asciiTheme="majorBidi" w:hAnsiTheme="majorBidi" w:cstheme="majorBidi"/>
          <w:sz w:val="24"/>
          <w:szCs w:val="24"/>
        </w:rPr>
        <w:t xml:space="preserve"> cases of OAA retrospectively. They </w:t>
      </w:r>
      <w:proofErr w:type="gramStart"/>
      <w:r w:rsidR="008C7E44" w:rsidRPr="001935E2">
        <w:rPr>
          <w:rFonts w:asciiTheme="majorBidi" w:hAnsiTheme="majorBidi" w:cstheme="majorBidi"/>
          <w:sz w:val="24"/>
          <w:szCs w:val="24"/>
        </w:rPr>
        <w:t>found  85.7</w:t>
      </w:r>
      <w:proofErr w:type="gramEnd"/>
      <w:r w:rsidR="008C7E44" w:rsidRPr="001935E2">
        <w:rPr>
          <w:rFonts w:asciiTheme="majorBidi" w:hAnsiTheme="majorBidi" w:cstheme="majorBidi"/>
          <w:sz w:val="24"/>
          <w:szCs w:val="24"/>
        </w:rPr>
        <w:t xml:space="preserve">% favorable outcomes(GOS 4-5) in </w:t>
      </w:r>
      <w:r w:rsidR="00C32872" w:rsidRPr="001935E2">
        <w:rPr>
          <w:rFonts w:asciiTheme="majorBidi" w:hAnsiTheme="majorBidi" w:cstheme="majorBidi"/>
          <w:sz w:val="24"/>
          <w:szCs w:val="24"/>
        </w:rPr>
        <w:t xml:space="preserve">the </w:t>
      </w:r>
      <w:r w:rsidR="008C7E44" w:rsidRPr="001935E2">
        <w:rPr>
          <w:rFonts w:asciiTheme="majorBidi" w:hAnsiTheme="majorBidi" w:cstheme="majorBidi"/>
          <w:sz w:val="24"/>
          <w:szCs w:val="24"/>
        </w:rPr>
        <w:t>postoperation period.</w:t>
      </w:r>
      <w:r w:rsidR="00C32872" w:rsidRPr="001935E2">
        <w:rPr>
          <w:rFonts w:asciiTheme="majorBidi" w:hAnsiTheme="majorBidi" w:cstheme="majorBidi"/>
          <w:sz w:val="24"/>
          <w:szCs w:val="24"/>
        </w:rPr>
        <w:t xml:space="preserve"> </w:t>
      </w:r>
      <w:r w:rsidR="007D2163" w:rsidRPr="001935E2">
        <w:rPr>
          <w:rFonts w:asciiTheme="majorBidi" w:hAnsiTheme="majorBidi" w:cstheme="majorBidi"/>
          <w:i/>
          <w:iCs/>
          <w:sz w:val="24"/>
          <w:szCs w:val="24"/>
        </w:rPr>
        <w:t>Xu et al</w:t>
      </w:r>
      <w:r w:rsidR="007D2163" w:rsidRPr="001935E2">
        <w:rPr>
          <w:rFonts w:asciiTheme="majorBidi" w:hAnsiTheme="majorBidi" w:cstheme="majorBidi"/>
          <w:sz w:val="24"/>
          <w:szCs w:val="24"/>
        </w:rPr>
        <w:t xml:space="preserve"> reported 84% and 90% favorable GOS and </w:t>
      </w:r>
      <w:proofErr w:type="spellStart"/>
      <w:r w:rsidR="007D2163" w:rsidRPr="001935E2">
        <w:rPr>
          <w:rFonts w:asciiTheme="majorBidi" w:hAnsiTheme="majorBidi" w:cstheme="majorBidi"/>
          <w:sz w:val="24"/>
          <w:szCs w:val="24"/>
        </w:rPr>
        <w:t>mRS</w:t>
      </w:r>
      <w:proofErr w:type="spellEnd"/>
      <w:r w:rsidR="007D2163" w:rsidRPr="001935E2">
        <w:rPr>
          <w:rFonts w:asciiTheme="majorBidi" w:hAnsiTheme="majorBidi" w:cstheme="majorBidi"/>
          <w:sz w:val="24"/>
          <w:szCs w:val="24"/>
        </w:rPr>
        <w:t xml:space="preserve"> results after 51 large-giant paraclinoidal aneurysm surgery respectively</w:t>
      </w:r>
      <w:r w:rsidR="007D2163" w:rsidRPr="001935E2">
        <w:rPr>
          <w:rFonts w:asciiTheme="majorBidi" w:hAnsiTheme="majorBidi" w:cstheme="majorBidi"/>
          <w:sz w:val="24"/>
          <w:szCs w:val="24"/>
        </w:rPr>
        <w:fldChar w:fldCharType="begin"/>
      </w:r>
      <w:r w:rsidR="009B0118" w:rsidRPr="001935E2">
        <w:rPr>
          <w:rFonts w:asciiTheme="majorBidi" w:hAnsiTheme="majorBidi" w:cstheme="majorBidi"/>
          <w:sz w:val="24"/>
          <w:szCs w:val="24"/>
        </w:rPr>
        <w:instrText xml:space="preserve"> ADDIN EN.CITE &lt;EndNote&gt;&lt;Cite&gt;&lt;Author&gt;Xu&lt;/Author&gt;&lt;Year&gt;2010&lt;/Year&gt;&lt;RecNum&gt;218&lt;/RecNum&gt;&lt;DisplayText&gt;(14)&lt;/DisplayText&gt;&lt;record&gt;&lt;rec-number&gt;218&lt;/rec-number&gt;&lt;foreign-keys&gt;&lt;key app="EN" db-id="2sserw25dxas9sesxzmv9dx0peaz5w9fwxfs" timestamp="1638226339"&gt;218&lt;/key&gt;&lt;/foreign-keys&gt;&lt;ref-type name="Journal Article"&gt;17&lt;/ref-type&gt;&lt;contributors&gt;&lt;authors&gt;&lt;author&gt;Xu, B. N.&lt;/author&gt;&lt;author&gt;Sun, Z. H.&lt;/author&gt;&lt;author&gt;Romani, R.&lt;/author&gt;&lt;author&gt;Jiang, J. L.&lt;/author&gt;&lt;author&gt;Wu, C.&lt;/author&gt;&lt;author&gt;Zhou, D. B.&lt;/author&gt;&lt;author&gt;Yu, X. G.&lt;/author&gt;&lt;author&gt;Hernesniemi, J.&lt;/author&gt;&lt;author&gt;Li, B. M.&lt;/author&gt;&lt;/authors&gt;&lt;/contributors&gt;&lt;auth-address&gt;Department of Neurosurgery, General Hospital of People&amp;apos;s Liberation Army, Beijing 100853, China. shjwkk@sina.com&lt;/auth-address&gt;&lt;titles&gt;&lt;title&gt;Microsurgical management of large and giant paraclinoid aneurysms&lt;/title&gt;&lt;secondary-title&gt;World Neurosurg&lt;/secondary-title&gt;&lt;/titles&gt;&lt;periodical&gt;&lt;full-title&gt;World Neurosurg&lt;/full-title&gt;&lt;/periodical&gt;&lt;pages&gt;137-46; discussion e17, e19&lt;/pages&gt;&lt;volume&gt;73&lt;/volume&gt;&lt;number&gt;3&lt;/number&gt;&lt;edition&gt;2010/09/24&lt;/edition&gt;&lt;keywords&gt;&lt;keyword&gt;Aged&lt;/keyword&gt;&lt;keyword&gt;Aneurysm, Ruptured/mortality/*pathology/*surgery&lt;/keyword&gt;&lt;keyword&gt;Cerebrovascular Circulation&lt;/keyword&gt;&lt;keyword&gt;Cohort Studies&lt;/keyword&gt;&lt;keyword&gt;Female&lt;/keyword&gt;&lt;keyword&gt;Glasgow Outcome Scale&lt;/keyword&gt;&lt;keyword&gt;Humans&lt;/keyword&gt;&lt;keyword&gt;Intracranial Aneurysm/mortality/*pathology/*surgery&lt;/keyword&gt;&lt;keyword&gt;Male&lt;/keyword&gt;&lt;keyword&gt;*Microsurgery&lt;/keyword&gt;&lt;keyword&gt;Middle Aged&lt;/keyword&gt;&lt;keyword&gt;Retrospective Studies&lt;/keyword&gt;&lt;keyword&gt;Treatment Outcome&lt;/keyword&gt;&lt;/keywords&gt;&lt;dates&gt;&lt;year&gt;2010&lt;/year&gt;&lt;pub-dates&gt;&lt;date&gt;Mar&lt;/date&gt;&lt;/pub-dates&gt;&lt;/dates&gt;&lt;isbn&gt;1878-8750&lt;/isbn&gt;&lt;accession-num&gt;20860951&lt;/accession-num&gt;&lt;urls&gt;&lt;/urls&gt;&lt;electronic-resource-num&gt;10.1016/j.surneu.2009.07.042&lt;/electronic-resource-num&gt;&lt;remote-database-provider&gt;NLM&lt;/remote-database-provider&gt;&lt;language&gt;eng&lt;/language&gt;&lt;/record&gt;&lt;/Cite&gt;&lt;/EndNote&gt;</w:instrText>
      </w:r>
      <w:r w:rsidR="007D2163"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(14)</w:t>
      </w:r>
      <w:r w:rsidR="007D2163" w:rsidRPr="001935E2">
        <w:rPr>
          <w:rFonts w:asciiTheme="majorBidi" w:hAnsiTheme="majorBidi" w:cstheme="majorBidi"/>
          <w:sz w:val="24"/>
          <w:szCs w:val="24"/>
        </w:rPr>
        <w:fldChar w:fldCharType="end"/>
      </w:r>
      <w:r w:rsidR="007D2163" w:rsidRPr="001935E2">
        <w:rPr>
          <w:rFonts w:asciiTheme="majorBidi" w:hAnsiTheme="majorBidi" w:cstheme="majorBidi"/>
          <w:sz w:val="24"/>
          <w:szCs w:val="24"/>
        </w:rPr>
        <w:t>.</w:t>
      </w:r>
      <w:r w:rsidR="00983241" w:rsidRPr="001935E2">
        <w:rPr>
          <w:rFonts w:asciiTheme="majorBidi" w:hAnsiTheme="majorBidi" w:cstheme="majorBidi"/>
          <w:sz w:val="24"/>
          <w:szCs w:val="24"/>
        </w:rPr>
        <w:t xml:space="preserve">In our series, </w:t>
      </w:r>
      <w:r w:rsidR="00C32872" w:rsidRPr="001935E2">
        <w:rPr>
          <w:rFonts w:asciiTheme="majorBidi" w:hAnsiTheme="majorBidi" w:cstheme="majorBidi"/>
          <w:sz w:val="24"/>
          <w:szCs w:val="24"/>
        </w:rPr>
        <w:t xml:space="preserve">the </w:t>
      </w:r>
      <w:r w:rsidR="00983241" w:rsidRPr="001935E2">
        <w:rPr>
          <w:rFonts w:asciiTheme="majorBidi" w:hAnsiTheme="majorBidi" w:cstheme="majorBidi"/>
          <w:sz w:val="24"/>
          <w:szCs w:val="24"/>
        </w:rPr>
        <w:t>overall survival rat</w:t>
      </w:r>
      <w:r w:rsidR="00B75FB7" w:rsidRPr="001935E2">
        <w:rPr>
          <w:rFonts w:asciiTheme="majorBidi" w:hAnsiTheme="majorBidi" w:cstheme="majorBidi"/>
          <w:sz w:val="24"/>
          <w:szCs w:val="24"/>
        </w:rPr>
        <w:t xml:space="preserve">e was </w:t>
      </w:r>
      <w:r w:rsidR="00392851" w:rsidRPr="001935E2">
        <w:rPr>
          <w:rFonts w:asciiTheme="majorBidi" w:hAnsiTheme="majorBidi" w:cstheme="majorBidi"/>
          <w:sz w:val="24"/>
          <w:szCs w:val="24"/>
        </w:rPr>
        <w:t>90.9</w:t>
      </w:r>
      <w:r w:rsidR="00B75FB7" w:rsidRPr="001935E2">
        <w:rPr>
          <w:rFonts w:asciiTheme="majorBidi" w:hAnsiTheme="majorBidi" w:cstheme="majorBidi"/>
          <w:sz w:val="24"/>
          <w:szCs w:val="24"/>
        </w:rPr>
        <w:t>%</w:t>
      </w:r>
      <w:r w:rsidR="00247A54" w:rsidRPr="001935E2">
        <w:rPr>
          <w:rFonts w:asciiTheme="majorBidi" w:hAnsiTheme="majorBidi" w:cstheme="majorBidi"/>
          <w:sz w:val="24"/>
          <w:szCs w:val="24"/>
        </w:rPr>
        <w:t>.</w:t>
      </w:r>
      <w:r w:rsidR="00392851" w:rsidRPr="001935E2">
        <w:rPr>
          <w:rFonts w:asciiTheme="majorBidi" w:hAnsiTheme="majorBidi" w:cstheme="majorBidi"/>
          <w:sz w:val="24"/>
          <w:szCs w:val="24"/>
        </w:rPr>
        <w:t xml:space="preserve">  Good functional outcome was defined as GOS=</w:t>
      </w:r>
      <w:r w:rsidR="00241BD6" w:rsidRPr="001935E2">
        <w:rPr>
          <w:rFonts w:asciiTheme="majorBidi" w:hAnsiTheme="majorBidi" w:cstheme="majorBidi"/>
          <w:sz w:val="24"/>
          <w:szCs w:val="24"/>
        </w:rPr>
        <w:t>5</w:t>
      </w:r>
      <w:r w:rsidR="00392851" w:rsidRPr="001935E2">
        <w:rPr>
          <w:rFonts w:asciiTheme="majorBidi" w:hAnsiTheme="majorBidi" w:cstheme="majorBidi"/>
          <w:sz w:val="24"/>
          <w:szCs w:val="24"/>
        </w:rPr>
        <w:t xml:space="preserve"> / </w:t>
      </w:r>
      <w:proofErr w:type="spellStart"/>
      <w:r w:rsidR="00392851" w:rsidRPr="001935E2">
        <w:rPr>
          <w:rFonts w:asciiTheme="majorBidi" w:hAnsiTheme="majorBidi" w:cstheme="majorBidi"/>
          <w:sz w:val="24"/>
          <w:szCs w:val="24"/>
        </w:rPr>
        <w:t>mRS</w:t>
      </w:r>
      <w:proofErr w:type="spellEnd"/>
      <w:r w:rsidR="00392851" w:rsidRPr="001935E2">
        <w:rPr>
          <w:rFonts w:asciiTheme="majorBidi" w:hAnsiTheme="majorBidi" w:cstheme="majorBidi"/>
          <w:sz w:val="24"/>
          <w:szCs w:val="24"/>
        </w:rPr>
        <w:t>=0-1, correspondingly 87.3% of the patients had favorable neurologic and functional status which are promising.</w:t>
      </w:r>
    </w:p>
    <w:p w14:paraId="532C68EA" w14:textId="6874D97E" w:rsidR="00CB64D7" w:rsidRPr="001935E2" w:rsidRDefault="008C7E44"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lastRenderedPageBreak/>
        <w:t xml:space="preserve">Post occlusion mortality rate </w:t>
      </w:r>
      <w:proofErr w:type="gramStart"/>
      <w:r w:rsidRPr="001935E2">
        <w:rPr>
          <w:rFonts w:asciiTheme="majorBidi" w:hAnsiTheme="majorBidi" w:cstheme="majorBidi"/>
          <w:sz w:val="24"/>
          <w:szCs w:val="24"/>
        </w:rPr>
        <w:t>after  OAA</w:t>
      </w:r>
      <w:proofErr w:type="gramEnd"/>
      <w:r w:rsidRPr="001935E2">
        <w:rPr>
          <w:rFonts w:asciiTheme="majorBidi" w:hAnsiTheme="majorBidi" w:cstheme="majorBidi"/>
          <w:sz w:val="24"/>
          <w:szCs w:val="24"/>
        </w:rPr>
        <w:t xml:space="preserve"> treatment ranges between </w:t>
      </w:r>
      <w:r w:rsidR="00AC6460" w:rsidRPr="001935E2">
        <w:rPr>
          <w:rFonts w:asciiTheme="majorBidi" w:hAnsiTheme="majorBidi" w:cstheme="majorBidi"/>
          <w:sz w:val="24"/>
          <w:szCs w:val="24"/>
        </w:rPr>
        <w:t>0.5</w:t>
      </w:r>
      <w:r w:rsidRPr="001935E2">
        <w:rPr>
          <w:rFonts w:asciiTheme="majorBidi" w:hAnsiTheme="majorBidi" w:cstheme="majorBidi"/>
          <w:sz w:val="24"/>
          <w:szCs w:val="24"/>
        </w:rPr>
        <w:t xml:space="preserve">% to </w:t>
      </w:r>
      <w:r w:rsidR="00AC6460" w:rsidRPr="001935E2">
        <w:rPr>
          <w:rFonts w:asciiTheme="majorBidi" w:hAnsiTheme="majorBidi" w:cstheme="majorBidi"/>
          <w:sz w:val="24"/>
          <w:szCs w:val="24"/>
        </w:rPr>
        <w:t>6%</w:t>
      </w:r>
      <w:r w:rsidR="00AC6460" w:rsidRPr="001935E2">
        <w:rPr>
          <w:rFonts w:asciiTheme="majorBidi" w:hAnsiTheme="majorBidi" w:cstheme="majorBidi"/>
          <w:sz w:val="24"/>
          <w:szCs w:val="24"/>
        </w:rPr>
        <w:fldChar w:fldCharType="begin">
          <w:fldData xml:space="preserve">PEVuZE5vdGU+PENpdGU+PEF1dGhvcj5IZXJhbjwvQXV0aG9yPjxZZWFyPjIwMDc8L1llYXI+PFJl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</w:fldData>
        </w:fldChar>
      </w:r>
      <w:r w:rsidR="009B0118" w:rsidRPr="001935E2">
        <w:rPr>
          <w:rFonts w:asciiTheme="majorBidi" w:hAnsiTheme="majorBidi" w:cstheme="majorBidi"/>
          <w:sz w:val="24"/>
          <w:szCs w:val="24"/>
        </w:rPr>
        <w:instrText xml:space="preserve"> ADDIN EN.CITE </w:instrText>
      </w:r>
      <w:r w:rsidR="009B0118" w:rsidRPr="001935E2">
        <w:rPr>
          <w:rFonts w:asciiTheme="majorBidi" w:hAnsiTheme="majorBidi" w:cstheme="majorBidi"/>
          <w:sz w:val="24"/>
          <w:szCs w:val="24"/>
        </w:rPr>
        <w:fldChar w:fldCharType="begin">
          <w:fldData xml:space="preserve">PEVuZE5vdGU+PENpdGU+PEF1dGhvcj5IZXJhbjwvQXV0aG9yPjxZZWFyPjIwMDc8L1llYXI+PFJl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</w:fldData>
        </w:fldChar>
      </w:r>
      <w:r w:rsidR="009B0118" w:rsidRPr="001935E2">
        <w:rPr>
          <w:rFonts w:asciiTheme="majorBidi" w:hAnsiTheme="majorBidi" w:cstheme="majorBidi"/>
          <w:sz w:val="24"/>
          <w:szCs w:val="24"/>
        </w:rPr>
        <w:instrText xml:space="preserve"> ADDIN EN.CITE.DATA </w:instrText>
      </w:r>
      <w:r w:rsidR="009B0118" w:rsidRPr="001935E2">
        <w:rPr>
          <w:rFonts w:asciiTheme="majorBidi" w:hAnsiTheme="majorBidi" w:cstheme="majorBidi"/>
          <w:sz w:val="24"/>
          <w:szCs w:val="24"/>
        </w:rPr>
      </w:r>
      <w:r w:rsidR="009B0118" w:rsidRPr="001935E2">
        <w:rPr>
          <w:rFonts w:asciiTheme="majorBidi" w:hAnsiTheme="majorBidi" w:cstheme="majorBidi"/>
          <w:sz w:val="24"/>
          <w:szCs w:val="24"/>
        </w:rPr>
        <w:fldChar w:fldCharType="end"/>
      </w:r>
      <w:r w:rsidR="00AC6460" w:rsidRPr="001935E2">
        <w:rPr>
          <w:rFonts w:asciiTheme="majorBidi" w:hAnsiTheme="majorBidi" w:cstheme="majorBidi"/>
          <w:sz w:val="24"/>
          <w:szCs w:val="24"/>
        </w:rPr>
      </w:r>
      <w:r w:rsidR="00AC6460"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(9, 14, 19)</w:t>
      </w:r>
      <w:r w:rsidR="00AC6460" w:rsidRPr="001935E2">
        <w:rPr>
          <w:rFonts w:asciiTheme="majorBidi" w:hAnsiTheme="majorBidi" w:cstheme="majorBidi"/>
          <w:sz w:val="24"/>
          <w:szCs w:val="24"/>
        </w:rPr>
        <w:fldChar w:fldCharType="end"/>
      </w:r>
      <w:r w:rsidR="00C32872" w:rsidRPr="001935E2">
        <w:rPr>
          <w:rFonts w:asciiTheme="majorBidi" w:hAnsiTheme="majorBidi" w:cstheme="majorBidi"/>
          <w:sz w:val="24"/>
          <w:szCs w:val="24"/>
        </w:rPr>
        <w:t>. P</w:t>
      </w:r>
      <w:r w:rsidR="005123E2" w:rsidRPr="001935E2">
        <w:rPr>
          <w:rFonts w:asciiTheme="majorBidi" w:hAnsiTheme="majorBidi" w:cstheme="majorBidi"/>
          <w:sz w:val="24"/>
          <w:szCs w:val="24"/>
        </w:rPr>
        <w:t>ostoperative complications in aneurysm surgery</w:t>
      </w:r>
      <w:r w:rsidR="00B75FB7" w:rsidRPr="001935E2">
        <w:rPr>
          <w:rFonts w:asciiTheme="majorBidi" w:hAnsiTheme="majorBidi" w:cstheme="majorBidi"/>
          <w:sz w:val="24"/>
          <w:szCs w:val="24"/>
        </w:rPr>
        <w:t xml:space="preserve"> </w:t>
      </w:r>
      <w:r w:rsidR="00C32872" w:rsidRPr="001935E2">
        <w:rPr>
          <w:rFonts w:asciiTheme="majorBidi" w:hAnsiTheme="majorBidi" w:cstheme="majorBidi"/>
          <w:sz w:val="24"/>
          <w:szCs w:val="24"/>
        </w:rPr>
        <w:t xml:space="preserve">diversify </w:t>
      </w:r>
      <w:r w:rsidR="00B75FB7" w:rsidRPr="001935E2">
        <w:rPr>
          <w:rFonts w:asciiTheme="majorBidi" w:hAnsiTheme="majorBidi" w:cstheme="majorBidi"/>
          <w:sz w:val="24"/>
          <w:szCs w:val="24"/>
        </w:rPr>
        <w:t xml:space="preserve">based on timing and type of </w:t>
      </w:r>
      <w:r w:rsidR="00E2686C" w:rsidRPr="001935E2">
        <w:rPr>
          <w:rFonts w:asciiTheme="majorBidi" w:hAnsiTheme="majorBidi" w:cstheme="majorBidi"/>
          <w:sz w:val="24"/>
          <w:szCs w:val="24"/>
        </w:rPr>
        <w:t>event. Surgical site infection, development of new neurological deficits, worsening of existing neurological problems, postoperative hematoma, vasospasm, brain edema, infarction,</w:t>
      </w:r>
      <w:r w:rsidR="00C32872" w:rsidRPr="001935E2">
        <w:rPr>
          <w:rFonts w:asciiTheme="majorBidi" w:hAnsiTheme="majorBidi" w:cstheme="majorBidi"/>
          <w:sz w:val="24"/>
          <w:szCs w:val="24"/>
        </w:rPr>
        <w:t xml:space="preserve">  </w:t>
      </w:r>
      <w:r w:rsidR="00E2686C" w:rsidRPr="001935E2">
        <w:rPr>
          <w:rFonts w:asciiTheme="majorBidi" w:hAnsiTheme="majorBidi" w:cstheme="majorBidi"/>
          <w:sz w:val="24"/>
          <w:szCs w:val="24"/>
        </w:rPr>
        <w:t>hydrocephalus,</w:t>
      </w:r>
      <w:r w:rsidR="00C32872" w:rsidRPr="001935E2">
        <w:rPr>
          <w:rFonts w:asciiTheme="majorBidi" w:hAnsiTheme="majorBidi" w:cstheme="majorBidi"/>
          <w:sz w:val="24"/>
          <w:szCs w:val="24"/>
        </w:rPr>
        <w:t xml:space="preserve"> </w:t>
      </w:r>
      <w:r w:rsidR="00E2686C" w:rsidRPr="001935E2">
        <w:rPr>
          <w:rFonts w:asciiTheme="majorBidi" w:hAnsiTheme="majorBidi" w:cstheme="majorBidi"/>
          <w:sz w:val="24"/>
          <w:szCs w:val="24"/>
        </w:rPr>
        <w:t>ischemia, electrolytes and hormonal disturbances</w:t>
      </w:r>
      <w:r w:rsidR="00C32872" w:rsidRPr="001935E2">
        <w:rPr>
          <w:rFonts w:asciiTheme="majorBidi" w:hAnsiTheme="majorBidi" w:cstheme="majorBidi"/>
          <w:sz w:val="24"/>
          <w:szCs w:val="24"/>
        </w:rPr>
        <w:t xml:space="preserve"> </w:t>
      </w:r>
      <w:r w:rsidR="00E2686C" w:rsidRPr="001935E2">
        <w:rPr>
          <w:rFonts w:asciiTheme="majorBidi" w:hAnsiTheme="majorBidi" w:cstheme="majorBidi"/>
          <w:sz w:val="24"/>
          <w:szCs w:val="24"/>
        </w:rPr>
        <w:t xml:space="preserve">CSF leakage, recurrence, cardiopulmonary problems, gastrointestinal issues, venous thromboembolism(VTE) and drug side effects are among the most common postoperative medical issues after aneurysm surgery </w:t>
      </w:r>
      <w:r w:rsidR="005123E2" w:rsidRPr="001935E2">
        <w:rPr>
          <w:rFonts w:asciiTheme="majorBidi" w:hAnsiTheme="majorBidi" w:cstheme="majorBidi"/>
          <w:sz w:val="24"/>
          <w:szCs w:val="24"/>
        </w:rPr>
        <w:fldChar w:fldCharType="begin"/>
      </w:r>
      <w:r w:rsidR="009B0118" w:rsidRPr="001935E2">
        <w:rPr>
          <w:rFonts w:asciiTheme="majorBidi" w:hAnsiTheme="majorBidi" w:cstheme="majorBidi"/>
          <w:sz w:val="24"/>
          <w:szCs w:val="24"/>
        </w:rPr>
        <w:instrText xml:space="preserve"> ADDIN EN.CITE &lt;EndNote&gt;&lt;Cite&gt;&lt;Author&gt;Ansari&lt;/Author&gt;&lt;Year&gt;2019&lt;/Year&gt;&lt;RecNum&gt;223&lt;/RecNum&gt;&lt;DisplayText&gt;(17)&lt;/DisplayText&gt;&lt;record&gt;&lt;rec-number&gt;223&lt;/rec-number&gt;&lt;foreign-keys&gt;&lt;key app="EN" db-id="2sserw25dxas9sesxzmv9dx0peaz5w9fwxfs" timestamp="1638232223"&gt;223&lt;/key&gt;&lt;/foreign-keys&gt;&lt;ref-type name="Journal Article"&gt;17&lt;/ref-type&gt;&lt;contributors&gt;&lt;authors&gt;&lt;author&gt;Ansari, Ahmed&lt;/author&gt;&lt;author&gt;Kalyan, Sai&lt;/author&gt;&lt;author&gt;Sae-Ngow, Treepob&lt;/author&gt;&lt;author&gt;Yamada, Yasuhiro&lt;/author&gt;&lt;author&gt;Tanaka, Riki&lt;/author&gt;&lt;author&gt;Kawase, Tsukasa&lt;/author&gt;&lt;author&gt;Kato, Yoko&lt;/author&gt;&lt;/authors&gt;&lt;/contributors&gt;&lt;titles&gt;&lt;title&gt;Review of Avoidance of Complications in Cerebral Aneurysm Surgery: The Fujita Experience&lt;/title&gt;&lt;secondary-title&gt;Asian journal of neurosurgery&lt;/secondary-title&gt;&lt;alt-title&gt;Asian J Neurosurg&lt;/alt-title&gt;&lt;/titles&gt;&lt;alt-periodical&gt;&lt;full-title&gt;Asian J Neurosurg&lt;/full-title&gt;&lt;/alt-periodical&gt;&lt;pages&gt;686-692&lt;/pages&gt;&lt;volume&gt;14&lt;/volume&gt;&lt;number&gt;3&lt;/number&gt;&lt;keywords&gt;&lt;keyword&gt;Dual image video angiography&lt;/keyword&gt;&lt;keyword&gt;endoscope&lt;/keyword&gt;&lt;keyword&gt;indocyanine green&lt;/keyword&gt;&lt;keyword&gt;microsurgery&lt;/keyword&gt;&lt;/keywords&gt;&lt;dates&gt;&lt;year&gt;2019&lt;/year&gt;&lt;pub-dates&gt;&lt;date&gt;Jul-Sep&lt;/date&gt;&lt;/pub-dates&gt;&lt;/dates&gt;&lt;publisher&gt;Wolters Kluwer - Medknow&lt;/publisher&gt;&lt;isbn&gt;1793-5482&amp;#xD;2248-9614&lt;/isbn&gt;&lt;accession-num&gt;31497085&lt;/accession-num&gt;&lt;urls&gt;&lt;related-urls&gt;&lt;url&gt;https://pubmed.ncbi.nlm.nih.gov/31497085&lt;/url&gt;&lt;url&gt;https://www.ncbi.nlm.nih.gov/pmc/articles/PMC6703062/&lt;/url&gt;&lt;/related-urls&gt;&lt;/urls&gt;&lt;electronic-resource-num&gt;10.4103/ajns.AJNS_131_17&lt;/electronic-resource-num&gt;&lt;remote-database-name&gt;PubMed&lt;/remote-database-name&gt;&lt;language&gt;eng&lt;/language&gt;&lt;/record&gt;&lt;/Cite&gt;&lt;/EndNote&gt;</w:instrText>
      </w:r>
      <w:r w:rsidR="005123E2"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(17)</w:t>
      </w:r>
      <w:r w:rsidR="005123E2" w:rsidRPr="001935E2">
        <w:rPr>
          <w:rFonts w:asciiTheme="majorBidi" w:hAnsiTheme="majorBidi" w:cstheme="majorBidi"/>
          <w:sz w:val="24"/>
          <w:szCs w:val="24"/>
        </w:rPr>
        <w:fldChar w:fldCharType="end"/>
      </w:r>
      <w:r w:rsidR="00E2686C" w:rsidRPr="001935E2">
        <w:rPr>
          <w:rFonts w:asciiTheme="majorBidi" w:hAnsiTheme="majorBidi" w:cstheme="majorBidi"/>
          <w:sz w:val="24"/>
          <w:szCs w:val="24"/>
        </w:rPr>
        <w:t>.</w:t>
      </w:r>
      <w:r w:rsidR="00C32872" w:rsidRPr="001935E2">
        <w:rPr>
          <w:rFonts w:asciiTheme="majorBidi" w:hAnsiTheme="majorBidi" w:cstheme="majorBidi"/>
          <w:sz w:val="24"/>
          <w:szCs w:val="24"/>
        </w:rPr>
        <w:t xml:space="preserve"> </w:t>
      </w:r>
      <w:r w:rsidR="00E2686C" w:rsidRPr="001935E2">
        <w:rPr>
          <w:rFonts w:asciiTheme="majorBidi" w:hAnsiTheme="majorBidi" w:cstheme="majorBidi"/>
          <w:sz w:val="24"/>
          <w:szCs w:val="24"/>
        </w:rPr>
        <w:t xml:space="preserve">Considering paraclinoidal </w:t>
      </w:r>
      <w:r w:rsidR="00C32872" w:rsidRPr="001935E2">
        <w:rPr>
          <w:rFonts w:asciiTheme="majorBidi" w:hAnsiTheme="majorBidi" w:cstheme="majorBidi"/>
          <w:sz w:val="24"/>
          <w:szCs w:val="24"/>
        </w:rPr>
        <w:t xml:space="preserve">aneurysms </w:t>
      </w:r>
      <w:r w:rsidR="00E2686C" w:rsidRPr="001935E2">
        <w:rPr>
          <w:rFonts w:asciiTheme="majorBidi" w:hAnsiTheme="majorBidi" w:cstheme="majorBidi"/>
          <w:sz w:val="24"/>
          <w:szCs w:val="24"/>
        </w:rPr>
        <w:t>and focusing on ophthalmic artery aneurysm</w:t>
      </w:r>
      <w:r w:rsidR="00C32872" w:rsidRPr="001935E2">
        <w:rPr>
          <w:rFonts w:asciiTheme="majorBidi" w:hAnsiTheme="majorBidi" w:cstheme="majorBidi"/>
          <w:sz w:val="24"/>
          <w:szCs w:val="24"/>
        </w:rPr>
        <w:t>s</w:t>
      </w:r>
      <w:r w:rsidR="00E2686C" w:rsidRPr="001935E2">
        <w:rPr>
          <w:rFonts w:asciiTheme="majorBidi" w:hAnsiTheme="majorBidi" w:cstheme="majorBidi"/>
          <w:sz w:val="24"/>
          <w:szCs w:val="24"/>
        </w:rPr>
        <w:t>, CSF leakage,</w:t>
      </w:r>
      <w:r w:rsidR="00C32872" w:rsidRPr="001935E2">
        <w:rPr>
          <w:rFonts w:asciiTheme="majorBidi" w:hAnsiTheme="majorBidi" w:cstheme="majorBidi"/>
          <w:sz w:val="24"/>
          <w:szCs w:val="24"/>
        </w:rPr>
        <w:t xml:space="preserve"> and </w:t>
      </w:r>
      <w:r w:rsidR="00E2686C" w:rsidRPr="001935E2">
        <w:rPr>
          <w:rFonts w:asciiTheme="majorBidi" w:hAnsiTheme="majorBidi" w:cstheme="majorBidi"/>
          <w:sz w:val="24"/>
          <w:szCs w:val="24"/>
        </w:rPr>
        <w:t>visual and hormonal problems can be expected as well.</w:t>
      </w:r>
    </w:p>
    <w:p w14:paraId="66213D0C" w14:textId="2157AD78" w:rsidR="006872FA" w:rsidRPr="001935E2" w:rsidRDefault="00330E88"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Iatrogenic CSF leak</w:t>
      </w:r>
      <w:r w:rsidR="00C32872" w:rsidRPr="001935E2">
        <w:rPr>
          <w:rFonts w:asciiTheme="majorBidi" w:hAnsiTheme="majorBidi" w:cstheme="majorBidi"/>
          <w:sz w:val="24"/>
          <w:szCs w:val="24"/>
        </w:rPr>
        <w:t>s</w:t>
      </w:r>
      <w:r w:rsidRPr="001935E2">
        <w:rPr>
          <w:rFonts w:asciiTheme="majorBidi" w:hAnsiTheme="majorBidi" w:cstheme="majorBidi"/>
          <w:sz w:val="24"/>
          <w:szCs w:val="24"/>
        </w:rPr>
        <w:t xml:space="preserve"> after skull base surgeries are common but avoidable.</w:t>
      </w:r>
      <w:r w:rsidR="00C32872" w:rsidRPr="001935E2">
        <w:rPr>
          <w:rFonts w:asciiTheme="majorBidi" w:hAnsiTheme="majorBidi" w:cstheme="majorBidi"/>
          <w:sz w:val="24"/>
          <w:szCs w:val="24"/>
        </w:rPr>
        <w:t xml:space="preserve"> </w:t>
      </w:r>
      <w:r w:rsidR="00663407" w:rsidRPr="001935E2">
        <w:rPr>
          <w:rFonts w:asciiTheme="majorBidi" w:hAnsiTheme="majorBidi" w:cstheme="majorBidi"/>
          <w:sz w:val="24"/>
          <w:szCs w:val="24"/>
        </w:rPr>
        <w:t>D</w:t>
      </w:r>
      <w:r w:rsidRPr="001935E2">
        <w:rPr>
          <w:rFonts w:asciiTheme="majorBidi" w:hAnsiTheme="majorBidi" w:cstheme="majorBidi"/>
          <w:sz w:val="24"/>
          <w:szCs w:val="24"/>
        </w:rPr>
        <w:t xml:space="preserve">uring anterior </w:t>
      </w:r>
      <w:r w:rsidR="00C32872" w:rsidRPr="001935E2">
        <w:rPr>
          <w:rFonts w:asciiTheme="majorBidi" w:hAnsiTheme="majorBidi" w:cstheme="majorBidi"/>
          <w:sz w:val="24"/>
          <w:szCs w:val="24"/>
        </w:rPr>
        <w:t>clinoidectomy</w:t>
      </w:r>
      <w:r w:rsidRPr="001935E2">
        <w:rPr>
          <w:rFonts w:asciiTheme="majorBidi" w:hAnsiTheme="majorBidi" w:cstheme="majorBidi"/>
          <w:sz w:val="24"/>
          <w:szCs w:val="24"/>
        </w:rPr>
        <w:t>, meticulous drilling of ACP, avoidance of excessive drilling in bony structures around ethmoidal air cells and sphenoid sinus,</w:t>
      </w:r>
      <w:r w:rsidR="00075669" w:rsidRPr="001935E2">
        <w:rPr>
          <w:rFonts w:asciiTheme="majorBidi" w:hAnsiTheme="majorBidi" w:cstheme="majorBidi"/>
          <w:sz w:val="24"/>
          <w:szCs w:val="24"/>
        </w:rPr>
        <w:t xml:space="preserve"> bony wax application on exposed air cells,</w:t>
      </w:r>
      <w:r w:rsidRPr="001935E2">
        <w:rPr>
          <w:rFonts w:asciiTheme="majorBidi" w:hAnsiTheme="majorBidi" w:cstheme="majorBidi"/>
          <w:sz w:val="24"/>
          <w:szCs w:val="24"/>
        </w:rPr>
        <w:t xml:space="preserve"> reconstruction of </w:t>
      </w:r>
      <w:r w:rsidR="00663407" w:rsidRPr="001935E2">
        <w:rPr>
          <w:rFonts w:asciiTheme="majorBidi" w:hAnsiTheme="majorBidi" w:cstheme="majorBidi"/>
          <w:sz w:val="24"/>
          <w:szCs w:val="24"/>
        </w:rPr>
        <w:t xml:space="preserve">skull base </w:t>
      </w:r>
      <w:r w:rsidRPr="001935E2">
        <w:rPr>
          <w:rFonts w:asciiTheme="majorBidi" w:hAnsiTheme="majorBidi" w:cstheme="majorBidi"/>
          <w:sz w:val="24"/>
          <w:szCs w:val="24"/>
        </w:rPr>
        <w:t>defects with</w:t>
      </w:r>
      <w:r w:rsidR="00663407" w:rsidRPr="001935E2">
        <w:rPr>
          <w:rFonts w:asciiTheme="majorBidi" w:hAnsiTheme="majorBidi" w:cstheme="majorBidi"/>
          <w:sz w:val="24"/>
          <w:szCs w:val="24"/>
        </w:rPr>
        <w:t xml:space="preserve"> split</w:t>
      </w:r>
      <w:r w:rsidRPr="001935E2">
        <w:rPr>
          <w:rFonts w:asciiTheme="majorBidi" w:hAnsiTheme="majorBidi" w:cstheme="majorBidi"/>
          <w:sz w:val="24"/>
          <w:szCs w:val="24"/>
        </w:rPr>
        <w:t xml:space="preserve"> bone grafts,</w:t>
      </w:r>
      <w:r w:rsidR="00075669" w:rsidRPr="001935E2">
        <w:rPr>
          <w:rFonts w:asciiTheme="majorBidi" w:hAnsiTheme="majorBidi" w:cstheme="majorBidi"/>
          <w:sz w:val="24"/>
          <w:szCs w:val="24"/>
        </w:rPr>
        <w:t xml:space="preserve"> </w:t>
      </w:r>
      <w:r w:rsidRPr="001935E2">
        <w:rPr>
          <w:rFonts w:asciiTheme="majorBidi" w:hAnsiTheme="majorBidi" w:cstheme="majorBidi"/>
          <w:sz w:val="24"/>
          <w:szCs w:val="24"/>
        </w:rPr>
        <w:t>fascia,</w:t>
      </w:r>
      <w:r w:rsidR="00075669" w:rsidRPr="001935E2">
        <w:rPr>
          <w:rFonts w:asciiTheme="majorBidi" w:hAnsiTheme="majorBidi" w:cstheme="majorBidi"/>
          <w:sz w:val="24"/>
          <w:szCs w:val="24"/>
        </w:rPr>
        <w:t xml:space="preserve"> </w:t>
      </w:r>
      <w:r w:rsidRPr="001935E2">
        <w:rPr>
          <w:rFonts w:asciiTheme="majorBidi" w:hAnsiTheme="majorBidi" w:cstheme="majorBidi"/>
          <w:sz w:val="24"/>
          <w:szCs w:val="24"/>
        </w:rPr>
        <w:t>f</w:t>
      </w:r>
      <w:r w:rsidR="00075669" w:rsidRPr="001935E2">
        <w:rPr>
          <w:rFonts w:asciiTheme="majorBidi" w:hAnsiTheme="majorBidi" w:cstheme="majorBidi"/>
          <w:sz w:val="24"/>
          <w:szCs w:val="24"/>
        </w:rPr>
        <w:t>ibrin glue</w:t>
      </w:r>
      <w:r w:rsidR="00C32872" w:rsidRPr="001935E2">
        <w:rPr>
          <w:rFonts w:asciiTheme="majorBidi" w:hAnsiTheme="majorBidi" w:cstheme="majorBidi"/>
          <w:sz w:val="24"/>
          <w:szCs w:val="24"/>
        </w:rPr>
        <w:t>,</w:t>
      </w:r>
      <w:r w:rsidR="00075669" w:rsidRPr="001935E2">
        <w:rPr>
          <w:rFonts w:asciiTheme="majorBidi" w:hAnsiTheme="majorBidi" w:cstheme="majorBidi"/>
          <w:sz w:val="24"/>
          <w:szCs w:val="24"/>
        </w:rPr>
        <w:t xml:space="preserve"> and other bio-compatible materials and finally lumbar drainage insertion are the mainstay of CSF leak treatment.in most case series there are low incidence of CSF leakage after </w:t>
      </w:r>
      <w:r w:rsidR="00C32872" w:rsidRPr="001935E2">
        <w:rPr>
          <w:rFonts w:asciiTheme="majorBidi" w:hAnsiTheme="majorBidi" w:cstheme="majorBidi"/>
          <w:sz w:val="24"/>
          <w:szCs w:val="24"/>
        </w:rPr>
        <w:t xml:space="preserve">the </w:t>
      </w:r>
      <w:r w:rsidR="00075669" w:rsidRPr="001935E2">
        <w:rPr>
          <w:rFonts w:asciiTheme="majorBidi" w:hAnsiTheme="majorBidi" w:cstheme="majorBidi"/>
          <w:sz w:val="24"/>
          <w:szCs w:val="24"/>
        </w:rPr>
        <w:t xml:space="preserve">MS approach for OAA and almost all of them were treated with </w:t>
      </w:r>
      <w:r w:rsidR="00C32872" w:rsidRPr="001935E2">
        <w:rPr>
          <w:rFonts w:asciiTheme="majorBidi" w:hAnsiTheme="majorBidi" w:cstheme="majorBidi"/>
          <w:sz w:val="24"/>
          <w:szCs w:val="24"/>
        </w:rPr>
        <w:t xml:space="preserve">the </w:t>
      </w:r>
      <w:r w:rsidR="00075669" w:rsidRPr="001935E2">
        <w:rPr>
          <w:rFonts w:asciiTheme="majorBidi" w:hAnsiTheme="majorBidi" w:cstheme="majorBidi"/>
          <w:sz w:val="24"/>
          <w:szCs w:val="24"/>
        </w:rPr>
        <w:t>mentioned measurements</w:t>
      </w:r>
      <w:r w:rsidR="00075669" w:rsidRPr="001935E2">
        <w:rPr>
          <w:rFonts w:asciiTheme="majorBidi" w:hAnsiTheme="majorBidi" w:cstheme="majorBidi"/>
          <w:sz w:val="24"/>
          <w:szCs w:val="24"/>
        </w:rPr>
        <w:fldChar w:fldCharType="begin">
          <w:fldData xml:space="preserve">PEVuZE5vdGU+PENpdGU+PEF1dGhvcj5YdTwvQXV0aG9yPjxZZWFyPjIwMTA8L1llYXI+PFJlY051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</w:fldData>
        </w:fldChar>
      </w:r>
      <w:r w:rsidR="009B0118" w:rsidRPr="001935E2">
        <w:rPr>
          <w:rFonts w:asciiTheme="majorBidi" w:hAnsiTheme="majorBidi" w:cstheme="majorBidi"/>
          <w:sz w:val="24"/>
          <w:szCs w:val="24"/>
        </w:rPr>
        <w:instrText xml:space="preserve"> ADDIN EN.CITE </w:instrText>
      </w:r>
      <w:r w:rsidR="009B0118" w:rsidRPr="001935E2">
        <w:rPr>
          <w:rFonts w:asciiTheme="majorBidi" w:hAnsiTheme="majorBidi" w:cstheme="majorBidi"/>
          <w:sz w:val="24"/>
          <w:szCs w:val="24"/>
        </w:rPr>
        <w:fldChar w:fldCharType="begin">
          <w:fldData xml:space="preserve">PEVuZE5vdGU+PENpdGU+PEF1dGhvcj5YdTwvQXV0aG9yPjxZZWFyPjIwMTA8L1llYXI+PFJlY051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</w:fldData>
        </w:fldChar>
      </w:r>
      <w:r w:rsidR="009B0118" w:rsidRPr="001935E2">
        <w:rPr>
          <w:rFonts w:asciiTheme="majorBidi" w:hAnsiTheme="majorBidi" w:cstheme="majorBidi"/>
          <w:sz w:val="24"/>
          <w:szCs w:val="24"/>
        </w:rPr>
        <w:instrText xml:space="preserve"> ADDIN EN.CITE.DATA </w:instrText>
      </w:r>
      <w:r w:rsidR="009B0118" w:rsidRPr="001935E2">
        <w:rPr>
          <w:rFonts w:asciiTheme="majorBidi" w:hAnsiTheme="majorBidi" w:cstheme="majorBidi"/>
          <w:sz w:val="24"/>
          <w:szCs w:val="24"/>
        </w:rPr>
      </w:r>
      <w:r w:rsidR="009B0118" w:rsidRPr="001935E2">
        <w:rPr>
          <w:rFonts w:asciiTheme="majorBidi" w:hAnsiTheme="majorBidi" w:cstheme="majorBidi"/>
          <w:sz w:val="24"/>
          <w:szCs w:val="24"/>
        </w:rPr>
        <w:fldChar w:fldCharType="end"/>
      </w:r>
      <w:r w:rsidR="00075669" w:rsidRPr="001935E2">
        <w:rPr>
          <w:rFonts w:asciiTheme="majorBidi" w:hAnsiTheme="majorBidi" w:cstheme="majorBidi"/>
          <w:sz w:val="24"/>
          <w:szCs w:val="24"/>
        </w:rPr>
      </w:r>
      <w:r w:rsidR="00075669"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(14, 16, 20)</w:t>
      </w:r>
      <w:r w:rsidR="00075669" w:rsidRPr="001935E2">
        <w:rPr>
          <w:rFonts w:asciiTheme="majorBidi" w:hAnsiTheme="majorBidi" w:cstheme="majorBidi"/>
          <w:sz w:val="24"/>
          <w:szCs w:val="24"/>
        </w:rPr>
        <w:fldChar w:fldCharType="end"/>
      </w:r>
      <w:r w:rsidR="00075669" w:rsidRPr="001935E2">
        <w:rPr>
          <w:rFonts w:asciiTheme="majorBidi" w:hAnsiTheme="majorBidi" w:cstheme="majorBidi"/>
          <w:sz w:val="24"/>
          <w:szCs w:val="24"/>
        </w:rPr>
        <w:t>.</w:t>
      </w:r>
      <w:r w:rsidR="00267935" w:rsidRPr="001935E2">
        <w:rPr>
          <w:rFonts w:asciiTheme="majorBidi" w:hAnsiTheme="majorBidi" w:cstheme="majorBidi"/>
          <w:sz w:val="24"/>
          <w:szCs w:val="24"/>
        </w:rPr>
        <w:t xml:space="preserve">In </w:t>
      </w:r>
      <w:r w:rsidR="00C32872" w:rsidRPr="001935E2">
        <w:rPr>
          <w:rFonts w:asciiTheme="majorBidi" w:hAnsiTheme="majorBidi" w:cstheme="majorBidi"/>
          <w:sz w:val="24"/>
          <w:szCs w:val="24"/>
        </w:rPr>
        <w:t xml:space="preserve">the </w:t>
      </w:r>
      <w:r w:rsidR="00267935" w:rsidRPr="001935E2">
        <w:rPr>
          <w:rFonts w:asciiTheme="majorBidi" w:hAnsiTheme="majorBidi" w:cstheme="majorBidi"/>
          <w:sz w:val="24"/>
          <w:szCs w:val="24"/>
        </w:rPr>
        <w:t>current series</w:t>
      </w:r>
      <w:r w:rsidR="00C32872" w:rsidRPr="001935E2">
        <w:rPr>
          <w:rFonts w:asciiTheme="majorBidi" w:hAnsiTheme="majorBidi" w:cstheme="majorBidi"/>
          <w:sz w:val="24"/>
          <w:szCs w:val="24"/>
        </w:rPr>
        <w:t>,</w:t>
      </w:r>
      <w:r w:rsidR="00267935" w:rsidRPr="001935E2">
        <w:rPr>
          <w:rFonts w:asciiTheme="majorBidi" w:hAnsiTheme="majorBidi" w:cstheme="majorBidi"/>
          <w:sz w:val="24"/>
          <w:szCs w:val="24"/>
        </w:rPr>
        <w:t xml:space="preserve"> we had 2 cases of postoperation CSF leakage </w:t>
      </w:r>
      <w:r w:rsidR="009E2422" w:rsidRPr="001935E2">
        <w:rPr>
          <w:rFonts w:asciiTheme="majorBidi" w:hAnsiTheme="majorBidi" w:cstheme="majorBidi"/>
          <w:sz w:val="24"/>
          <w:szCs w:val="24"/>
        </w:rPr>
        <w:t>(</w:t>
      </w:r>
      <w:r w:rsidR="00392851" w:rsidRPr="001935E2">
        <w:rPr>
          <w:rFonts w:asciiTheme="majorBidi" w:hAnsiTheme="majorBidi" w:cstheme="majorBidi"/>
          <w:sz w:val="24"/>
          <w:szCs w:val="24"/>
        </w:rPr>
        <w:t>3.6</w:t>
      </w:r>
      <w:r w:rsidR="009E2422" w:rsidRPr="001935E2">
        <w:rPr>
          <w:rFonts w:asciiTheme="majorBidi" w:hAnsiTheme="majorBidi" w:cstheme="majorBidi"/>
          <w:sz w:val="24"/>
          <w:szCs w:val="24"/>
        </w:rPr>
        <w:t>%)</w:t>
      </w:r>
      <w:r w:rsidR="00267935" w:rsidRPr="001935E2">
        <w:rPr>
          <w:rFonts w:asciiTheme="majorBidi" w:hAnsiTheme="majorBidi" w:cstheme="majorBidi"/>
          <w:sz w:val="24"/>
          <w:szCs w:val="24"/>
        </w:rPr>
        <w:t>which were treated with</w:t>
      </w:r>
      <w:r w:rsidR="00E2686C" w:rsidRPr="001935E2">
        <w:rPr>
          <w:rFonts w:asciiTheme="majorBidi" w:hAnsiTheme="majorBidi" w:cstheme="majorBidi"/>
          <w:sz w:val="24"/>
          <w:szCs w:val="24"/>
        </w:rPr>
        <w:t xml:space="preserve"> conservative management(Table -</w:t>
      </w:r>
      <w:r w:rsidR="008E7A23" w:rsidRPr="001935E2">
        <w:rPr>
          <w:rFonts w:asciiTheme="majorBidi" w:hAnsiTheme="majorBidi" w:cstheme="majorBidi"/>
          <w:sz w:val="24"/>
          <w:szCs w:val="24"/>
        </w:rPr>
        <w:t>7</w:t>
      </w:r>
      <w:r w:rsidR="009E2422" w:rsidRPr="001935E2">
        <w:rPr>
          <w:rFonts w:asciiTheme="majorBidi" w:hAnsiTheme="majorBidi" w:cstheme="majorBidi"/>
          <w:sz w:val="24"/>
          <w:szCs w:val="24"/>
        </w:rPr>
        <w:t>)</w:t>
      </w:r>
      <w:r w:rsidR="00267935" w:rsidRPr="001935E2">
        <w:rPr>
          <w:rFonts w:asciiTheme="majorBidi" w:hAnsiTheme="majorBidi" w:cstheme="majorBidi"/>
          <w:sz w:val="24"/>
          <w:szCs w:val="24"/>
        </w:rPr>
        <w:t>.</w:t>
      </w:r>
      <w:r w:rsidR="00C32872" w:rsidRPr="001935E2">
        <w:rPr>
          <w:rFonts w:asciiTheme="majorBidi" w:hAnsiTheme="majorBidi" w:cstheme="majorBidi"/>
          <w:sz w:val="24"/>
          <w:szCs w:val="24"/>
        </w:rPr>
        <w:t xml:space="preserve"> </w:t>
      </w:r>
      <w:r w:rsidR="00392851" w:rsidRPr="001935E2">
        <w:rPr>
          <w:rFonts w:asciiTheme="majorBidi" w:hAnsiTheme="majorBidi" w:cstheme="majorBidi"/>
          <w:sz w:val="24"/>
          <w:szCs w:val="24"/>
        </w:rPr>
        <w:t xml:space="preserve">The reasons for such limited </w:t>
      </w:r>
      <w:r w:rsidR="009E2422" w:rsidRPr="001935E2">
        <w:rPr>
          <w:rFonts w:asciiTheme="majorBidi" w:hAnsiTheme="majorBidi" w:cstheme="majorBidi"/>
          <w:sz w:val="24"/>
          <w:szCs w:val="24"/>
        </w:rPr>
        <w:t xml:space="preserve">post-operative CSF leakage </w:t>
      </w:r>
      <w:r w:rsidR="00392851" w:rsidRPr="001935E2">
        <w:rPr>
          <w:rFonts w:asciiTheme="majorBidi" w:hAnsiTheme="majorBidi" w:cstheme="majorBidi"/>
          <w:sz w:val="24"/>
          <w:szCs w:val="24"/>
        </w:rPr>
        <w:t>are</w:t>
      </w:r>
      <w:r w:rsidR="009E2422" w:rsidRPr="001935E2">
        <w:rPr>
          <w:rFonts w:asciiTheme="majorBidi" w:hAnsiTheme="majorBidi" w:cstheme="majorBidi"/>
          <w:sz w:val="24"/>
          <w:szCs w:val="24"/>
        </w:rPr>
        <w:t xml:space="preserve"> multifactorial but modified anterior clinoidectomy, meticulous drilling of skull base bony structures, generous skull base augmentations after air cell </w:t>
      </w:r>
      <w:proofErr w:type="gramStart"/>
      <w:r w:rsidR="009E2422" w:rsidRPr="001935E2">
        <w:rPr>
          <w:rFonts w:asciiTheme="majorBidi" w:hAnsiTheme="majorBidi" w:cstheme="majorBidi"/>
          <w:sz w:val="24"/>
          <w:szCs w:val="24"/>
        </w:rPr>
        <w:t>breach(</w:t>
      </w:r>
      <w:proofErr w:type="gramEnd"/>
      <w:r w:rsidR="009E2422" w:rsidRPr="001935E2">
        <w:rPr>
          <w:rFonts w:asciiTheme="majorBidi" w:hAnsiTheme="majorBidi" w:cstheme="majorBidi"/>
          <w:sz w:val="24"/>
          <w:szCs w:val="24"/>
        </w:rPr>
        <w:t xml:space="preserve">muscle patching, pericranium/split bone grafting and bone waxing), intra-cranial  CSF diversion through lamina terminalis septostomy and surgical </w:t>
      </w:r>
      <w:r w:rsidR="00663407" w:rsidRPr="001935E2">
        <w:rPr>
          <w:rFonts w:asciiTheme="majorBidi" w:hAnsiTheme="majorBidi" w:cstheme="majorBidi"/>
          <w:sz w:val="24"/>
          <w:szCs w:val="24"/>
        </w:rPr>
        <w:t>expertise</w:t>
      </w:r>
      <w:r w:rsidR="009E2422" w:rsidRPr="001935E2">
        <w:rPr>
          <w:rFonts w:asciiTheme="majorBidi" w:hAnsiTheme="majorBidi" w:cstheme="majorBidi"/>
          <w:sz w:val="24"/>
          <w:szCs w:val="24"/>
        </w:rPr>
        <w:t xml:space="preserve"> can prevent post-surgical  CSF leakage.</w:t>
      </w:r>
      <w:r w:rsidR="006872FA" w:rsidRPr="001935E2">
        <w:rPr>
          <w:rFonts w:asciiTheme="majorBidi" w:hAnsiTheme="majorBidi" w:cstheme="majorBidi"/>
          <w:sz w:val="24"/>
          <w:szCs w:val="24"/>
        </w:rPr>
        <w:t xml:space="preserve"> We had no recurrence </w:t>
      </w:r>
      <w:r w:rsidR="00C32872" w:rsidRPr="001935E2">
        <w:rPr>
          <w:rFonts w:asciiTheme="majorBidi" w:hAnsiTheme="majorBidi" w:cstheme="majorBidi"/>
          <w:sz w:val="24"/>
          <w:szCs w:val="24"/>
        </w:rPr>
        <w:t xml:space="preserve">of </w:t>
      </w:r>
      <w:r w:rsidR="006872FA" w:rsidRPr="001935E2">
        <w:rPr>
          <w:rFonts w:asciiTheme="majorBidi" w:hAnsiTheme="majorBidi" w:cstheme="majorBidi"/>
          <w:sz w:val="24"/>
          <w:szCs w:val="24"/>
        </w:rPr>
        <w:t>treatment failur</w:t>
      </w:r>
      <w:r w:rsidR="00663407" w:rsidRPr="001935E2">
        <w:rPr>
          <w:rFonts w:asciiTheme="majorBidi" w:hAnsiTheme="majorBidi" w:cstheme="majorBidi"/>
          <w:sz w:val="24"/>
          <w:szCs w:val="24"/>
        </w:rPr>
        <w:t xml:space="preserve">e </w:t>
      </w:r>
      <w:r w:rsidR="007E52F7" w:rsidRPr="001935E2">
        <w:rPr>
          <w:rFonts w:asciiTheme="majorBidi" w:hAnsiTheme="majorBidi" w:cstheme="majorBidi"/>
          <w:sz w:val="24"/>
          <w:szCs w:val="24"/>
        </w:rPr>
        <w:t>or surgical</w:t>
      </w:r>
      <w:r w:rsidR="00F61E8F" w:rsidRPr="001935E2">
        <w:rPr>
          <w:rFonts w:asciiTheme="majorBidi" w:hAnsiTheme="majorBidi" w:cstheme="majorBidi"/>
          <w:sz w:val="24"/>
          <w:szCs w:val="24"/>
        </w:rPr>
        <w:t xml:space="preserve"> site infection.</w:t>
      </w:r>
    </w:p>
    <w:p w14:paraId="69C1CA86" w14:textId="45A09CA6" w:rsidR="00CB64D7" w:rsidRPr="001935E2" w:rsidRDefault="00F72E75"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In</w:t>
      </w:r>
      <w:r w:rsidR="00FD7FDC" w:rsidRPr="001935E2">
        <w:rPr>
          <w:rFonts w:asciiTheme="majorBidi" w:hAnsiTheme="majorBidi" w:cstheme="majorBidi"/>
          <w:sz w:val="24"/>
          <w:szCs w:val="24"/>
        </w:rPr>
        <w:t xml:space="preserve"> terms of concurrent AVM and aneurysm, aneurysm surgery</w:t>
      </w:r>
      <w:r w:rsidR="00AA47A9" w:rsidRPr="001935E2">
        <w:rPr>
          <w:rFonts w:asciiTheme="majorBidi" w:hAnsiTheme="majorBidi" w:cstheme="majorBidi"/>
          <w:sz w:val="24"/>
          <w:szCs w:val="24"/>
        </w:rPr>
        <w:t xml:space="preserve"> </w:t>
      </w:r>
      <w:r w:rsidR="00C32872" w:rsidRPr="001935E2">
        <w:rPr>
          <w:rFonts w:asciiTheme="majorBidi" w:hAnsiTheme="majorBidi" w:cstheme="majorBidi"/>
          <w:sz w:val="24"/>
          <w:szCs w:val="24"/>
        </w:rPr>
        <w:t>e</w:t>
      </w:r>
      <w:r w:rsidR="00AA47A9" w:rsidRPr="001935E2">
        <w:rPr>
          <w:rFonts w:asciiTheme="majorBidi" w:hAnsiTheme="majorBidi" w:cstheme="majorBidi"/>
          <w:sz w:val="24"/>
          <w:szCs w:val="24"/>
        </w:rPr>
        <w:t>specially in hemorrhagic lesions</w:t>
      </w:r>
      <w:r w:rsidR="00FD7FDC" w:rsidRPr="001935E2">
        <w:rPr>
          <w:rFonts w:asciiTheme="majorBidi" w:hAnsiTheme="majorBidi" w:cstheme="majorBidi"/>
          <w:sz w:val="24"/>
          <w:szCs w:val="24"/>
        </w:rPr>
        <w:t xml:space="preserve"> has priority in most of the cases</w:t>
      </w:r>
      <w:r w:rsidR="00AA47A9" w:rsidRPr="001935E2">
        <w:rPr>
          <w:rFonts w:asciiTheme="majorBidi" w:hAnsiTheme="majorBidi" w:cstheme="majorBidi"/>
          <w:sz w:val="24"/>
          <w:szCs w:val="24"/>
        </w:rPr>
        <w:t xml:space="preserve">, </w:t>
      </w:r>
      <w:r w:rsidR="002F6D5A" w:rsidRPr="001935E2">
        <w:rPr>
          <w:rFonts w:asciiTheme="majorBidi" w:hAnsiTheme="majorBidi" w:cstheme="majorBidi"/>
          <w:sz w:val="24"/>
          <w:szCs w:val="24"/>
        </w:rPr>
        <w:t>however “aneurysm</w:t>
      </w:r>
      <w:r w:rsidR="00AA47A9" w:rsidRPr="001935E2">
        <w:rPr>
          <w:rFonts w:asciiTheme="majorBidi" w:hAnsiTheme="majorBidi" w:cstheme="majorBidi"/>
          <w:sz w:val="24"/>
          <w:szCs w:val="24"/>
        </w:rPr>
        <w:t xml:space="preserve"> first” strategy is controversial</w:t>
      </w:r>
      <w:r w:rsidR="00AA47A9" w:rsidRPr="001935E2">
        <w:rPr>
          <w:rFonts w:asciiTheme="majorBidi" w:hAnsiTheme="majorBidi" w:cstheme="majorBidi"/>
          <w:sz w:val="24"/>
          <w:szCs w:val="24"/>
        </w:rPr>
        <w:fldChar w:fldCharType="begin">
          <w:fldData xml:space="preserve">PEVuZE5vdGU+PENpdGU+PEF1dGhvcj5KaGE8L0F1dGhvcj48WWVhcj4yMDE2PC9ZZWFyPjxSZWNO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</w:fldData>
        </w:fldChar>
      </w:r>
      <w:r w:rsidR="009B0118" w:rsidRPr="001935E2">
        <w:rPr>
          <w:rFonts w:asciiTheme="majorBidi" w:hAnsiTheme="majorBidi" w:cstheme="majorBidi"/>
          <w:sz w:val="24"/>
          <w:szCs w:val="24"/>
        </w:rPr>
        <w:instrText xml:space="preserve"> ADDIN EN.CITE </w:instrText>
      </w:r>
      <w:r w:rsidR="009B0118" w:rsidRPr="001935E2">
        <w:rPr>
          <w:rFonts w:asciiTheme="majorBidi" w:hAnsiTheme="majorBidi" w:cstheme="majorBidi"/>
          <w:sz w:val="24"/>
          <w:szCs w:val="24"/>
        </w:rPr>
        <w:fldChar w:fldCharType="begin">
          <w:fldData xml:space="preserve">PEVuZE5vdGU+PENpdGU+PEF1dGhvcj5KaGE8L0F1dGhvcj48WWVhcj4yMDE2PC9ZZWFyPjxSZWNO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</w:fldData>
        </w:fldChar>
      </w:r>
      <w:r w:rsidR="009B0118" w:rsidRPr="001935E2">
        <w:rPr>
          <w:rFonts w:asciiTheme="majorBidi" w:hAnsiTheme="majorBidi" w:cstheme="majorBidi"/>
          <w:sz w:val="24"/>
          <w:szCs w:val="24"/>
        </w:rPr>
        <w:instrText xml:space="preserve"> ADDIN EN.CITE.DATA </w:instrText>
      </w:r>
      <w:r w:rsidR="009B0118" w:rsidRPr="001935E2">
        <w:rPr>
          <w:rFonts w:asciiTheme="majorBidi" w:hAnsiTheme="majorBidi" w:cstheme="majorBidi"/>
          <w:sz w:val="24"/>
          <w:szCs w:val="24"/>
        </w:rPr>
      </w:r>
      <w:r w:rsidR="009B0118" w:rsidRPr="001935E2">
        <w:rPr>
          <w:rFonts w:asciiTheme="majorBidi" w:hAnsiTheme="majorBidi" w:cstheme="majorBidi"/>
          <w:sz w:val="24"/>
          <w:szCs w:val="24"/>
        </w:rPr>
        <w:fldChar w:fldCharType="end"/>
      </w:r>
      <w:r w:rsidR="00AA47A9" w:rsidRPr="001935E2">
        <w:rPr>
          <w:rFonts w:asciiTheme="majorBidi" w:hAnsiTheme="majorBidi" w:cstheme="majorBidi"/>
          <w:sz w:val="24"/>
          <w:szCs w:val="24"/>
        </w:rPr>
      </w:r>
      <w:r w:rsidR="00AA47A9" w:rsidRPr="001935E2">
        <w:rPr>
          <w:rFonts w:asciiTheme="majorBidi" w:hAnsiTheme="majorBidi" w:cstheme="majorBidi"/>
          <w:sz w:val="24"/>
          <w:szCs w:val="24"/>
        </w:rPr>
        <w:fldChar w:fldCharType="separate"/>
      </w:r>
      <w:r w:rsidR="009B0118" w:rsidRPr="001935E2">
        <w:rPr>
          <w:rFonts w:asciiTheme="majorBidi" w:hAnsiTheme="majorBidi" w:cstheme="majorBidi"/>
          <w:noProof/>
          <w:sz w:val="24"/>
          <w:szCs w:val="24"/>
        </w:rPr>
        <w:t>(21, 22, 23)</w:t>
      </w:r>
      <w:r w:rsidR="00AA47A9" w:rsidRPr="001935E2">
        <w:rPr>
          <w:rFonts w:asciiTheme="majorBidi" w:hAnsiTheme="majorBidi" w:cstheme="majorBidi"/>
          <w:sz w:val="24"/>
          <w:szCs w:val="24"/>
        </w:rPr>
        <w:fldChar w:fldCharType="end"/>
      </w:r>
      <w:r w:rsidR="00FD7FDC" w:rsidRPr="001935E2">
        <w:rPr>
          <w:rFonts w:asciiTheme="majorBidi" w:hAnsiTheme="majorBidi" w:cstheme="majorBidi"/>
          <w:sz w:val="24"/>
          <w:szCs w:val="24"/>
        </w:rPr>
        <w:t>.</w:t>
      </w:r>
      <w:r w:rsidR="00663407" w:rsidRPr="001935E2">
        <w:rPr>
          <w:rFonts w:asciiTheme="majorBidi" w:hAnsiTheme="majorBidi" w:cstheme="majorBidi"/>
          <w:sz w:val="24"/>
          <w:szCs w:val="24"/>
        </w:rPr>
        <w:t xml:space="preserve"> As discussed in </w:t>
      </w:r>
      <w:r w:rsidR="00C32872" w:rsidRPr="001935E2">
        <w:rPr>
          <w:rFonts w:asciiTheme="majorBidi" w:hAnsiTheme="majorBidi" w:cstheme="majorBidi"/>
          <w:sz w:val="24"/>
          <w:szCs w:val="24"/>
        </w:rPr>
        <w:t xml:space="preserve">the </w:t>
      </w:r>
      <w:r w:rsidR="00663407" w:rsidRPr="001935E2">
        <w:rPr>
          <w:rFonts w:asciiTheme="majorBidi" w:hAnsiTheme="majorBidi" w:cstheme="majorBidi"/>
          <w:sz w:val="24"/>
          <w:szCs w:val="24"/>
        </w:rPr>
        <w:t xml:space="preserve">case presentation we had one patient </w:t>
      </w:r>
      <w:r w:rsidR="00C32872" w:rsidRPr="001935E2">
        <w:rPr>
          <w:rFonts w:asciiTheme="majorBidi" w:hAnsiTheme="majorBidi" w:cstheme="majorBidi"/>
          <w:sz w:val="24"/>
          <w:szCs w:val="24"/>
        </w:rPr>
        <w:t xml:space="preserve">who </w:t>
      </w:r>
      <w:r w:rsidR="00663407" w:rsidRPr="001935E2">
        <w:rPr>
          <w:rFonts w:asciiTheme="majorBidi" w:hAnsiTheme="majorBidi" w:cstheme="majorBidi"/>
          <w:sz w:val="24"/>
          <w:szCs w:val="24"/>
        </w:rPr>
        <w:t>suffered from a</w:t>
      </w:r>
      <w:r w:rsidR="00B72C69" w:rsidRPr="001935E2">
        <w:rPr>
          <w:rFonts w:asciiTheme="majorBidi" w:hAnsiTheme="majorBidi" w:cstheme="majorBidi"/>
          <w:sz w:val="24"/>
          <w:szCs w:val="24"/>
        </w:rPr>
        <w:t>n intracerebral hemorrhage in his untreated AVM after OAA surgery.</w:t>
      </w:r>
      <w:r w:rsidR="002F6D5A" w:rsidRPr="001935E2">
        <w:rPr>
          <w:rFonts w:asciiTheme="majorBidi" w:hAnsiTheme="majorBidi" w:cstheme="majorBidi"/>
          <w:sz w:val="24"/>
          <w:szCs w:val="24"/>
        </w:rPr>
        <w:t xml:space="preserve"> </w:t>
      </w:r>
      <w:r w:rsidR="0078315C" w:rsidRPr="001935E2">
        <w:rPr>
          <w:rFonts w:asciiTheme="majorBidi" w:hAnsiTheme="majorBidi" w:cstheme="majorBidi"/>
          <w:sz w:val="24"/>
          <w:szCs w:val="24"/>
        </w:rPr>
        <w:t xml:space="preserve">This </w:t>
      </w:r>
      <w:r w:rsidR="002F6D5A" w:rsidRPr="001935E2">
        <w:rPr>
          <w:rFonts w:asciiTheme="majorBidi" w:hAnsiTheme="majorBidi" w:cstheme="majorBidi"/>
          <w:sz w:val="24"/>
          <w:szCs w:val="24"/>
        </w:rPr>
        <w:t>event emphasizes</w:t>
      </w:r>
      <w:r w:rsidR="0078315C" w:rsidRPr="001935E2">
        <w:rPr>
          <w:rFonts w:asciiTheme="majorBidi" w:hAnsiTheme="majorBidi" w:cstheme="majorBidi"/>
          <w:sz w:val="24"/>
          <w:szCs w:val="24"/>
        </w:rPr>
        <w:t xml:space="preserve"> </w:t>
      </w:r>
      <w:r w:rsidR="00C32872" w:rsidRPr="001935E2">
        <w:rPr>
          <w:rFonts w:asciiTheme="majorBidi" w:hAnsiTheme="majorBidi" w:cstheme="majorBidi"/>
          <w:sz w:val="24"/>
          <w:szCs w:val="24"/>
        </w:rPr>
        <w:t xml:space="preserve">that </w:t>
      </w:r>
      <w:r w:rsidR="0078315C" w:rsidRPr="001935E2">
        <w:rPr>
          <w:rFonts w:asciiTheme="majorBidi" w:hAnsiTheme="majorBidi" w:cstheme="majorBidi"/>
          <w:sz w:val="24"/>
          <w:szCs w:val="24"/>
        </w:rPr>
        <w:t xml:space="preserve">even though it is recommended that </w:t>
      </w:r>
      <w:r w:rsidR="001F3970" w:rsidRPr="001935E2">
        <w:rPr>
          <w:rFonts w:asciiTheme="majorBidi" w:hAnsiTheme="majorBidi" w:cstheme="majorBidi"/>
          <w:sz w:val="24"/>
          <w:szCs w:val="24"/>
        </w:rPr>
        <w:t>extranidal</w:t>
      </w:r>
      <w:r w:rsidR="0078315C" w:rsidRPr="001935E2">
        <w:rPr>
          <w:rFonts w:asciiTheme="majorBidi" w:hAnsiTheme="majorBidi" w:cstheme="majorBidi"/>
          <w:sz w:val="24"/>
          <w:szCs w:val="24"/>
        </w:rPr>
        <w:t xml:space="preserve"> aneurysmal lesion and simultaneous stable AVMs, the priority is on </w:t>
      </w:r>
      <w:r w:rsidR="00870E72" w:rsidRPr="001935E2">
        <w:rPr>
          <w:rFonts w:asciiTheme="majorBidi" w:hAnsiTheme="majorBidi" w:cstheme="majorBidi"/>
          <w:sz w:val="24"/>
          <w:szCs w:val="24"/>
        </w:rPr>
        <w:t>aneurysm treatment</w:t>
      </w:r>
      <w:r w:rsidR="0078315C" w:rsidRPr="001935E2">
        <w:rPr>
          <w:rFonts w:asciiTheme="majorBidi" w:hAnsiTheme="majorBidi" w:cstheme="majorBidi"/>
          <w:sz w:val="24"/>
          <w:szCs w:val="24"/>
        </w:rPr>
        <w:t xml:space="preserve"> and the AVM should be operated </w:t>
      </w:r>
      <w:r w:rsidR="002F6D5A" w:rsidRPr="001935E2">
        <w:rPr>
          <w:rFonts w:asciiTheme="majorBidi" w:hAnsiTheme="majorBidi" w:cstheme="majorBidi"/>
          <w:sz w:val="24"/>
          <w:szCs w:val="24"/>
        </w:rPr>
        <w:t>after aneu</w:t>
      </w:r>
      <w:r w:rsidR="00870E72" w:rsidRPr="001935E2">
        <w:rPr>
          <w:rFonts w:asciiTheme="majorBidi" w:hAnsiTheme="majorBidi" w:cstheme="majorBidi"/>
          <w:sz w:val="24"/>
          <w:szCs w:val="24"/>
        </w:rPr>
        <w:t>rysm securing but this is not a</w:t>
      </w:r>
      <w:r w:rsidR="002F6D5A" w:rsidRPr="001935E2">
        <w:rPr>
          <w:rFonts w:asciiTheme="majorBidi" w:hAnsiTheme="majorBidi" w:cstheme="majorBidi"/>
          <w:sz w:val="24"/>
          <w:szCs w:val="24"/>
        </w:rPr>
        <w:t xml:space="preserve"> </w:t>
      </w:r>
      <w:r w:rsidR="001F3970" w:rsidRPr="001935E2">
        <w:rPr>
          <w:rFonts w:asciiTheme="majorBidi" w:hAnsiTheme="majorBidi" w:cstheme="majorBidi"/>
          <w:sz w:val="24"/>
          <w:szCs w:val="24"/>
        </w:rPr>
        <w:t xml:space="preserve">flawless </w:t>
      </w:r>
      <w:r w:rsidR="002F6D5A" w:rsidRPr="001935E2">
        <w:rPr>
          <w:rFonts w:asciiTheme="majorBidi" w:hAnsiTheme="majorBidi" w:cstheme="majorBidi"/>
          <w:sz w:val="24"/>
          <w:szCs w:val="24"/>
        </w:rPr>
        <w:t xml:space="preserve">rule </w:t>
      </w:r>
      <w:r w:rsidR="00C610B5" w:rsidRPr="001935E2">
        <w:rPr>
          <w:rFonts w:asciiTheme="majorBidi" w:hAnsiTheme="majorBidi" w:cstheme="majorBidi"/>
          <w:sz w:val="24"/>
          <w:szCs w:val="24"/>
        </w:rPr>
        <w:t>and does</w:t>
      </w:r>
      <w:r w:rsidR="001F3970" w:rsidRPr="001935E2">
        <w:rPr>
          <w:rFonts w:asciiTheme="majorBidi" w:hAnsiTheme="majorBidi" w:cstheme="majorBidi"/>
          <w:sz w:val="24"/>
          <w:szCs w:val="24"/>
        </w:rPr>
        <w:t xml:space="preserve"> not guarantee </w:t>
      </w:r>
      <w:r w:rsidRPr="001935E2">
        <w:rPr>
          <w:rFonts w:asciiTheme="majorBidi" w:hAnsiTheme="majorBidi" w:cstheme="majorBidi"/>
          <w:sz w:val="24"/>
          <w:szCs w:val="24"/>
        </w:rPr>
        <w:t>that AVM</w:t>
      </w:r>
      <w:r w:rsidR="001F3970" w:rsidRPr="001935E2">
        <w:rPr>
          <w:rFonts w:asciiTheme="majorBidi" w:hAnsiTheme="majorBidi" w:cstheme="majorBidi"/>
          <w:sz w:val="24"/>
          <w:szCs w:val="24"/>
        </w:rPr>
        <w:t xml:space="preserve"> will not </w:t>
      </w:r>
      <w:r w:rsidRPr="001935E2">
        <w:rPr>
          <w:rFonts w:asciiTheme="majorBidi" w:hAnsiTheme="majorBidi" w:cstheme="majorBidi"/>
          <w:sz w:val="24"/>
          <w:szCs w:val="24"/>
        </w:rPr>
        <w:t>bleed, thus</w:t>
      </w:r>
      <w:r w:rsidR="001F3970" w:rsidRPr="001935E2">
        <w:rPr>
          <w:rFonts w:asciiTheme="majorBidi" w:hAnsiTheme="majorBidi" w:cstheme="majorBidi"/>
          <w:sz w:val="24"/>
          <w:szCs w:val="24"/>
        </w:rPr>
        <w:t xml:space="preserve"> </w:t>
      </w:r>
      <w:r w:rsidR="002F6D5A" w:rsidRPr="001935E2">
        <w:rPr>
          <w:rFonts w:asciiTheme="majorBidi" w:hAnsiTheme="majorBidi" w:cstheme="majorBidi"/>
          <w:sz w:val="24"/>
          <w:szCs w:val="24"/>
        </w:rPr>
        <w:t xml:space="preserve">the surgeons should be ready </w:t>
      </w:r>
      <w:r w:rsidR="002F6D5A" w:rsidRPr="001935E2">
        <w:rPr>
          <w:rFonts w:asciiTheme="majorBidi" w:hAnsiTheme="majorBidi" w:cstheme="majorBidi"/>
          <w:sz w:val="24"/>
          <w:szCs w:val="24"/>
        </w:rPr>
        <w:lastRenderedPageBreak/>
        <w:t xml:space="preserve">for every medical </w:t>
      </w:r>
      <w:r w:rsidR="00B72C69" w:rsidRPr="001935E2">
        <w:rPr>
          <w:rFonts w:asciiTheme="majorBidi" w:hAnsiTheme="majorBidi" w:cstheme="majorBidi"/>
          <w:sz w:val="24"/>
          <w:szCs w:val="24"/>
        </w:rPr>
        <w:t>situation</w:t>
      </w:r>
      <w:r w:rsidR="006872FA" w:rsidRPr="001935E2">
        <w:rPr>
          <w:rFonts w:asciiTheme="majorBidi" w:hAnsiTheme="majorBidi" w:cstheme="majorBidi"/>
          <w:sz w:val="24"/>
          <w:szCs w:val="24"/>
        </w:rPr>
        <w:t>. Routine</w:t>
      </w:r>
      <w:r w:rsidR="002F6D5A" w:rsidRPr="001935E2">
        <w:rPr>
          <w:rFonts w:asciiTheme="majorBidi" w:hAnsiTheme="majorBidi" w:cstheme="majorBidi"/>
          <w:sz w:val="24"/>
          <w:szCs w:val="24"/>
        </w:rPr>
        <w:t xml:space="preserve"> postoperative CT sc</w:t>
      </w:r>
      <w:r w:rsidR="00870E72" w:rsidRPr="001935E2">
        <w:rPr>
          <w:rFonts w:asciiTheme="majorBidi" w:hAnsiTheme="majorBidi" w:cstheme="majorBidi"/>
          <w:sz w:val="24"/>
          <w:szCs w:val="24"/>
        </w:rPr>
        <w:t>ans within postoperative day</w:t>
      </w:r>
      <w:r w:rsidR="00C32872" w:rsidRPr="001935E2">
        <w:rPr>
          <w:rFonts w:asciiTheme="majorBidi" w:hAnsiTheme="majorBidi" w:cstheme="majorBidi"/>
          <w:sz w:val="24"/>
          <w:szCs w:val="24"/>
        </w:rPr>
        <w:t>s</w:t>
      </w:r>
      <w:r w:rsidR="002F6D5A" w:rsidRPr="001935E2">
        <w:rPr>
          <w:rFonts w:asciiTheme="majorBidi" w:hAnsiTheme="majorBidi" w:cstheme="majorBidi"/>
          <w:sz w:val="24"/>
          <w:szCs w:val="24"/>
        </w:rPr>
        <w:t xml:space="preserve"> can help surgeons detect early hemorrhagic transformation in such cases.</w:t>
      </w:r>
    </w:p>
    <w:p w14:paraId="5AA4C516" w14:textId="77777777" w:rsidR="007E52F7" w:rsidRPr="001935E2" w:rsidRDefault="007E52F7" w:rsidP="00247A54">
      <w:pPr>
        <w:spacing w:line="360" w:lineRule="auto"/>
        <w:jc w:val="both"/>
        <w:rPr>
          <w:rFonts w:asciiTheme="majorBidi" w:hAnsiTheme="majorBidi" w:cstheme="majorBidi"/>
          <w:b/>
          <w:bCs/>
          <w:i/>
          <w:iCs/>
          <w:sz w:val="24"/>
          <w:szCs w:val="24"/>
        </w:rPr>
      </w:pPr>
      <w:r w:rsidRPr="001935E2">
        <w:rPr>
          <w:rFonts w:asciiTheme="majorBidi" w:hAnsiTheme="majorBidi" w:cstheme="majorBidi"/>
          <w:b/>
          <w:bCs/>
          <w:i/>
          <w:iCs/>
          <w:sz w:val="24"/>
          <w:szCs w:val="24"/>
        </w:rPr>
        <w:t>Limitations</w:t>
      </w:r>
    </w:p>
    <w:p w14:paraId="207C4661" w14:textId="27B921C9" w:rsidR="007E52F7" w:rsidRPr="001935E2" w:rsidRDefault="007E52F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Due to financial issues</w:t>
      </w:r>
      <w:r w:rsidR="00C32872" w:rsidRPr="001935E2">
        <w:rPr>
          <w:rFonts w:asciiTheme="majorBidi" w:hAnsiTheme="majorBidi" w:cstheme="majorBidi"/>
          <w:sz w:val="24"/>
          <w:szCs w:val="24"/>
        </w:rPr>
        <w:t>,</w:t>
      </w:r>
      <w:r w:rsidRPr="001935E2">
        <w:rPr>
          <w:rFonts w:asciiTheme="majorBidi" w:hAnsiTheme="majorBidi" w:cstheme="majorBidi"/>
          <w:sz w:val="24"/>
          <w:szCs w:val="24"/>
        </w:rPr>
        <w:t xml:space="preserve"> we could not provide neuromonitoring for our OAA surgeries which prohibited us f</w:t>
      </w:r>
      <w:r w:rsidR="00C32872" w:rsidRPr="001935E2">
        <w:rPr>
          <w:rFonts w:asciiTheme="majorBidi" w:hAnsiTheme="majorBidi" w:cstheme="majorBidi"/>
          <w:sz w:val="24"/>
          <w:szCs w:val="24"/>
        </w:rPr>
        <w:t>rom</w:t>
      </w:r>
      <w:r w:rsidRPr="001935E2">
        <w:rPr>
          <w:rFonts w:asciiTheme="majorBidi" w:hAnsiTheme="majorBidi" w:cstheme="majorBidi"/>
          <w:sz w:val="24"/>
          <w:szCs w:val="24"/>
        </w:rPr>
        <w:t xml:space="preserve"> its potential advantages. An intraoperative digital subtraction angiography unit could help the surgeons for better anatomical understanding during the operation but due to limited medical and financial supplies, we could not afford it. The study would have a better methodological design if it was coupled with endovascular</w:t>
      </w:r>
      <w:r w:rsidR="00C32872" w:rsidRPr="001935E2">
        <w:rPr>
          <w:rFonts w:asciiTheme="majorBidi" w:hAnsiTheme="majorBidi" w:cstheme="majorBidi"/>
          <w:sz w:val="24"/>
          <w:szCs w:val="24"/>
        </w:rPr>
        <w:t>-</w:t>
      </w:r>
      <w:r w:rsidRPr="001935E2">
        <w:rPr>
          <w:rFonts w:asciiTheme="majorBidi" w:hAnsiTheme="majorBidi" w:cstheme="majorBidi"/>
          <w:sz w:val="24"/>
          <w:szCs w:val="24"/>
        </w:rPr>
        <w:t xml:space="preserve">treated OAA cases. We had </w:t>
      </w:r>
      <w:r w:rsidR="00C32872" w:rsidRPr="001935E2">
        <w:rPr>
          <w:rFonts w:asciiTheme="majorBidi" w:hAnsiTheme="majorBidi" w:cstheme="majorBidi"/>
          <w:sz w:val="24"/>
          <w:szCs w:val="24"/>
        </w:rPr>
        <w:t xml:space="preserve">a </w:t>
      </w:r>
      <w:r w:rsidRPr="001935E2">
        <w:rPr>
          <w:rFonts w:asciiTheme="majorBidi" w:hAnsiTheme="majorBidi" w:cstheme="majorBidi"/>
          <w:sz w:val="24"/>
          <w:szCs w:val="24"/>
        </w:rPr>
        <w:t xml:space="preserve">limited number of patients in our </w:t>
      </w:r>
      <w:proofErr w:type="gramStart"/>
      <w:r w:rsidRPr="001935E2">
        <w:rPr>
          <w:rFonts w:asciiTheme="majorBidi" w:hAnsiTheme="majorBidi" w:cstheme="majorBidi"/>
          <w:sz w:val="24"/>
          <w:szCs w:val="24"/>
        </w:rPr>
        <w:t>series</w:t>
      </w:r>
      <w:proofErr w:type="gramEnd"/>
      <w:r w:rsidRPr="001935E2">
        <w:rPr>
          <w:rFonts w:asciiTheme="majorBidi" w:hAnsiTheme="majorBidi" w:cstheme="majorBidi"/>
          <w:sz w:val="24"/>
          <w:szCs w:val="24"/>
        </w:rPr>
        <w:t xml:space="preserve"> and this may limit the generalizability of our result, so the authors would like to recommend larger study populations coupled with endovascular</w:t>
      </w:r>
      <w:r w:rsidR="00C32872" w:rsidRPr="001935E2">
        <w:rPr>
          <w:rFonts w:asciiTheme="majorBidi" w:hAnsiTheme="majorBidi" w:cstheme="majorBidi"/>
          <w:sz w:val="24"/>
          <w:szCs w:val="24"/>
        </w:rPr>
        <w:t>-</w:t>
      </w:r>
      <w:r w:rsidRPr="001935E2">
        <w:rPr>
          <w:rFonts w:asciiTheme="majorBidi" w:hAnsiTheme="majorBidi" w:cstheme="majorBidi"/>
          <w:sz w:val="24"/>
          <w:szCs w:val="24"/>
        </w:rPr>
        <w:t>treated patients to investigate the real cons and pros of each technique in a controlled study.</w:t>
      </w:r>
    </w:p>
    <w:p w14:paraId="060B7B60" w14:textId="3DA66C5E" w:rsidR="007E52F7" w:rsidRPr="001935E2" w:rsidRDefault="000D11E7" w:rsidP="00247A54">
      <w:pPr>
        <w:spacing w:line="360" w:lineRule="auto"/>
        <w:jc w:val="both"/>
        <w:rPr>
          <w:rFonts w:asciiTheme="majorBidi" w:hAnsiTheme="majorBidi" w:cstheme="majorBidi"/>
          <w:i/>
          <w:iCs/>
          <w:sz w:val="24"/>
          <w:szCs w:val="24"/>
        </w:rPr>
      </w:pPr>
      <w:r w:rsidRPr="001935E2">
        <w:rPr>
          <w:rFonts w:asciiTheme="majorBidi" w:hAnsiTheme="majorBidi" w:cstheme="majorBidi"/>
          <w:b/>
          <w:bCs/>
          <w:i/>
          <w:iCs/>
          <w:sz w:val="24"/>
          <w:szCs w:val="24"/>
        </w:rPr>
        <w:t>Conclusion</w:t>
      </w:r>
    </w:p>
    <w:p w14:paraId="44C05669" w14:textId="0451F557"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 xml:space="preserve">Microsurgical treatment of ophthalmic artery aneurysm is effective and is associated with </w:t>
      </w:r>
      <w:r w:rsidR="00C32872" w:rsidRPr="001935E2">
        <w:rPr>
          <w:rFonts w:asciiTheme="majorBidi" w:hAnsiTheme="majorBidi" w:cstheme="majorBidi"/>
          <w:sz w:val="24"/>
          <w:szCs w:val="24"/>
        </w:rPr>
        <w:t xml:space="preserve">a </w:t>
      </w:r>
      <w:r w:rsidRPr="001935E2">
        <w:rPr>
          <w:rFonts w:asciiTheme="majorBidi" w:hAnsiTheme="majorBidi" w:cstheme="majorBidi"/>
          <w:sz w:val="24"/>
          <w:szCs w:val="24"/>
        </w:rPr>
        <w:t>low risk of recurrence. Direct decompression of microsurgery is associated with improved visual outcomes.</w:t>
      </w:r>
    </w:p>
    <w:p w14:paraId="2BC5E3B4" w14:textId="5D56DCE6" w:rsidR="001F0759" w:rsidRPr="001935E2" w:rsidRDefault="000D11E7" w:rsidP="00247A54">
      <w:pPr>
        <w:spacing w:line="360" w:lineRule="auto"/>
        <w:jc w:val="both"/>
        <w:rPr>
          <w:rFonts w:asciiTheme="majorBidi" w:hAnsiTheme="majorBidi" w:cstheme="majorBidi"/>
          <w:b/>
          <w:bCs/>
          <w:i/>
          <w:iCs/>
          <w:sz w:val="24"/>
          <w:szCs w:val="24"/>
        </w:rPr>
      </w:pPr>
      <w:r w:rsidRPr="001935E2">
        <w:rPr>
          <w:rFonts w:asciiTheme="majorBidi" w:hAnsiTheme="majorBidi" w:cstheme="majorBidi"/>
          <w:b/>
          <w:bCs/>
          <w:i/>
          <w:iCs/>
          <w:sz w:val="24"/>
          <w:szCs w:val="24"/>
        </w:rPr>
        <w:t>List of abbreviations</w:t>
      </w:r>
    </w:p>
    <w:p w14:paraId="0123D3C1" w14:textId="6AE07B28"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ACP: anterior clinoid process</w:t>
      </w:r>
    </w:p>
    <w:p w14:paraId="567F3162" w14:textId="77777777"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AVM: arteriovenous malformation</w:t>
      </w:r>
    </w:p>
    <w:p w14:paraId="68966520" w14:textId="0C449FAF"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CSF: cerebrospinal fluid</w:t>
      </w:r>
    </w:p>
    <w:p w14:paraId="6CB270D6" w14:textId="1AC4138A"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EV: endovascular</w:t>
      </w:r>
    </w:p>
    <w:p w14:paraId="149FB762" w14:textId="5FB7FD38"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FG: Fischer grade</w:t>
      </w:r>
    </w:p>
    <w:p w14:paraId="4E4AE4F8" w14:textId="09E02E8D"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GCS: Glasgow coma scale</w:t>
      </w:r>
    </w:p>
    <w:p w14:paraId="2A3EEB0B" w14:textId="5C50AF1A"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HH: Hunt and Hess grade</w:t>
      </w:r>
    </w:p>
    <w:p w14:paraId="1E5A6219" w14:textId="2008B9C4"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ICA: internal carotid artery</w:t>
      </w:r>
    </w:p>
    <w:p w14:paraId="4ACBBC85" w14:textId="67DF46FB"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t>MS: Microsurgery</w:t>
      </w:r>
    </w:p>
    <w:p w14:paraId="050C04A6" w14:textId="010D01C9" w:rsidR="000D11E7" w:rsidRPr="001935E2" w:rsidRDefault="000D11E7" w:rsidP="00247A54">
      <w:pPr>
        <w:spacing w:line="360" w:lineRule="auto"/>
        <w:jc w:val="both"/>
        <w:rPr>
          <w:rFonts w:asciiTheme="majorBidi" w:hAnsiTheme="majorBidi" w:cstheme="majorBidi"/>
          <w:sz w:val="24"/>
          <w:szCs w:val="24"/>
        </w:rPr>
      </w:pPr>
      <w:r w:rsidRPr="001935E2">
        <w:rPr>
          <w:rFonts w:asciiTheme="majorBidi" w:hAnsiTheme="majorBidi" w:cstheme="majorBidi"/>
          <w:sz w:val="24"/>
          <w:szCs w:val="24"/>
        </w:rPr>
        <w:lastRenderedPageBreak/>
        <w:t>OAA: ophthalmic artery aneurysm</w:t>
      </w:r>
    </w:p>
    <w:p w14:paraId="42609C40" w14:textId="226F5881" w:rsidR="00AF358A" w:rsidRPr="001935E2" w:rsidRDefault="00AF358A" w:rsidP="00247A54">
      <w:pPr>
        <w:spacing w:line="360" w:lineRule="auto"/>
        <w:jc w:val="both"/>
        <w:rPr>
          <w:rFonts w:asciiTheme="majorBidi" w:hAnsiTheme="majorBidi" w:cstheme="majorBidi"/>
          <w:b/>
          <w:bCs/>
          <w:color w:val="000000" w:themeColor="text1"/>
          <w:sz w:val="24"/>
          <w:szCs w:val="24"/>
        </w:rPr>
      </w:pPr>
      <w:r w:rsidRPr="001935E2">
        <w:rPr>
          <w:rFonts w:asciiTheme="majorBidi" w:hAnsiTheme="majorBidi" w:cstheme="majorBidi"/>
          <w:b/>
          <w:bCs/>
          <w:color w:val="000000" w:themeColor="text1"/>
          <w:sz w:val="24"/>
          <w:szCs w:val="24"/>
        </w:rPr>
        <w:t>Declarations</w:t>
      </w:r>
    </w:p>
    <w:p w14:paraId="3FA1F2D4" w14:textId="29060C23"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b/>
          <w:bCs/>
          <w:color w:val="000000" w:themeColor="text1"/>
          <w:sz w:val="24"/>
          <w:szCs w:val="24"/>
        </w:rPr>
        <w:t>Ethics approval and consent to participate</w:t>
      </w:r>
      <w:r w:rsidRPr="001935E2">
        <w:rPr>
          <w:rFonts w:asciiTheme="majorBidi" w:hAnsiTheme="majorBidi" w:cstheme="majorBidi"/>
          <w:color w:val="000000" w:themeColor="text1"/>
          <w:sz w:val="24"/>
          <w:szCs w:val="24"/>
        </w:rPr>
        <w:t xml:space="preserve">: All procedures performed were under the institutional and/or national research committee's ethical standards and the 1964 Helsinki </w:t>
      </w:r>
      <w:r w:rsidR="00C32872" w:rsidRPr="001935E2">
        <w:rPr>
          <w:rFonts w:asciiTheme="majorBidi" w:hAnsiTheme="majorBidi" w:cstheme="majorBidi"/>
          <w:color w:val="000000" w:themeColor="text1"/>
          <w:sz w:val="24"/>
          <w:szCs w:val="24"/>
        </w:rPr>
        <w:t xml:space="preserve">Declaration </w:t>
      </w:r>
      <w:r w:rsidRPr="001935E2">
        <w:rPr>
          <w:rFonts w:asciiTheme="majorBidi" w:hAnsiTheme="majorBidi" w:cstheme="majorBidi"/>
          <w:color w:val="000000" w:themeColor="text1"/>
          <w:sz w:val="24"/>
          <w:szCs w:val="24"/>
        </w:rPr>
        <w:t xml:space="preserve">and later amendments or comparable ethical standards. Shiraz University neurosurgery department board members supervised and approved this research on behalf of the Ethical Committee of Shiraz University of </w:t>
      </w:r>
      <w:r w:rsidR="00C32872" w:rsidRPr="001935E2">
        <w:rPr>
          <w:rFonts w:asciiTheme="majorBidi" w:hAnsiTheme="majorBidi" w:cstheme="majorBidi"/>
          <w:color w:val="000000" w:themeColor="text1"/>
          <w:sz w:val="24"/>
          <w:szCs w:val="24"/>
        </w:rPr>
        <w:t>Medical S</w:t>
      </w:r>
      <w:r w:rsidRPr="001935E2">
        <w:rPr>
          <w:rFonts w:asciiTheme="majorBidi" w:hAnsiTheme="majorBidi" w:cstheme="majorBidi"/>
          <w:color w:val="000000" w:themeColor="text1"/>
          <w:sz w:val="24"/>
          <w:szCs w:val="24"/>
        </w:rPr>
        <w:t xml:space="preserve">ciences. </w:t>
      </w:r>
      <w:r w:rsidR="00C32872" w:rsidRPr="001935E2">
        <w:rPr>
          <w:rFonts w:asciiTheme="majorBidi" w:hAnsiTheme="majorBidi" w:cstheme="majorBidi"/>
          <w:color w:val="000000" w:themeColor="text1"/>
          <w:sz w:val="24"/>
          <w:szCs w:val="24"/>
        </w:rPr>
        <w:t>I</w:t>
      </w:r>
      <w:r w:rsidRPr="001935E2">
        <w:rPr>
          <w:rFonts w:asciiTheme="majorBidi" w:hAnsiTheme="majorBidi" w:cstheme="majorBidi"/>
          <w:color w:val="000000" w:themeColor="text1"/>
          <w:sz w:val="24"/>
          <w:szCs w:val="24"/>
        </w:rPr>
        <w:t xml:space="preserve">nformed consent was obtained from all individual participants included in the Study. </w:t>
      </w:r>
      <w:r w:rsidR="00C32872" w:rsidRPr="001935E2">
        <w:rPr>
          <w:rFonts w:asciiTheme="majorBidi" w:hAnsiTheme="majorBidi" w:cstheme="majorBidi"/>
          <w:color w:val="000000" w:themeColor="text1"/>
          <w:sz w:val="24"/>
          <w:szCs w:val="24"/>
        </w:rPr>
        <w:t>I</w:t>
      </w:r>
      <w:r w:rsidRPr="001935E2">
        <w:rPr>
          <w:rFonts w:asciiTheme="majorBidi" w:hAnsiTheme="majorBidi" w:cstheme="majorBidi"/>
          <w:color w:val="000000" w:themeColor="text1"/>
          <w:sz w:val="24"/>
          <w:szCs w:val="24"/>
        </w:rPr>
        <w:t>nformed written consent was obtained from the patient.</w:t>
      </w:r>
    </w:p>
    <w:p w14:paraId="528202EF" w14:textId="52E4EA87"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b/>
          <w:bCs/>
          <w:color w:val="000000" w:themeColor="text1"/>
          <w:sz w:val="24"/>
          <w:szCs w:val="24"/>
        </w:rPr>
        <w:t>Consent for publication</w:t>
      </w:r>
      <w:r w:rsidRPr="001935E2">
        <w:rPr>
          <w:rFonts w:asciiTheme="majorBidi" w:hAnsiTheme="majorBidi" w:cstheme="majorBidi"/>
          <w:color w:val="000000" w:themeColor="text1"/>
          <w:sz w:val="24"/>
          <w:szCs w:val="24"/>
        </w:rPr>
        <w:t xml:space="preserve">: </w:t>
      </w:r>
      <w:r w:rsidR="00286CF0" w:rsidRPr="001935E2">
        <w:rPr>
          <w:rFonts w:asciiTheme="majorBidi" w:hAnsiTheme="majorBidi" w:cstheme="majorBidi"/>
          <w:color w:val="000000" w:themeColor="text1"/>
          <w:sz w:val="24"/>
          <w:szCs w:val="24"/>
        </w:rPr>
        <w:t>Not applicable</w:t>
      </w:r>
    </w:p>
    <w:p w14:paraId="1B425793" w14:textId="16264ECC"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b/>
          <w:bCs/>
          <w:color w:val="000000" w:themeColor="text1"/>
          <w:sz w:val="24"/>
          <w:szCs w:val="24"/>
        </w:rPr>
        <w:t>Availability of data and material</w:t>
      </w:r>
      <w:r w:rsidRPr="001935E2">
        <w:rPr>
          <w:rFonts w:asciiTheme="majorBidi" w:hAnsiTheme="majorBidi" w:cstheme="majorBidi"/>
          <w:color w:val="000000" w:themeColor="text1"/>
          <w:sz w:val="24"/>
          <w:szCs w:val="24"/>
        </w:rPr>
        <w:t xml:space="preserve">: Data and original images in the current study are available from the corresponding author </w:t>
      </w:r>
      <w:r w:rsidR="00C32872" w:rsidRPr="001935E2">
        <w:rPr>
          <w:rFonts w:asciiTheme="majorBidi" w:hAnsiTheme="majorBidi" w:cstheme="majorBidi"/>
          <w:color w:val="000000" w:themeColor="text1"/>
          <w:sz w:val="24"/>
          <w:szCs w:val="24"/>
        </w:rPr>
        <w:t>up</w:t>
      </w:r>
      <w:r w:rsidRPr="001935E2">
        <w:rPr>
          <w:rFonts w:asciiTheme="majorBidi" w:hAnsiTheme="majorBidi" w:cstheme="majorBidi"/>
          <w:color w:val="000000" w:themeColor="text1"/>
          <w:sz w:val="24"/>
          <w:szCs w:val="24"/>
        </w:rPr>
        <w:t xml:space="preserve">on reasonable request. Authors can confirm that all relevant data are included in the article and/or its supplementary information files </w:t>
      </w:r>
    </w:p>
    <w:p w14:paraId="248C6359" w14:textId="183C7BE2"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b/>
          <w:bCs/>
        </w:rPr>
        <w:t>Competing interests</w:t>
      </w:r>
      <w:r w:rsidRPr="001935E2">
        <w:rPr>
          <w:rFonts w:asciiTheme="majorBidi" w:hAnsiTheme="majorBidi" w:cstheme="majorBidi"/>
        </w:rPr>
        <w:t>:</w:t>
      </w:r>
      <w:r w:rsidRPr="001935E2">
        <w:rPr>
          <w:rFonts w:asciiTheme="majorBidi" w:hAnsiTheme="majorBidi" w:cstheme="majorBidi"/>
          <w:color w:val="000000" w:themeColor="text1"/>
          <w:sz w:val="24"/>
          <w:szCs w:val="24"/>
        </w:rPr>
        <w:t xml:space="preserve"> The authors declare no conflict of interest.</w:t>
      </w:r>
    </w:p>
    <w:p w14:paraId="00CF43B9" w14:textId="77777777" w:rsidR="007E52F7" w:rsidRPr="001935E2" w:rsidRDefault="0078769E" w:rsidP="00247A54">
      <w:pPr>
        <w:spacing w:line="360" w:lineRule="auto"/>
        <w:jc w:val="both"/>
        <w:rPr>
          <w:rFonts w:asciiTheme="majorBidi" w:hAnsiTheme="majorBidi" w:cstheme="majorBidi"/>
        </w:rPr>
      </w:pPr>
      <w:r w:rsidRPr="001935E2">
        <w:rPr>
          <w:rFonts w:asciiTheme="majorBidi" w:hAnsiTheme="majorBidi" w:cstheme="majorBidi"/>
        </w:rPr>
        <w:br/>
      </w:r>
      <w:r w:rsidRPr="001935E2">
        <w:rPr>
          <w:rFonts w:asciiTheme="majorBidi" w:hAnsiTheme="majorBidi" w:cstheme="majorBidi"/>
          <w:b/>
          <w:bCs/>
        </w:rPr>
        <w:t>Funding</w:t>
      </w:r>
    </w:p>
    <w:p w14:paraId="1D4D3F89" w14:textId="680C6079" w:rsidR="007E52F7" w:rsidRPr="001935E2" w:rsidRDefault="0078769E" w:rsidP="00247A54">
      <w:pPr>
        <w:spacing w:line="360" w:lineRule="auto"/>
        <w:jc w:val="both"/>
        <w:rPr>
          <w:rFonts w:asciiTheme="majorBidi" w:hAnsiTheme="majorBidi" w:cstheme="majorBidi"/>
        </w:rPr>
      </w:pPr>
      <w:r w:rsidRPr="001935E2">
        <w:rPr>
          <w:rFonts w:asciiTheme="majorBidi" w:hAnsiTheme="majorBidi" w:cstheme="majorBidi"/>
        </w:rPr>
        <w:t>none</w:t>
      </w:r>
    </w:p>
    <w:p w14:paraId="2653E1BA" w14:textId="2A65C542" w:rsidR="0078769E" w:rsidRPr="001935E2" w:rsidRDefault="0078769E" w:rsidP="00247A54">
      <w:pPr>
        <w:spacing w:line="360" w:lineRule="auto"/>
        <w:jc w:val="both"/>
        <w:rPr>
          <w:rFonts w:asciiTheme="majorBidi" w:hAnsiTheme="majorBidi" w:cstheme="majorBidi"/>
        </w:rPr>
      </w:pPr>
      <w:r w:rsidRPr="001935E2">
        <w:rPr>
          <w:rFonts w:asciiTheme="majorBidi" w:hAnsiTheme="majorBidi" w:cstheme="majorBidi"/>
        </w:rPr>
        <w:br/>
      </w:r>
      <w:r w:rsidRPr="001935E2">
        <w:rPr>
          <w:rFonts w:asciiTheme="majorBidi" w:hAnsiTheme="majorBidi" w:cstheme="majorBidi"/>
          <w:b/>
          <w:bCs/>
          <w:color w:val="000000" w:themeColor="text1"/>
          <w:sz w:val="24"/>
          <w:szCs w:val="24"/>
        </w:rPr>
        <w:t xml:space="preserve">Authors' contributions: </w:t>
      </w:r>
    </w:p>
    <w:p w14:paraId="7B076EFD" w14:textId="28A72173" w:rsidR="0078769E" w:rsidRPr="001935E2" w:rsidRDefault="0078769E" w:rsidP="00247A54">
      <w:pPr>
        <w:spacing w:line="360" w:lineRule="auto"/>
        <w:jc w:val="both"/>
        <w:rPr>
          <w:rFonts w:asciiTheme="majorBidi" w:hAnsiTheme="majorBidi" w:cstheme="majorBidi"/>
          <w:b/>
          <w:bCs/>
          <w:color w:val="000000" w:themeColor="text1"/>
          <w:sz w:val="24"/>
          <w:szCs w:val="24"/>
        </w:rPr>
      </w:pPr>
      <w:r w:rsidRPr="001935E2">
        <w:rPr>
          <w:rFonts w:asciiTheme="majorBidi" w:hAnsiTheme="majorBidi" w:cstheme="majorBidi"/>
          <w:color w:val="000000" w:themeColor="text1"/>
          <w:sz w:val="24"/>
          <w:szCs w:val="24"/>
        </w:rPr>
        <w:t>A</w:t>
      </w:r>
      <w:r w:rsidR="000D4317" w:rsidRPr="001935E2">
        <w:rPr>
          <w:rFonts w:asciiTheme="majorBidi" w:hAnsiTheme="majorBidi" w:cstheme="majorBidi"/>
          <w:color w:val="000000" w:themeColor="text1"/>
          <w:sz w:val="24"/>
          <w:szCs w:val="24"/>
        </w:rPr>
        <w:t>R</w:t>
      </w:r>
      <w:r w:rsidRPr="001935E2">
        <w:rPr>
          <w:rFonts w:asciiTheme="majorBidi" w:hAnsiTheme="majorBidi" w:cstheme="majorBidi"/>
          <w:color w:val="000000" w:themeColor="text1"/>
          <w:sz w:val="24"/>
          <w:szCs w:val="24"/>
        </w:rPr>
        <w:t xml:space="preserve"> contributed to the conception of the work, data search, patient treatment, manuscript preparation, manuscript revision, final approval of the manuscript and agreed to be accountable for all aspects of the work. He is equal to EM as first author.</w:t>
      </w:r>
    </w:p>
    <w:p w14:paraId="31381737" w14:textId="31B096A4"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EM contributed to patient treatment, data gathering and data analysis, manuscript revision, final approval of the manuscript and agreed to be accountable for all aspects of the work. He is equally corresponding author as </w:t>
      </w:r>
      <w:proofErr w:type="spellStart"/>
      <w:r w:rsidRPr="001935E2">
        <w:rPr>
          <w:rFonts w:asciiTheme="majorBidi" w:hAnsiTheme="majorBidi" w:cstheme="majorBidi"/>
          <w:color w:val="000000" w:themeColor="text1"/>
          <w:sz w:val="24"/>
          <w:szCs w:val="24"/>
        </w:rPr>
        <w:t>AS</w:t>
      </w:r>
      <w:proofErr w:type="spellEnd"/>
      <w:r w:rsidRPr="001935E2">
        <w:rPr>
          <w:rFonts w:asciiTheme="majorBidi" w:hAnsiTheme="majorBidi" w:cstheme="majorBidi"/>
          <w:color w:val="000000" w:themeColor="text1"/>
          <w:sz w:val="24"/>
          <w:szCs w:val="24"/>
        </w:rPr>
        <w:t>. He is equal to AR as first author.</w:t>
      </w:r>
    </w:p>
    <w:p w14:paraId="4FDF6F72" w14:textId="3DDDEB6B"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lastRenderedPageBreak/>
        <w:t>A. Sourani contributed to the conception of the work, data search, data gathering, patient treatment, manuscript preparation, manuscript revision, final approval of the manuscript and agreed to be accountable for all aspects of the work. He is equally corresponding author EM.</w:t>
      </w:r>
    </w:p>
    <w:p w14:paraId="665820AD" w14:textId="77777777"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MJ contributed to patient treatment, funding processes, final approval of the manuscript and agreed to be accountable for all aspects of the work</w:t>
      </w:r>
    </w:p>
    <w:p w14:paraId="5DEA7093" w14:textId="77777777"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A. </w:t>
      </w:r>
      <w:proofErr w:type="spellStart"/>
      <w:r w:rsidRPr="001935E2">
        <w:rPr>
          <w:rFonts w:asciiTheme="majorBidi" w:hAnsiTheme="majorBidi" w:cstheme="majorBidi"/>
          <w:color w:val="000000" w:themeColor="text1"/>
          <w:sz w:val="24"/>
          <w:szCs w:val="24"/>
        </w:rPr>
        <w:t>Saffarian</w:t>
      </w:r>
      <w:proofErr w:type="spellEnd"/>
      <w:r w:rsidRPr="001935E2">
        <w:rPr>
          <w:rFonts w:asciiTheme="majorBidi" w:hAnsiTheme="majorBidi" w:cstheme="majorBidi"/>
          <w:color w:val="000000" w:themeColor="text1"/>
          <w:sz w:val="24"/>
          <w:szCs w:val="24"/>
        </w:rPr>
        <w:t xml:space="preserve"> contributed to patient treatment, funding processes, final approval of the manuscript and agreed to be accountable for all aspects of the work</w:t>
      </w:r>
    </w:p>
    <w:p w14:paraId="05EDAE8B" w14:textId="77777777"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KE contributed to patient treatment, funding processes, final approval of the manuscript and agreed to be accountable for all aspects of the work</w:t>
      </w:r>
    </w:p>
    <w:p w14:paraId="0A4DB6A2" w14:textId="23319E53" w:rsidR="0078769E" w:rsidRPr="001935E2" w:rsidRDefault="000D4317"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 ST contributed to patient treatment, data analysis, manuscript preparation, final approval of the manuscript and agreed to be accountable for all aspects of the work.</w:t>
      </w:r>
    </w:p>
    <w:p w14:paraId="626417CD" w14:textId="77777777" w:rsidR="0078769E"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MF contributed to patient treatment, data analysis, manuscript preparation, final approval of the manuscript and agreed to be accountable for all aspects of the work.</w:t>
      </w:r>
    </w:p>
    <w:p w14:paraId="68E4BA9B" w14:textId="77777777" w:rsidR="0078769E" w:rsidRPr="001935E2" w:rsidRDefault="0078769E" w:rsidP="00247A54">
      <w:pPr>
        <w:spacing w:line="360" w:lineRule="auto"/>
        <w:jc w:val="both"/>
        <w:rPr>
          <w:rFonts w:asciiTheme="majorBidi" w:hAnsiTheme="majorBidi" w:cstheme="majorBidi"/>
          <w:b/>
          <w:bCs/>
          <w:color w:val="000000" w:themeColor="text1"/>
          <w:sz w:val="24"/>
          <w:szCs w:val="24"/>
        </w:rPr>
      </w:pPr>
      <w:r w:rsidRPr="001935E2">
        <w:rPr>
          <w:rFonts w:asciiTheme="majorBidi" w:hAnsiTheme="majorBidi" w:cstheme="majorBidi"/>
        </w:rPr>
        <w:br/>
      </w:r>
      <w:r w:rsidRPr="001935E2">
        <w:rPr>
          <w:rFonts w:asciiTheme="majorBidi" w:hAnsiTheme="majorBidi" w:cstheme="majorBidi"/>
          <w:b/>
          <w:bCs/>
          <w:color w:val="000000" w:themeColor="text1"/>
          <w:sz w:val="24"/>
          <w:szCs w:val="24"/>
        </w:rPr>
        <w:t>Acknowledgments</w:t>
      </w:r>
    </w:p>
    <w:p w14:paraId="05C4B8A7" w14:textId="09BD14BB" w:rsidR="00D23CE5" w:rsidRPr="001935E2" w:rsidRDefault="0078769E"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 xml:space="preserve">The authors would like </w:t>
      </w:r>
      <w:r w:rsidR="007E52F7" w:rsidRPr="001935E2">
        <w:rPr>
          <w:rFonts w:asciiTheme="majorBidi" w:hAnsiTheme="majorBidi" w:cstheme="majorBidi"/>
          <w:color w:val="000000" w:themeColor="text1"/>
          <w:sz w:val="24"/>
          <w:szCs w:val="24"/>
        </w:rPr>
        <w:t>to dedicate</w:t>
      </w:r>
      <w:r w:rsidR="00D23CE5" w:rsidRPr="001935E2">
        <w:rPr>
          <w:rFonts w:asciiTheme="majorBidi" w:hAnsiTheme="majorBidi" w:cstheme="majorBidi"/>
          <w:color w:val="000000" w:themeColor="text1"/>
          <w:sz w:val="24"/>
          <w:szCs w:val="24"/>
        </w:rPr>
        <w:t xml:space="preserve"> this paper </w:t>
      </w:r>
      <w:r w:rsidR="00356E1B" w:rsidRPr="001935E2">
        <w:rPr>
          <w:rFonts w:asciiTheme="majorBidi" w:hAnsiTheme="majorBidi" w:cstheme="majorBidi"/>
          <w:color w:val="000000" w:themeColor="text1"/>
          <w:sz w:val="24"/>
          <w:szCs w:val="24"/>
        </w:rPr>
        <w:t>to the</w:t>
      </w:r>
      <w:r w:rsidR="00232170" w:rsidRPr="001935E2">
        <w:rPr>
          <w:rFonts w:asciiTheme="majorBidi" w:hAnsiTheme="majorBidi" w:cstheme="majorBidi"/>
          <w:color w:val="000000" w:themeColor="text1"/>
          <w:sz w:val="24"/>
          <w:szCs w:val="24"/>
        </w:rPr>
        <w:t xml:space="preserve"> </w:t>
      </w:r>
      <w:r w:rsidR="00D23CE5" w:rsidRPr="001935E2">
        <w:rPr>
          <w:rFonts w:asciiTheme="majorBidi" w:hAnsiTheme="majorBidi" w:cstheme="majorBidi"/>
          <w:color w:val="000000" w:themeColor="text1"/>
          <w:sz w:val="24"/>
          <w:szCs w:val="24"/>
        </w:rPr>
        <w:t>prominent neurosurgery professor, Dr.</w:t>
      </w:r>
    </w:p>
    <w:p w14:paraId="29D7BB5B" w14:textId="2149BFF0" w:rsidR="0078769E" w:rsidRPr="001935E2" w:rsidRDefault="00D23CE5" w:rsidP="00247A54">
      <w:pPr>
        <w:spacing w:line="360" w:lineRule="auto"/>
        <w:jc w:val="both"/>
        <w:rPr>
          <w:rFonts w:asciiTheme="majorBidi" w:hAnsiTheme="majorBidi" w:cstheme="majorBidi"/>
          <w:color w:val="000000" w:themeColor="text1"/>
          <w:sz w:val="24"/>
          <w:szCs w:val="24"/>
        </w:rPr>
      </w:pPr>
      <w:r w:rsidRPr="001935E2">
        <w:rPr>
          <w:rFonts w:asciiTheme="majorBidi" w:hAnsiTheme="majorBidi" w:cstheme="majorBidi"/>
          <w:color w:val="000000" w:themeColor="text1"/>
          <w:sz w:val="24"/>
          <w:szCs w:val="24"/>
        </w:rPr>
        <w:t>Juha Hernesniemi</w:t>
      </w:r>
      <w:r w:rsidR="00874139" w:rsidRPr="001935E2">
        <w:rPr>
          <w:rFonts w:asciiTheme="majorBidi" w:hAnsiTheme="majorBidi" w:cstheme="majorBidi"/>
          <w:color w:val="000000" w:themeColor="text1"/>
          <w:sz w:val="24"/>
          <w:szCs w:val="24"/>
        </w:rPr>
        <w:t xml:space="preserve"> for his life-long efforts in </w:t>
      </w:r>
      <w:r w:rsidR="00C32872" w:rsidRPr="001935E2">
        <w:rPr>
          <w:rFonts w:asciiTheme="majorBidi" w:hAnsiTheme="majorBidi" w:cstheme="majorBidi"/>
          <w:color w:val="000000" w:themeColor="text1"/>
          <w:sz w:val="24"/>
          <w:szCs w:val="24"/>
        </w:rPr>
        <w:t xml:space="preserve">the </w:t>
      </w:r>
      <w:r w:rsidR="00874139" w:rsidRPr="001935E2">
        <w:rPr>
          <w:rFonts w:asciiTheme="majorBidi" w:hAnsiTheme="majorBidi" w:cstheme="majorBidi"/>
          <w:color w:val="000000" w:themeColor="text1"/>
          <w:sz w:val="24"/>
          <w:szCs w:val="24"/>
        </w:rPr>
        <w:t xml:space="preserve">neurosurgery world. His achievements and </w:t>
      </w:r>
      <w:r w:rsidR="00232170" w:rsidRPr="001935E2">
        <w:rPr>
          <w:rFonts w:asciiTheme="majorBidi" w:hAnsiTheme="majorBidi" w:cstheme="majorBidi"/>
          <w:color w:val="000000" w:themeColor="text1"/>
          <w:sz w:val="24"/>
          <w:szCs w:val="24"/>
        </w:rPr>
        <w:t>novelties,</w:t>
      </w:r>
      <w:r w:rsidR="00874139" w:rsidRPr="001935E2">
        <w:rPr>
          <w:rFonts w:asciiTheme="majorBidi" w:hAnsiTheme="majorBidi" w:cstheme="majorBidi"/>
          <w:color w:val="000000" w:themeColor="text1"/>
          <w:sz w:val="24"/>
          <w:szCs w:val="24"/>
        </w:rPr>
        <w:t xml:space="preserve"> </w:t>
      </w:r>
      <w:r w:rsidR="007E52F7" w:rsidRPr="001935E2">
        <w:rPr>
          <w:rFonts w:asciiTheme="majorBidi" w:hAnsiTheme="majorBidi" w:cstheme="majorBidi"/>
          <w:color w:val="000000" w:themeColor="text1"/>
          <w:sz w:val="24"/>
          <w:szCs w:val="24"/>
        </w:rPr>
        <w:t>especially</w:t>
      </w:r>
      <w:r w:rsidR="00874139" w:rsidRPr="001935E2">
        <w:rPr>
          <w:rFonts w:asciiTheme="majorBidi" w:hAnsiTheme="majorBidi" w:cstheme="majorBidi"/>
          <w:color w:val="000000" w:themeColor="text1"/>
          <w:sz w:val="24"/>
          <w:szCs w:val="24"/>
        </w:rPr>
        <w:t xml:space="preserve"> in </w:t>
      </w:r>
      <w:r w:rsidR="00C32872" w:rsidRPr="001935E2">
        <w:rPr>
          <w:rFonts w:asciiTheme="majorBidi" w:hAnsiTheme="majorBidi" w:cstheme="majorBidi"/>
          <w:color w:val="000000" w:themeColor="text1"/>
          <w:sz w:val="24"/>
          <w:szCs w:val="24"/>
        </w:rPr>
        <w:t xml:space="preserve">the </w:t>
      </w:r>
      <w:r w:rsidR="00874139" w:rsidRPr="001935E2">
        <w:rPr>
          <w:rFonts w:asciiTheme="majorBidi" w:hAnsiTheme="majorBidi" w:cstheme="majorBidi"/>
          <w:color w:val="000000" w:themeColor="text1"/>
          <w:sz w:val="24"/>
          <w:szCs w:val="24"/>
        </w:rPr>
        <w:t xml:space="preserve">cerebrovascular field have changed countless principles in neurosurgery and the patients’ lives. His memory lives within us. Rest in </w:t>
      </w:r>
      <w:r w:rsidR="007E52F7" w:rsidRPr="001935E2">
        <w:rPr>
          <w:rFonts w:asciiTheme="majorBidi" w:hAnsiTheme="majorBidi" w:cstheme="majorBidi"/>
          <w:color w:val="000000" w:themeColor="text1"/>
          <w:sz w:val="24"/>
          <w:szCs w:val="24"/>
        </w:rPr>
        <w:t>peace.</w:t>
      </w:r>
    </w:p>
    <w:p w14:paraId="66DFFF02" w14:textId="4DD9E352" w:rsidR="005C2DBA" w:rsidRPr="001935E2" w:rsidRDefault="009731F3" w:rsidP="0081400B">
      <w:pPr>
        <w:rPr>
          <w:rFonts w:asciiTheme="majorBidi" w:hAnsiTheme="majorBidi" w:cstheme="majorBidi"/>
          <w:b/>
          <w:bCs/>
          <w:color w:val="000000" w:themeColor="text1"/>
          <w:sz w:val="24"/>
          <w:szCs w:val="24"/>
        </w:rPr>
      </w:pPr>
      <w:r w:rsidRPr="001935E2">
        <w:rPr>
          <w:rFonts w:asciiTheme="majorBidi" w:hAnsiTheme="majorBidi" w:cstheme="majorBidi"/>
          <w:b/>
          <w:bCs/>
          <w:sz w:val="24"/>
          <w:szCs w:val="24"/>
        </w:rPr>
        <w:t>REFERENCES</w:t>
      </w:r>
    </w:p>
    <w:p w14:paraId="0F4DBCA9" w14:textId="77777777" w:rsidR="00774390" w:rsidRPr="001935E2" w:rsidRDefault="001F0759" w:rsidP="0081400B">
      <w:pPr>
        <w:pStyle w:val="EndNoteBibliography"/>
        <w:spacing w:after="0"/>
        <w:jc w:val="both"/>
      </w:pPr>
      <w:r w:rsidRPr="001935E2">
        <w:rPr>
          <w:rFonts w:asciiTheme="minorHAnsi" w:hAnsiTheme="minorHAnsi" w:cstheme="minorHAnsi"/>
          <w:color w:val="000000" w:themeColor="text1"/>
          <w:sz w:val="24"/>
          <w:szCs w:val="24"/>
        </w:rPr>
        <w:fldChar w:fldCharType="begin"/>
      </w:r>
      <w:r w:rsidRPr="001935E2">
        <w:rPr>
          <w:rFonts w:asciiTheme="minorHAnsi" w:hAnsiTheme="minorHAnsi" w:cstheme="minorHAnsi"/>
          <w:color w:val="000000" w:themeColor="text1"/>
          <w:sz w:val="24"/>
          <w:szCs w:val="24"/>
        </w:rPr>
        <w:instrText xml:space="preserve"> ADDIN EN.REFLIST </w:instrText>
      </w:r>
      <w:r w:rsidRPr="001935E2">
        <w:rPr>
          <w:rFonts w:asciiTheme="minorHAnsi" w:hAnsiTheme="minorHAnsi" w:cstheme="minorHAnsi"/>
          <w:color w:val="000000" w:themeColor="text1"/>
          <w:sz w:val="24"/>
          <w:szCs w:val="24"/>
        </w:rPr>
        <w:fldChar w:fldCharType="separate"/>
      </w:r>
      <w:r w:rsidR="00774390" w:rsidRPr="001935E2">
        <w:t>1.</w:t>
      </w:r>
      <w:r w:rsidR="00774390" w:rsidRPr="001935E2">
        <w:tab/>
        <w:t>Dinca EB, Brehar F, Giovani A, Ciurea AV. Challenges in a case of ophthalmic artery aneurysm associated with abnormal internal carotid arteries. Asian J Neurosurg. 2017;12(1):106-8.</w:t>
      </w:r>
    </w:p>
    <w:p w14:paraId="640C5971" w14:textId="77777777" w:rsidR="00774390" w:rsidRPr="001935E2" w:rsidRDefault="00774390" w:rsidP="0081400B">
      <w:pPr>
        <w:pStyle w:val="EndNoteBibliography"/>
        <w:spacing w:after="0"/>
        <w:jc w:val="both"/>
      </w:pPr>
      <w:r w:rsidRPr="001935E2">
        <w:t>2.</w:t>
      </w:r>
      <w:r w:rsidRPr="001935E2">
        <w:tab/>
        <w:t>Durst CR, Starke RM, Clopton D, Hixson HR, Schmitt PJ, Gingras JM, et al. Endovascular treatment of ophthalmic artery aneurysms: ophthalmic artery patency following flow diversion versus coil embolization. Journal of NeuroInterventional Surgery. 2016;8(9):919.</w:t>
      </w:r>
    </w:p>
    <w:p w14:paraId="3F034644" w14:textId="77777777" w:rsidR="00774390" w:rsidRPr="001935E2" w:rsidRDefault="00774390" w:rsidP="0081400B">
      <w:pPr>
        <w:pStyle w:val="EndNoteBibliography"/>
        <w:spacing w:after="0"/>
        <w:jc w:val="both"/>
      </w:pPr>
      <w:r w:rsidRPr="001935E2">
        <w:t>3.</w:t>
      </w:r>
      <w:r w:rsidRPr="001935E2">
        <w:tab/>
        <w:t>Krisht AF, Hsu SPC. Paraclinoid Aneurysms: Part IV—Medial Aneurysms. Contemporary Neurosurgery. 2019;41(18).</w:t>
      </w:r>
    </w:p>
    <w:p w14:paraId="7BDA8290" w14:textId="77777777" w:rsidR="00774390" w:rsidRPr="001935E2" w:rsidRDefault="00774390" w:rsidP="0081400B">
      <w:pPr>
        <w:pStyle w:val="EndNoteBibliography"/>
        <w:spacing w:after="0"/>
        <w:jc w:val="both"/>
      </w:pPr>
      <w:r w:rsidRPr="001935E2">
        <w:t>4.</w:t>
      </w:r>
      <w:r w:rsidRPr="001935E2">
        <w:tab/>
        <w:t>Kutty RK, Kumar A, Yamada Y, Kawase T, Tanaka R, Miyatani K, et al. Visual Outcomes after Surgery for Paraclinoid Aneurysms: A Fujita Experience. Asian J Neurosurg. 2020;15(2):363-9.</w:t>
      </w:r>
    </w:p>
    <w:p w14:paraId="51CC28C2" w14:textId="77777777" w:rsidR="00774390" w:rsidRPr="001935E2" w:rsidRDefault="00774390" w:rsidP="0081400B">
      <w:pPr>
        <w:pStyle w:val="EndNoteBibliography"/>
        <w:spacing w:after="0"/>
        <w:jc w:val="both"/>
      </w:pPr>
      <w:r w:rsidRPr="001935E2">
        <w:t>5.</w:t>
      </w:r>
      <w:r w:rsidRPr="001935E2">
        <w:tab/>
        <w:t>Hernesniemi J, Ishii K, Niemelä M, Smrcka M, Kivipelto L, Fujiki M, et al., editors. Lateral supraorbital approach as an alternative to the classical pterional approach. New Trends of Surgery for Stroke and its Perioperative Management; 2005 2005//; Vienna: Springer Vienna.</w:t>
      </w:r>
    </w:p>
    <w:p w14:paraId="003FD5CC" w14:textId="77777777" w:rsidR="00774390" w:rsidRPr="001935E2" w:rsidRDefault="00774390" w:rsidP="0081400B">
      <w:pPr>
        <w:pStyle w:val="EndNoteBibliography"/>
        <w:spacing w:after="0"/>
        <w:jc w:val="both"/>
      </w:pPr>
      <w:r w:rsidRPr="001935E2">
        <w:lastRenderedPageBreak/>
        <w:t>6.</w:t>
      </w:r>
      <w:r w:rsidRPr="001935E2">
        <w:tab/>
        <w:t>Frontera JA, Claassen J, Schmidt JM, Wartenberg KE, Temes R, Connolly ES, Jr., et al. Prediction of symptomatic vasospasm after subarachnoid hemorrhage: the modified fisher scale. Neurosurgery. 2006;59(1):21-7; discussion -7.</w:t>
      </w:r>
    </w:p>
    <w:p w14:paraId="5F2995F2" w14:textId="77777777" w:rsidR="00774390" w:rsidRPr="001935E2" w:rsidRDefault="00774390" w:rsidP="0081400B">
      <w:pPr>
        <w:pStyle w:val="EndNoteBibliography"/>
        <w:spacing w:after="0"/>
        <w:jc w:val="both"/>
      </w:pPr>
      <w:r w:rsidRPr="001935E2">
        <w:t>7.</w:t>
      </w:r>
      <w:r w:rsidRPr="001935E2">
        <w:tab/>
        <w:t>Lindvall P, Runnerstam M, Birgander R, Koskinen LO. The Fisher grading correlated to outcome in patients with subarachnoid haemorrhage. Br J Neurosurg. 2009;23(2):188-92.</w:t>
      </w:r>
    </w:p>
    <w:p w14:paraId="45E645FD" w14:textId="77777777" w:rsidR="00774390" w:rsidRPr="001935E2" w:rsidRDefault="00774390" w:rsidP="0081400B">
      <w:pPr>
        <w:pStyle w:val="EndNoteBibliography"/>
        <w:spacing w:after="0"/>
        <w:jc w:val="both"/>
      </w:pPr>
      <w:r w:rsidRPr="001935E2">
        <w:t>8.</w:t>
      </w:r>
      <w:r w:rsidRPr="001935E2">
        <w:tab/>
        <w:t>Bhogal P, Aguilar Pérez M, Sauder G, Bäzner H, Ganslandt O, Henkes H. [Management of paraophthalmic aneurysms : Review of endovascular treatment strategies]. Ophthalmologe. 2018;115(2):114-22.</w:t>
      </w:r>
    </w:p>
    <w:p w14:paraId="2789EB65" w14:textId="77777777" w:rsidR="00774390" w:rsidRPr="001935E2" w:rsidRDefault="00774390" w:rsidP="0081400B">
      <w:pPr>
        <w:pStyle w:val="EndNoteBibliography"/>
        <w:spacing w:after="0"/>
        <w:jc w:val="both"/>
      </w:pPr>
      <w:r w:rsidRPr="001935E2">
        <w:t>9.</w:t>
      </w:r>
      <w:r w:rsidRPr="001935E2">
        <w:tab/>
        <w:t>Heran NS, Song JK, Kupersmith MJ, Niimi Y, Namba K, Langer DJ, et al. Large ophthalmic segment aneurysms with anterior optic pathway compression: assessment of anatomical and visual outcomes after endosaccular coil therapy. J Neurosurg. 2007;106(6):968-75.</w:t>
      </w:r>
    </w:p>
    <w:p w14:paraId="02EDD06D" w14:textId="77777777" w:rsidR="00774390" w:rsidRPr="001935E2" w:rsidRDefault="00774390" w:rsidP="0081400B">
      <w:pPr>
        <w:pStyle w:val="EndNoteBibliography"/>
        <w:spacing w:after="0"/>
        <w:jc w:val="both"/>
      </w:pPr>
      <w:r w:rsidRPr="001935E2">
        <w:t>10.</w:t>
      </w:r>
      <w:r w:rsidRPr="001935E2">
        <w:tab/>
        <w:t>Adeeb N, Griessenauer CJ, Foreman PM, Moore JM, Motiei-Langroudi R, Chua MH, et al. Comparison of Stent-Assisted Coil Embolization and the Pipeline Embolization Device for Endovascular Treatment of Ophthalmic Segment Aneurysms: A Multicenter Cohort Study. World Neurosurg. 2017;105:206-12.</w:t>
      </w:r>
    </w:p>
    <w:p w14:paraId="29F8D2A8" w14:textId="77777777" w:rsidR="00774390" w:rsidRPr="001935E2" w:rsidRDefault="00774390" w:rsidP="0081400B">
      <w:pPr>
        <w:pStyle w:val="EndNoteBibliography"/>
        <w:spacing w:after="0"/>
        <w:jc w:val="both"/>
      </w:pPr>
      <w:r w:rsidRPr="001935E2">
        <w:t>11.</w:t>
      </w:r>
      <w:r w:rsidRPr="001935E2">
        <w:tab/>
        <w:t>Wang Y, Yu J. Endovascular treatment of aneurysms of the paraophthalmic segment of the internal carotid artery: Current status. Frontiers in Neurology. 2022;13.</w:t>
      </w:r>
    </w:p>
    <w:p w14:paraId="6E3B9B5E" w14:textId="77777777" w:rsidR="00774390" w:rsidRPr="001935E2" w:rsidRDefault="00774390" w:rsidP="0081400B">
      <w:pPr>
        <w:pStyle w:val="EndNoteBibliography"/>
        <w:spacing w:after="0"/>
        <w:jc w:val="both"/>
      </w:pPr>
      <w:r w:rsidRPr="001935E2">
        <w:t>12.</w:t>
      </w:r>
      <w:r w:rsidRPr="001935E2">
        <w:tab/>
        <w:t>Iihara K, Murao K, Sakai N, Shindo A, Sakai H, Higashi T, et al. Unruptured paraclinoid aneurysms: a management strategy. Journal of Neurosurgery. 2003;99(2):241-7.</w:t>
      </w:r>
    </w:p>
    <w:p w14:paraId="434659A0" w14:textId="77777777" w:rsidR="00774390" w:rsidRPr="001935E2" w:rsidRDefault="00774390" w:rsidP="0081400B">
      <w:pPr>
        <w:pStyle w:val="EndNoteBibliography"/>
        <w:spacing w:after="0"/>
        <w:jc w:val="both"/>
      </w:pPr>
      <w:r w:rsidRPr="001935E2">
        <w:t>13.</w:t>
      </w:r>
      <w:r w:rsidRPr="001935E2">
        <w:tab/>
        <w:t>Falk Delgado A, Andersson T, Falk Delgado A. Ruptured carotid-ophthalmic aneurysm treatment: a non-inferiority meta-analysis comparing endovascular coiling and surgical clipping. Br J Neurosurg. 2017;31(3):345-9.</w:t>
      </w:r>
    </w:p>
    <w:p w14:paraId="798B17BC" w14:textId="77777777" w:rsidR="00774390" w:rsidRPr="001935E2" w:rsidRDefault="00774390" w:rsidP="0081400B">
      <w:pPr>
        <w:pStyle w:val="EndNoteBibliography"/>
        <w:spacing w:after="0"/>
        <w:jc w:val="both"/>
      </w:pPr>
      <w:r w:rsidRPr="001935E2">
        <w:t>14.</w:t>
      </w:r>
      <w:r w:rsidRPr="001935E2">
        <w:tab/>
        <w:t>Xu BN, Sun ZH, Romani R, Jiang JL, Wu C, Zhou DB, et al. Microsurgical management of large and giant paraclinoid aneurysms. World Neurosurg. 2010;73(3):137-46; discussion e17, e19.</w:t>
      </w:r>
    </w:p>
    <w:p w14:paraId="4B8EB071" w14:textId="77777777" w:rsidR="00774390" w:rsidRPr="001935E2" w:rsidRDefault="00774390" w:rsidP="0081400B">
      <w:pPr>
        <w:pStyle w:val="EndNoteBibliography"/>
        <w:spacing w:after="0"/>
        <w:jc w:val="both"/>
      </w:pPr>
      <w:r w:rsidRPr="001935E2">
        <w:t>15.</w:t>
      </w:r>
      <w:r w:rsidRPr="001935E2">
        <w:tab/>
        <w:t>Puffer RC, Kallmes DF, Cloft HJ, Lanzino G. Patency of the ophthalmic artery after flow diversion treatment of paraclinoid aneurysms. J Neurosurg. 2012;116(4):892-6.</w:t>
      </w:r>
    </w:p>
    <w:p w14:paraId="5BBA13B9" w14:textId="77777777" w:rsidR="00774390" w:rsidRPr="001935E2" w:rsidRDefault="00774390" w:rsidP="0081400B">
      <w:pPr>
        <w:pStyle w:val="EndNoteBibliography"/>
        <w:spacing w:after="0"/>
        <w:jc w:val="both"/>
      </w:pPr>
      <w:r w:rsidRPr="001935E2">
        <w:t>16.</w:t>
      </w:r>
      <w:r w:rsidRPr="001935E2">
        <w:tab/>
        <w:t>Otani N, Toyooka T, Mori K. Surgery of Paraclinoid Aneurysm. In: July J, Wahjoepramono EJ, editors. Neurovascular Surgery : Surgical Approaches for Neurovascular Diseases. Singapore: Springer Singapore; 2019. p. 105-15.</w:t>
      </w:r>
    </w:p>
    <w:p w14:paraId="3217090E" w14:textId="77777777" w:rsidR="00774390" w:rsidRPr="001935E2" w:rsidRDefault="00774390" w:rsidP="0081400B">
      <w:pPr>
        <w:pStyle w:val="EndNoteBibliography"/>
        <w:spacing w:after="0"/>
        <w:jc w:val="both"/>
      </w:pPr>
      <w:r w:rsidRPr="001935E2">
        <w:t>17.</w:t>
      </w:r>
      <w:r w:rsidRPr="001935E2">
        <w:tab/>
        <w:t>Ansari A, Kalyan S, Sae-Ngow T, Yamada Y, Tanaka R, Kawase T, et al. Review of Avoidance of Complications in Cerebral Aneurysm Surgery: The Fujita Experience. Asian journal of neurosurgery. 2019;14(3):686-92.</w:t>
      </w:r>
    </w:p>
    <w:p w14:paraId="15FAC1A7" w14:textId="77777777" w:rsidR="00774390" w:rsidRPr="001935E2" w:rsidRDefault="00774390" w:rsidP="0081400B">
      <w:pPr>
        <w:pStyle w:val="EndNoteBibliography"/>
        <w:spacing w:after="0"/>
        <w:jc w:val="both"/>
      </w:pPr>
      <w:r w:rsidRPr="001935E2">
        <w:t>18.</w:t>
      </w:r>
      <w:r w:rsidRPr="001935E2">
        <w:tab/>
        <w:t>Radoi M, Vakilnejad R, Stefan S, Stefanescu F. Microsurgical clipping of paraclinoid aneurysms: A single centre experience. Romanian Neurosurgery. 2020;34(1):31-40.</w:t>
      </w:r>
    </w:p>
    <w:p w14:paraId="67CEA263" w14:textId="77777777" w:rsidR="00774390" w:rsidRPr="001935E2" w:rsidRDefault="00774390" w:rsidP="0081400B">
      <w:pPr>
        <w:pStyle w:val="EndNoteBibliography"/>
        <w:spacing w:after="0"/>
        <w:jc w:val="both"/>
      </w:pPr>
      <w:r w:rsidRPr="001935E2">
        <w:t>19.</w:t>
      </w:r>
      <w:r w:rsidRPr="001935E2">
        <w:tab/>
        <w:t>Kamide T, Tabani H, Safaee MM, Burkhardt J-K, Lawton MT. Microsurgical clipping of ophthalmic artery aneurysms: surgical results and visual outcomes with 208 aneurysms. Journal of Neurosurgery JNS. 2018;129(6):1511-21.</w:t>
      </w:r>
    </w:p>
    <w:p w14:paraId="762BECF6" w14:textId="77777777" w:rsidR="00774390" w:rsidRPr="001935E2" w:rsidRDefault="00774390" w:rsidP="0081400B">
      <w:pPr>
        <w:pStyle w:val="EndNoteBibliography"/>
        <w:spacing w:after="0"/>
        <w:jc w:val="both"/>
      </w:pPr>
      <w:r w:rsidRPr="001935E2">
        <w:t>20.</w:t>
      </w:r>
      <w:r w:rsidRPr="001935E2">
        <w:tab/>
        <w:t>Bsat S, Halaoui A, Sunna T, Alomari S, El Houshiemy M, Darwish H. CSF leak post-anterior clinoidectomy: Case report and technical nuances. Interdisciplinary Neurosurgery. 2020;20:100696.</w:t>
      </w:r>
    </w:p>
    <w:p w14:paraId="2881C039" w14:textId="77777777" w:rsidR="00774390" w:rsidRPr="001935E2" w:rsidRDefault="00774390" w:rsidP="0081400B">
      <w:pPr>
        <w:pStyle w:val="EndNoteBibliography"/>
        <w:spacing w:after="0"/>
        <w:jc w:val="both"/>
      </w:pPr>
      <w:r w:rsidRPr="001935E2">
        <w:t>21.</w:t>
      </w:r>
      <w:r w:rsidRPr="001935E2">
        <w:tab/>
        <w:t>Jha V, Behari S, Jaiswal AK, Bhaisora KS, Shende YP, Phadke RV. The "focus on aneurysm" principle: Classification and surgical principles of management of concurrent arterial aneurysm with arteriovenous malformation causing intracranial hemorrhage. Asian journal of neurosurgery. 2016;11(3):240-54.</w:t>
      </w:r>
    </w:p>
    <w:p w14:paraId="3925917C" w14:textId="77777777" w:rsidR="00774390" w:rsidRPr="001935E2" w:rsidRDefault="00774390" w:rsidP="0081400B">
      <w:pPr>
        <w:pStyle w:val="EndNoteBibliography"/>
        <w:spacing w:after="0"/>
        <w:jc w:val="both"/>
      </w:pPr>
      <w:r w:rsidRPr="001935E2">
        <w:t>22.</w:t>
      </w:r>
      <w:r w:rsidRPr="001935E2">
        <w:tab/>
        <w:t>Flores BC, Klinger DR, Rickert Kl, Barnett Sl, Welch BG, White JA, et al. Management of intracranial aneurysms associated with arteriovenous malformations. Neurosurgical Focus FOC. 2014;37(3):E11.</w:t>
      </w:r>
    </w:p>
    <w:p w14:paraId="686B714B" w14:textId="77777777" w:rsidR="00774390" w:rsidRPr="001935E2" w:rsidRDefault="00774390" w:rsidP="0081400B">
      <w:pPr>
        <w:pStyle w:val="EndNoteBibliography"/>
        <w:jc w:val="both"/>
      </w:pPr>
      <w:r w:rsidRPr="001935E2">
        <w:t>23.</w:t>
      </w:r>
      <w:r w:rsidRPr="001935E2">
        <w:tab/>
        <w:t>Rammos SK, Gardenghi B, Bortolotti C, Cloft HJ, Lanzino G. Aneurysms Associated with Brain Arteriovenous Malformations. AJNR Am J Neuroradiol. 2016;37(11):1966-71.</w:t>
      </w:r>
    </w:p>
    <w:p w14:paraId="4C0E129B" w14:textId="714B14D7" w:rsidR="00C57BE7" w:rsidRPr="001935E2" w:rsidRDefault="001F0759" w:rsidP="0081400B">
      <w:pPr>
        <w:jc w:val="both"/>
        <w:rPr>
          <w:rFonts w:cstheme="minorHAnsi"/>
          <w:color w:val="000000" w:themeColor="text1"/>
          <w:sz w:val="24"/>
          <w:szCs w:val="24"/>
        </w:rPr>
      </w:pPr>
      <w:r w:rsidRPr="001935E2">
        <w:rPr>
          <w:rFonts w:cstheme="minorHAnsi"/>
          <w:color w:val="000000" w:themeColor="text1"/>
          <w:sz w:val="24"/>
          <w:szCs w:val="24"/>
        </w:rPr>
        <w:fldChar w:fldCharType="end"/>
      </w:r>
    </w:p>
    <w:p w14:paraId="7ED7FF54" w14:textId="77777777" w:rsidR="007E52F7" w:rsidRPr="001935E2" w:rsidRDefault="007E52F7" w:rsidP="00CB1739">
      <w:pPr>
        <w:rPr>
          <w:rFonts w:cstheme="minorHAnsi"/>
          <w:color w:val="000000" w:themeColor="text1"/>
          <w:sz w:val="24"/>
          <w:szCs w:val="24"/>
        </w:rPr>
      </w:pPr>
    </w:p>
    <w:p w14:paraId="3A7DB3FA" w14:textId="036E484E" w:rsidR="009731F3" w:rsidRPr="001935E2" w:rsidRDefault="009731F3" w:rsidP="002F6D5A">
      <w:pPr>
        <w:rPr>
          <w:rFonts w:cstheme="minorHAnsi"/>
          <w:b/>
          <w:bCs/>
          <w:color w:val="000000" w:themeColor="text1"/>
          <w:sz w:val="28"/>
          <w:szCs w:val="28"/>
        </w:rPr>
      </w:pPr>
    </w:p>
    <w:p w14:paraId="38D87A94" w14:textId="63E359FA" w:rsidR="009731F3" w:rsidRPr="001935E2" w:rsidRDefault="009731F3" w:rsidP="002F6D5A">
      <w:pPr>
        <w:rPr>
          <w:rFonts w:cstheme="minorHAnsi"/>
          <w:b/>
          <w:bCs/>
          <w:color w:val="000000" w:themeColor="text1"/>
          <w:sz w:val="28"/>
          <w:szCs w:val="28"/>
        </w:rPr>
      </w:pPr>
    </w:p>
    <w:p w14:paraId="23FFC056" w14:textId="25826807" w:rsidR="009731F3" w:rsidRPr="001935E2" w:rsidRDefault="009731F3" w:rsidP="002F6D5A">
      <w:pPr>
        <w:rPr>
          <w:rFonts w:cstheme="minorHAnsi"/>
          <w:b/>
          <w:bCs/>
          <w:color w:val="000000" w:themeColor="text1"/>
          <w:sz w:val="28"/>
          <w:szCs w:val="28"/>
        </w:rPr>
      </w:pPr>
    </w:p>
    <w:p w14:paraId="16DDA4A5" w14:textId="50020816" w:rsidR="009731F3" w:rsidRPr="001935E2" w:rsidRDefault="009731F3" w:rsidP="002F6D5A">
      <w:pPr>
        <w:rPr>
          <w:rFonts w:cstheme="minorHAnsi"/>
          <w:b/>
          <w:bCs/>
          <w:color w:val="000000" w:themeColor="text1"/>
          <w:sz w:val="28"/>
          <w:szCs w:val="28"/>
        </w:rPr>
      </w:pPr>
    </w:p>
    <w:p w14:paraId="78FD0C08" w14:textId="1EC37928" w:rsidR="009731F3" w:rsidRPr="001935E2" w:rsidRDefault="009731F3" w:rsidP="002F6D5A">
      <w:pPr>
        <w:rPr>
          <w:rFonts w:cstheme="minorHAnsi"/>
          <w:b/>
          <w:bCs/>
          <w:color w:val="000000" w:themeColor="text1"/>
          <w:sz w:val="28"/>
          <w:szCs w:val="28"/>
        </w:rPr>
      </w:pPr>
    </w:p>
    <w:p w14:paraId="4C0BBCE3" w14:textId="77777777" w:rsidR="009731F3" w:rsidRPr="001935E2" w:rsidRDefault="009731F3" w:rsidP="002F6D5A">
      <w:pPr>
        <w:rPr>
          <w:rFonts w:cstheme="minorHAnsi"/>
          <w:b/>
          <w:bCs/>
          <w:color w:val="000000" w:themeColor="text1"/>
          <w:sz w:val="28"/>
          <w:szCs w:val="28"/>
        </w:rPr>
      </w:pPr>
    </w:p>
    <w:p w14:paraId="56097286" w14:textId="77777777" w:rsidR="0081400B" w:rsidRPr="001935E2" w:rsidRDefault="0081400B" w:rsidP="002F6D5A">
      <w:pPr>
        <w:rPr>
          <w:rFonts w:cstheme="minorHAnsi"/>
          <w:b/>
          <w:bCs/>
          <w:color w:val="000000" w:themeColor="text1"/>
          <w:sz w:val="28"/>
          <w:szCs w:val="28"/>
        </w:rPr>
      </w:pPr>
    </w:p>
    <w:p w14:paraId="5D02AC60" w14:textId="08DE5FAF" w:rsidR="00C57BE7" w:rsidRPr="001935E2" w:rsidRDefault="00C57BE7" w:rsidP="002F6D5A">
      <w:pPr>
        <w:rPr>
          <w:rFonts w:cstheme="minorHAnsi"/>
          <w:b/>
          <w:bCs/>
          <w:color w:val="000000" w:themeColor="text1"/>
          <w:sz w:val="28"/>
          <w:szCs w:val="28"/>
        </w:rPr>
      </w:pPr>
      <w:r w:rsidRPr="001935E2">
        <w:rPr>
          <w:rFonts w:cstheme="minorHAnsi"/>
          <w:b/>
          <w:bCs/>
          <w:color w:val="000000" w:themeColor="text1"/>
          <w:sz w:val="28"/>
          <w:szCs w:val="28"/>
        </w:rPr>
        <w:t>Legends</w:t>
      </w:r>
    </w:p>
    <w:p w14:paraId="7AC462DA" w14:textId="77777777" w:rsidR="00E86E95" w:rsidRPr="001935E2" w:rsidRDefault="00E86E95" w:rsidP="00C21B83">
      <w:pPr>
        <w:widowControl w:val="0"/>
        <w:autoSpaceDE w:val="0"/>
        <w:autoSpaceDN w:val="0"/>
        <w:adjustRightInd w:val="0"/>
        <w:spacing w:after="0" w:line="240" w:lineRule="auto"/>
        <w:rPr>
          <w:rFonts w:asciiTheme="majorHAnsi" w:eastAsiaTheme="minorEastAsia" w:hAnsiTheme="majorHAnsi" w:cs="Courier New"/>
          <w:color w:val="000000"/>
          <w:sz w:val="24"/>
          <w:szCs w:val="24"/>
        </w:rPr>
      </w:pPr>
    </w:p>
    <w:p w14:paraId="18A6B74E" w14:textId="77777777" w:rsidR="00C21B83" w:rsidRPr="001935E2" w:rsidRDefault="00C21B83" w:rsidP="00C21B83">
      <w:pPr>
        <w:widowControl w:val="0"/>
        <w:autoSpaceDE w:val="0"/>
        <w:autoSpaceDN w:val="0"/>
        <w:adjustRightInd w:val="0"/>
        <w:spacing w:after="0" w:line="240" w:lineRule="auto"/>
        <w:rPr>
          <w:rFonts w:asciiTheme="majorHAnsi" w:eastAsiaTheme="minorEastAsia" w:hAnsiTheme="majorHAnsi" w:cs="Courier New"/>
          <w:color w:val="000000"/>
          <w:sz w:val="24"/>
          <w:szCs w:val="24"/>
        </w:rPr>
      </w:pPr>
    </w:p>
    <w:p w14:paraId="11CD54DF" w14:textId="4C08F3DF" w:rsidR="006211FA" w:rsidRPr="001935E2" w:rsidRDefault="006211FA" w:rsidP="00247A54">
      <w:pPr>
        <w:jc w:val="both"/>
        <w:rPr>
          <w:rFonts w:asciiTheme="majorHAnsi" w:hAnsiTheme="majorHAnsi" w:cstheme="minorHAnsi"/>
          <w:color w:val="000000" w:themeColor="text1"/>
          <w:sz w:val="24"/>
          <w:szCs w:val="24"/>
        </w:rPr>
      </w:pPr>
      <w:r w:rsidRPr="001935E2">
        <w:rPr>
          <w:rFonts w:asciiTheme="majorHAnsi" w:hAnsiTheme="majorHAnsi" w:cstheme="minorHAnsi"/>
          <w:color w:val="5B9BD5" w:themeColor="accent1"/>
          <w:sz w:val="24"/>
          <w:szCs w:val="24"/>
        </w:rPr>
        <w:t>Figure</w:t>
      </w:r>
      <w:r w:rsidR="00C32872" w:rsidRPr="001935E2">
        <w:rPr>
          <w:rFonts w:asciiTheme="majorHAnsi" w:hAnsiTheme="majorHAnsi" w:cstheme="minorHAnsi"/>
          <w:color w:val="5B9BD5" w:themeColor="accent1"/>
          <w:sz w:val="24"/>
          <w:szCs w:val="24"/>
        </w:rPr>
        <w:t xml:space="preserve"> </w:t>
      </w:r>
      <w:r w:rsidR="009731F3" w:rsidRPr="001935E2">
        <w:rPr>
          <w:rFonts w:asciiTheme="majorHAnsi" w:hAnsiTheme="majorHAnsi" w:cstheme="minorHAnsi"/>
          <w:color w:val="5B9BD5" w:themeColor="accent1"/>
          <w:sz w:val="24"/>
          <w:szCs w:val="24"/>
        </w:rPr>
        <w:t>1:</w:t>
      </w:r>
      <w:r w:rsidRPr="001935E2">
        <w:rPr>
          <w:rFonts w:asciiTheme="majorHAnsi" w:hAnsiTheme="majorHAnsi" w:cstheme="minorHAnsi"/>
          <w:color w:val="000000" w:themeColor="text1"/>
          <w:sz w:val="24"/>
          <w:szCs w:val="24"/>
        </w:rPr>
        <w:t xml:space="preserve">  </w:t>
      </w:r>
      <w:r w:rsidR="009731F3" w:rsidRPr="001935E2">
        <w:rPr>
          <w:rFonts w:asciiTheme="majorHAnsi" w:hAnsiTheme="majorHAnsi" w:cstheme="minorHAnsi"/>
          <w:color w:val="000000" w:themeColor="text1"/>
          <w:sz w:val="24"/>
          <w:szCs w:val="24"/>
        </w:rPr>
        <w:t>positioning,</w:t>
      </w:r>
      <w:r w:rsidRPr="001935E2">
        <w:rPr>
          <w:rFonts w:asciiTheme="majorHAnsi" w:hAnsiTheme="majorHAnsi" w:cstheme="minorHAnsi"/>
          <w:color w:val="000000" w:themeColor="text1"/>
          <w:sz w:val="24"/>
          <w:szCs w:val="24"/>
        </w:rPr>
        <w:t xml:space="preserve"> incision</w:t>
      </w:r>
      <w:r w:rsidR="00C32872" w:rsidRPr="001935E2">
        <w:rPr>
          <w:rFonts w:asciiTheme="majorHAnsi" w:hAnsiTheme="majorHAnsi" w:cstheme="minorHAnsi"/>
          <w:color w:val="000000" w:themeColor="text1"/>
          <w:sz w:val="24"/>
          <w:szCs w:val="24"/>
        </w:rPr>
        <w:t>,</w:t>
      </w:r>
      <w:r w:rsidRPr="001935E2">
        <w:rPr>
          <w:rFonts w:asciiTheme="majorHAnsi" w:hAnsiTheme="majorHAnsi" w:cstheme="minorHAnsi"/>
          <w:color w:val="000000" w:themeColor="text1"/>
          <w:sz w:val="24"/>
          <w:szCs w:val="24"/>
        </w:rPr>
        <w:t xml:space="preserve"> and craniotomy in lateral supraorbital approach for ophthalmic aneurysm surgery</w:t>
      </w:r>
      <w:r w:rsidR="00D6354B" w:rsidRPr="001935E2">
        <w:rPr>
          <w:rFonts w:asciiTheme="majorHAnsi" w:hAnsiTheme="majorHAnsi" w:cstheme="minorHAnsi"/>
          <w:color w:val="000000" w:themeColor="text1"/>
          <w:sz w:val="24"/>
          <w:szCs w:val="24"/>
        </w:rPr>
        <w:t>. A:</w:t>
      </w:r>
      <w:r w:rsidR="00B87477" w:rsidRPr="001935E2">
        <w:rPr>
          <w:rFonts w:asciiTheme="majorHAnsi" w:hAnsiTheme="majorHAnsi" w:cstheme="minorHAnsi"/>
          <w:color w:val="000000" w:themeColor="text1"/>
          <w:sz w:val="24"/>
          <w:szCs w:val="24"/>
        </w:rPr>
        <w:t xml:space="preserve"> a slight head rotation in </w:t>
      </w:r>
      <w:r w:rsidR="00C32872" w:rsidRPr="001935E2">
        <w:rPr>
          <w:rFonts w:asciiTheme="majorHAnsi" w:hAnsiTheme="majorHAnsi" w:cstheme="minorHAnsi"/>
          <w:color w:val="000000" w:themeColor="text1"/>
          <w:sz w:val="24"/>
          <w:szCs w:val="24"/>
        </w:rPr>
        <w:t xml:space="preserve">the </w:t>
      </w:r>
      <w:r w:rsidR="00B87477" w:rsidRPr="001935E2">
        <w:rPr>
          <w:rFonts w:asciiTheme="majorHAnsi" w:hAnsiTheme="majorHAnsi" w:cstheme="minorHAnsi"/>
          <w:color w:val="000000" w:themeColor="text1"/>
          <w:sz w:val="24"/>
          <w:szCs w:val="24"/>
        </w:rPr>
        <w:t xml:space="preserve">supine position contralateral to </w:t>
      </w:r>
      <w:r w:rsidR="00C32872" w:rsidRPr="001935E2">
        <w:rPr>
          <w:rFonts w:asciiTheme="majorHAnsi" w:hAnsiTheme="majorHAnsi" w:cstheme="minorHAnsi"/>
          <w:color w:val="000000" w:themeColor="text1"/>
          <w:sz w:val="24"/>
          <w:szCs w:val="24"/>
        </w:rPr>
        <w:t xml:space="preserve">the </w:t>
      </w:r>
      <w:r w:rsidR="00B87477" w:rsidRPr="001935E2">
        <w:rPr>
          <w:rFonts w:asciiTheme="majorHAnsi" w:hAnsiTheme="majorHAnsi" w:cstheme="minorHAnsi"/>
          <w:color w:val="000000" w:themeColor="text1"/>
          <w:sz w:val="24"/>
          <w:szCs w:val="24"/>
        </w:rPr>
        <w:t xml:space="preserve">aneurysm side is </w:t>
      </w:r>
      <w:r w:rsidR="009731F3" w:rsidRPr="001935E2">
        <w:rPr>
          <w:rFonts w:asciiTheme="majorHAnsi" w:hAnsiTheme="majorHAnsi" w:cstheme="minorHAnsi"/>
          <w:color w:val="000000" w:themeColor="text1"/>
          <w:sz w:val="24"/>
          <w:szCs w:val="24"/>
        </w:rPr>
        <w:t>held. B</w:t>
      </w:r>
      <w:r w:rsidR="00B87477" w:rsidRPr="001935E2">
        <w:rPr>
          <w:rFonts w:asciiTheme="majorHAnsi" w:hAnsiTheme="majorHAnsi" w:cstheme="minorHAnsi"/>
          <w:color w:val="000000" w:themeColor="text1"/>
          <w:sz w:val="24"/>
          <w:szCs w:val="24"/>
        </w:rPr>
        <w:t xml:space="preserve"> and </w:t>
      </w:r>
      <w:r w:rsidR="000C0291" w:rsidRPr="001935E2">
        <w:rPr>
          <w:rFonts w:asciiTheme="majorHAnsi" w:hAnsiTheme="majorHAnsi" w:cstheme="minorHAnsi"/>
          <w:color w:val="000000" w:themeColor="text1"/>
          <w:sz w:val="24"/>
          <w:szCs w:val="24"/>
        </w:rPr>
        <w:t>C:</w:t>
      </w:r>
      <w:r w:rsidR="00B87477" w:rsidRPr="001935E2">
        <w:rPr>
          <w:rFonts w:asciiTheme="majorHAnsi" w:hAnsiTheme="majorHAnsi" w:cstheme="minorHAnsi"/>
          <w:color w:val="000000" w:themeColor="text1"/>
          <w:sz w:val="24"/>
          <w:szCs w:val="24"/>
        </w:rPr>
        <w:t xml:space="preserve"> lateral and superior view of skin incisional line. </w:t>
      </w:r>
      <w:r w:rsidR="009731F3" w:rsidRPr="001935E2">
        <w:rPr>
          <w:rFonts w:asciiTheme="majorHAnsi" w:hAnsiTheme="majorHAnsi" w:cstheme="minorHAnsi"/>
          <w:color w:val="000000" w:themeColor="text1"/>
          <w:sz w:val="24"/>
          <w:szCs w:val="24"/>
        </w:rPr>
        <w:t>D:</w:t>
      </w:r>
      <w:r w:rsidR="00B87477" w:rsidRPr="001935E2">
        <w:rPr>
          <w:rFonts w:asciiTheme="majorHAnsi" w:hAnsiTheme="majorHAnsi" w:cstheme="minorHAnsi"/>
          <w:color w:val="000000" w:themeColor="text1"/>
          <w:sz w:val="24"/>
          <w:szCs w:val="24"/>
        </w:rPr>
        <w:t xml:space="preserve"> the skin is draped with sterile gauze. </w:t>
      </w:r>
      <w:r w:rsidR="000C0291" w:rsidRPr="001935E2">
        <w:rPr>
          <w:rFonts w:asciiTheme="majorHAnsi" w:hAnsiTheme="majorHAnsi" w:cstheme="minorHAnsi"/>
          <w:color w:val="000000" w:themeColor="text1"/>
          <w:sz w:val="24"/>
          <w:szCs w:val="24"/>
        </w:rPr>
        <w:t>E:</w:t>
      </w:r>
      <w:r w:rsidR="00B87477" w:rsidRPr="001935E2">
        <w:rPr>
          <w:rFonts w:asciiTheme="majorHAnsi" w:hAnsiTheme="majorHAnsi" w:cstheme="minorHAnsi"/>
          <w:color w:val="000000" w:themeColor="text1"/>
          <w:sz w:val="24"/>
          <w:szCs w:val="24"/>
        </w:rPr>
        <w:t xml:space="preserve"> a typical LSO craniotomy flap.</w:t>
      </w:r>
    </w:p>
    <w:p w14:paraId="79CEA8CE" w14:textId="77777777" w:rsidR="006211FA" w:rsidRPr="001935E2" w:rsidRDefault="006211FA" w:rsidP="006211FA">
      <w:pPr>
        <w:rPr>
          <w:rFonts w:asciiTheme="majorHAnsi" w:hAnsiTheme="majorHAnsi" w:cstheme="minorHAnsi"/>
          <w:color w:val="000000" w:themeColor="text1"/>
          <w:sz w:val="24"/>
          <w:szCs w:val="24"/>
        </w:rPr>
      </w:pPr>
    </w:p>
    <w:p w14:paraId="082ED762" w14:textId="77777777" w:rsidR="006211FA" w:rsidRPr="001935E2" w:rsidRDefault="006211FA" w:rsidP="006211FA">
      <w:pPr>
        <w:rPr>
          <w:rFonts w:asciiTheme="majorHAnsi" w:hAnsiTheme="majorHAnsi" w:cstheme="minorHAnsi"/>
          <w:color w:val="000000" w:themeColor="text1"/>
          <w:sz w:val="24"/>
          <w:szCs w:val="24"/>
        </w:rPr>
      </w:pPr>
    </w:p>
    <w:p w14:paraId="0809777D" w14:textId="5CC33E23" w:rsidR="006211FA" w:rsidRPr="001935E2" w:rsidRDefault="00D6354B" w:rsidP="006211FA">
      <w:pPr>
        <w:rPr>
          <w:rFonts w:asciiTheme="majorHAnsi" w:hAnsiTheme="majorHAnsi" w:cstheme="minorHAnsi"/>
          <w:color w:val="000000" w:themeColor="text1"/>
          <w:sz w:val="24"/>
          <w:szCs w:val="24"/>
        </w:rPr>
      </w:pPr>
      <w:r w:rsidRPr="001935E2">
        <w:rPr>
          <w:rFonts w:asciiTheme="majorHAnsi" w:hAnsiTheme="majorHAnsi" w:cstheme="minorHAnsi"/>
          <w:noProof/>
          <w:color w:val="000000" w:themeColor="text1"/>
          <w:sz w:val="24"/>
          <w:szCs w:val="24"/>
        </w:rPr>
        <w:drawing>
          <wp:inline distT="0" distB="0" distL="0" distR="0" wp14:anchorId="49339B42" wp14:editId="22E5DD78">
            <wp:extent cx="5943600" cy="3291205"/>
            <wp:effectExtent l="0" t="0" r="0" b="4445"/>
            <wp:docPr id="5" name="Picture 5" descr="A collage of several images of a person's ey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ollage of several images of a person's ey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91205"/>
                    </a:xfrm>
                    <a:prstGeom prst="rect">
                      <a:avLst/>
                    </a:prstGeom>
                  </pic:spPr>
                </pic:pic>
              </a:graphicData>
            </a:graphic>
          </wp:inline>
        </w:drawing>
      </w:r>
    </w:p>
    <w:p w14:paraId="6E39A251" w14:textId="77777777" w:rsidR="006211FA" w:rsidRPr="001935E2" w:rsidRDefault="006211FA" w:rsidP="006211FA">
      <w:pPr>
        <w:rPr>
          <w:rFonts w:asciiTheme="majorHAnsi" w:hAnsiTheme="majorHAnsi" w:cstheme="minorHAnsi"/>
          <w:color w:val="000000" w:themeColor="text1"/>
          <w:sz w:val="24"/>
          <w:szCs w:val="24"/>
        </w:rPr>
      </w:pPr>
    </w:p>
    <w:p w14:paraId="3414E833" w14:textId="77777777" w:rsidR="006211FA" w:rsidRPr="001935E2" w:rsidRDefault="006211FA" w:rsidP="006211FA">
      <w:pPr>
        <w:rPr>
          <w:rFonts w:asciiTheme="majorHAnsi" w:hAnsiTheme="majorHAnsi" w:cstheme="minorHAnsi"/>
          <w:color w:val="000000" w:themeColor="text1"/>
          <w:sz w:val="24"/>
          <w:szCs w:val="24"/>
        </w:rPr>
      </w:pPr>
    </w:p>
    <w:p w14:paraId="211CC039" w14:textId="77777777" w:rsidR="006211FA" w:rsidRPr="001935E2" w:rsidRDefault="006211FA" w:rsidP="006211FA">
      <w:pPr>
        <w:rPr>
          <w:rFonts w:asciiTheme="majorHAnsi" w:hAnsiTheme="majorHAnsi" w:cstheme="minorHAnsi"/>
          <w:color w:val="000000" w:themeColor="text1"/>
          <w:sz w:val="24"/>
          <w:szCs w:val="24"/>
        </w:rPr>
      </w:pPr>
    </w:p>
    <w:p w14:paraId="6707206C" w14:textId="77777777" w:rsidR="006211FA" w:rsidRPr="001935E2" w:rsidRDefault="006211FA" w:rsidP="006211FA">
      <w:pPr>
        <w:rPr>
          <w:rFonts w:asciiTheme="majorHAnsi" w:hAnsiTheme="majorHAnsi" w:cstheme="minorHAnsi"/>
          <w:color w:val="000000" w:themeColor="text1"/>
          <w:sz w:val="24"/>
          <w:szCs w:val="24"/>
        </w:rPr>
      </w:pPr>
    </w:p>
    <w:p w14:paraId="1773C7A6" w14:textId="77777777" w:rsidR="006211FA" w:rsidRPr="001935E2" w:rsidRDefault="006211FA" w:rsidP="006211FA">
      <w:pPr>
        <w:rPr>
          <w:rFonts w:asciiTheme="majorHAnsi" w:hAnsiTheme="majorHAnsi" w:cstheme="minorHAnsi"/>
          <w:color w:val="000000" w:themeColor="text1"/>
          <w:sz w:val="24"/>
          <w:szCs w:val="24"/>
        </w:rPr>
      </w:pPr>
    </w:p>
    <w:p w14:paraId="4FBEDACF" w14:textId="05CD2282" w:rsidR="006211FA" w:rsidRPr="001935E2" w:rsidRDefault="006211FA" w:rsidP="006211FA">
      <w:pPr>
        <w:rPr>
          <w:rFonts w:asciiTheme="majorHAnsi" w:hAnsiTheme="majorHAnsi" w:cstheme="minorHAnsi"/>
          <w:color w:val="000000" w:themeColor="text1"/>
          <w:sz w:val="24"/>
          <w:szCs w:val="24"/>
        </w:rPr>
      </w:pPr>
    </w:p>
    <w:p w14:paraId="11836325" w14:textId="77777777" w:rsidR="007E52F7" w:rsidRPr="001935E2" w:rsidRDefault="007E52F7" w:rsidP="006211FA">
      <w:pPr>
        <w:rPr>
          <w:rFonts w:asciiTheme="majorHAnsi" w:hAnsiTheme="majorHAnsi" w:cstheme="minorHAnsi"/>
          <w:color w:val="000000" w:themeColor="text1"/>
          <w:sz w:val="24"/>
          <w:szCs w:val="24"/>
        </w:rPr>
      </w:pPr>
    </w:p>
    <w:p w14:paraId="7EAD3D47" w14:textId="5714C0A2" w:rsidR="00BC551E" w:rsidRPr="001935E2" w:rsidRDefault="00BC551E" w:rsidP="006211FA">
      <w:pPr>
        <w:rPr>
          <w:rFonts w:asciiTheme="majorHAnsi" w:hAnsiTheme="majorHAnsi" w:cstheme="minorHAnsi"/>
          <w:color w:val="000000" w:themeColor="text1"/>
          <w:sz w:val="24"/>
          <w:szCs w:val="24"/>
        </w:rPr>
      </w:pPr>
    </w:p>
    <w:p w14:paraId="52FF3AC2" w14:textId="51FB2C11" w:rsidR="006211FA" w:rsidRPr="001935E2" w:rsidRDefault="006211FA" w:rsidP="00247A54">
      <w:pPr>
        <w:jc w:val="both"/>
        <w:rPr>
          <w:rFonts w:asciiTheme="majorHAnsi" w:hAnsiTheme="majorHAnsi" w:cstheme="minorHAnsi"/>
          <w:color w:val="000000" w:themeColor="text1"/>
          <w:sz w:val="24"/>
          <w:szCs w:val="24"/>
        </w:rPr>
      </w:pPr>
      <w:r w:rsidRPr="001935E2">
        <w:rPr>
          <w:rFonts w:asciiTheme="majorHAnsi" w:hAnsiTheme="majorHAnsi" w:cstheme="minorHAnsi"/>
          <w:color w:val="5B9BD5" w:themeColor="accent1"/>
          <w:sz w:val="24"/>
          <w:szCs w:val="24"/>
        </w:rPr>
        <w:t>Figure-</w:t>
      </w:r>
      <w:r w:rsidR="009731F3" w:rsidRPr="001935E2">
        <w:rPr>
          <w:rFonts w:asciiTheme="majorHAnsi" w:hAnsiTheme="majorHAnsi" w:cstheme="minorHAnsi"/>
          <w:color w:val="5B9BD5" w:themeColor="accent1"/>
          <w:sz w:val="24"/>
          <w:szCs w:val="24"/>
        </w:rPr>
        <w:t>2:</w:t>
      </w:r>
      <w:r w:rsidRPr="001935E2">
        <w:rPr>
          <w:rFonts w:asciiTheme="majorHAnsi" w:hAnsiTheme="majorHAnsi" w:cstheme="minorHAnsi"/>
          <w:color w:val="000000" w:themeColor="text1"/>
          <w:sz w:val="24"/>
          <w:szCs w:val="24"/>
        </w:rPr>
        <w:t xml:space="preserve"> </w:t>
      </w:r>
      <w:r w:rsidR="00C84E5A" w:rsidRPr="001935E2">
        <w:rPr>
          <w:rFonts w:asciiTheme="majorHAnsi" w:hAnsiTheme="majorHAnsi" w:cstheme="minorHAnsi"/>
          <w:color w:val="000000" w:themeColor="text1"/>
          <w:sz w:val="24"/>
          <w:szCs w:val="24"/>
        </w:rPr>
        <w:t xml:space="preserve"> </w:t>
      </w:r>
      <w:r w:rsidR="000C0291" w:rsidRPr="001935E2">
        <w:rPr>
          <w:rFonts w:asciiTheme="majorHAnsi" w:hAnsiTheme="majorHAnsi" w:cstheme="minorHAnsi"/>
          <w:color w:val="000000" w:themeColor="text1"/>
          <w:sz w:val="24"/>
          <w:szCs w:val="24"/>
        </w:rPr>
        <w:t>A: modified</w:t>
      </w:r>
      <w:r w:rsidRPr="001935E2">
        <w:rPr>
          <w:rFonts w:asciiTheme="majorHAnsi" w:hAnsiTheme="majorHAnsi" w:cstheme="minorHAnsi"/>
          <w:color w:val="000000" w:themeColor="text1"/>
          <w:sz w:val="24"/>
          <w:szCs w:val="24"/>
        </w:rPr>
        <w:t xml:space="preserve"> </w:t>
      </w:r>
      <w:r w:rsidR="000B4DC0" w:rsidRPr="001935E2">
        <w:rPr>
          <w:rFonts w:asciiTheme="majorHAnsi" w:hAnsiTheme="majorHAnsi" w:cstheme="minorHAnsi"/>
          <w:color w:val="000000" w:themeColor="text1"/>
          <w:sz w:val="24"/>
          <w:szCs w:val="24"/>
        </w:rPr>
        <w:t>Intradural anterior</w:t>
      </w:r>
      <w:r w:rsidRPr="001935E2">
        <w:rPr>
          <w:rFonts w:asciiTheme="majorHAnsi" w:hAnsiTheme="majorHAnsi" w:cstheme="minorHAnsi"/>
          <w:color w:val="000000" w:themeColor="text1"/>
          <w:sz w:val="24"/>
          <w:szCs w:val="24"/>
        </w:rPr>
        <w:t xml:space="preserve"> clinoidectomy</w:t>
      </w:r>
      <w:r w:rsidR="00C84E5A" w:rsidRPr="001935E2">
        <w:rPr>
          <w:rFonts w:asciiTheme="majorHAnsi" w:hAnsiTheme="majorHAnsi" w:cstheme="minorHAnsi"/>
          <w:color w:val="000000" w:themeColor="text1"/>
          <w:sz w:val="24"/>
          <w:szCs w:val="24"/>
        </w:rPr>
        <w:t>,</w:t>
      </w:r>
      <w:r w:rsidR="00BC551E" w:rsidRPr="001935E2">
        <w:rPr>
          <w:rFonts w:asciiTheme="majorHAnsi" w:hAnsiTheme="majorHAnsi" w:cstheme="minorHAnsi"/>
          <w:color w:val="000000" w:themeColor="text1"/>
          <w:sz w:val="24"/>
          <w:szCs w:val="24"/>
        </w:rPr>
        <w:t xml:space="preserve"> </w:t>
      </w:r>
      <w:proofErr w:type="gramStart"/>
      <w:r w:rsidR="00C84E5A" w:rsidRPr="001935E2">
        <w:rPr>
          <w:rFonts w:asciiTheme="majorHAnsi" w:hAnsiTheme="majorHAnsi" w:cstheme="minorHAnsi"/>
          <w:color w:val="000000" w:themeColor="text1"/>
          <w:sz w:val="24"/>
          <w:szCs w:val="24"/>
        </w:rPr>
        <w:t>Blue</w:t>
      </w:r>
      <w:proofErr w:type="gramEnd"/>
      <w:r w:rsidR="00C84E5A" w:rsidRPr="001935E2">
        <w:rPr>
          <w:rFonts w:asciiTheme="majorHAnsi" w:hAnsiTheme="majorHAnsi" w:cstheme="minorHAnsi"/>
          <w:color w:val="000000" w:themeColor="text1"/>
          <w:sz w:val="24"/>
          <w:szCs w:val="24"/>
        </w:rPr>
        <w:t xml:space="preserve"> star: anterior clinoid process residue. B: </w:t>
      </w:r>
      <w:r w:rsidRPr="001935E2">
        <w:rPr>
          <w:rFonts w:asciiTheme="majorHAnsi" w:hAnsiTheme="majorHAnsi" w:cstheme="minorHAnsi"/>
          <w:color w:val="000000" w:themeColor="text1"/>
          <w:sz w:val="24"/>
          <w:szCs w:val="24"/>
        </w:rPr>
        <w:t xml:space="preserve">proximal control </w:t>
      </w:r>
      <w:r w:rsidR="009731F3" w:rsidRPr="001935E2">
        <w:rPr>
          <w:rFonts w:asciiTheme="majorHAnsi" w:hAnsiTheme="majorHAnsi" w:cstheme="minorHAnsi"/>
          <w:color w:val="000000" w:themeColor="text1"/>
          <w:sz w:val="24"/>
          <w:szCs w:val="24"/>
        </w:rPr>
        <w:t>of clinoidal</w:t>
      </w:r>
      <w:r w:rsidRPr="001935E2">
        <w:rPr>
          <w:rFonts w:asciiTheme="majorHAnsi" w:hAnsiTheme="majorHAnsi" w:cstheme="minorHAnsi"/>
          <w:color w:val="000000" w:themeColor="text1"/>
          <w:sz w:val="24"/>
          <w:szCs w:val="24"/>
        </w:rPr>
        <w:t xml:space="preserve"> internal carotid artery</w:t>
      </w:r>
      <w:r w:rsidR="00C84E5A" w:rsidRPr="001935E2">
        <w:rPr>
          <w:rFonts w:asciiTheme="majorHAnsi" w:hAnsiTheme="majorHAnsi" w:cstheme="minorHAnsi"/>
          <w:color w:val="000000" w:themeColor="text1"/>
          <w:sz w:val="24"/>
          <w:szCs w:val="24"/>
        </w:rPr>
        <w:t xml:space="preserve">, </w:t>
      </w:r>
      <w:proofErr w:type="gramStart"/>
      <w:r w:rsidR="00C84E5A" w:rsidRPr="001935E2">
        <w:rPr>
          <w:rFonts w:asciiTheme="majorHAnsi" w:hAnsiTheme="majorHAnsi" w:cstheme="minorHAnsi"/>
          <w:color w:val="000000" w:themeColor="text1"/>
          <w:sz w:val="24"/>
          <w:szCs w:val="24"/>
        </w:rPr>
        <w:t>Green</w:t>
      </w:r>
      <w:proofErr w:type="gramEnd"/>
      <w:r w:rsidR="00C84E5A" w:rsidRPr="001935E2">
        <w:rPr>
          <w:rFonts w:asciiTheme="majorHAnsi" w:hAnsiTheme="majorHAnsi" w:cstheme="minorHAnsi"/>
          <w:color w:val="000000" w:themeColor="text1"/>
          <w:sz w:val="24"/>
          <w:szCs w:val="24"/>
        </w:rPr>
        <w:t xml:space="preserve"> star: optic nerve, Purple star: aneurysm neck:</w:t>
      </w:r>
      <w:r w:rsidRPr="001935E2">
        <w:rPr>
          <w:rFonts w:asciiTheme="majorHAnsi" w:hAnsiTheme="majorHAnsi" w:cstheme="minorHAnsi"/>
          <w:color w:val="000000" w:themeColor="text1"/>
          <w:sz w:val="24"/>
          <w:szCs w:val="24"/>
        </w:rPr>
        <w:t xml:space="preserve">  tandem clip application</w:t>
      </w:r>
      <w:r w:rsidR="00C84E5A" w:rsidRPr="001935E2">
        <w:rPr>
          <w:rFonts w:asciiTheme="majorHAnsi" w:hAnsiTheme="majorHAnsi" w:cstheme="minorHAnsi"/>
          <w:color w:val="000000" w:themeColor="text1"/>
          <w:sz w:val="24"/>
          <w:szCs w:val="24"/>
        </w:rPr>
        <w:t xml:space="preserve">. </w:t>
      </w:r>
      <w:r w:rsidR="009731F3" w:rsidRPr="001935E2">
        <w:rPr>
          <w:rFonts w:asciiTheme="majorHAnsi" w:hAnsiTheme="majorHAnsi" w:cstheme="minorHAnsi"/>
          <w:color w:val="000000" w:themeColor="text1"/>
          <w:sz w:val="24"/>
          <w:szCs w:val="24"/>
        </w:rPr>
        <w:t>D:</w:t>
      </w:r>
      <w:r w:rsidR="00C84E5A" w:rsidRPr="001935E2">
        <w:rPr>
          <w:rFonts w:asciiTheme="majorHAnsi" w:hAnsiTheme="majorHAnsi" w:cstheme="minorHAnsi"/>
          <w:color w:val="000000" w:themeColor="text1"/>
          <w:sz w:val="24"/>
          <w:szCs w:val="24"/>
        </w:rPr>
        <w:t xml:space="preserve"> </w:t>
      </w:r>
      <w:r w:rsidRPr="001935E2">
        <w:rPr>
          <w:rFonts w:asciiTheme="majorHAnsi" w:hAnsiTheme="majorHAnsi" w:cstheme="minorHAnsi"/>
          <w:color w:val="000000" w:themeColor="text1"/>
          <w:sz w:val="24"/>
          <w:szCs w:val="24"/>
        </w:rPr>
        <w:t xml:space="preserve">intraoperative fluorescein </w:t>
      </w:r>
      <w:r w:rsidR="000C0291" w:rsidRPr="001935E2">
        <w:rPr>
          <w:rFonts w:asciiTheme="majorHAnsi" w:hAnsiTheme="majorHAnsi" w:cstheme="minorHAnsi"/>
          <w:color w:val="000000" w:themeColor="text1"/>
          <w:sz w:val="24"/>
          <w:szCs w:val="24"/>
        </w:rPr>
        <w:t xml:space="preserve">angiography </w:t>
      </w:r>
      <w:r w:rsidR="00C32872" w:rsidRPr="001935E2">
        <w:rPr>
          <w:rFonts w:asciiTheme="majorHAnsi" w:hAnsiTheme="majorHAnsi" w:cstheme="minorHAnsi"/>
          <w:color w:val="000000" w:themeColor="text1"/>
          <w:sz w:val="24"/>
          <w:szCs w:val="24"/>
        </w:rPr>
        <w:t>is</w:t>
      </w:r>
      <w:r w:rsidRPr="001935E2">
        <w:rPr>
          <w:rFonts w:asciiTheme="majorHAnsi" w:hAnsiTheme="majorHAnsi" w:cstheme="minorHAnsi"/>
          <w:color w:val="000000" w:themeColor="text1"/>
          <w:sz w:val="24"/>
          <w:szCs w:val="24"/>
        </w:rPr>
        <w:t xml:space="preserve"> </w:t>
      </w:r>
      <w:r w:rsidR="00C32872" w:rsidRPr="001935E2">
        <w:rPr>
          <w:rFonts w:asciiTheme="majorHAnsi" w:hAnsiTheme="majorHAnsi" w:cstheme="minorHAnsi"/>
          <w:color w:val="000000" w:themeColor="text1"/>
          <w:sz w:val="24"/>
          <w:szCs w:val="24"/>
        </w:rPr>
        <w:t xml:space="preserve">a </w:t>
      </w:r>
      <w:r w:rsidRPr="001935E2">
        <w:rPr>
          <w:rFonts w:asciiTheme="majorHAnsi" w:hAnsiTheme="majorHAnsi" w:cstheme="minorHAnsi"/>
          <w:color w:val="000000" w:themeColor="text1"/>
          <w:sz w:val="24"/>
          <w:szCs w:val="24"/>
        </w:rPr>
        <w:t>crucial step in OAA microsurgery.</w:t>
      </w:r>
      <w:r w:rsidR="00C84E5A" w:rsidRPr="001935E2">
        <w:rPr>
          <w:rFonts w:asciiTheme="majorHAnsi" w:hAnsiTheme="majorHAnsi" w:cstheme="minorHAnsi"/>
          <w:color w:val="000000" w:themeColor="text1"/>
          <w:sz w:val="24"/>
          <w:szCs w:val="24"/>
        </w:rPr>
        <w:t xml:space="preserve"> </w:t>
      </w:r>
      <w:r w:rsidR="00C32872" w:rsidRPr="001935E2">
        <w:rPr>
          <w:rFonts w:asciiTheme="majorHAnsi" w:hAnsiTheme="majorHAnsi" w:cstheme="minorHAnsi"/>
          <w:color w:val="000000" w:themeColor="text1"/>
          <w:sz w:val="24"/>
          <w:szCs w:val="24"/>
        </w:rPr>
        <w:t xml:space="preserve">The yellow </w:t>
      </w:r>
      <w:r w:rsidR="00C84E5A" w:rsidRPr="001935E2">
        <w:rPr>
          <w:rFonts w:asciiTheme="majorHAnsi" w:hAnsiTheme="majorHAnsi" w:cstheme="minorHAnsi"/>
          <w:color w:val="000000" w:themeColor="text1"/>
          <w:sz w:val="24"/>
          <w:szCs w:val="24"/>
        </w:rPr>
        <w:t xml:space="preserve">star shows </w:t>
      </w:r>
      <w:r w:rsidR="00C32872" w:rsidRPr="001935E2">
        <w:rPr>
          <w:rFonts w:asciiTheme="majorHAnsi" w:hAnsiTheme="majorHAnsi" w:cstheme="minorHAnsi"/>
          <w:color w:val="000000" w:themeColor="text1"/>
          <w:sz w:val="24"/>
          <w:szCs w:val="24"/>
        </w:rPr>
        <w:t xml:space="preserve">the </w:t>
      </w:r>
      <w:r w:rsidR="00C84E5A" w:rsidRPr="001935E2">
        <w:rPr>
          <w:rFonts w:asciiTheme="majorHAnsi" w:hAnsiTheme="majorHAnsi" w:cstheme="minorHAnsi"/>
          <w:color w:val="000000" w:themeColor="text1"/>
          <w:sz w:val="24"/>
          <w:szCs w:val="24"/>
        </w:rPr>
        <w:t>parent vessel flow.</w:t>
      </w:r>
    </w:p>
    <w:p w14:paraId="2D158198" w14:textId="77777777" w:rsidR="006211FA" w:rsidRPr="001935E2" w:rsidRDefault="006211FA" w:rsidP="006211FA">
      <w:pPr>
        <w:rPr>
          <w:rFonts w:asciiTheme="majorHAnsi" w:hAnsiTheme="majorHAnsi" w:cstheme="minorHAnsi"/>
          <w:color w:val="000000" w:themeColor="text1"/>
          <w:sz w:val="24"/>
          <w:szCs w:val="24"/>
        </w:rPr>
      </w:pPr>
    </w:p>
    <w:p w14:paraId="2D195EE4" w14:textId="0C8C7789" w:rsidR="006211FA" w:rsidRPr="001935E2" w:rsidRDefault="00BC551E" w:rsidP="006211FA">
      <w:pPr>
        <w:jc w:val="center"/>
        <w:rPr>
          <w:rFonts w:asciiTheme="majorHAnsi" w:hAnsiTheme="majorHAnsi" w:cstheme="minorHAnsi"/>
          <w:color w:val="000000" w:themeColor="text1"/>
          <w:sz w:val="24"/>
          <w:szCs w:val="24"/>
        </w:rPr>
      </w:pPr>
      <w:r w:rsidRPr="001935E2">
        <w:rPr>
          <w:rFonts w:asciiTheme="majorHAnsi" w:hAnsiTheme="majorHAnsi" w:cstheme="minorHAnsi"/>
          <w:noProof/>
          <w:color w:val="000000" w:themeColor="text1"/>
          <w:sz w:val="24"/>
          <w:szCs w:val="24"/>
        </w:rPr>
        <w:drawing>
          <wp:inline distT="0" distB="0" distL="0" distR="0" wp14:anchorId="03D27E1E" wp14:editId="741286E0">
            <wp:extent cx="5943600" cy="43929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392930"/>
                    </a:xfrm>
                    <a:prstGeom prst="rect">
                      <a:avLst/>
                    </a:prstGeom>
                  </pic:spPr>
                </pic:pic>
              </a:graphicData>
            </a:graphic>
          </wp:inline>
        </w:drawing>
      </w:r>
    </w:p>
    <w:p w14:paraId="415A0CEC" w14:textId="77777777" w:rsidR="006211FA" w:rsidRPr="001935E2" w:rsidRDefault="006211FA" w:rsidP="006211FA">
      <w:pPr>
        <w:rPr>
          <w:rFonts w:asciiTheme="majorHAnsi" w:hAnsiTheme="majorHAnsi" w:cstheme="minorHAnsi"/>
          <w:color w:val="000000" w:themeColor="text1"/>
          <w:sz w:val="24"/>
          <w:szCs w:val="24"/>
        </w:rPr>
      </w:pPr>
    </w:p>
    <w:p w14:paraId="36AE8723" w14:textId="77777777" w:rsidR="006211FA" w:rsidRPr="001935E2" w:rsidRDefault="006211FA" w:rsidP="006211FA">
      <w:pPr>
        <w:rPr>
          <w:rFonts w:asciiTheme="majorHAnsi" w:hAnsiTheme="majorHAnsi" w:cstheme="minorHAnsi"/>
          <w:color w:val="000000" w:themeColor="text1"/>
          <w:sz w:val="24"/>
          <w:szCs w:val="24"/>
        </w:rPr>
      </w:pPr>
    </w:p>
    <w:p w14:paraId="6083158A" w14:textId="77777777" w:rsidR="006211FA" w:rsidRPr="001935E2" w:rsidRDefault="006211FA" w:rsidP="006211FA">
      <w:pPr>
        <w:rPr>
          <w:rFonts w:asciiTheme="majorHAnsi" w:hAnsiTheme="majorHAnsi" w:cstheme="minorHAnsi"/>
          <w:color w:val="000000" w:themeColor="text1"/>
          <w:sz w:val="24"/>
          <w:szCs w:val="24"/>
        </w:rPr>
      </w:pPr>
    </w:p>
    <w:p w14:paraId="1FDE4872" w14:textId="5B114300" w:rsidR="006211FA" w:rsidRPr="001935E2" w:rsidRDefault="006211FA" w:rsidP="006211FA">
      <w:pPr>
        <w:rPr>
          <w:rFonts w:asciiTheme="majorHAnsi" w:hAnsiTheme="majorHAnsi" w:cstheme="minorHAnsi"/>
          <w:color w:val="000000" w:themeColor="text1"/>
          <w:sz w:val="24"/>
          <w:szCs w:val="24"/>
        </w:rPr>
      </w:pPr>
    </w:p>
    <w:p w14:paraId="40442FF1" w14:textId="12EFFB55" w:rsidR="00E86E95" w:rsidRPr="001935E2" w:rsidRDefault="00E86E95" w:rsidP="006211FA">
      <w:pPr>
        <w:rPr>
          <w:rFonts w:asciiTheme="majorHAnsi" w:hAnsiTheme="majorHAnsi" w:cstheme="minorHAnsi"/>
          <w:color w:val="000000" w:themeColor="text1"/>
          <w:sz w:val="24"/>
          <w:szCs w:val="24"/>
        </w:rPr>
      </w:pPr>
    </w:p>
    <w:p w14:paraId="1B89A9FF" w14:textId="77777777" w:rsidR="00E86E95" w:rsidRPr="001935E2" w:rsidRDefault="00E86E95" w:rsidP="006211FA">
      <w:pPr>
        <w:rPr>
          <w:rFonts w:asciiTheme="majorHAnsi" w:hAnsiTheme="majorHAnsi" w:cstheme="minorHAnsi"/>
          <w:color w:val="000000" w:themeColor="text1"/>
          <w:sz w:val="24"/>
          <w:szCs w:val="24"/>
        </w:rPr>
      </w:pPr>
    </w:p>
    <w:p w14:paraId="2D8DF3D0" w14:textId="0B4B655F" w:rsidR="006211FA" w:rsidRPr="001935E2" w:rsidRDefault="006211FA" w:rsidP="006211FA">
      <w:pPr>
        <w:rPr>
          <w:rFonts w:asciiTheme="majorHAnsi" w:hAnsiTheme="majorHAnsi" w:cstheme="minorHAnsi"/>
          <w:color w:val="000000" w:themeColor="text1"/>
          <w:sz w:val="24"/>
          <w:szCs w:val="24"/>
        </w:rPr>
      </w:pPr>
    </w:p>
    <w:p w14:paraId="667C96CC" w14:textId="77777777" w:rsidR="00E86E95" w:rsidRPr="001935E2" w:rsidRDefault="00E86E95" w:rsidP="006211FA">
      <w:pPr>
        <w:rPr>
          <w:rFonts w:asciiTheme="majorHAnsi" w:hAnsiTheme="majorHAnsi" w:cstheme="minorHAnsi"/>
          <w:color w:val="000000" w:themeColor="text1"/>
          <w:sz w:val="24"/>
          <w:szCs w:val="24"/>
        </w:rPr>
      </w:pPr>
    </w:p>
    <w:p w14:paraId="39CF4775" w14:textId="52DAC358" w:rsidR="006211FA" w:rsidRPr="001935E2" w:rsidRDefault="006211FA" w:rsidP="00247A54">
      <w:pPr>
        <w:jc w:val="both"/>
        <w:rPr>
          <w:rFonts w:asciiTheme="majorBidi" w:hAnsiTheme="majorBidi" w:cstheme="majorBidi"/>
          <w:color w:val="000000" w:themeColor="text1"/>
          <w:sz w:val="24"/>
          <w:szCs w:val="24"/>
        </w:rPr>
      </w:pPr>
      <w:r w:rsidRPr="001935E2">
        <w:rPr>
          <w:rFonts w:asciiTheme="majorBidi" w:hAnsiTheme="majorBidi" w:cstheme="majorBidi"/>
          <w:color w:val="5B9BD5" w:themeColor="accent1"/>
          <w:sz w:val="24"/>
          <w:szCs w:val="24"/>
        </w:rPr>
        <w:t>Figure</w:t>
      </w:r>
      <w:r w:rsidR="00C32872" w:rsidRPr="001935E2">
        <w:rPr>
          <w:rFonts w:asciiTheme="majorBidi" w:hAnsiTheme="majorBidi" w:cstheme="majorBidi"/>
          <w:color w:val="5B9BD5" w:themeColor="accent1"/>
          <w:sz w:val="24"/>
          <w:szCs w:val="24"/>
        </w:rPr>
        <w:t xml:space="preserve"> </w:t>
      </w:r>
      <w:r w:rsidRPr="001935E2">
        <w:rPr>
          <w:rFonts w:asciiTheme="majorBidi" w:hAnsiTheme="majorBidi" w:cstheme="majorBidi"/>
          <w:color w:val="5B9BD5" w:themeColor="accent1"/>
          <w:sz w:val="24"/>
          <w:szCs w:val="24"/>
        </w:rPr>
        <w:t>3</w:t>
      </w:r>
      <w:r w:rsidRPr="001935E2">
        <w:rPr>
          <w:rFonts w:asciiTheme="majorBidi" w:hAnsiTheme="majorBidi" w:cstheme="majorBidi"/>
          <w:color w:val="000000" w:themeColor="text1"/>
          <w:sz w:val="24"/>
          <w:szCs w:val="24"/>
        </w:rPr>
        <w:t xml:space="preserve">: aneurysm reconstruction technique to avoid </w:t>
      </w:r>
      <w:r w:rsidR="00C32872"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accordion effect. a: internal carotid </w:t>
      </w:r>
      <w:r w:rsidR="009731F3" w:rsidRPr="001935E2">
        <w:rPr>
          <w:rFonts w:asciiTheme="majorBidi" w:hAnsiTheme="majorBidi" w:cstheme="majorBidi"/>
          <w:color w:val="000000" w:themeColor="text1"/>
          <w:sz w:val="24"/>
          <w:szCs w:val="24"/>
        </w:rPr>
        <w:t>artery (</w:t>
      </w:r>
      <w:r w:rsidRPr="001935E2">
        <w:rPr>
          <w:rFonts w:asciiTheme="majorBidi" w:hAnsiTheme="majorBidi" w:cstheme="majorBidi"/>
          <w:color w:val="000000" w:themeColor="text1"/>
          <w:sz w:val="24"/>
          <w:szCs w:val="24"/>
        </w:rPr>
        <w:t xml:space="preserve">ICA) aneurysm projecting on </w:t>
      </w:r>
      <w:r w:rsidR="00C32872"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 xml:space="preserve">optic </w:t>
      </w:r>
      <w:r w:rsidR="009731F3" w:rsidRPr="001935E2">
        <w:rPr>
          <w:rFonts w:asciiTheme="majorBidi" w:hAnsiTheme="majorBidi" w:cstheme="majorBidi"/>
          <w:color w:val="000000" w:themeColor="text1"/>
          <w:sz w:val="24"/>
          <w:szCs w:val="24"/>
        </w:rPr>
        <w:t>nerve (</w:t>
      </w:r>
      <w:r w:rsidRPr="001935E2">
        <w:rPr>
          <w:rFonts w:asciiTheme="majorBidi" w:hAnsiTheme="majorBidi" w:cstheme="majorBidi"/>
          <w:color w:val="000000" w:themeColor="text1"/>
          <w:sz w:val="24"/>
          <w:szCs w:val="24"/>
        </w:rPr>
        <w:t xml:space="preserve">ON) and </w:t>
      </w:r>
      <w:proofErr w:type="gramStart"/>
      <w:r w:rsidRPr="001935E2">
        <w:rPr>
          <w:rFonts w:asciiTheme="majorBidi" w:hAnsiTheme="majorBidi" w:cstheme="majorBidi"/>
          <w:color w:val="000000" w:themeColor="text1"/>
          <w:sz w:val="24"/>
          <w:szCs w:val="24"/>
        </w:rPr>
        <w:t>chiasma(</w:t>
      </w:r>
      <w:proofErr w:type="gramEnd"/>
      <w:r w:rsidRPr="001935E2">
        <w:rPr>
          <w:rFonts w:asciiTheme="majorBidi" w:hAnsiTheme="majorBidi" w:cstheme="majorBidi"/>
          <w:color w:val="000000" w:themeColor="text1"/>
          <w:sz w:val="24"/>
          <w:szCs w:val="24"/>
        </w:rPr>
        <w:t xml:space="preserve">OC), b: single clip causes wrinkling of </w:t>
      </w:r>
      <w:r w:rsidR="00C32872" w:rsidRPr="001935E2">
        <w:rPr>
          <w:rFonts w:asciiTheme="majorBidi" w:hAnsiTheme="majorBidi" w:cstheme="majorBidi"/>
          <w:color w:val="000000" w:themeColor="text1"/>
          <w:sz w:val="24"/>
          <w:szCs w:val="24"/>
        </w:rPr>
        <w:t xml:space="preserve">the </w:t>
      </w:r>
      <w:r w:rsidRPr="001935E2">
        <w:rPr>
          <w:rFonts w:asciiTheme="majorBidi" w:hAnsiTheme="majorBidi" w:cstheme="majorBidi"/>
          <w:color w:val="000000" w:themeColor="text1"/>
          <w:sz w:val="24"/>
          <w:szCs w:val="24"/>
        </w:rPr>
        <w:t>aneurysm and ICA internal wall, casing accordion effect, c:</w:t>
      </w:r>
      <w:r w:rsidR="00C32872" w:rsidRPr="001935E2">
        <w:rPr>
          <w:rFonts w:asciiTheme="majorBidi" w:hAnsiTheme="majorBidi" w:cstheme="majorBidi"/>
          <w:color w:val="000000" w:themeColor="text1"/>
          <w:sz w:val="24"/>
          <w:szCs w:val="24"/>
        </w:rPr>
        <w:t xml:space="preserve"> </w:t>
      </w:r>
      <w:r w:rsidRPr="001935E2">
        <w:rPr>
          <w:rFonts w:asciiTheme="majorBidi" w:hAnsiTheme="majorBidi" w:cstheme="majorBidi"/>
          <w:color w:val="000000" w:themeColor="text1"/>
          <w:sz w:val="24"/>
          <w:szCs w:val="24"/>
        </w:rPr>
        <w:t>multiple clip reconstruction yields better vessel-aneurysm wall reconstruction, accordion effect avoidance</w:t>
      </w:r>
      <w:r w:rsidR="00C32872" w:rsidRPr="001935E2">
        <w:rPr>
          <w:rFonts w:asciiTheme="majorBidi" w:hAnsiTheme="majorBidi" w:cstheme="majorBidi"/>
          <w:color w:val="000000" w:themeColor="text1"/>
          <w:sz w:val="24"/>
          <w:szCs w:val="24"/>
        </w:rPr>
        <w:t>,</w:t>
      </w:r>
      <w:r w:rsidRPr="001935E2">
        <w:rPr>
          <w:rFonts w:asciiTheme="majorBidi" w:hAnsiTheme="majorBidi" w:cstheme="majorBidi"/>
          <w:color w:val="000000" w:themeColor="text1"/>
          <w:sz w:val="24"/>
          <w:szCs w:val="24"/>
        </w:rPr>
        <w:t xml:space="preserve"> and favorable outcomes.</w:t>
      </w:r>
    </w:p>
    <w:p w14:paraId="5FF525A0" w14:textId="77777777" w:rsidR="006211FA" w:rsidRPr="001935E2" w:rsidRDefault="006211FA" w:rsidP="006211FA">
      <w:pPr>
        <w:rPr>
          <w:rFonts w:asciiTheme="majorBidi" w:hAnsiTheme="majorBidi" w:cstheme="majorBidi"/>
          <w:color w:val="000000" w:themeColor="text1"/>
          <w:sz w:val="24"/>
          <w:szCs w:val="24"/>
        </w:rPr>
      </w:pPr>
    </w:p>
    <w:p w14:paraId="5AB147F6" w14:textId="77777777" w:rsidR="006211FA" w:rsidRPr="001935E2" w:rsidRDefault="006211FA" w:rsidP="006211FA">
      <w:pPr>
        <w:rPr>
          <w:rFonts w:asciiTheme="majorBidi" w:hAnsiTheme="majorBidi" w:cstheme="majorBidi"/>
          <w:color w:val="000000" w:themeColor="text1"/>
          <w:sz w:val="24"/>
          <w:szCs w:val="24"/>
        </w:rPr>
      </w:pPr>
    </w:p>
    <w:p w14:paraId="5E22843A" w14:textId="77777777" w:rsidR="006211FA" w:rsidRPr="001935E2" w:rsidRDefault="006211FA" w:rsidP="006211FA">
      <w:pPr>
        <w:jc w:val="center"/>
        <w:rPr>
          <w:rFonts w:asciiTheme="majorBidi" w:hAnsiTheme="majorBidi" w:cstheme="majorBidi"/>
          <w:color w:val="000000" w:themeColor="text1"/>
          <w:sz w:val="24"/>
          <w:szCs w:val="24"/>
        </w:rPr>
      </w:pPr>
      <w:r w:rsidRPr="001935E2">
        <w:rPr>
          <w:rFonts w:asciiTheme="majorBidi" w:hAnsiTheme="majorBidi" w:cstheme="majorBidi"/>
          <w:noProof/>
          <w:color w:val="000000" w:themeColor="text1"/>
          <w:sz w:val="24"/>
          <w:szCs w:val="24"/>
        </w:rPr>
        <w:drawing>
          <wp:inline distT="0" distB="0" distL="0" distR="0" wp14:anchorId="18C56FB4" wp14:editId="695AFC6B">
            <wp:extent cx="6799634" cy="3766768"/>
            <wp:effectExtent l="0" t="0" r="1270" b="5715"/>
            <wp:docPr id="3" name="Picture 3" descr="D:\arman\arman\unpublished\ophth aneu\revise\Document from Arman Sourani\accordion eff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rman\arman\unpublished\ophth aneu\revise\Document from Arman Sourani\accordion effec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04063" cy="3769221"/>
                    </a:xfrm>
                    <a:prstGeom prst="rect">
                      <a:avLst/>
                    </a:prstGeom>
                    <a:noFill/>
                    <a:ln>
                      <a:noFill/>
                    </a:ln>
                  </pic:spPr>
                </pic:pic>
              </a:graphicData>
            </a:graphic>
          </wp:inline>
        </w:drawing>
      </w:r>
    </w:p>
    <w:p w14:paraId="6D37996E" w14:textId="77777777" w:rsidR="006211FA" w:rsidRPr="001935E2" w:rsidRDefault="006211FA" w:rsidP="006211FA">
      <w:pPr>
        <w:rPr>
          <w:rFonts w:asciiTheme="majorBidi" w:hAnsiTheme="majorBidi" w:cstheme="majorBidi"/>
          <w:color w:val="000000" w:themeColor="text1"/>
          <w:sz w:val="24"/>
          <w:szCs w:val="24"/>
        </w:rPr>
      </w:pPr>
    </w:p>
    <w:p w14:paraId="0906148A" w14:textId="77777777" w:rsidR="006211FA" w:rsidRPr="001935E2" w:rsidRDefault="006211FA" w:rsidP="006211FA">
      <w:pPr>
        <w:rPr>
          <w:rFonts w:asciiTheme="majorBidi" w:hAnsiTheme="majorBidi" w:cstheme="majorBidi"/>
          <w:color w:val="000000" w:themeColor="text1"/>
          <w:sz w:val="24"/>
          <w:szCs w:val="24"/>
        </w:rPr>
      </w:pPr>
    </w:p>
    <w:p w14:paraId="494EA41C" w14:textId="77777777" w:rsidR="006211FA" w:rsidRPr="001935E2" w:rsidRDefault="006211FA" w:rsidP="006211FA">
      <w:pPr>
        <w:rPr>
          <w:rFonts w:asciiTheme="majorBidi" w:hAnsiTheme="majorBidi" w:cstheme="majorBidi"/>
          <w:color w:val="000000" w:themeColor="text1"/>
          <w:sz w:val="24"/>
          <w:szCs w:val="24"/>
        </w:rPr>
      </w:pPr>
    </w:p>
    <w:p w14:paraId="68FAA5EE" w14:textId="77777777" w:rsidR="006211FA" w:rsidRPr="001935E2" w:rsidRDefault="006211FA" w:rsidP="006211FA">
      <w:pPr>
        <w:rPr>
          <w:rFonts w:asciiTheme="majorBidi" w:hAnsiTheme="majorBidi" w:cstheme="majorBidi"/>
          <w:color w:val="000000" w:themeColor="text1"/>
          <w:sz w:val="24"/>
          <w:szCs w:val="24"/>
        </w:rPr>
      </w:pPr>
    </w:p>
    <w:p w14:paraId="72BC7A8B" w14:textId="77777777" w:rsidR="006211FA" w:rsidRPr="001935E2" w:rsidRDefault="006211FA" w:rsidP="006211FA">
      <w:pPr>
        <w:rPr>
          <w:rFonts w:asciiTheme="majorBidi" w:hAnsiTheme="majorBidi" w:cstheme="majorBidi"/>
          <w:color w:val="000000" w:themeColor="text1"/>
          <w:sz w:val="24"/>
          <w:szCs w:val="24"/>
        </w:rPr>
      </w:pPr>
    </w:p>
    <w:p w14:paraId="43B61397" w14:textId="77777777" w:rsidR="006211FA" w:rsidRPr="001935E2" w:rsidRDefault="006211FA" w:rsidP="006211FA">
      <w:pPr>
        <w:rPr>
          <w:rFonts w:asciiTheme="majorBidi" w:hAnsiTheme="majorBidi" w:cstheme="majorBidi"/>
          <w:color w:val="000000" w:themeColor="text1"/>
          <w:sz w:val="24"/>
          <w:szCs w:val="24"/>
        </w:rPr>
      </w:pPr>
    </w:p>
    <w:p w14:paraId="3B1A73AE" w14:textId="77777777" w:rsidR="006211FA" w:rsidRPr="001935E2" w:rsidRDefault="006211FA" w:rsidP="006211FA">
      <w:pPr>
        <w:rPr>
          <w:rFonts w:asciiTheme="majorBidi" w:hAnsiTheme="majorBidi" w:cstheme="majorBidi"/>
          <w:color w:val="000000" w:themeColor="text1"/>
          <w:sz w:val="24"/>
          <w:szCs w:val="24"/>
        </w:rPr>
      </w:pPr>
    </w:p>
    <w:p w14:paraId="00D49C4D" w14:textId="16D1CEB8" w:rsidR="006211FA" w:rsidRPr="001935E2" w:rsidRDefault="006211FA" w:rsidP="006211FA">
      <w:pPr>
        <w:rPr>
          <w:rFonts w:asciiTheme="majorBidi" w:hAnsiTheme="majorBidi" w:cstheme="majorBidi"/>
          <w:color w:val="000000" w:themeColor="text1"/>
          <w:sz w:val="24"/>
          <w:szCs w:val="24"/>
        </w:rPr>
      </w:pPr>
    </w:p>
    <w:p w14:paraId="09F4234B" w14:textId="77777777" w:rsidR="000C0291" w:rsidRPr="001935E2" w:rsidRDefault="000C0291" w:rsidP="006211FA">
      <w:pPr>
        <w:rPr>
          <w:rFonts w:asciiTheme="majorBidi" w:hAnsiTheme="majorBidi" w:cstheme="majorBidi"/>
          <w:color w:val="000000" w:themeColor="text1"/>
          <w:sz w:val="24"/>
          <w:szCs w:val="24"/>
        </w:rPr>
      </w:pPr>
    </w:p>
    <w:p w14:paraId="777CF163" w14:textId="77777777" w:rsidR="006211FA" w:rsidRPr="001935E2" w:rsidRDefault="006211FA" w:rsidP="00247A54">
      <w:pPr>
        <w:jc w:val="both"/>
        <w:rPr>
          <w:rFonts w:asciiTheme="majorBidi" w:hAnsiTheme="majorBidi" w:cstheme="majorBidi"/>
          <w:color w:val="000000" w:themeColor="text1"/>
          <w:sz w:val="24"/>
          <w:szCs w:val="24"/>
        </w:rPr>
      </w:pPr>
      <w:r w:rsidRPr="001935E2">
        <w:rPr>
          <w:rFonts w:asciiTheme="majorBidi" w:hAnsiTheme="majorBidi" w:cstheme="majorBidi"/>
          <w:color w:val="5B9BD5" w:themeColor="accent1"/>
          <w:sz w:val="24"/>
          <w:szCs w:val="24"/>
        </w:rPr>
        <w:t>Figure-4</w:t>
      </w:r>
      <w:r w:rsidRPr="001935E2">
        <w:rPr>
          <w:rFonts w:asciiTheme="majorBidi" w:hAnsiTheme="majorBidi" w:cstheme="majorBidi"/>
          <w:color w:val="000000" w:themeColor="text1"/>
          <w:sz w:val="24"/>
          <w:szCs w:val="24"/>
        </w:rPr>
        <w:t>: concurrent AVM and extranidal OAA in a young man who experienced hemorrhagic AVM transformation after aneurysm occlusion.</w:t>
      </w:r>
    </w:p>
    <w:p w14:paraId="0F4564BF" w14:textId="77777777" w:rsidR="006211FA" w:rsidRPr="001935E2" w:rsidRDefault="006211FA" w:rsidP="006211FA">
      <w:pPr>
        <w:rPr>
          <w:rFonts w:asciiTheme="majorBidi" w:hAnsiTheme="majorBidi" w:cstheme="majorBidi"/>
          <w:color w:val="000000" w:themeColor="text1"/>
          <w:sz w:val="24"/>
          <w:szCs w:val="24"/>
        </w:rPr>
      </w:pPr>
      <w:r w:rsidRPr="001935E2">
        <w:rPr>
          <w:rFonts w:asciiTheme="majorBidi" w:hAnsiTheme="majorBidi" w:cstheme="majorBidi"/>
          <w:noProof/>
          <w:color w:val="000000" w:themeColor="text1"/>
          <w:sz w:val="24"/>
          <w:szCs w:val="24"/>
        </w:rPr>
        <w:drawing>
          <wp:inline distT="0" distB="0" distL="0" distR="0" wp14:anchorId="62927F44" wp14:editId="29295136">
            <wp:extent cx="6522331" cy="5353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vm.png"/>
                    <pic:cNvPicPr/>
                  </pic:nvPicPr>
                  <pic:blipFill>
                    <a:blip r:embed="rId9">
                      <a:extLst>
                        <a:ext uri="{28A0092B-C50C-407E-A947-70E740481C1C}">
                          <a14:useLocalDpi xmlns:a14="http://schemas.microsoft.com/office/drawing/2010/main" val="0"/>
                        </a:ext>
                      </a:extLst>
                    </a:blip>
                    <a:stretch>
                      <a:fillRect/>
                    </a:stretch>
                  </pic:blipFill>
                  <pic:spPr>
                    <a:xfrm>
                      <a:off x="0" y="0"/>
                      <a:ext cx="6523427" cy="5353950"/>
                    </a:xfrm>
                    <a:prstGeom prst="rect">
                      <a:avLst/>
                    </a:prstGeom>
                  </pic:spPr>
                </pic:pic>
              </a:graphicData>
            </a:graphic>
          </wp:inline>
        </w:drawing>
      </w:r>
    </w:p>
    <w:p w14:paraId="7436A31D" w14:textId="77777777" w:rsidR="006211FA" w:rsidRPr="001935E2" w:rsidRDefault="006211FA" w:rsidP="006211FA">
      <w:pPr>
        <w:rPr>
          <w:rFonts w:asciiTheme="majorBidi" w:hAnsiTheme="majorBidi" w:cstheme="majorBidi"/>
          <w:color w:val="000000" w:themeColor="text1"/>
          <w:sz w:val="24"/>
          <w:szCs w:val="24"/>
        </w:rPr>
      </w:pPr>
    </w:p>
    <w:p w14:paraId="6F1C846C" w14:textId="77777777" w:rsidR="006211FA" w:rsidRPr="001935E2" w:rsidRDefault="006211FA" w:rsidP="006211FA">
      <w:pPr>
        <w:rPr>
          <w:rFonts w:asciiTheme="majorBidi" w:hAnsiTheme="majorBidi" w:cstheme="majorBidi"/>
          <w:color w:val="000000" w:themeColor="text1"/>
          <w:sz w:val="24"/>
          <w:szCs w:val="24"/>
        </w:rPr>
      </w:pPr>
    </w:p>
    <w:p w14:paraId="34110ADC" w14:textId="77777777" w:rsidR="006211FA" w:rsidRPr="001935E2" w:rsidRDefault="006211FA" w:rsidP="006211FA">
      <w:pPr>
        <w:rPr>
          <w:rFonts w:asciiTheme="majorBidi" w:hAnsiTheme="majorBidi" w:cstheme="majorBidi"/>
          <w:color w:val="000000" w:themeColor="text1"/>
          <w:sz w:val="24"/>
          <w:szCs w:val="24"/>
        </w:rPr>
      </w:pPr>
    </w:p>
    <w:p w14:paraId="0CDA7BDB"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4CE438C"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802142B"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2CCAC4F"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0FB21BF"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D4A8E6D"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2A4AB4C" w14:textId="724C619E" w:rsidR="0081400B" w:rsidRPr="001935E2" w:rsidRDefault="0081400B"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749D086" w14:textId="77777777" w:rsidR="0081400B" w:rsidRPr="001935E2" w:rsidRDefault="0081400B"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58AE34A"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C3E64E0"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Table-1. Mean values for perioperative variables, quantitative values.</w:t>
      </w:r>
    </w:p>
    <w:p w14:paraId="10B0BACC"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6FADA48"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094E282"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tbl>
      <w:tblPr>
        <w:tblpPr w:leftFromText="180" w:rightFromText="180" w:bottomFromText="160" w:vertAnchor="text" w:horzAnchor="margin" w:tblpXSpec="center" w:tblpY="39"/>
        <w:tblW w:w="11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4A0" w:firstRow="1" w:lastRow="0" w:firstColumn="1" w:lastColumn="0" w:noHBand="0" w:noVBand="1"/>
      </w:tblPr>
      <w:tblGrid>
        <w:gridCol w:w="429"/>
        <w:gridCol w:w="832"/>
        <w:gridCol w:w="951"/>
        <w:gridCol w:w="1068"/>
        <w:gridCol w:w="484"/>
        <w:gridCol w:w="980"/>
        <w:gridCol w:w="774"/>
        <w:gridCol w:w="897"/>
        <w:gridCol w:w="774"/>
        <w:gridCol w:w="1116"/>
        <w:gridCol w:w="1116"/>
        <w:gridCol w:w="829"/>
        <w:gridCol w:w="829"/>
        <w:gridCol w:w="831"/>
      </w:tblGrid>
      <w:tr w:rsidR="006211FA" w:rsidRPr="001935E2" w14:paraId="19DCF96C" w14:textId="77777777" w:rsidTr="00B9192D">
        <w:trPr>
          <w:cantSplit/>
          <w:trHeight w:val="646"/>
          <w:tblHeader/>
        </w:trPr>
        <w:tc>
          <w:tcPr>
            <w:tcW w:w="430" w:type="dxa"/>
            <w:tcBorders>
              <w:top w:val="single" w:sz="18" w:space="0" w:color="000000"/>
              <w:left w:val="single" w:sz="18" w:space="0" w:color="000000"/>
              <w:bottom w:val="single" w:sz="18" w:space="0" w:color="000000"/>
              <w:right w:val="nil"/>
            </w:tcBorders>
            <w:shd w:val="clear" w:color="auto" w:fill="FFFFFF"/>
            <w:tcMar>
              <w:top w:w="30" w:type="dxa"/>
              <w:left w:w="30" w:type="dxa"/>
              <w:bottom w:w="30" w:type="dxa"/>
              <w:right w:w="30" w:type="dxa"/>
            </w:tcMar>
          </w:tcPr>
          <w:p w14:paraId="2AC273B6"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p>
        </w:tc>
        <w:tc>
          <w:tcPr>
            <w:tcW w:w="833" w:type="dxa"/>
            <w:tcBorders>
              <w:top w:val="single" w:sz="18" w:space="0" w:color="000000"/>
              <w:left w:val="nil"/>
              <w:bottom w:val="single" w:sz="18" w:space="0" w:color="000000"/>
              <w:right w:val="single" w:sz="18" w:space="0" w:color="000000"/>
            </w:tcBorders>
            <w:shd w:val="clear" w:color="auto" w:fill="FFFFFF"/>
            <w:tcMar>
              <w:top w:w="30" w:type="dxa"/>
              <w:left w:w="30" w:type="dxa"/>
              <w:bottom w:w="30" w:type="dxa"/>
              <w:right w:w="30" w:type="dxa"/>
            </w:tcMar>
          </w:tcPr>
          <w:p w14:paraId="00DDE8D5" w14:textId="77777777" w:rsidR="006211FA" w:rsidRPr="001935E2" w:rsidRDefault="006211FA" w:rsidP="00B9192D">
            <w:pPr>
              <w:widowControl w:val="0"/>
              <w:autoSpaceDE w:val="0"/>
              <w:autoSpaceDN w:val="0"/>
              <w:adjustRightInd w:val="0"/>
              <w:spacing w:after="0" w:line="256" w:lineRule="auto"/>
              <w:jc w:val="center"/>
              <w:rPr>
                <w:rFonts w:asciiTheme="majorBidi" w:eastAsiaTheme="minorEastAsia" w:hAnsiTheme="majorBidi" w:cstheme="majorBidi"/>
                <w:color w:val="000000"/>
                <w:sz w:val="18"/>
                <w:szCs w:val="18"/>
              </w:rPr>
            </w:pPr>
          </w:p>
        </w:tc>
        <w:tc>
          <w:tcPr>
            <w:tcW w:w="952" w:type="dxa"/>
            <w:tcBorders>
              <w:top w:val="single" w:sz="18" w:space="0" w:color="000000"/>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5C39F371"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Hemorrhage-to-operation interval (days)</w:t>
            </w:r>
          </w:p>
        </w:tc>
        <w:tc>
          <w:tcPr>
            <w:tcW w:w="1069"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363D1B81"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Age(years)</w:t>
            </w:r>
          </w:p>
        </w:tc>
        <w:tc>
          <w:tcPr>
            <w:tcW w:w="485"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615506EB" w14:textId="77777777" w:rsidR="006211FA" w:rsidRPr="001935E2" w:rsidRDefault="006211FA" w:rsidP="00B9192D">
            <w:pPr>
              <w:widowControl w:val="0"/>
              <w:autoSpaceDE w:val="0"/>
              <w:autoSpaceDN w:val="0"/>
              <w:adjustRightInd w:val="0"/>
              <w:spacing w:after="0" w:line="256" w:lineRule="auto"/>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GCS</w:t>
            </w:r>
          </w:p>
        </w:tc>
        <w:tc>
          <w:tcPr>
            <w:tcW w:w="980"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15F74429"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Pre-op HH score</w:t>
            </w:r>
          </w:p>
        </w:tc>
        <w:tc>
          <w:tcPr>
            <w:tcW w:w="774"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49FE83C1"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Pre-op Fisher grade</w:t>
            </w:r>
          </w:p>
        </w:tc>
        <w:tc>
          <w:tcPr>
            <w:tcW w:w="897"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4411590E"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Aneurysm size</w:t>
            </w:r>
          </w:p>
        </w:tc>
        <w:tc>
          <w:tcPr>
            <w:tcW w:w="774"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68925509" w14:textId="77777777" w:rsidR="006211FA" w:rsidRPr="001935E2" w:rsidRDefault="006211FA" w:rsidP="00B9192D">
            <w:pPr>
              <w:widowControl w:val="0"/>
              <w:autoSpaceDE w:val="0"/>
              <w:autoSpaceDN w:val="0"/>
              <w:adjustRightInd w:val="0"/>
              <w:spacing w:after="0" w:line="256" w:lineRule="auto"/>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Aneurysm number</w:t>
            </w:r>
          </w:p>
        </w:tc>
        <w:tc>
          <w:tcPr>
            <w:tcW w:w="1116"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bottom"/>
            <w:hideMark/>
          </w:tcPr>
          <w:p w14:paraId="50D52A23" w14:textId="77777777" w:rsidR="006211FA" w:rsidRPr="001935E2" w:rsidRDefault="006211FA" w:rsidP="00B9192D">
            <w:pPr>
              <w:widowControl w:val="0"/>
              <w:autoSpaceDE w:val="0"/>
              <w:autoSpaceDN w:val="0"/>
              <w:adjustRightInd w:val="0"/>
              <w:spacing w:after="0" w:line="256" w:lineRule="auto"/>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Temporary clip duration(minutes)</w:t>
            </w:r>
          </w:p>
        </w:tc>
        <w:tc>
          <w:tcPr>
            <w:tcW w:w="1116"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1CBE61D3" w14:textId="7FCE8F69" w:rsidR="006211FA" w:rsidRPr="001935E2" w:rsidRDefault="000C0291"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Intraoperative bleeding</w:t>
            </w:r>
          </w:p>
        </w:tc>
        <w:tc>
          <w:tcPr>
            <w:tcW w:w="829"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4EBB9EB6"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Operation duration</w:t>
            </w:r>
          </w:p>
        </w:tc>
        <w:tc>
          <w:tcPr>
            <w:tcW w:w="829" w:type="dxa"/>
            <w:tcBorders>
              <w:top w:val="single" w:sz="18" w:space="0" w:color="000000"/>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hideMark/>
          </w:tcPr>
          <w:p w14:paraId="0EC49BC3"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GOS follow up</w:t>
            </w:r>
          </w:p>
        </w:tc>
        <w:tc>
          <w:tcPr>
            <w:tcW w:w="831" w:type="dxa"/>
            <w:tcBorders>
              <w:top w:val="single" w:sz="18" w:space="0" w:color="000000"/>
              <w:left w:val="single" w:sz="8" w:space="0" w:color="000000"/>
              <w:bottom w:val="single" w:sz="18" w:space="0" w:color="000000"/>
              <w:right w:val="single" w:sz="4" w:space="0" w:color="auto"/>
            </w:tcBorders>
            <w:shd w:val="clear" w:color="auto" w:fill="FFFFFF"/>
            <w:tcMar>
              <w:top w:w="30" w:type="dxa"/>
              <w:left w:w="30" w:type="dxa"/>
              <w:bottom w:w="30" w:type="dxa"/>
              <w:right w:w="30" w:type="dxa"/>
            </w:tcMar>
            <w:hideMark/>
          </w:tcPr>
          <w:p w14:paraId="2798540B" w14:textId="77777777" w:rsidR="006211FA" w:rsidRPr="001935E2" w:rsidRDefault="006211FA" w:rsidP="00B9192D">
            <w:pPr>
              <w:widowControl w:val="0"/>
              <w:autoSpaceDE w:val="0"/>
              <w:autoSpaceDN w:val="0"/>
              <w:adjustRightInd w:val="0"/>
              <w:spacing w:after="0" w:line="320" w:lineRule="atLeast"/>
              <w:ind w:left="60" w:right="60"/>
              <w:jc w:val="center"/>
              <w:rPr>
                <w:rFonts w:asciiTheme="majorBidi" w:eastAsiaTheme="minorEastAsia" w:hAnsiTheme="majorBidi" w:cstheme="majorBidi"/>
                <w:color w:val="000000"/>
                <w:sz w:val="18"/>
                <w:szCs w:val="18"/>
              </w:rPr>
            </w:pPr>
            <w:proofErr w:type="spellStart"/>
            <w:r w:rsidRPr="001935E2">
              <w:rPr>
                <w:rFonts w:asciiTheme="majorBidi" w:eastAsiaTheme="minorEastAsia" w:hAnsiTheme="majorBidi" w:cstheme="majorBidi"/>
                <w:color w:val="000000"/>
                <w:sz w:val="18"/>
                <w:szCs w:val="18"/>
              </w:rPr>
              <w:t>mRS</w:t>
            </w:r>
            <w:proofErr w:type="spellEnd"/>
            <w:r w:rsidRPr="001935E2">
              <w:rPr>
                <w:rFonts w:asciiTheme="majorBidi" w:eastAsiaTheme="minorEastAsia" w:hAnsiTheme="majorBidi" w:cstheme="majorBidi"/>
                <w:color w:val="000000"/>
                <w:sz w:val="18"/>
                <w:szCs w:val="18"/>
              </w:rPr>
              <w:t xml:space="preserve"> follow up</w:t>
            </w:r>
          </w:p>
        </w:tc>
      </w:tr>
      <w:tr w:rsidR="006211FA" w:rsidRPr="001935E2" w14:paraId="1954C39C" w14:textId="77777777" w:rsidTr="00B9192D">
        <w:trPr>
          <w:cantSplit/>
          <w:trHeight w:val="707"/>
          <w:tblHeader/>
        </w:trPr>
        <w:tc>
          <w:tcPr>
            <w:tcW w:w="430" w:type="dxa"/>
            <w:vMerge w:val="restart"/>
            <w:tcBorders>
              <w:top w:val="single" w:sz="18" w:space="0" w:color="000000"/>
              <w:left w:val="single" w:sz="18" w:space="0" w:color="000000"/>
              <w:bottom w:val="nil"/>
              <w:right w:val="single" w:sz="4" w:space="0" w:color="auto"/>
            </w:tcBorders>
            <w:shd w:val="clear" w:color="auto" w:fill="FFFFFF"/>
            <w:tcMar>
              <w:top w:w="30" w:type="dxa"/>
              <w:left w:w="30" w:type="dxa"/>
              <w:bottom w:w="30" w:type="dxa"/>
              <w:right w:w="30" w:type="dxa"/>
            </w:tcMar>
            <w:hideMark/>
          </w:tcPr>
          <w:p w14:paraId="4D596C6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N</w:t>
            </w:r>
          </w:p>
        </w:tc>
        <w:tc>
          <w:tcPr>
            <w:tcW w:w="833" w:type="dxa"/>
            <w:tcBorders>
              <w:top w:val="single" w:sz="18" w:space="0" w:color="000000"/>
              <w:left w:val="single" w:sz="4" w:space="0" w:color="auto"/>
              <w:bottom w:val="nil"/>
              <w:right w:val="single" w:sz="18" w:space="0" w:color="000000"/>
            </w:tcBorders>
            <w:shd w:val="clear" w:color="auto" w:fill="FFFFFF"/>
            <w:tcMar>
              <w:top w:w="30" w:type="dxa"/>
              <w:left w:w="30" w:type="dxa"/>
              <w:bottom w:w="30" w:type="dxa"/>
              <w:right w:w="30" w:type="dxa"/>
            </w:tcMar>
            <w:hideMark/>
          </w:tcPr>
          <w:p w14:paraId="7AA00F1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Valid</w:t>
            </w:r>
          </w:p>
        </w:tc>
        <w:tc>
          <w:tcPr>
            <w:tcW w:w="952" w:type="dxa"/>
            <w:tcBorders>
              <w:top w:val="single" w:sz="18" w:space="0" w:color="000000"/>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696FF29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32</w:t>
            </w:r>
          </w:p>
        </w:tc>
        <w:tc>
          <w:tcPr>
            <w:tcW w:w="1069"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6BA9A32"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485"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FBA35F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980"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65B65C90"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774"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009F3D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897"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8DCCF7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774"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A1080F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1116"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6316BE9"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53</w:t>
            </w:r>
          </w:p>
        </w:tc>
        <w:tc>
          <w:tcPr>
            <w:tcW w:w="1116"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105A91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829"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7135340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829" w:type="dxa"/>
            <w:tcBorders>
              <w:top w:val="single" w:sz="18" w:space="0" w:color="000000"/>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1197B09"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c>
          <w:tcPr>
            <w:tcW w:w="831" w:type="dxa"/>
            <w:tcBorders>
              <w:top w:val="single" w:sz="18" w:space="0" w:color="000000"/>
              <w:left w:val="single" w:sz="8" w:space="0" w:color="000000"/>
              <w:bottom w:val="nil"/>
              <w:right w:val="single" w:sz="4" w:space="0" w:color="auto"/>
            </w:tcBorders>
            <w:shd w:val="clear" w:color="auto" w:fill="FFFFFF"/>
            <w:tcMar>
              <w:top w:w="30" w:type="dxa"/>
              <w:left w:w="30" w:type="dxa"/>
              <w:bottom w:w="30" w:type="dxa"/>
              <w:right w:w="30" w:type="dxa"/>
            </w:tcMar>
            <w:vAlign w:val="center"/>
            <w:hideMark/>
          </w:tcPr>
          <w:p w14:paraId="6991CC3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55</w:t>
            </w:r>
          </w:p>
        </w:tc>
      </w:tr>
      <w:tr w:rsidR="006211FA" w:rsidRPr="001935E2" w14:paraId="48B50AF0" w14:textId="77777777" w:rsidTr="00B9192D">
        <w:trPr>
          <w:gridAfter w:val="13"/>
          <w:wAfter w:w="11485" w:type="dxa"/>
          <w:cantSplit/>
          <w:trHeight w:val="450"/>
          <w:tblHeader/>
        </w:trPr>
        <w:tc>
          <w:tcPr>
            <w:tcW w:w="1263" w:type="dxa"/>
            <w:vMerge/>
            <w:tcBorders>
              <w:top w:val="single" w:sz="18" w:space="0" w:color="000000"/>
              <w:left w:val="single" w:sz="18" w:space="0" w:color="000000"/>
              <w:bottom w:val="nil"/>
              <w:right w:val="single" w:sz="4" w:space="0" w:color="auto"/>
            </w:tcBorders>
            <w:vAlign w:val="center"/>
            <w:hideMark/>
          </w:tcPr>
          <w:p w14:paraId="63E0F8C8" w14:textId="77777777" w:rsidR="006211FA" w:rsidRPr="001935E2" w:rsidRDefault="006211FA" w:rsidP="00B9192D">
            <w:pPr>
              <w:spacing w:after="0" w:line="256" w:lineRule="auto"/>
              <w:rPr>
                <w:rFonts w:asciiTheme="majorBidi" w:eastAsiaTheme="minorEastAsia" w:hAnsiTheme="majorBidi" w:cstheme="majorBidi"/>
                <w:color w:val="000000"/>
                <w:sz w:val="18"/>
                <w:szCs w:val="18"/>
              </w:rPr>
            </w:pPr>
          </w:p>
        </w:tc>
      </w:tr>
      <w:tr w:rsidR="006211FA" w:rsidRPr="001935E2" w14:paraId="48CE9E65" w14:textId="77777777" w:rsidTr="00B9192D">
        <w:trPr>
          <w:cantSplit/>
          <w:trHeight w:val="800"/>
          <w:tblHeader/>
        </w:trPr>
        <w:tc>
          <w:tcPr>
            <w:tcW w:w="1263" w:type="dxa"/>
            <w:vMerge/>
            <w:tcBorders>
              <w:top w:val="single" w:sz="18" w:space="0" w:color="000000"/>
              <w:left w:val="single" w:sz="18" w:space="0" w:color="000000"/>
              <w:bottom w:val="nil"/>
              <w:right w:val="single" w:sz="4" w:space="0" w:color="auto"/>
            </w:tcBorders>
            <w:vAlign w:val="center"/>
            <w:hideMark/>
          </w:tcPr>
          <w:p w14:paraId="647183CF" w14:textId="77777777" w:rsidR="006211FA" w:rsidRPr="001935E2" w:rsidRDefault="006211FA" w:rsidP="00B9192D">
            <w:pPr>
              <w:spacing w:after="0" w:line="256" w:lineRule="auto"/>
              <w:rPr>
                <w:rFonts w:asciiTheme="majorBidi" w:eastAsiaTheme="minorEastAsia" w:hAnsiTheme="majorBidi" w:cstheme="majorBidi"/>
                <w:color w:val="000000"/>
                <w:sz w:val="18"/>
                <w:szCs w:val="18"/>
              </w:rPr>
            </w:pPr>
          </w:p>
        </w:tc>
        <w:tc>
          <w:tcPr>
            <w:tcW w:w="833" w:type="dxa"/>
            <w:tcBorders>
              <w:top w:val="nil"/>
              <w:left w:val="single" w:sz="4" w:space="0" w:color="auto"/>
              <w:bottom w:val="nil"/>
              <w:right w:val="single" w:sz="18" w:space="0" w:color="000000"/>
            </w:tcBorders>
            <w:shd w:val="clear" w:color="auto" w:fill="FFFFFF"/>
            <w:tcMar>
              <w:top w:w="30" w:type="dxa"/>
              <w:left w:w="30" w:type="dxa"/>
              <w:bottom w:w="30" w:type="dxa"/>
              <w:right w:w="30" w:type="dxa"/>
            </w:tcMar>
            <w:hideMark/>
          </w:tcPr>
          <w:p w14:paraId="71DA883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Missing</w:t>
            </w:r>
          </w:p>
        </w:tc>
        <w:tc>
          <w:tcPr>
            <w:tcW w:w="952"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67A9AFE0"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None</w:t>
            </w:r>
          </w:p>
          <w:p w14:paraId="73CD203B" w14:textId="3260A874"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 xml:space="preserve">(n=23 </w:t>
            </w:r>
            <w:r w:rsidR="000C0291" w:rsidRPr="001935E2">
              <w:rPr>
                <w:rFonts w:asciiTheme="majorBidi" w:eastAsiaTheme="minorEastAsia" w:hAnsiTheme="majorBidi" w:cstheme="majorBidi"/>
                <w:color w:val="000000"/>
                <w:sz w:val="18"/>
                <w:szCs w:val="18"/>
              </w:rPr>
              <w:t>was</w:t>
            </w:r>
            <w:r w:rsidRPr="001935E2">
              <w:rPr>
                <w:rFonts w:asciiTheme="majorBidi" w:eastAsiaTheme="minorEastAsia" w:hAnsiTheme="majorBidi" w:cstheme="majorBidi"/>
                <w:color w:val="000000"/>
                <w:sz w:val="18"/>
                <w:szCs w:val="18"/>
              </w:rPr>
              <w:t xml:space="preserve"> elective refers)</w:t>
            </w:r>
          </w:p>
        </w:tc>
        <w:tc>
          <w:tcPr>
            <w:tcW w:w="106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F5A5AF1"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48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685F8B6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9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47466B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7095EC1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89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2905972"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6C451B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480AC02"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7753953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C90BD5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7BD9D2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831" w:type="dxa"/>
            <w:tcBorders>
              <w:top w:val="nil"/>
              <w:left w:val="single" w:sz="8" w:space="0" w:color="000000"/>
              <w:bottom w:val="nil"/>
              <w:right w:val="single" w:sz="4" w:space="0" w:color="auto"/>
            </w:tcBorders>
            <w:shd w:val="clear" w:color="auto" w:fill="FFFFFF"/>
            <w:tcMar>
              <w:top w:w="30" w:type="dxa"/>
              <w:left w:w="30" w:type="dxa"/>
              <w:bottom w:w="30" w:type="dxa"/>
              <w:right w:w="30" w:type="dxa"/>
            </w:tcMar>
            <w:vAlign w:val="center"/>
            <w:hideMark/>
          </w:tcPr>
          <w:p w14:paraId="0043EC5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r>
      <w:tr w:rsidR="006211FA" w:rsidRPr="001935E2" w14:paraId="3CBF9EB9" w14:textId="77777777" w:rsidTr="00B9192D">
        <w:trPr>
          <w:cantSplit/>
          <w:trHeight w:val="676"/>
          <w:tblHeader/>
        </w:trPr>
        <w:tc>
          <w:tcPr>
            <w:tcW w:w="1263" w:type="dxa"/>
            <w:gridSpan w:val="2"/>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14:paraId="399F6BE6"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Mean</w:t>
            </w:r>
          </w:p>
        </w:tc>
        <w:tc>
          <w:tcPr>
            <w:tcW w:w="952"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33FB2B4D"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2.28</w:t>
            </w:r>
          </w:p>
        </w:tc>
        <w:tc>
          <w:tcPr>
            <w:tcW w:w="106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5B8ED2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52.96</w:t>
            </w:r>
          </w:p>
        </w:tc>
        <w:tc>
          <w:tcPr>
            <w:tcW w:w="48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626EFC9C"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14.054</w:t>
            </w:r>
          </w:p>
        </w:tc>
        <w:tc>
          <w:tcPr>
            <w:tcW w:w="9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6DDC7C9"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1.800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5463F11"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1.85</w:t>
            </w:r>
          </w:p>
        </w:tc>
        <w:tc>
          <w:tcPr>
            <w:tcW w:w="89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2EE28D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2.527</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5A2C79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1.23</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0D061EC"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3.98</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54961B2"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460.00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B359DA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87.854</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2EE5ED9"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4.654</w:t>
            </w:r>
          </w:p>
        </w:tc>
        <w:tc>
          <w:tcPr>
            <w:tcW w:w="831" w:type="dxa"/>
            <w:tcBorders>
              <w:top w:val="nil"/>
              <w:left w:val="single" w:sz="8" w:space="0" w:color="000000"/>
              <w:bottom w:val="nil"/>
              <w:right w:val="single" w:sz="4" w:space="0" w:color="auto"/>
            </w:tcBorders>
            <w:shd w:val="clear" w:color="auto" w:fill="FFFFFF"/>
            <w:tcMar>
              <w:top w:w="30" w:type="dxa"/>
              <w:left w:w="30" w:type="dxa"/>
              <w:bottom w:w="30" w:type="dxa"/>
              <w:right w:w="30" w:type="dxa"/>
            </w:tcMar>
            <w:vAlign w:val="center"/>
            <w:hideMark/>
          </w:tcPr>
          <w:p w14:paraId="2DB96760"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.654</w:t>
            </w:r>
          </w:p>
        </w:tc>
      </w:tr>
      <w:tr w:rsidR="006211FA" w:rsidRPr="001935E2" w14:paraId="3FBE930A" w14:textId="77777777" w:rsidTr="00B9192D">
        <w:trPr>
          <w:cantSplit/>
          <w:trHeight w:val="646"/>
          <w:tblHeader/>
        </w:trPr>
        <w:tc>
          <w:tcPr>
            <w:tcW w:w="1263" w:type="dxa"/>
            <w:gridSpan w:val="2"/>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14:paraId="1E38F8AC"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Median</w:t>
            </w:r>
          </w:p>
        </w:tc>
        <w:tc>
          <w:tcPr>
            <w:tcW w:w="952"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0AA8B3A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2.00</w:t>
            </w:r>
          </w:p>
        </w:tc>
        <w:tc>
          <w:tcPr>
            <w:tcW w:w="106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501E1D9"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54.00</w:t>
            </w:r>
          </w:p>
        </w:tc>
        <w:tc>
          <w:tcPr>
            <w:tcW w:w="48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441E7D2"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15.000</w:t>
            </w:r>
          </w:p>
        </w:tc>
        <w:tc>
          <w:tcPr>
            <w:tcW w:w="9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F6740A6"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7280696"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89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759159A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2.00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6428EEC6"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15D080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3.00</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390AF10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300.00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73CD819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80.00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DF26FB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5.00</w:t>
            </w:r>
          </w:p>
        </w:tc>
        <w:tc>
          <w:tcPr>
            <w:tcW w:w="831"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48B4160C"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.00</w:t>
            </w:r>
          </w:p>
        </w:tc>
      </w:tr>
      <w:tr w:rsidR="006211FA" w:rsidRPr="001935E2" w14:paraId="5F0FFE02" w14:textId="77777777" w:rsidTr="00B9192D">
        <w:trPr>
          <w:cantSplit/>
          <w:trHeight w:val="676"/>
          <w:tblHeader/>
        </w:trPr>
        <w:tc>
          <w:tcPr>
            <w:tcW w:w="1263" w:type="dxa"/>
            <w:gridSpan w:val="2"/>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14:paraId="0D1BC7D1"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Std. Deviation</w:t>
            </w:r>
          </w:p>
        </w:tc>
        <w:tc>
          <w:tcPr>
            <w:tcW w:w="952"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7DCD66F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1.905</w:t>
            </w:r>
          </w:p>
        </w:tc>
        <w:tc>
          <w:tcPr>
            <w:tcW w:w="106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BF38A2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1.166</w:t>
            </w:r>
          </w:p>
        </w:tc>
        <w:tc>
          <w:tcPr>
            <w:tcW w:w="48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90839E9"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2.2145</w:t>
            </w:r>
          </w:p>
        </w:tc>
        <w:tc>
          <w:tcPr>
            <w:tcW w:w="9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BA2728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2.13</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21007C0"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1.007</w:t>
            </w:r>
          </w:p>
        </w:tc>
        <w:tc>
          <w:tcPr>
            <w:tcW w:w="89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C06036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1.033</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DBD582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.607</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3EC239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3.433</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51F2E80"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471.05</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847D6F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39.644</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670F96B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1.057</w:t>
            </w:r>
          </w:p>
        </w:tc>
        <w:tc>
          <w:tcPr>
            <w:tcW w:w="831"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5C165036"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1.601</w:t>
            </w:r>
          </w:p>
        </w:tc>
      </w:tr>
      <w:tr w:rsidR="006211FA" w:rsidRPr="001935E2" w14:paraId="3750F173" w14:textId="77777777" w:rsidTr="00B9192D">
        <w:trPr>
          <w:cantSplit/>
          <w:trHeight w:val="646"/>
          <w:tblHeader/>
        </w:trPr>
        <w:tc>
          <w:tcPr>
            <w:tcW w:w="1263" w:type="dxa"/>
            <w:gridSpan w:val="2"/>
            <w:tcBorders>
              <w:top w:val="nil"/>
              <w:left w:val="single" w:sz="18" w:space="0" w:color="000000"/>
              <w:bottom w:val="nil"/>
              <w:right w:val="single" w:sz="18" w:space="0" w:color="000000"/>
            </w:tcBorders>
            <w:shd w:val="clear" w:color="auto" w:fill="FFFFFF"/>
            <w:tcMar>
              <w:top w:w="30" w:type="dxa"/>
              <w:left w:w="30" w:type="dxa"/>
              <w:bottom w:w="30" w:type="dxa"/>
              <w:right w:w="30" w:type="dxa"/>
            </w:tcMar>
            <w:hideMark/>
          </w:tcPr>
          <w:p w14:paraId="03907D21"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Minimum</w:t>
            </w:r>
          </w:p>
        </w:tc>
        <w:tc>
          <w:tcPr>
            <w:tcW w:w="952" w:type="dxa"/>
            <w:tcBorders>
              <w:top w:val="nil"/>
              <w:left w:val="single" w:sz="18" w:space="0" w:color="000000"/>
              <w:bottom w:val="nil"/>
              <w:right w:val="single" w:sz="8" w:space="0" w:color="000000"/>
            </w:tcBorders>
            <w:shd w:val="clear" w:color="auto" w:fill="FFFFFF"/>
            <w:tcMar>
              <w:top w:w="30" w:type="dxa"/>
              <w:left w:w="30" w:type="dxa"/>
              <w:bottom w:w="30" w:type="dxa"/>
              <w:right w:w="30" w:type="dxa"/>
            </w:tcMar>
            <w:vAlign w:val="center"/>
            <w:hideMark/>
          </w:tcPr>
          <w:p w14:paraId="591D0BC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w:t>
            </w:r>
          </w:p>
        </w:tc>
        <w:tc>
          <w:tcPr>
            <w:tcW w:w="106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4A59418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26.00</w:t>
            </w:r>
          </w:p>
        </w:tc>
        <w:tc>
          <w:tcPr>
            <w:tcW w:w="485"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D34DF3E"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6.00</w:t>
            </w:r>
          </w:p>
        </w:tc>
        <w:tc>
          <w:tcPr>
            <w:tcW w:w="980"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06534A0"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5A0B591"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897"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1162548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.00</w:t>
            </w:r>
          </w:p>
        </w:tc>
        <w:tc>
          <w:tcPr>
            <w:tcW w:w="774"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4521C4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D14C4EF"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.00</w:t>
            </w:r>
          </w:p>
        </w:tc>
        <w:tc>
          <w:tcPr>
            <w:tcW w:w="1116"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00D3F48C"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100.00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5E594BA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22.00</w:t>
            </w:r>
          </w:p>
        </w:tc>
        <w:tc>
          <w:tcPr>
            <w:tcW w:w="829" w:type="dxa"/>
            <w:tcBorders>
              <w:top w:val="nil"/>
              <w:left w:val="single" w:sz="8" w:space="0" w:color="000000"/>
              <w:bottom w:val="nil"/>
              <w:right w:val="single" w:sz="8" w:space="0" w:color="000000"/>
            </w:tcBorders>
            <w:shd w:val="clear" w:color="auto" w:fill="FFFFFF"/>
            <w:tcMar>
              <w:top w:w="30" w:type="dxa"/>
              <w:left w:w="30" w:type="dxa"/>
              <w:bottom w:w="30" w:type="dxa"/>
              <w:right w:w="30" w:type="dxa"/>
            </w:tcMar>
            <w:vAlign w:val="center"/>
            <w:hideMark/>
          </w:tcPr>
          <w:p w14:paraId="22B8AA6D"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1.00</w:t>
            </w:r>
          </w:p>
        </w:tc>
        <w:tc>
          <w:tcPr>
            <w:tcW w:w="831" w:type="dxa"/>
            <w:tcBorders>
              <w:top w:val="nil"/>
              <w:left w:val="single" w:sz="8" w:space="0" w:color="000000"/>
              <w:bottom w:val="nil"/>
              <w:right w:val="single" w:sz="18" w:space="0" w:color="000000"/>
            </w:tcBorders>
            <w:shd w:val="clear" w:color="auto" w:fill="FFFFFF"/>
            <w:tcMar>
              <w:top w:w="30" w:type="dxa"/>
              <w:left w:w="30" w:type="dxa"/>
              <w:bottom w:w="30" w:type="dxa"/>
              <w:right w:w="30" w:type="dxa"/>
            </w:tcMar>
            <w:vAlign w:val="center"/>
            <w:hideMark/>
          </w:tcPr>
          <w:p w14:paraId="216EEB9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.00</w:t>
            </w:r>
          </w:p>
        </w:tc>
      </w:tr>
      <w:tr w:rsidR="006211FA" w:rsidRPr="001935E2" w14:paraId="5FAF8AB4" w14:textId="77777777" w:rsidTr="00B9192D">
        <w:trPr>
          <w:cantSplit/>
          <w:trHeight w:val="646"/>
        </w:trPr>
        <w:tc>
          <w:tcPr>
            <w:tcW w:w="1263" w:type="dxa"/>
            <w:gridSpan w:val="2"/>
            <w:tcBorders>
              <w:top w:val="nil"/>
              <w:left w:val="single" w:sz="18" w:space="0" w:color="000000"/>
              <w:bottom w:val="single" w:sz="18" w:space="0" w:color="000000"/>
              <w:right w:val="single" w:sz="18" w:space="0" w:color="000000"/>
            </w:tcBorders>
            <w:shd w:val="clear" w:color="auto" w:fill="FFFFFF"/>
            <w:tcMar>
              <w:top w:w="30" w:type="dxa"/>
              <w:left w:w="30" w:type="dxa"/>
              <w:bottom w:w="30" w:type="dxa"/>
              <w:right w:w="30" w:type="dxa"/>
            </w:tcMar>
            <w:hideMark/>
          </w:tcPr>
          <w:p w14:paraId="374B8A57"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Maximum</w:t>
            </w:r>
          </w:p>
        </w:tc>
        <w:tc>
          <w:tcPr>
            <w:tcW w:w="952" w:type="dxa"/>
            <w:tcBorders>
              <w:top w:val="nil"/>
              <w:left w:val="single" w:sz="1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680702F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w:t>
            </w:r>
          </w:p>
        </w:tc>
        <w:tc>
          <w:tcPr>
            <w:tcW w:w="1069"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7009DC5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80.00</w:t>
            </w:r>
          </w:p>
        </w:tc>
        <w:tc>
          <w:tcPr>
            <w:tcW w:w="485"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455756FD"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15.00</w:t>
            </w:r>
          </w:p>
        </w:tc>
        <w:tc>
          <w:tcPr>
            <w:tcW w:w="980"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42B11023"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15.00</w:t>
            </w:r>
          </w:p>
        </w:tc>
        <w:tc>
          <w:tcPr>
            <w:tcW w:w="774"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1DC4DB9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4.00</w:t>
            </w:r>
          </w:p>
        </w:tc>
        <w:tc>
          <w:tcPr>
            <w:tcW w:w="897"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242917A2"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4.00</w:t>
            </w:r>
          </w:p>
        </w:tc>
        <w:tc>
          <w:tcPr>
            <w:tcW w:w="774"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77C6B48"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3.00</w:t>
            </w:r>
          </w:p>
        </w:tc>
        <w:tc>
          <w:tcPr>
            <w:tcW w:w="1116"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B2C834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21.00</w:t>
            </w:r>
          </w:p>
        </w:tc>
        <w:tc>
          <w:tcPr>
            <w:tcW w:w="1116"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5B5C1CA"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2700.00</w:t>
            </w:r>
          </w:p>
        </w:tc>
        <w:tc>
          <w:tcPr>
            <w:tcW w:w="829"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38D851A7"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200.00</w:t>
            </w:r>
          </w:p>
        </w:tc>
        <w:tc>
          <w:tcPr>
            <w:tcW w:w="829" w:type="dxa"/>
            <w:tcBorders>
              <w:top w:val="nil"/>
              <w:left w:val="single" w:sz="8" w:space="0" w:color="000000"/>
              <w:bottom w:val="single" w:sz="18" w:space="0" w:color="000000"/>
              <w:right w:val="single" w:sz="8" w:space="0" w:color="000000"/>
            </w:tcBorders>
            <w:shd w:val="clear" w:color="auto" w:fill="FFFFFF"/>
            <w:tcMar>
              <w:top w:w="30" w:type="dxa"/>
              <w:left w:w="30" w:type="dxa"/>
              <w:bottom w:w="30" w:type="dxa"/>
              <w:right w:w="30" w:type="dxa"/>
            </w:tcMar>
            <w:vAlign w:val="center"/>
            <w:hideMark/>
          </w:tcPr>
          <w:p w14:paraId="5DC14364"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5.00</w:t>
            </w:r>
          </w:p>
        </w:tc>
        <w:tc>
          <w:tcPr>
            <w:tcW w:w="831" w:type="dxa"/>
            <w:tcBorders>
              <w:top w:val="nil"/>
              <w:left w:val="single" w:sz="8" w:space="0" w:color="000000"/>
              <w:bottom w:val="single" w:sz="18" w:space="0" w:color="000000"/>
              <w:right w:val="single" w:sz="18" w:space="0" w:color="000000"/>
            </w:tcBorders>
            <w:shd w:val="clear" w:color="auto" w:fill="FFFFFF"/>
            <w:tcMar>
              <w:top w:w="30" w:type="dxa"/>
              <w:left w:w="30" w:type="dxa"/>
              <w:bottom w:w="30" w:type="dxa"/>
              <w:right w:w="30" w:type="dxa"/>
            </w:tcMar>
            <w:vAlign w:val="center"/>
            <w:hideMark/>
          </w:tcPr>
          <w:p w14:paraId="5A43375B" w14:textId="77777777" w:rsidR="006211FA" w:rsidRPr="001935E2" w:rsidRDefault="006211FA" w:rsidP="00B9192D">
            <w:pPr>
              <w:widowControl w:val="0"/>
              <w:autoSpaceDE w:val="0"/>
              <w:autoSpaceDN w:val="0"/>
              <w:adjustRightInd w:val="0"/>
              <w:spacing w:after="0" w:line="256" w:lineRule="auto"/>
              <w:rPr>
                <w:rFonts w:asciiTheme="majorBidi" w:eastAsiaTheme="minorEastAsia" w:hAnsiTheme="majorBidi" w:cstheme="majorBidi"/>
                <w:color w:val="000000"/>
                <w:sz w:val="18"/>
                <w:szCs w:val="18"/>
              </w:rPr>
            </w:pPr>
            <w:r w:rsidRPr="001935E2">
              <w:rPr>
                <w:rFonts w:asciiTheme="majorBidi" w:eastAsiaTheme="minorEastAsia" w:hAnsiTheme="majorBidi" w:cstheme="majorBidi"/>
                <w:color w:val="000000"/>
                <w:sz w:val="18"/>
                <w:szCs w:val="18"/>
              </w:rPr>
              <w:t>6.00</w:t>
            </w:r>
          </w:p>
        </w:tc>
      </w:tr>
    </w:tbl>
    <w:p w14:paraId="6C6903C3" w14:textId="48D3A70B"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ABC2E81" w14:textId="2050FF14"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E56719D" w14:textId="35517B96"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11FF0462" w14:textId="7F57E3BD"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9C8B614" w14:textId="53FE172C"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5CBE121" w14:textId="09888948"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6073DE9" w14:textId="6EDEFAAB"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B4368F4" w14:textId="641E5C23"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BC1A286" w14:textId="4E84D987"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999EAC8" w14:textId="00D0D33A"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6440001" w14:textId="59C11F73"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0E05219" w14:textId="18BA6253"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15ACA71" w14:textId="5315250B"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D3B0896" w14:textId="0CC54A6C"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7C4C251" w14:textId="225F4FEE"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D8A2146" w14:textId="772B3CAA"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BBF614D" w14:textId="77777777"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13C25105"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0AAE5FD" w14:textId="3DA061D3"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Table-2. Mean values for perioperative variables, </w:t>
      </w:r>
      <w:r w:rsidR="00C32872" w:rsidRPr="001935E2">
        <w:rPr>
          <w:rFonts w:asciiTheme="majorBidi" w:eastAsiaTheme="minorEastAsia" w:hAnsiTheme="majorBidi" w:cstheme="majorBidi"/>
          <w:color w:val="000000"/>
          <w:sz w:val="24"/>
          <w:szCs w:val="24"/>
        </w:rPr>
        <w:t xml:space="preserve">and </w:t>
      </w:r>
      <w:r w:rsidRPr="001935E2">
        <w:rPr>
          <w:rFonts w:asciiTheme="majorBidi" w:eastAsiaTheme="minorEastAsia" w:hAnsiTheme="majorBidi" w:cstheme="majorBidi"/>
          <w:color w:val="000000"/>
          <w:sz w:val="24"/>
          <w:szCs w:val="24"/>
        </w:rPr>
        <w:t>qualitative variables.</w:t>
      </w:r>
    </w:p>
    <w:tbl>
      <w:tblPr>
        <w:tblStyle w:val="TableGrid1"/>
        <w:tblW w:w="9326" w:type="dxa"/>
        <w:tblLook w:val="04A0" w:firstRow="1" w:lastRow="0" w:firstColumn="1" w:lastColumn="0" w:noHBand="0" w:noVBand="1"/>
      </w:tblPr>
      <w:tblGrid>
        <w:gridCol w:w="5139"/>
        <w:gridCol w:w="2034"/>
        <w:gridCol w:w="2153"/>
      </w:tblGrid>
      <w:tr w:rsidR="006211FA" w:rsidRPr="001935E2" w14:paraId="149A8B55"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tcPr>
          <w:p w14:paraId="5745E51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Variable</w:t>
            </w:r>
          </w:p>
          <w:p w14:paraId="2F72767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p>
        </w:tc>
        <w:tc>
          <w:tcPr>
            <w:tcW w:w="2034" w:type="dxa"/>
            <w:tcBorders>
              <w:top w:val="single" w:sz="4" w:space="0" w:color="auto"/>
              <w:left w:val="single" w:sz="4" w:space="0" w:color="auto"/>
              <w:bottom w:val="single" w:sz="4" w:space="0" w:color="auto"/>
              <w:right w:val="single" w:sz="4" w:space="0" w:color="auto"/>
            </w:tcBorders>
            <w:hideMark/>
          </w:tcPr>
          <w:p w14:paraId="5537047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Frequency </w:t>
            </w:r>
          </w:p>
        </w:tc>
        <w:tc>
          <w:tcPr>
            <w:tcW w:w="2153" w:type="dxa"/>
            <w:tcBorders>
              <w:top w:val="single" w:sz="4" w:space="0" w:color="auto"/>
              <w:left w:val="single" w:sz="4" w:space="0" w:color="auto"/>
              <w:bottom w:val="single" w:sz="4" w:space="0" w:color="auto"/>
              <w:right w:val="single" w:sz="4" w:space="0" w:color="auto"/>
            </w:tcBorders>
            <w:hideMark/>
          </w:tcPr>
          <w:p w14:paraId="3AB388F9" w14:textId="412B46FA"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Valid </w:t>
            </w:r>
            <w:r w:rsidR="009731F3" w:rsidRPr="001935E2">
              <w:rPr>
                <w:rFonts w:asciiTheme="majorBidi" w:eastAsiaTheme="minorEastAsia" w:hAnsiTheme="majorBidi" w:cstheme="majorBidi"/>
                <w:color w:val="000000"/>
                <w:sz w:val="24"/>
                <w:szCs w:val="24"/>
              </w:rPr>
              <w:t>percent (</w:t>
            </w:r>
            <w:r w:rsidRPr="001935E2">
              <w:rPr>
                <w:rFonts w:asciiTheme="majorBidi" w:eastAsiaTheme="minorEastAsia" w:hAnsiTheme="majorBidi" w:cstheme="majorBidi"/>
                <w:color w:val="000000"/>
                <w:sz w:val="24"/>
                <w:szCs w:val="24"/>
              </w:rPr>
              <w:t>%)</w:t>
            </w:r>
          </w:p>
        </w:tc>
      </w:tr>
      <w:tr w:rsidR="006211FA" w:rsidRPr="001935E2" w14:paraId="4A74156E"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hideMark/>
          </w:tcPr>
          <w:p w14:paraId="07DFEB5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Male</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4530EB7"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17</w:t>
            </w:r>
          </w:p>
        </w:tc>
        <w:tc>
          <w:tcPr>
            <w:tcW w:w="2153" w:type="dxa"/>
            <w:tcBorders>
              <w:top w:val="single" w:sz="4" w:space="0" w:color="auto"/>
              <w:left w:val="single" w:sz="4" w:space="0" w:color="auto"/>
              <w:bottom w:val="single" w:sz="4" w:space="0" w:color="auto"/>
              <w:right w:val="single" w:sz="4" w:space="0" w:color="auto"/>
            </w:tcBorders>
            <w:vAlign w:val="center"/>
            <w:hideMark/>
          </w:tcPr>
          <w:p w14:paraId="71685439"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30.9</w:t>
            </w:r>
          </w:p>
        </w:tc>
      </w:tr>
      <w:tr w:rsidR="006211FA" w:rsidRPr="001935E2" w14:paraId="0BF60B6F"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hideMark/>
          </w:tcPr>
          <w:p w14:paraId="6266E73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Female </w:t>
            </w:r>
          </w:p>
        </w:tc>
        <w:tc>
          <w:tcPr>
            <w:tcW w:w="2034" w:type="dxa"/>
            <w:tcBorders>
              <w:top w:val="single" w:sz="4" w:space="0" w:color="auto"/>
              <w:left w:val="single" w:sz="4" w:space="0" w:color="auto"/>
              <w:bottom w:val="single" w:sz="4" w:space="0" w:color="auto"/>
              <w:right w:val="single" w:sz="4" w:space="0" w:color="auto"/>
            </w:tcBorders>
            <w:vAlign w:val="center"/>
            <w:hideMark/>
          </w:tcPr>
          <w:p w14:paraId="20C1030C"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38</w:t>
            </w:r>
          </w:p>
        </w:tc>
        <w:tc>
          <w:tcPr>
            <w:tcW w:w="2153" w:type="dxa"/>
            <w:tcBorders>
              <w:top w:val="single" w:sz="4" w:space="0" w:color="auto"/>
              <w:left w:val="single" w:sz="4" w:space="0" w:color="auto"/>
              <w:bottom w:val="single" w:sz="4" w:space="0" w:color="auto"/>
              <w:right w:val="single" w:sz="4" w:space="0" w:color="auto"/>
            </w:tcBorders>
            <w:vAlign w:val="center"/>
            <w:hideMark/>
          </w:tcPr>
          <w:p w14:paraId="279EA393"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69.1</w:t>
            </w:r>
          </w:p>
        </w:tc>
      </w:tr>
      <w:tr w:rsidR="006211FA" w:rsidRPr="001935E2" w14:paraId="7154EEF5"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hideMark/>
          </w:tcPr>
          <w:p w14:paraId="79214A4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Ischemic heart disease</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D2CA041"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7</w:t>
            </w:r>
          </w:p>
        </w:tc>
        <w:tc>
          <w:tcPr>
            <w:tcW w:w="2153" w:type="dxa"/>
            <w:tcBorders>
              <w:top w:val="single" w:sz="4" w:space="0" w:color="auto"/>
              <w:left w:val="single" w:sz="4" w:space="0" w:color="auto"/>
              <w:bottom w:val="single" w:sz="4" w:space="0" w:color="auto"/>
              <w:right w:val="single" w:sz="4" w:space="0" w:color="auto"/>
            </w:tcBorders>
            <w:vAlign w:val="center"/>
            <w:hideMark/>
          </w:tcPr>
          <w:p w14:paraId="040C924B"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12.7</w:t>
            </w:r>
          </w:p>
        </w:tc>
      </w:tr>
      <w:tr w:rsidR="006211FA" w:rsidRPr="001935E2" w14:paraId="40D7C3B1"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hideMark/>
          </w:tcPr>
          <w:p w14:paraId="6260112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Diabetes mellitus</w:t>
            </w:r>
          </w:p>
        </w:tc>
        <w:tc>
          <w:tcPr>
            <w:tcW w:w="2034" w:type="dxa"/>
            <w:tcBorders>
              <w:top w:val="single" w:sz="4" w:space="0" w:color="auto"/>
              <w:left w:val="single" w:sz="4" w:space="0" w:color="auto"/>
              <w:bottom w:val="single" w:sz="4" w:space="0" w:color="auto"/>
              <w:right w:val="single" w:sz="4" w:space="0" w:color="auto"/>
            </w:tcBorders>
            <w:vAlign w:val="center"/>
            <w:hideMark/>
          </w:tcPr>
          <w:p w14:paraId="1A800C5F"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8</w:t>
            </w:r>
          </w:p>
        </w:tc>
        <w:tc>
          <w:tcPr>
            <w:tcW w:w="2153" w:type="dxa"/>
            <w:tcBorders>
              <w:top w:val="single" w:sz="4" w:space="0" w:color="auto"/>
              <w:left w:val="single" w:sz="4" w:space="0" w:color="auto"/>
              <w:bottom w:val="single" w:sz="4" w:space="0" w:color="auto"/>
              <w:right w:val="single" w:sz="4" w:space="0" w:color="auto"/>
            </w:tcBorders>
            <w:vAlign w:val="center"/>
            <w:hideMark/>
          </w:tcPr>
          <w:p w14:paraId="3D675940"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14.5</w:t>
            </w:r>
          </w:p>
        </w:tc>
      </w:tr>
      <w:tr w:rsidR="006211FA" w:rsidRPr="001935E2" w14:paraId="03755CAC"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307B362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hypertension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01D9D36F"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33</w:t>
            </w:r>
          </w:p>
        </w:tc>
        <w:tc>
          <w:tcPr>
            <w:tcW w:w="2153" w:type="dxa"/>
            <w:tcBorders>
              <w:top w:val="single" w:sz="4" w:space="0" w:color="auto"/>
              <w:left w:val="single" w:sz="4" w:space="0" w:color="auto"/>
              <w:bottom w:val="single" w:sz="4" w:space="0" w:color="auto"/>
              <w:right w:val="single" w:sz="4" w:space="0" w:color="auto"/>
            </w:tcBorders>
            <w:vAlign w:val="center"/>
            <w:hideMark/>
          </w:tcPr>
          <w:p w14:paraId="1C910B90"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60</w:t>
            </w:r>
          </w:p>
        </w:tc>
      </w:tr>
      <w:tr w:rsidR="006211FA" w:rsidRPr="001935E2" w14:paraId="54C8359B"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hideMark/>
          </w:tcPr>
          <w:p w14:paraId="4870F64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Cigarette smoking habit</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0A583D9"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16</w:t>
            </w:r>
          </w:p>
        </w:tc>
        <w:tc>
          <w:tcPr>
            <w:tcW w:w="2153" w:type="dxa"/>
            <w:tcBorders>
              <w:top w:val="single" w:sz="4" w:space="0" w:color="auto"/>
              <w:left w:val="single" w:sz="4" w:space="0" w:color="auto"/>
              <w:bottom w:val="single" w:sz="4" w:space="0" w:color="auto"/>
              <w:right w:val="single" w:sz="4" w:space="0" w:color="auto"/>
            </w:tcBorders>
            <w:vAlign w:val="center"/>
            <w:hideMark/>
          </w:tcPr>
          <w:p w14:paraId="58BFE530"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29.1</w:t>
            </w:r>
          </w:p>
        </w:tc>
      </w:tr>
      <w:tr w:rsidR="006211FA" w:rsidRPr="001935E2" w14:paraId="6E8335D2" w14:textId="77777777" w:rsidTr="0069046E">
        <w:trPr>
          <w:trHeight w:val="218"/>
        </w:trPr>
        <w:tc>
          <w:tcPr>
            <w:tcW w:w="5139" w:type="dxa"/>
            <w:tcBorders>
              <w:top w:val="single" w:sz="4" w:space="0" w:color="auto"/>
              <w:left w:val="single" w:sz="4" w:space="0" w:color="auto"/>
              <w:bottom w:val="single" w:sz="4" w:space="0" w:color="auto"/>
              <w:right w:val="single" w:sz="4" w:space="0" w:color="auto"/>
            </w:tcBorders>
            <w:hideMark/>
          </w:tcPr>
          <w:p w14:paraId="1FBD6CF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Opium addiction</w:t>
            </w:r>
          </w:p>
        </w:tc>
        <w:tc>
          <w:tcPr>
            <w:tcW w:w="2034" w:type="dxa"/>
            <w:tcBorders>
              <w:top w:val="single" w:sz="4" w:space="0" w:color="auto"/>
              <w:left w:val="single" w:sz="4" w:space="0" w:color="auto"/>
              <w:bottom w:val="single" w:sz="4" w:space="0" w:color="auto"/>
              <w:right w:val="single" w:sz="4" w:space="0" w:color="auto"/>
            </w:tcBorders>
            <w:vAlign w:val="center"/>
            <w:hideMark/>
          </w:tcPr>
          <w:p w14:paraId="410A7B5A"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10</w:t>
            </w:r>
          </w:p>
        </w:tc>
        <w:tc>
          <w:tcPr>
            <w:tcW w:w="2153" w:type="dxa"/>
            <w:tcBorders>
              <w:top w:val="single" w:sz="4" w:space="0" w:color="auto"/>
              <w:left w:val="single" w:sz="4" w:space="0" w:color="auto"/>
              <w:bottom w:val="single" w:sz="4" w:space="0" w:color="auto"/>
              <w:right w:val="single" w:sz="4" w:space="0" w:color="auto"/>
            </w:tcBorders>
            <w:vAlign w:val="center"/>
            <w:hideMark/>
          </w:tcPr>
          <w:p w14:paraId="4A2AFEF1"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18.2</w:t>
            </w:r>
          </w:p>
        </w:tc>
      </w:tr>
      <w:tr w:rsidR="006211FA" w:rsidRPr="001935E2" w14:paraId="367E1AF6"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3AB4A41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Pre-operative neurological deficits</w:t>
            </w:r>
          </w:p>
        </w:tc>
        <w:tc>
          <w:tcPr>
            <w:tcW w:w="2034" w:type="dxa"/>
            <w:tcBorders>
              <w:top w:val="nil"/>
              <w:left w:val="single" w:sz="18" w:space="0" w:color="000000"/>
              <w:bottom w:val="nil"/>
              <w:right w:val="single" w:sz="4" w:space="0" w:color="auto"/>
            </w:tcBorders>
            <w:shd w:val="clear" w:color="auto" w:fill="FFFFFF"/>
            <w:vAlign w:val="center"/>
            <w:hideMark/>
          </w:tcPr>
          <w:p w14:paraId="3F06CD82"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19</w:t>
            </w:r>
          </w:p>
        </w:tc>
        <w:tc>
          <w:tcPr>
            <w:tcW w:w="2153" w:type="dxa"/>
            <w:tcBorders>
              <w:top w:val="nil"/>
              <w:left w:val="single" w:sz="4" w:space="0" w:color="auto"/>
              <w:bottom w:val="nil"/>
              <w:right w:val="single" w:sz="4" w:space="0" w:color="auto"/>
            </w:tcBorders>
            <w:shd w:val="clear" w:color="auto" w:fill="FFFFFF"/>
            <w:vAlign w:val="center"/>
            <w:hideMark/>
          </w:tcPr>
          <w:p w14:paraId="0306C9F3"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34.5</w:t>
            </w:r>
          </w:p>
        </w:tc>
      </w:tr>
      <w:tr w:rsidR="006211FA" w:rsidRPr="001935E2" w14:paraId="3B03D353"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1EDD253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pre-operative hydrocephalus</w:t>
            </w:r>
          </w:p>
        </w:tc>
        <w:tc>
          <w:tcPr>
            <w:tcW w:w="2034" w:type="dxa"/>
            <w:tcBorders>
              <w:top w:val="single" w:sz="4" w:space="0" w:color="auto"/>
              <w:left w:val="single" w:sz="4" w:space="0" w:color="auto"/>
              <w:bottom w:val="single" w:sz="4" w:space="0" w:color="auto"/>
              <w:right w:val="single" w:sz="4" w:space="0" w:color="auto"/>
            </w:tcBorders>
            <w:hideMark/>
          </w:tcPr>
          <w:p w14:paraId="24EA65C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17</w:t>
            </w:r>
          </w:p>
        </w:tc>
        <w:tc>
          <w:tcPr>
            <w:tcW w:w="2153" w:type="dxa"/>
            <w:tcBorders>
              <w:top w:val="single" w:sz="4" w:space="0" w:color="auto"/>
              <w:left w:val="single" w:sz="4" w:space="0" w:color="auto"/>
              <w:bottom w:val="single" w:sz="4" w:space="0" w:color="auto"/>
              <w:right w:val="single" w:sz="4" w:space="0" w:color="auto"/>
            </w:tcBorders>
            <w:hideMark/>
          </w:tcPr>
          <w:p w14:paraId="4F4F949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31.9</w:t>
            </w:r>
          </w:p>
        </w:tc>
      </w:tr>
      <w:tr w:rsidR="006211FA" w:rsidRPr="001935E2" w14:paraId="48EF8C3F"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1CCEDDA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VPS dependency</w:t>
            </w:r>
          </w:p>
        </w:tc>
        <w:tc>
          <w:tcPr>
            <w:tcW w:w="2034" w:type="dxa"/>
            <w:tcBorders>
              <w:top w:val="single" w:sz="4" w:space="0" w:color="auto"/>
              <w:left w:val="single" w:sz="4" w:space="0" w:color="auto"/>
              <w:bottom w:val="single" w:sz="4" w:space="0" w:color="auto"/>
              <w:right w:val="single" w:sz="4" w:space="0" w:color="auto"/>
            </w:tcBorders>
            <w:hideMark/>
          </w:tcPr>
          <w:p w14:paraId="471A735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w:t>
            </w:r>
          </w:p>
        </w:tc>
        <w:tc>
          <w:tcPr>
            <w:tcW w:w="2153" w:type="dxa"/>
            <w:tcBorders>
              <w:top w:val="single" w:sz="4" w:space="0" w:color="auto"/>
              <w:left w:val="single" w:sz="4" w:space="0" w:color="auto"/>
              <w:bottom w:val="single" w:sz="4" w:space="0" w:color="auto"/>
              <w:right w:val="single" w:sz="4" w:space="0" w:color="auto"/>
            </w:tcBorders>
            <w:hideMark/>
          </w:tcPr>
          <w:p w14:paraId="5CC6928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3.6</w:t>
            </w:r>
          </w:p>
        </w:tc>
      </w:tr>
      <w:tr w:rsidR="006211FA" w:rsidRPr="001935E2" w14:paraId="1A7C0E15"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28E432DE" w14:textId="344EC0AF"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Preoperative seizure</w:t>
            </w:r>
          </w:p>
        </w:tc>
        <w:tc>
          <w:tcPr>
            <w:tcW w:w="2034" w:type="dxa"/>
            <w:tcBorders>
              <w:top w:val="single" w:sz="4" w:space="0" w:color="auto"/>
              <w:left w:val="single" w:sz="4" w:space="0" w:color="auto"/>
              <w:bottom w:val="single" w:sz="4" w:space="0" w:color="auto"/>
              <w:right w:val="single" w:sz="4" w:space="0" w:color="auto"/>
            </w:tcBorders>
            <w:hideMark/>
          </w:tcPr>
          <w:p w14:paraId="55802A4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w:t>
            </w:r>
          </w:p>
        </w:tc>
        <w:tc>
          <w:tcPr>
            <w:tcW w:w="2153" w:type="dxa"/>
            <w:tcBorders>
              <w:top w:val="single" w:sz="4" w:space="0" w:color="auto"/>
              <w:left w:val="single" w:sz="4" w:space="0" w:color="auto"/>
              <w:bottom w:val="single" w:sz="4" w:space="0" w:color="auto"/>
              <w:right w:val="single" w:sz="4" w:space="0" w:color="auto"/>
            </w:tcBorders>
            <w:hideMark/>
          </w:tcPr>
          <w:p w14:paraId="30E3493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1.8</w:t>
            </w:r>
          </w:p>
        </w:tc>
      </w:tr>
      <w:tr w:rsidR="006211FA" w:rsidRPr="001935E2" w14:paraId="43862E35"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24350C54" w14:textId="4C42C793"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Postoperative seizure</w:t>
            </w:r>
          </w:p>
        </w:tc>
        <w:tc>
          <w:tcPr>
            <w:tcW w:w="2034" w:type="dxa"/>
            <w:tcBorders>
              <w:top w:val="single" w:sz="4" w:space="0" w:color="auto"/>
              <w:left w:val="single" w:sz="4" w:space="0" w:color="auto"/>
              <w:bottom w:val="single" w:sz="4" w:space="0" w:color="auto"/>
              <w:right w:val="single" w:sz="4" w:space="0" w:color="auto"/>
            </w:tcBorders>
            <w:hideMark/>
          </w:tcPr>
          <w:p w14:paraId="2226BE0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0</w:t>
            </w:r>
          </w:p>
        </w:tc>
        <w:tc>
          <w:tcPr>
            <w:tcW w:w="2153" w:type="dxa"/>
            <w:tcBorders>
              <w:top w:val="single" w:sz="4" w:space="0" w:color="auto"/>
              <w:left w:val="single" w:sz="4" w:space="0" w:color="auto"/>
              <w:bottom w:val="single" w:sz="4" w:space="0" w:color="auto"/>
              <w:right w:val="single" w:sz="4" w:space="0" w:color="auto"/>
            </w:tcBorders>
            <w:hideMark/>
          </w:tcPr>
          <w:p w14:paraId="4355896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0</w:t>
            </w:r>
          </w:p>
        </w:tc>
      </w:tr>
      <w:tr w:rsidR="006211FA" w:rsidRPr="001935E2" w14:paraId="62728FB4"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0DA77AA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Intraoperative aneurysm rupture</w:t>
            </w:r>
          </w:p>
        </w:tc>
        <w:tc>
          <w:tcPr>
            <w:tcW w:w="2034" w:type="dxa"/>
            <w:tcBorders>
              <w:top w:val="single" w:sz="4" w:space="0" w:color="auto"/>
              <w:left w:val="single" w:sz="4" w:space="0" w:color="auto"/>
              <w:bottom w:val="single" w:sz="4" w:space="0" w:color="auto"/>
              <w:right w:val="single" w:sz="4" w:space="0" w:color="auto"/>
            </w:tcBorders>
            <w:hideMark/>
          </w:tcPr>
          <w:p w14:paraId="6D19128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21</w:t>
            </w:r>
          </w:p>
        </w:tc>
        <w:tc>
          <w:tcPr>
            <w:tcW w:w="2153" w:type="dxa"/>
            <w:tcBorders>
              <w:top w:val="single" w:sz="4" w:space="0" w:color="auto"/>
              <w:left w:val="single" w:sz="4" w:space="0" w:color="auto"/>
              <w:bottom w:val="single" w:sz="4" w:space="0" w:color="auto"/>
              <w:right w:val="single" w:sz="4" w:space="0" w:color="auto"/>
            </w:tcBorders>
            <w:hideMark/>
          </w:tcPr>
          <w:p w14:paraId="75E80E1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38</w:t>
            </w:r>
          </w:p>
        </w:tc>
      </w:tr>
      <w:tr w:rsidR="006211FA" w:rsidRPr="001935E2" w14:paraId="602D3CA2"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5FFFE18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Alive patients</w:t>
            </w:r>
          </w:p>
        </w:tc>
        <w:tc>
          <w:tcPr>
            <w:tcW w:w="2034" w:type="dxa"/>
            <w:tcBorders>
              <w:top w:val="single" w:sz="4" w:space="0" w:color="auto"/>
              <w:left w:val="single" w:sz="4" w:space="0" w:color="auto"/>
              <w:bottom w:val="single" w:sz="4" w:space="0" w:color="auto"/>
              <w:right w:val="single" w:sz="4" w:space="0" w:color="auto"/>
            </w:tcBorders>
            <w:hideMark/>
          </w:tcPr>
          <w:p w14:paraId="767AE80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50</w:t>
            </w:r>
          </w:p>
        </w:tc>
        <w:tc>
          <w:tcPr>
            <w:tcW w:w="2153" w:type="dxa"/>
            <w:tcBorders>
              <w:top w:val="single" w:sz="4" w:space="0" w:color="auto"/>
              <w:left w:val="single" w:sz="4" w:space="0" w:color="auto"/>
              <w:bottom w:val="single" w:sz="4" w:space="0" w:color="auto"/>
              <w:right w:val="single" w:sz="4" w:space="0" w:color="auto"/>
            </w:tcBorders>
            <w:hideMark/>
          </w:tcPr>
          <w:p w14:paraId="6424506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90.9</w:t>
            </w:r>
          </w:p>
        </w:tc>
      </w:tr>
      <w:tr w:rsidR="006211FA" w:rsidRPr="001935E2" w14:paraId="79825C9F" w14:textId="77777777" w:rsidTr="0069046E">
        <w:trPr>
          <w:trHeight w:val="203"/>
        </w:trPr>
        <w:tc>
          <w:tcPr>
            <w:tcW w:w="5139" w:type="dxa"/>
            <w:tcBorders>
              <w:top w:val="single" w:sz="4" w:space="0" w:color="auto"/>
              <w:left w:val="single" w:sz="4" w:space="0" w:color="auto"/>
              <w:bottom w:val="single" w:sz="4" w:space="0" w:color="auto"/>
              <w:right w:val="single" w:sz="4" w:space="0" w:color="auto"/>
            </w:tcBorders>
            <w:hideMark/>
          </w:tcPr>
          <w:p w14:paraId="427BFC0D" w14:textId="4B027260"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Mortality &lt;</w:t>
            </w:r>
            <w:r w:rsidR="006211FA" w:rsidRPr="001935E2">
              <w:rPr>
                <w:rFonts w:asciiTheme="majorBidi" w:eastAsiaTheme="minorEastAsia" w:hAnsiTheme="majorBidi" w:cstheme="majorBidi"/>
                <w:color w:val="000000"/>
                <w:sz w:val="24"/>
                <w:szCs w:val="24"/>
              </w:rPr>
              <w:t>6 months of surgery</w:t>
            </w:r>
          </w:p>
        </w:tc>
        <w:tc>
          <w:tcPr>
            <w:tcW w:w="2034" w:type="dxa"/>
            <w:tcBorders>
              <w:top w:val="single" w:sz="4" w:space="0" w:color="auto"/>
              <w:left w:val="single" w:sz="4" w:space="0" w:color="auto"/>
              <w:bottom w:val="single" w:sz="4" w:space="0" w:color="auto"/>
              <w:right w:val="single" w:sz="4" w:space="0" w:color="auto"/>
            </w:tcBorders>
            <w:hideMark/>
          </w:tcPr>
          <w:p w14:paraId="2981597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w:t>
            </w:r>
          </w:p>
        </w:tc>
        <w:tc>
          <w:tcPr>
            <w:tcW w:w="2153" w:type="dxa"/>
            <w:tcBorders>
              <w:top w:val="single" w:sz="4" w:space="0" w:color="auto"/>
              <w:left w:val="single" w:sz="4" w:space="0" w:color="auto"/>
              <w:bottom w:val="single" w:sz="4" w:space="0" w:color="auto"/>
              <w:right w:val="single" w:sz="4" w:space="0" w:color="auto"/>
            </w:tcBorders>
            <w:hideMark/>
          </w:tcPr>
          <w:p w14:paraId="6251DC6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9.1</w:t>
            </w:r>
          </w:p>
        </w:tc>
      </w:tr>
    </w:tbl>
    <w:p w14:paraId="192838D9" w14:textId="6E183A89"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28A9CD2" w14:textId="0AAEF24B"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491DE17" w14:textId="1B021710"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A3B7A48" w14:textId="16CF0236"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1E94943B" w14:textId="45076144"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72B52A2" w14:textId="640DDE07"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30B8FD5" w14:textId="6D999752"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84F26CB" w14:textId="4F9009D8"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3D683F9" w14:textId="637311FD"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085FD09" w14:textId="3F493236"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61829B1" w14:textId="1804509B"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89513F6" w14:textId="0A2BB36A"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98EA47A" w14:textId="0048B44A"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03937CE" w14:textId="2E1E80CD"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3400BB4" w14:textId="2B0DEB5F"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00B57C1" w14:textId="5E326273"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DF7BFBA" w14:textId="34831644"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3FA046C" w14:textId="77777777"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32C132B" w14:textId="7CE84830"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626451B" w14:textId="35361DC3"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8208C8A" w14:textId="13BC8E02"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3A0B094" w14:textId="06A2ED0B"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36C7937" w14:textId="4A7B565C" w:rsidR="0069046E" w:rsidRPr="001935E2" w:rsidRDefault="0069046E"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8ACD6C5" w14:textId="77777777" w:rsidR="009731F3" w:rsidRPr="001935E2" w:rsidRDefault="009731F3"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719A4B0"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Table-3. aneurysm dome directions </w:t>
      </w:r>
    </w:p>
    <w:p w14:paraId="6DCFD531"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tbl>
      <w:tblPr>
        <w:tblStyle w:val="TableGrid1"/>
        <w:tblW w:w="8913" w:type="dxa"/>
        <w:tblLayout w:type="fixed"/>
        <w:tblLook w:val="04A0" w:firstRow="1" w:lastRow="0" w:firstColumn="1" w:lastColumn="0" w:noHBand="0" w:noVBand="1"/>
      </w:tblPr>
      <w:tblGrid>
        <w:gridCol w:w="1446"/>
        <w:gridCol w:w="2007"/>
        <w:gridCol w:w="1778"/>
        <w:gridCol w:w="1553"/>
        <w:gridCol w:w="2129"/>
      </w:tblGrid>
      <w:tr w:rsidR="0069046E" w:rsidRPr="001935E2" w14:paraId="0E729A07" w14:textId="77777777" w:rsidTr="0069046E">
        <w:trPr>
          <w:trHeight w:val="283"/>
        </w:trPr>
        <w:tc>
          <w:tcPr>
            <w:tcW w:w="1446" w:type="dxa"/>
          </w:tcPr>
          <w:p w14:paraId="5932B029" w14:textId="77777777" w:rsidR="0069046E" w:rsidRPr="001935E2" w:rsidRDefault="0069046E" w:rsidP="00B9192D">
            <w:pPr>
              <w:widowControl w:val="0"/>
              <w:autoSpaceDE w:val="0"/>
              <w:autoSpaceDN w:val="0"/>
              <w:adjustRightInd w:val="0"/>
              <w:spacing w:line="256" w:lineRule="auto"/>
              <w:rPr>
                <w:rFonts w:asciiTheme="majorBidi" w:eastAsiaTheme="minorEastAsia" w:hAnsiTheme="majorBidi" w:cstheme="majorBidi"/>
                <w:sz w:val="24"/>
                <w:szCs w:val="24"/>
              </w:rPr>
            </w:pPr>
          </w:p>
        </w:tc>
        <w:tc>
          <w:tcPr>
            <w:tcW w:w="2006" w:type="dxa"/>
          </w:tcPr>
          <w:p w14:paraId="089CFC60" w14:textId="77777777" w:rsidR="0069046E" w:rsidRPr="001935E2" w:rsidRDefault="0069046E" w:rsidP="00B9192D">
            <w:pPr>
              <w:widowControl w:val="0"/>
              <w:autoSpaceDE w:val="0"/>
              <w:autoSpaceDN w:val="0"/>
              <w:adjustRightInd w:val="0"/>
              <w:spacing w:line="256" w:lineRule="auto"/>
              <w:rPr>
                <w:rFonts w:asciiTheme="majorBidi" w:eastAsiaTheme="minorEastAsia" w:hAnsiTheme="majorBidi" w:cstheme="majorBidi"/>
                <w:sz w:val="24"/>
                <w:szCs w:val="24"/>
              </w:rPr>
            </w:pPr>
          </w:p>
        </w:tc>
        <w:tc>
          <w:tcPr>
            <w:tcW w:w="1778" w:type="dxa"/>
            <w:hideMark/>
          </w:tcPr>
          <w:p w14:paraId="098A9C6F" w14:textId="77777777" w:rsidR="0069046E" w:rsidRPr="001935E2" w:rsidRDefault="0069046E" w:rsidP="00B9192D">
            <w:pPr>
              <w:widowControl w:val="0"/>
              <w:autoSpaceDE w:val="0"/>
              <w:autoSpaceDN w:val="0"/>
              <w:adjustRightInd w:val="0"/>
              <w:spacing w:line="320" w:lineRule="atLeast"/>
              <w:jc w:val="center"/>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Frequency</w:t>
            </w:r>
          </w:p>
        </w:tc>
        <w:tc>
          <w:tcPr>
            <w:tcW w:w="1553" w:type="dxa"/>
            <w:hideMark/>
          </w:tcPr>
          <w:p w14:paraId="25A01296" w14:textId="77777777" w:rsidR="0069046E" w:rsidRPr="001935E2" w:rsidRDefault="0069046E" w:rsidP="00B9192D">
            <w:pPr>
              <w:widowControl w:val="0"/>
              <w:autoSpaceDE w:val="0"/>
              <w:autoSpaceDN w:val="0"/>
              <w:adjustRightInd w:val="0"/>
              <w:spacing w:line="320" w:lineRule="atLeast"/>
              <w:jc w:val="center"/>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Percent</w:t>
            </w:r>
          </w:p>
        </w:tc>
        <w:tc>
          <w:tcPr>
            <w:tcW w:w="2129" w:type="dxa"/>
            <w:hideMark/>
          </w:tcPr>
          <w:p w14:paraId="08F5CA2E" w14:textId="37EAACA2" w:rsidR="0069046E" w:rsidRPr="001935E2" w:rsidRDefault="0069046E" w:rsidP="00B9192D">
            <w:pPr>
              <w:widowControl w:val="0"/>
              <w:autoSpaceDE w:val="0"/>
              <w:autoSpaceDN w:val="0"/>
              <w:adjustRightInd w:val="0"/>
              <w:spacing w:line="320" w:lineRule="atLeast"/>
              <w:jc w:val="center"/>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Valid </w:t>
            </w:r>
            <w:r w:rsidR="009731F3" w:rsidRPr="001935E2">
              <w:rPr>
                <w:rFonts w:asciiTheme="majorBidi" w:eastAsiaTheme="minorEastAsia" w:hAnsiTheme="majorBidi" w:cstheme="majorBidi"/>
                <w:color w:val="000000"/>
                <w:sz w:val="24"/>
                <w:szCs w:val="24"/>
              </w:rPr>
              <w:t>Percent (</w:t>
            </w:r>
            <w:r w:rsidRPr="001935E2">
              <w:rPr>
                <w:rFonts w:asciiTheme="majorBidi" w:eastAsiaTheme="minorEastAsia" w:hAnsiTheme="majorBidi" w:cstheme="majorBidi"/>
                <w:color w:val="000000"/>
                <w:sz w:val="24"/>
                <w:szCs w:val="24"/>
              </w:rPr>
              <w:t>%)</w:t>
            </w:r>
          </w:p>
        </w:tc>
      </w:tr>
      <w:tr w:rsidR="0069046E" w:rsidRPr="001935E2" w14:paraId="169F804C" w14:textId="77777777" w:rsidTr="0069046E">
        <w:trPr>
          <w:trHeight w:val="305"/>
        </w:trPr>
        <w:tc>
          <w:tcPr>
            <w:tcW w:w="1446" w:type="dxa"/>
            <w:vMerge w:val="restart"/>
            <w:hideMark/>
          </w:tcPr>
          <w:p w14:paraId="5D8BB4B7" w14:textId="0C84E14E"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direction</w:t>
            </w:r>
          </w:p>
        </w:tc>
        <w:tc>
          <w:tcPr>
            <w:tcW w:w="2006" w:type="dxa"/>
            <w:hideMark/>
          </w:tcPr>
          <w:p w14:paraId="53A0B6D5"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Posterior</w:t>
            </w:r>
          </w:p>
        </w:tc>
        <w:tc>
          <w:tcPr>
            <w:tcW w:w="1778" w:type="dxa"/>
            <w:hideMark/>
          </w:tcPr>
          <w:p w14:paraId="5792E7DD"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w:t>
            </w:r>
          </w:p>
        </w:tc>
        <w:tc>
          <w:tcPr>
            <w:tcW w:w="1553" w:type="dxa"/>
            <w:hideMark/>
          </w:tcPr>
          <w:p w14:paraId="39D5E500"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3.6</w:t>
            </w:r>
          </w:p>
        </w:tc>
        <w:tc>
          <w:tcPr>
            <w:tcW w:w="2129" w:type="dxa"/>
            <w:hideMark/>
          </w:tcPr>
          <w:p w14:paraId="5DBEF110"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3.8</w:t>
            </w:r>
          </w:p>
        </w:tc>
      </w:tr>
      <w:tr w:rsidR="0069046E" w:rsidRPr="001935E2" w14:paraId="28EF55AF" w14:textId="77777777" w:rsidTr="0069046E">
        <w:trPr>
          <w:trHeight w:val="337"/>
        </w:trPr>
        <w:tc>
          <w:tcPr>
            <w:tcW w:w="1446" w:type="dxa"/>
            <w:vMerge/>
            <w:hideMark/>
          </w:tcPr>
          <w:p w14:paraId="0009A40E"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0CE74DCC"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Superior</w:t>
            </w:r>
          </w:p>
        </w:tc>
        <w:tc>
          <w:tcPr>
            <w:tcW w:w="1778" w:type="dxa"/>
            <w:hideMark/>
          </w:tcPr>
          <w:p w14:paraId="20A03662"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w:t>
            </w:r>
          </w:p>
        </w:tc>
        <w:tc>
          <w:tcPr>
            <w:tcW w:w="1553" w:type="dxa"/>
            <w:hideMark/>
          </w:tcPr>
          <w:p w14:paraId="3D531DFB"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5.5</w:t>
            </w:r>
          </w:p>
        </w:tc>
        <w:tc>
          <w:tcPr>
            <w:tcW w:w="2129" w:type="dxa"/>
            <w:hideMark/>
          </w:tcPr>
          <w:p w14:paraId="38B20412"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5.7</w:t>
            </w:r>
          </w:p>
        </w:tc>
      </w:tr>
      <w:tr w:rsidR="0069046E" w:rsidRPr="001935E2" w14:paraId="2B1F58EA" w14:textId="77777777" w:rsidTr="0069046E">
        <w:trPr>
          <w:trHeight w:val="337"/>
        </w:trPr>
        <w:tc>
          <w:tcPr>
            <w:tcW w:w="1446" w:type="dxa"/>
            <w:vMerge/>
            <w:hideMark/>
          </w:tcPr>
          <w:p w14:paraId="00B6D6AC"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01562B87"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Antero-inferior</w:t>
            </w:r>
          </w:p>
        </w:tc>
        <w:tc>
          <w:tcPr>
            <w:tcW w:w="1778" w:type="dxa"/>
            <w:hideMark/>
          </w:tcPr>
          <w:p w14:paraId="61D07F82"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w:t>
            </w:r>
          </w:p>
        </w:tc>
        <w:tc>
          <w:tcPr>
            <w:tcW w:w="1553" w:type="dxa"/>
            <w:hideMark/>
          </w:tcPr>
          <w:p w14:paraId="16B87CAD"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1.8</w:t>
            </w:r>
          </w:p>
        </w:tc>
        <w:tc>
          <w:tcPr>
            <w:tcW w:w="2129" w:type="dxa"/>
            <w:hideMark/>
          </w:tcPr>
          <w:p w14:paraId="3E93A6EE"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1.9</w:t>
            </w:r>
          </w:p>
        </w:tc>
      </w:tr>
      <w:tr w:rsidR="0069046E" w:rsidRPr="001935E2" w14:paraId="7C2B1657" w14:textId="77777777" w:rsidTr="0069046E">
        <w:trPr>
          <w:trHeight w:val="621"/>
        </w:trPr>
        <w:tc>
          <w:tcPr>
            <w:tcW w:w="1446" w:type="dxa"/>
            <w:vMerge/>
            <w:hideMark/>
          </w:tcPr>
          <w:p w14:paraId="6CA2E29F"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3FDCD0E4"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Postero-</w:t>
            </w:r>
            <w:proofErr w:type="spellStart"/>
            <w:r w:rsidRPr="001935E2">
              <w:rPr>
                <w:rFonts w:asciiTheme="majorBidi" w:eastAsiaTheme="minorEastAsia" w:hAnsiTheme="majorBidi" w:cstheme="majorBidi"/>
                <w:color w:val="000000"/>
                <w:sz w:val="24"/>
                <w:szCs w:val="24"/>
              </w:rPr>
              <w:t>infrolateral</w:t>
            </w:r>
            <w:proofErr w:type="spellEnd"/>
          </w:p>
        </w:tc>
        <w:tc>
          <w:tcPr>
            <w:tcW w:w="1778" w:type="dxa"/>
            <w:hideMark/>
          </w:tcPr>
          <w:p w14:paraId="1546A0A9"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w:t>
            </w:r>
          </w:p>
        </w:tc>
        <w:tc>
          <w:tcPr>
            <w:tcW w:w="1553" w:type="dxa"/>
            <w:hideMark/>
          </w:tcPr>
          <w:p w14:paraId="518E211A"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1.8</w:t>
            </w:r>
          </w:p>
        </w:tc>
        <w:tc>
          <w:tcPr>
            <w:tcW w:w="2129" w:type="dxa"/>
            <w:hideMark/>
          </w:tcPr>
          <w:p w14:paraId="5498B4A4"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1.9</w:t>
            </w:r>
          </w:p>
        </w:tc>
      </w:tr>
      <w:tr w:rsidR="0069046E" w:rsidRPr="001935E2" w14:paraId="7F51636B" w14:textId="77777777" w:rsidTr="0069046E">
        <w:trPr>
          <w:trHeight w:val="337"/>
        </w:trPr>
        <w:tc>
          <w:tcPr>
            <w:tcW w:w="1446" w:type="dxa"/>
            <w:vMerge/>
            <w:hideMark/>
          </w:tcPr>
          <w:p w14:paraId="1C04FC59"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0651A133"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Medial</w:t>
            </w:r>
          </w:p>
        </w:tc>
        <w:tc>
          <w:tcPr>
            <w:tcW w:w="1778" w:type="dxa"/>
            <w:hideMark/>
          </w:tcPr>
          <w:p w14:paraId="04A1E438"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24</w:t>
            </w:r>
          </w:p>
        </w:tc>
        <w:tc>
          <w:tcPr>
            <w:tcW w:w="1553" w:type="dxa"/>
            <w:hideMark/>
          </w:tcPr>
          <w:p w14:paraId="51BCDEC8"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43.6</w:t>
            </w:r>
          </w:p>
        </w:tc>
        <w:tc>
          <w:tcPr>
            <w:tcW w:w="2129" w:type="dxa"/>
            <w:hideMark/>
          </w:tcPr>
          <w:p w14:paraId="55BB7F76"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45.3</w:t>
            </w:r>
          </w:p>
        </w:tc>
      </w:tr>
      <w:tr w:rsidR="0069046E" w:rsidRPr="001935E2" w14:paraId="03C8F52E" w14:textId="77777777" w:rsidTr="0069046E">
        <w:trPr>
          <w:trHeight w:val="347"/>
        </w:trPr>
        <w:tc>
          <w:tcPr>
            <w:tcW w:w="1446" w:type="dxa"/>
            <w:vMerge/>
            <w:hideMark/>
          </w:tcPr>
          <w:p w14:paraId="705FF0EF"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2BAB04C6"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Lateral</w:t>
            </w:r>
          </w:p>
        </w:tc>
        <w:tc>
          <w:tcPr>
            <w:tcW w:w="1778" w:type="dxa"/>
            <w:hideMark/>
          </w:tcPr>
          <w:p w14:paraId="5AE2F4D2"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w:t>
            </w:r>
          </w:p>
        </w:tc>
        <w:tc>
          <w:tcPr>
            <w:tcW w:w="1553" w:type="dxa"/>
            <w:hideMark/>
          </w:tcPr>
          <w:p w14:paraId="4FD714C6"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9.1</w:t>
            </w:r>
          </w:p>
        </w:tc>
        <w:tc>
          <w:tcPr>
            <w:tcW w:w="2129" w:type="dxa"/>
            <w:hideMark/>
          </w:tcPr>
          <w:p w14:paraId="0944CCC5"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9.4</w:t>
            </w:r>
          </w:p>
        </w:tc>
      </w:tr>
      <w:tr w:rsidR="0069046E" w:rsidRPr="001935E2" w14:paraId="77EFE62D" w14:textId="77777777" w:rsidTr="0069046E">
        <w:trPr>
          <w:trHeight w:val="337"/>
        </w:trPr>
        <w:tc>
          <w:tcPr>
            <w:tcW w:w="1446" w:type="dxa"/>
            <w:vMerge/>
            <w:hideMark/>
          </w:tcPr>
          <w:p w14:paraId="4F729C8F"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7AECF249"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posterolateral</w:t>
            </w:r>
          </w:p>
        </w:tc>
        <w:tc>
          <w:tcPr>
            <w:tcW w:w="1778" w:type="dxa"/>
            <w:hideMark/>
          </w:tcPr>
          <w:p w14:paraId="6F17E0A3"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w:t>
            </w:r>
          </w:p>
        </w:tc>
        <w:tc>
          <w:tcPr>
            <w:tcW w:w="1553" w:type="dxa"/>
            <w:hideMark/>
          </w:tcPr>
          <w:p w14:paraId="0211D2D1"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9.1</w:t>
            </w:r>
          </w:p>
        </w:tc>
        <w:tc>
          <w:tcPr>
            <w:tcW w:w="2129" w:type="dxa"/>
            <w:hideMark/>
          </w:tcPr>
          <w:p w14:paraId="00D14A50"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9.4</w:t>
            </w:r>
          </w:p>
        </w:tc>
      </w:tr>
      <w:tr w:rsidR="0069046E" w:rsidRPr="001935E2" w14:paraId="3EE35D5E" w14:textId="77777777" w:rsidTr="0069046E">
        <w:trPr>
          <w:trHeight w:val="337"/>
        </w:trPr>
        <w:tc>
          <w:tcPr>
            <w:tcW w:w="1446" w:type="dxa"/>
            <w:vMerge/>
            <w:hideMark/>
          </w:tcPr>
          <w:p w14:paraId="495E31BA"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3DA67D45"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posteromedial</w:t>
            </w:r>
          </w:p>
        </w:tc>
        <w:tc>
          <w:tcPr>
            <w:tcW w:w="1778" w:type="dxa"/>
            <w:hideMark/>
          </w:tcPr>
          <w:p w14:paraId="37208B98"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w:t>
            </w:r>
          </w:p>
        </w:tc>
        <w:tc>
          <w:tcPr>
            <w:tcW w:w="1553" w:type="dxa"/>
            <w:hideMark/>
          </w:tcPr>
          <w:p w14:paraId="769823A7"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1.8</w:t>
            </w:r>
          </w:p>
        </w:tc>
        <w:tc>
          <w:tcPr>
            <w:tcW w:w="2129" w:type="dxa"/>
            <w:hideMark/>
          </w:tcPr>
          <w:p w14:paraId="459CAAEA"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1.9</w:t>
            </w:r>
          </w:p>
        </w:tc>
      </w:tr>
      <w:tr w:rsidR="0069046E" w:rsidRPr="001935E2" w14:paraId="33B929E1" w14:textId="77777777" w:rsidTr="0069046E">
        <w:trPr>
          <w:trHeight w:val="347"/>
        </w:trPr>
        <w:tc>
          <w:tcPr>
            <w:tcW w:w="1446" w:type="dxa"/>
            <w:vMerge/>
            <w:hideMark/>
          </w:tcPr>
          <w:p w14:paraId="3381B970"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12B3D2CF"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sz w:val="24"/>
                <w:szCs w:val="24"/>
              </w:rPr>
            </w:pPr>
            <w:proofErr w:type="spellStart"/>
            <w:r w:rsidRPr="001935E2">
              <w:rPr>
                <w:rFonts w:asciiTheme="majorBidi" w:eastAsiaTheme="minorEastAsia" w:hAnsiTheme="majorBidi" w:cstheme="majorBidi"/>
                <w:sz w:val="24"/>
                <w:szCs w:val="24"/>
              </w:rPr>
              <w:t>supramedial</w:t>
            </w:r>
            <w:proofErr w:type="spellEnd"/>
          </w:p>
        </w:tc>
        <w:tc>
          <w:tcPr>
            <w:tcW w:w="1778" w:type="dxa"/>
            <w:hideMark/>
          </w:tcPr>
          <w:p w14:paraId="17AB0FDD"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sz w:val="24"/>
                <w:szCs w:val="24"/>
              </w:rPr>
            </w:pPr>
            <w:r w:rsidRPr="001935E2">
              <w:rPr>
                <w:rFonts w:asciiTheme="majorBidi" w:eastAsiaTheme="minorEastAsia" w:hAnsiTheme="majorBidi" w:cstheme="majorBidi"/>
                <w:sz w:val="24"/>
                <w:szCs w:val="24"/>
              </w:rPr>
              <w:t>11</w:t>
            </w:r>
          </w:p>
        </w:tc>
        <w:tc>
          <w:tcPr>
            <w:tcW w:w="1553" w:type="dxa"/>
            <w:hideMark/>
          </w:tcPr>
          <w:p w14:paraId="188C61C3"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sz w:val="24"/>
                <w:szCs w:val="24"/>
              </w:rPr>
            </w:pPr>
            <w:r w:rsidRPr="001935E2">
              <w:rPr>
                <w:rFonts w:asciiTheme="majorBidi" w:eastAsiaTheme="minorEastAsia" w:hAnsiTheme="majorBidi" w:cstheme="majorBidi"/>
                <w:sz w:val="24"/>
                <w:szCs w:val="24"/>
              </w:rPr>
              <w:t>20.0</w:t>
            </w:r>
          </w:p>
        </w:tc>
        <w:tc>
          <w:tcPr>
            <w:tcW w:w="2129" w:type="dxa"/>
            <w:hideMark/>
          </w:tcPr>
          <w:p w14:paraId="5C8F2C76"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sz w:val="24"/>
                <w:szCs w:val="24"/>
              </w:rPr>
            </w:pPr>
            <w:r w:rsidRPr="001935E2">
              <w:rPr>
                <w:rFonts w:asciiTheme="majorBidi" w:eastAsiaTheme="minorEastAsia" w:hAnsiTheme="majorBidi" w:cstheme="majorBidi"/>
                <w:sz w:val="24"/>
                <w:szCs w:val="24"/>
              </w:rPr>
              <w:t>20.8</w:t>
            </w:r>
          </w:p>
        </w:tc>
      </w:tr>
      <w:tr w:rsidR="0069046E" w:rsidRPr="001935E2" w14:paraId="09ECE55A" w14:textId="77777777" w:rsidTr="0069046E">
        <w:trPr>
          <w:trHeight w:val="315"/>
        </w:trPr>
        <w:tc>
          <w:tcPr>
            <w:tcW w:w="1446" w:type="dxa"/>
            <w:vMerge/>
            <w:hideMark/>
          </w:tcPr>
          <w:p w14:paraId="61887AC6" w14:textId="77777777" w:rsidR="0069046E" w:rsidRPr="001935E2" w:rsidRDefault="0069046E" w:rsidP="00B9192D">
            <w:pPr>
              <w:spacing w:line="256" w:lineRule="auto"/>
              <w:rPr>
                <w:rFonts w:asciiTheme="majorBidi" w:eastAsiaTheme="minorEastAsia" w:hAnsiTheme="majorBidi" w:cstheme="majorBidi"/>
                <w:color w:val="000000"/>
                <w:sz w:val="24"/>
                <w:szCs w:val="24"/>
              </w:rPr>
            </w:pPr>
          </w:p>
        </w:tc>
        <w:tc>
          <w:tcPr>
            <w:tcW w:w="2006" w:type="dxa"/>
            <w:hideMark/>
          </w:tcPr>
          <w:p w14:paraId="4BDAD632"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Total</w:t>
            </w:r>
          </w:p>
        </w:tc>
        <w:tc>
          <w:tcPr>
            <w:tcW w:w="1778" w:type="dxa"/>
            <w:hideMark/>
          </w:tcPr>
          <w:p w14:paraId="255814F5"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53</w:t>
            </w:r>
          </w:p>
        </w:tc>
        <w:tc>
          <w:tcPr>
            <w:tcW w:w="1553" w:type="dxa"/>
            <w:hideMark/>
          </w:tcPr>
          <w:p w14:paraId="3F28B7D9"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96.4</w:t>
            </w:r>
          </w:p>
        </w:tc>
        <w:tc>
          <w:tcPr>
            <w:tcW w:w="2129" w:type="dxa"/>
            <w:hideMark/>
          </w:tcPr>
          <w:p w14:paraId="1821C631"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100.0</w:t>
            </w:r>
          </w:p>
        </w:tc>
      </w:tr>
      <w:tr w:rsidR="0069046E" w:rsidRPr="001935E2" w14:paraId="0C0C1222" w14:textId="77777777" w:rsidTr="0069046E">
        <w:trPr>
          <w:trHeight w:val="283"/>
        </w:trPr>
        <w:tc>
          <w:tcPr>
            <w:tcW w:w="1446" w:type="dxa"/>
            <w:hideMark/>
          </w:tcPr>
          <w:p w14:paraId="6027673D"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Missing</w:t>
            </w:r>
          </w:p>
        </w:tc>
        <w:tc>
          <w:tcPr>
            <w:tcW w:w="2006" w:type="dxa"/>
          </w:tcPr>
          <w:p w14:paraId="62B07C2E"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p>
        </w:tc>
        <w:tc>
          <w:tcPr>
            <w:tcW w:w="1778" w:type="dxa"/>
            <w:hideMark/>
          </w:tcPr>
          <w:p w14:paraId="2798D591"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w:t>
            </w:r>
          </w:p>
        </w:tc>
        <w:tc>
          <w:tcPr>
            <w:tcW w:w="1553" w:type="dxa"/>
            <w:hideMark/>
          </w:tcPr>
          <w:p w14:paraId="2D45E1E3"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3.6</w:t>
            </w:r>
          </w:p>
        </w:tc>
        <w:tc>
          <w:tcPr>
            <w:tcW w:w="2129" w:type="dxa"/>
          </w:tcPr>
          <w:p w14:paraId="6CF77C82" w14:textId="77777777" w:rsidR="0069046E" w:rsidRPr="001935E2" w:rsidRDefault="0069046E" w:rsidP="00B9192D">
            <w:pPr>
              <w:widowControl w:val="0"/>
              <w:autoSpaceDE w:val="0"/>
              <w:autoSpaceDN w:val="0"/>
              <w:adjustRightInd w:val="0"/>
              <w:spacing w:line="256" w:lineRule="auto"/>
              <w:rPr>
                <w:rFonts w:asciiTheme="majorBidi" w:eastAsiaTheme="minorEastAsia" w:hAnsiTheme="majorBidi" w:cstheme="majorBidi"/>
                <w:sz w:val="24"/>
                <w:szCs w:val="24"/>
              </w:rPr>
            </w:pPr>
          </w:p>
        </w:tc>
      </w:tr>
      <w:tr w:rsidR="0069046E" w:rsidRPr="001935E2" w14:paraId="774154A1" w14:textId="77777777" w:rsidTr="0069046E">
        <w:trPr>
          <w:trHeight w:val="283"/>
        </w:trPr>
        <w:tc>
          <w:tcPr>
            <w:tcW w:w="3453" w:type="dxa"/>
            <w:gridSpan w:val="2"/>
            <w:hideMark/>
          </w:tcPr>
          <w:p w14:paraId="462050BB" w14:textId="77777777" w:rsidR="0069046E" w:rsidRPr="001935E2" w:rsidRDefault="0069046E"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Total</w:t>
            </w:r>
          </w:p>
        </w:tc>
        <w:tc>
          <w:tcPr>
            <w:tcW w:w="1778" w:type="dxa"/>
            <w:hideMark/>
          </w:tcPr>
          <w:p w14:paraId="60C6007B"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55</w:t>
            </w:r>
          </w:p>
        </w:tc>
        <w:tc>
          <w:tcPr>
            <w:tcW w:w="1553" w:type="dxa"/>
            <w:hideMark/>
          </w:tcPr>
          <w:p w14:paraId="270D53C4" w14:textId="77777777" w:rsidR="0069046E" w:rsidRPr="001935E2" w:rsidRDefault="0069046E" w:rsidP="00B9192D">
            <w:pPr>
              <w:widowControl w:val="0"/>
              <w:autoSpaceDE w:val="0"/>
              <w:autoSpaceDN w:val="0"/>
              <w:adjustRightInd w:val="0"/>
              <w:spacing w:line="320" w:lineRule="atLeast"/>
              <w:jc w:val="righ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100.0</w:t>
            </w:r>
          </w:p>
        </w:tc>
        <w:tc>
          <w:tcPr>
            <w:tcW w:w="2129" w:type="dxa"/>
          </w:tcPr>
          <w:p w14:paraId="45533AF4" w14:textId="77777777" w:rsidR="0069046E" w:rsidRPr="001935E2" w:rsidRDefault="0069046E" w:rsidP="00B9192D">
            <w:pPr>
              <w:widowControl w:val="0"/>
              <w:autoSpaceDE w:val="0"/>
              <w:autoSpaceDN w:val="0"/>
              <w:adjustRightInd w:val="0"/>
              <w:spacing w:line="256" w:lineRule="auto"/>
              <w:rPr>
                <w:rFonts w:asciiTheme="majorBidi" w:eastAsiaTheme="minorEastAsia" w:hAnsiTheme="majorBidi" w:cstheme="majorBidi"/>
                <w:sz w:val="24"/>
                <w:szCs w:val="24"/>
              </w:rPr>
            </w:pPr>
          </w:p>
        </w:tc>
      </w:tr>
    </w:tbl>
    <w:p w14:paraId="20589F73"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2E9B51B"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Table -4 Aneurysm features characteristics.</w:t>
      </w:r>
    </w:p>
    <w:p w14:paraId="5AD5745F"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9DE36C2"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tbl>
      <w:tblPr>
        <w:tblStyle w:val="TableGrid1"/>
        <w:tblW w:w="0" w:type="auto"/>
        <w:tblLook w:val="04A0" w:firstRow="1" w:lastRow="0" w:firstColumn="1" w:lastColumn="0" w:noHBand="0" w:noVBand="1"/>
      </w:tblPr>
      <w:tblGrid>
        <w:gridCol w:w="4285"/>
        <w:gridCol w:w="2510"/>
        <w:gridCol w:w="2555"/>
      </w:tblGrid>
      <w:tr w:rsidR="006211FA" w:rsidRPr="001935E2" w14:paraId="76D7F4B5" w14:textId="77777777" w:rsidTr="00B9192D">
        <w:trPr>
          <w:trHeight w:val="445"/>
        </w:trPr>
        <w:tc>
          <w:tcPr>
            <w:tcW w:w="4190" w:type="dxa"/>
            <w:tcBorders>
              <w:top w:val="single" w:sz="4" w:space="0" w:color="auto"/>
              <w:left w:val="single" w:sz="4" w:space="0" w:color="auto"/>
              <w:bottom w:val="single" w:sz="4" w:space="0" w:color="auto"/>
              <w:right w:val="single" w:sz="4" w:space="0" w:color="auto"/>
            </w:tcBorders>
          </w:tcPr>
          <w:p w14:paraId="6CE77D9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hideMark/>
          </w:tcPr>
          <w:p w14:paraId="07C96D1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 features</w:t>
            </w:r>
          </w:p>
        </w:tc>
        <w:tc>
          <w:tcPr>
            <w:tcW w:w="2604" w:type="dxa"/>
            <w:tcBorders>
              <w:top w:val="single" w:sz="4" w:space="0" w:color="auto"/>
              <w:left w:val="single" w:sz="4" w:space="0" w:color="auto"/>
              <w:bottom w:val="single" w:sz="4" w:space="0" w:color="auto"/>
              <w:right w:val="single" w:sz="4" w:space="0" w:color="auto"/>
            </w:tcBorders>
            <w:hideMark/>
          </w:tcPr>
          <w:p w14:paraId="556AA20F" w14:textId="40EDA1F0"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 Valid </w:t>
            </w:r>
            <w:r w:rsidR="009731F3" w:rsidRPr="001935E2">
              <w:rPr>
                <w:rFonts w:asciiTheme="majorBidi" w:eastAsiaTheme="minorEastAsia" w:hAnsiTheme="majorBidi" w:cstheme="majorBidi"/>
                <w:color w:val="000000"/>
                <w:sz w:val="24"/>
                <w:szCs w:val="24"/>
              </w:rPr>
              <w:t>number (</w:t>
            </w:r>
            <w:r w:rsidRPr="001935E2">
              <w:rPr>
                <w:rFonts w:asciiTheme="majorBidi" w:eastAsiaTheme="minorEastAsia" w:hAnsiTheme="majorBidi" w:cstheme="majorBidi"/>
                <w:color w:val="000000"/>
                <w:sz w:val="24"/>
                <w:szCs w:val="24"/>
              </w:rPr>
              <w:t>%)</w:t>
            </w:r>
          </w:p>
        </w:tc>
      </w:tr>
      <w:tr w:rsidR="006211FA" w:rsidRPr="001935E2" w14:paraId="73FB1A03" w14:textId="77777777" w:rsidTr="00B9192D">
        <w:trPr>
          <w:trHeight w:val="445"/>
        </w:trPr>
        <w:tc>
          <w:tcPr>
            <w:tcW w:w="4190" w:type="dxa"/>
            <w:vMerge w:val="restart"/>
            <w:tcBorders>
              <w:top w:val="single" w:sz="4" w:space="0" w:color="auto"/>
              <w:left w:val="single" w:sz="4" w:space="0" w:color="auto"/>
              <w:bottom w:val="single" w:sz="4" w:space="0" w:color="auto"/>
              <w:right w:val="single" w:sz="4" w:space="0" w:color="auto"/>
            </w:tcBorders>
            <w:hideMark/>
          </w:tcPr>
          <w:p w14:paraId="55D3CD1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Aneurysm side</w:t>
            </w:r>
          </w:p>
        </w:tc>
        <w:tc>
          <w:tcPr>
            <w:tcW w:w="2556" w:type="dxa"/>
            <w:tcBorders>
              <w:top w:val="single" w:sz="4" w:space="0" w:color="auto"/>
              <w:left w:val="single" w:sz="4" w:space="0" w:color="auto"/>
              <w:bottom w:val="single" w:sz="4" w:space="0" w:color="auto"/>
              <w:right w:val="single" w:sz="4" w:space="0" w:color="auto"/>
            </w:tcBorders>
            <w:hideMark/>
          </w:tcPr>
          <w:p w14:paraId="39700FF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left</w:t>
            </w:r>
          </w:p>
        </w:tc>
        <w:tc>
          <w:tcPr>
            <w:tcW w:w="2604" w:type="dxa"/>
            <w:tcBorders>
              <w:top w:val="single" w:sz="4" w:space="0" w:color="auto"/>
              <w:left w:val="single" w:sz="4" w:space="0" w:color="auto"/>
              <w:bottom w:val="single" w:sz="4" w:space="0" w:color="auto"/>
              <w:right w:val="single" w:sz="4" w:space="0" w:color="auto"/>
            </w:tcBorders>
            <w:hideMark/>
          </w:tcPr>
          <w:p w14:paraId="1B219FC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34(61.8)</w:t>
            </w:r>
          </w:p>
        </w:tc>
      </w:tr>
      <w:tr w:rsidR="006211FA" w:rsidRPr="001935E2" w14:paraId="1261EF10" w14:textId="77777777" w:rsidTr="00B9192D">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21CFF1"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hideMark/>
          </w:tcPr>
          <w:p w14:paraId="433304E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right</w:t>
            </w:r>
          </w:p>
        </w:tc>
        <w:tc>
          <w:tcPr>
            <w:tcW w:w="2604" w:type="dxa"/>
            <w:tcBorders>
              <w:top w:val="single" w:sz="4" w:space="0" w:color="auto"/>
              <w:left w:val="single" w:sz="4" w:space="0" w:color="auto"/>
              <w:bottom w:val="single" w:sz="4" w:space="0" w:color="auto"/>
              <w:right w:val="single" w:sz="4" w:space="0" w:color="auto"/>
            </w:tcBorders>
            <w:hideMark/>
          </w:tcPr>
          <w:p w14:paraId="1750D0A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20(36.4)</w:t>
            </w:r>
          </w:p>
        </w:tc>
      </w:tr>
      <w:tr w:rsidR="006211FA" w:rsidRPr="001935E2" w14:paraId="12926511" w14:textId="77777777" w:rsidTr="00B9192D">
        <w:trPr>
          <w:trHeight w:val="475"/>
        </w:trPr>
        <w:tc>
          <w:tcPr>
            <w:tcW w:w="4190" w:type="dxa"/>
            <w:vMerge w:val="restart"/>
            <w:tcBorders>
              <w:top w:val="single" w:sz="4" w:space="0" w:color="auto"/>
              <w:left w:val="single" w:sz="4" w:space="0" w:color="auto"/>
              <w:bottom w:val="single" w:sz="4" w:space="0" w:color="auto"/>
              <w:right w:val="single" w:sz="4" w:space="0" w:color="auto"/>
            </w:tcBorders>
            <w:hideMark/>
          </w:tcPr>
          <w:p w14:paraId="521D027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Temporary clip application</w:t>
            </w:r>
          </w:p>
        </w:tc>
        <w:tc>
          <w:tcPr>
            <w:tcW w:w="2556" w:type="dxa"/>
            <w:tcBorders>
              <w:top w:val="single" w:sz="4" w:space="0" w:color="auto"/>
              <w:left w:val="single" w:sz="4" w:space="0" w:color="auto"/>
              <w:bottom w:val="single" w:sz="4" w:space="0" w:color="auto"/>
              <w:right w:val="single" w:sz="4" w:space="0" w:color="auto"/>
            </w:tcBorders>
            <w:hideMark/>
          </w:tcPr>
          <w:p w14:paraId="3DF47E4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yes</w:t>
            </w:r>
          </w:p>
        </w:tc>
        <w:tc>
          <w:tcPr>
            <w:tcW w:w="2604" w:type="dxa"/>
            <w:tcBorders>
              <w:top w:val="single" w:sz="4" w:space="0" w:color="auto"/>
              <w:left w:val="single" w:sz="4" w:space="0" w:color="auto"/>
              <w:bottom w:val="single" w:sz="4" w:space="0" w:color="auto"/>
              <w:right w:val="single" w:sz="4" w:space="0" w:color="auto"/>
            </w:tcBorders>
            <w:hideMark/>
          </w:tcPr>
          <w:p w14:paraId="679D249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52(94.5)</w:t>
            </w:r>
          </w:p>
        </w:tc>
      </w:tr>
      <w:tr w:rsidR="006211FA" w:rsidRPr="001935E2" w14:paraId="4C5A56B7" w14:textId="77777777" w:rsidTr="00B9192D">
        <w:trPr>
          <w:trHeight w:val="4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C0256"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hideMark/>
          </w:tcPr>
          <w:p w14:paraId="3A3269D2"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no</w:t>
            </w:r>
          </w:p>
        </w:tc>
        <w:tc>
          <w:tcPr>
            <w:tcW w:w="2604" w:type="dxa"/>
            <w:tcBorders>
              <w:top w:val="single" w:sz="4" w:space="0" w:color="auto"/>
              <w:left w:val="single" w:sz="4" w:space="0" w:color="auto"/>
              <w:bottom w:val="single" w:sz="4" w:space="0" w:color="auto"/>
              <w:right w:val="single" w:sz="4" w:space="0" w:color="auto"/>
            </w:tcBorders>
            <w:hideMark/>
          </w:tcPr>
          <w:p w14:paraId="3B12693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2(3.6)</w:t>
            </w:r>
          </w:p>
        </w:tc>
      </w:tr>
      <w:tr w:rsidR="006211FA" w:rsidRPr="001935E2" w14:paraId="5C11DDF5" w14:textId="77777777" w:rsidTr="00B9192D">
        <w:trPr>
          <w:trHeight w:val="429"/>
        </w:trPr>
        <w:tc>
          <w:tcPr>
            <w:tcW w:w="4190" w:type="dxa"/>
            <w:vMerge w:val="restart"/>
            <w:tcBorders>
              <w:top w:val="single" w:sz="4" w:space="0" w:color="auto"/>
              <w:left w:val="single" w:sz="4" w:space="0" w:color="auto"/>
              <w:bottom w:val="single" w:sz="4" w:space="0" w:color="auto"/>
              <w:right w:val="single" w:sz="4" w:space="0" w:color="auto"/>
            </w:tcBorders>
            <w:hideMark/>
          </w:tcPr>
          <w:p w14:paraId="40BD831F" w14:textId="06F9E15F" w:rsidR="006211FA" w:rsidRPr="001935E2" w:rsidRDefault="00012636"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lastRenderedPageBreak/>
              <w:t xml:space="preserve">Approach </w:t>
            </w:r>
          </w:p>
        </w:tc>
        <w:tc>
          <w:tcPr>
            <w:tcW w:w="2556" w:type="dxa"/>
            <w:tcBorders>
              <w:top w:val="single" w:sz="4" w:space="0" w:color="auto"/>
              <w:left w:val="single" w:sz="4" w:space="0" w:color="auto"/>
              <w:bottom w:val="single" w:sz="4" w:space="0" w:color="auto"/>
              <w:right w:val="single" w:sz="4" w:space="0" w:color="auto"/>
            </w:tcBorders>
            <w:hideMark/>
          </w:tcPr>
          <w:p w14:paraId="415C1188"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Pterional</w:t>
            </w:r>
          </w:p>
        </w:tc>
        <w:tc>
          <w:tcPr>
            <w:tcW w:w="2604" w:type="dxa"/>
            <w:tcBorders>
              <w:top w:val="single" w:sz="4" w:space="0" w:color="auto"/>
              <w:left w:val="single" w:sz="4" w:space="0" w:color="auto"/>
              <w:bottom w:val="single" w:sz="4" w:space="0" w:color="auto"/>
              <w:right w:val="single" w:sz="4" w:space="0" w:color="auto"/>
            </w:tcBorders>
            <w:hideMark/>
          </w:tcPr>
          <w:p w14:paraId="04195D0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1(1.8)</w:t>
            </w:r>
          </w:p>
        </w:tc>
      </w:tr>
      <w:tr w:rsidR="006211FA" w:rsidRPr="001935E2" w14:paraId="3F56875D" w14:textId="77777777" w:rsidTr="00B9192D">
        <w:trPr>
          <w:trHeight w:val="4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7CDDBD"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hideMark/>
          </w:tcPr>
          <w:p w14:paraId="35537E6B"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LSO</w:t>
            </w:r>
          </w:p>
        </w:tc>
        <w:tc>
          <w:tcPr>
            <w:tcW w:w="2604" w:type="dxa"/>
            <w:tcBorders>
              <w:top w:val="single" w:sz="4" w:space="0" w:color="auto"/>
              <w:left w:val="single" w:sz="4" w:space="0" w:color="auto"/>
              <w:bottom w:val="single" w:sz="4" w:space="0" w:color="auto"/>
              <w:right w:val="single" w:sz="4" w:space="0" w:color="auto"/>
            </w:tcBorders>
            <w:hideMark/>
          </w:tcPr>
          <w:p w14:paraId="5F2591C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54(98.2)</w:t>
            </w:r>
          </w:p>
        </w:tc>
      </w:tr>
      <w:tr w:rsidR="006211FA" w:rsidRPr="001935E2" w14:paraId="729C93DD" w14:textId="77777777" w:rsidTr="00B9192D">
        <w:trPr>
          <w:trHeight w:val="475"/>
        </w:trPr>
        <w:tc>
          <w:tcPr>
            <w:tcW w:w="0" w:type="auto"/>
            <w:vMerge w:val="restart"/>
            <w:tcBorders>
              <w:top w:val="single" w:sz="4" w:space="0" w:color="auto"/>
              <w:left w:val="single" w:sz="4" w:space="0" w:color="auto"/>
              <w:right w:val="single" w:sz="4" w:space="0" w:color="auto"/>
            </w:tcBorders>
          </w:tcPr>
          <w:p w14:paraId="7593CF3A" w14:textId="776A3AEB"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Maximum aneurysm </w:t>
            </w:r>
            <w:r w:rsidR="009731F3" w:rsidRPr="001935E2">
              <w:rPr>
                <w:rFonts w:asciiTheme="majorBidi" w:eastAsiaTheme="minorEastAsia" w:hAnsiTheme="majorBidi" w:cstheme="majorBidi"/>
                <w:color w:val="000000"/>
                <w:sz w:val="24"/>
                <w:szCs w:val="24"/>
              </w:rPr>
              <w:t>diameter (</w:t>
            </w:r>
            <w:r w:rsidRPr="001935E2">
              <w:rPr>
                <w:rFonts w:asciiTheme="majorBidi" w:eastAsiaTheme="minorEastAsia" w:hAnsiTheme="majorBidi" w:cstheme="majorBidi"/>
                <w:color w:val="000000"/>
                <w:sz w:val="24"/>
                <w:szCs w:val="24"/>
              </w:rPr>
              <w:t>MAD, mm)</w:t>
            </w:r>
          </w:p>
        </w:tc>
        <w:tc>
          <w:tcPr>
            <w:tcW w:w="2556" w:type="dxa"/>
            <w:tcBorders>
              <w:top w:val="single" w:sz="4" w:space="0" w:color="auto"/>
              <w:left w:val="single" w:sz="4" w:space="0" w:color="auto"/>
              <w:bottom w:val="single" w:sz="4" w:space="0" w:color="auto"/>
              <w:right w:val="single" w:sz="4" w:space="0" w:color="auto"/>
            </w:tcBorders>
          </w:tcPr>
          <w:p w14:paraId="4281D91C" w14:textId="41633531"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Blister (</w:t>
            </w:r>
            <w:r w:rsidR="006211FA" w:rsidRPr="001935E2">
              <w:rPr>
                <w:rFonts w:asciiTheme="majorBidi" w:eastAsiaTheme="minorEastAsia" w:hAnsiTheme="majorBidi" w:cstheme="majorBidi"/>
                <w:color w:val="000000"/>
                <w:sz w:val="24"/>
                <w:szCs w:val="24"/>
              </w:rPr>
              <w:t>1-3)</w:t>
            </w:r>
          </w:p>
        </w:tc>
        <w:tc>
          <w:tcPr>
            <w:tcW w:w="2604" w:type="dxa"/>
            <w:tcBorders>
              <w:top w:val="single" w:sz="4" w:space="0" w:color="auto"/>
              <w:left w:val="single" w:sz="4" w:space="0" w:color="auto"/>
              <w:bottom w:val="single" w:sz="4" w:space="0" w:color="auto"/>
              <w:right w:val="single" w:sz="4" w:space="0" w:color="auto"/>
            </w:tcBorders>
          </w:tcPr>
          <w:p w14:paraId="0A72D68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2(3.6)</w:t>
            </w:r>
          </w:p>
        </w:tc>
      </w:tr>
      <w:tr w:rsidR="006211FA" w:rsidRPr="001935E2" w14:paraId="705B2BA4" w14:textId="77777777" w:rsidTr="00B9192D">
        <w:trPr>
          <w:trHeight w:val="399"/>
        </w:trPr>
        <w:tc>
          <w:tcPr>
            <w:tcW w:w="0" w:type="auto"/>
            <w:vMerge/>
            <w:tcBorders>
              <w:left w:val="single" w:sz="4" w:space="0" w:color="auto"/>
              <w:right w:val="single" w:sz="4" w:space="0" w:color="auto"/>
            </w:tcBorders>
            <w:vAlign w:val="center"/>
          </w:tcPr>
          <w:p w14:paraId="7BE18688"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tcPr>
          <w:p w14:paraId="15F31C59" w14:textId="15FC8154"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Small (</w:t>
            </w:r>
            <w:r w:rsidR="006211FA" w:rsidRPr="001935E2">
              <w:rPr>
                <w:rFonts w:asciiTheme="majorBidi" w:eastAsiaTheme="minorEastAsia" w:hAnsiTheme="majorBidi" w:cstheme="majorBidi"/>
                <w:color w:val="000000"/>
                <w:sz w:val="24"/>
                <w:szCs w:val="24"/>
              </w:rPr>
              <w:t>3-5)</w:t>
            </w:r>
          </w:p>
        </w:tc>
        <w:tc>
          <w:tcPr>
            <w:tcW w:w="2604" w:type="dxa"/>
            <w:tcBorders>
              <w:top w:val="single" w:sz="4" w:space="0" w:color="auto"/>
              <w:left w:val="single" w:sz="4" w:space="0" w:color="auto"/>
              <w:bottom w:val="single" w:sz="4" w:space="0" w:color="auto"/>
              <w:right w:val="single" w:sz="4" w:space="0" w:color="auto"/>
            </w:tcBorders>
          </w:tcPr>
          <w:p w14:paraId="2A934F6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3(5.5)</w:t>
            </w:r>
          </w:p>
        </w:tc>
      </w:tr>
      <w:tr w:rsidR="006211FA" w:rsidRPr="001935E2" w14:paraId="2BC17568" w14:textId="77777777" w:rsidTr="00B9192D">
        <w:trPr>
          <w:trHeight w:val="414"/>
        </w:trPr>
        <w:tc>
          <w:tcPr>
            <w:tcW w:w="0" w:type="auto"/>
            <w:vMerge/>
            <w:tcBorders>
              <w:left w:val="single" w:sz="4" w:space="0" w:color="auto"/>
              <w:right w:val="single" w:sz="4" w:space="0" w:color="auto"/>
            </w:tcBorders>
            <w:vAlign w:val="center"/>
          </w:tcPr>
          <w:p w14:paraId="74A61601"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tcPr>
          <w:p w14:paraId="22A72611" w14:textId="12FA35E8"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Medium (</w:t>
            </w:r>
            <w:r w:rsidR="006211FA" w:rsidRPr="001935E2">
              <w:rPr>
                <w:rFonts w:asciiTheme="majorBidi" w:eastAsiaTheme="minorEastAsia" w:hAnsiTheme="majorBidi" w:cstheme="majorBidi"/>
                <w:color w:val="000000"/>
                <w:sz w:val="24"/>
                <w:szCs w:val="24"/>
              </w:rPr>
              <w:t>6-15)</w:t>
            </w:r>
          </w:p>
        </w:tc>
        <w:tc>
          <w:tcPr>
            <w:tcW w:w="2604" w:type="dxa"/>
            <w:tcBorders>
              <w:top w:val="single" w:sz="4" w:space="0" w:color="auto"/>
              <w:left w:val="single" w:sz="4" w:space="0" w:color="auto"/>
              <w:bottom w:val="single" w:sz="4" w:space="0" w:color="auto"/>
              <w:right w:val="single" w:sz="4" w:space="0" w:color="auto"/>
            </w:tcBorders>
          </w:tcPr>
          <w:p w14:paraId="016C1DD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27(49.1)</w:t>
            </w:r>
          </w:p>
        </w:tc>
      </w:tr>
      <w:tr w:rsidR="006211FA" w:rsidRPr="001935E2" w14:paraId="6C6CBEAE" w14:textId="77777777" w:rsidTr="00B9192D">
        <w:trPr>
          <w:trHeight w:val="337"/>
        </w:trPr>
        <w:tc>
          <w:tcPr>
            <w:tcW w:w="0" w:type="auto"/>
            <w:vMerge/>
            <w:tcBorders>
              <w:left w:val="single" w:sz="4" w:space="0" w:color="auto"/>
              <w:right w:val="single" w:sz="4" w:space="0" w:color="auto"/>
            </w:tcBorders>
            <w:vAlign w:val="center"/>
          </w:tcPr>
          <w:p w14:paraId="37C1E861"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tcPr>
          <w:p w14:paraId="24FCAF2A" w14:textId="23F2B636"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Large (</w:t>
            </w:r>
            <w:r w:rsidR="006211FA" w:rsidRPr="001935E2">
              <w:rPr>
                <w:rFonts w:asciiTheme="majorBidi" w:eastAsiaTheme="minorEastAsia" w:hAnsiTheme="majorBidi" w:cstheme="majorBidi"/>
                <w:color w:val="000000"/>
                <w:sz w:val="24"/>
                <w:szCs w:val="24"/>
              </w:rPr>
              <w:t>16-25)</w:t>
            </w:r>
          </w:p>
        </w:tc>
        <w:tc>
          <w:tcPr>
            <w:tcW w:w="2604" w:type="dxa"/>
            <w:tcBorders>
              <w:top w:val="single" w:sz="4" w:space="0" w:color="auto"/>
              <w:left w:val="single" w:sz="4" w:space="0" w:color="auto"/>
              <w:bottom w:val="single" w:sz="4" w:space="0" w:color="auto"/>
              <w:right w:val="single" w:sz="4" w:space="0" w:color="auto"/>
            </w:tcBorders>
          </w:tcPr>
          <w:p w14:paraId="0CD898D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10(18.2)</w:t>
            </w:r>
          </w:p>
        </w:tc>
      </w:tr>
      <w:tr w:rsidR="006211FA" w:rsidRPr="001935E2" w14:paraId="749BC44F" w14:textId="77777777" w:rsidTr="00B9192D">
        <w:trPr>
          <w:trHeight w:val="429"/>
        </w:trPr>
        <w:tc>
          <w:tcPr>
            <w:tcW w:w="0" w:type="auto"/>
            <w:vMerge/>
            <w:tcBorders>
              <w:left w:val="single" w:sz="4" w:space="0" w:color="auto"/>
              <w:bottom w:val="single" w:sz="4" w:space="0" w:color="auto"/>
              <w:right w:val="single" w:sz="4" w:space="0" w:color="auto"/>
            </w:tcBorders>
            <w:vAlign w:val="center"/>
          </w:tcPr>
          <w:p w14:paraId="22DC1119"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tcPr>
          <w:p w14:paraId="6F88B788" w14:textId="3145008C"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Giant (</w:t>
            </w:r>
            <w:r w:rsidR="006211FA" w:rsidRPr="001935E2">
              <w:rPr>
                <w:rFonts w:asciiTheme="majorBidi" w:eastAsiaTheme="minorEastAsia" w:hAnsiTheme="majorBidi" w:cstheme="majorBidi"/>
                <w:color w:val="000000"/>
                <w:sz w:val="24"/>
                <w:szCs w:val="24"/>
              </w:rPr>
              <w:t>26-100)</w:t>
            </w:r>
          </w:p>
        </w:tc>
        <w:tc>
          <w:tcPr>
            <w:tcW w:w="2604" w:type="dxa"/>
            <w:tcBorders>
              <w:top w:val="single" w:sz="4" w:space="0" w:color="auto"/>
              <w:left w:val="single" w:sz="4" w:space="0" w:color="auto"/>
              <w:bottom w:val="single" w:sz="4" w:space="0" w:color="auto"/>
              <w:right w:val="single" w:sz="4" w:space="0" w:color="auto"/>
            </w:tcBorders>
          </w:tcPr>
          <w:p w14:paraId="6AF5D93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13(23.6)</w:t>
            </w:r>
          </w:p>
        </w:tc>
      </w:tr>
      <w:tr w:rsidR="006211FA" w:rsidRPr="001935E2" w14:paraId="43DE679E" w14:textId="77777777" w:rsidTr="00B9192D">
        <w:trPr>
          <w:trHeight w:val="399"/>
        </w:trPr>
        <w:tc>
          <w:tcPr>
            <w:tcW w:w="0" w:type="auto"/>
            <w:vMerge w:val="restart"/>
            <w:tcBorders>
              <w:left w:val="single" w:sz="4" w:space="0" w:color="auto"/>
              <w:right w:val="single" w:sz="4" w:space="0" w:color="auto"/>
            </w:tcBorders>
            <w:vAlign w:val="center"/>
          </w:tcPr>
          <w:p w14:paraId="16C71219" w14:textId="77777777" w:rsidR="006211FA" w:rsidRPr="001935E2" w:rsidRDefault="006211FA" w:rsidP="00B9192D">
            <w:pPr>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Total aneurysm numbers</w:t>
            </w:r>
          </w:p>
        </w:tc>
        <w:tc>
          <w:tcPr>
            <w:tcW w:w="2556" w:type="dxa"/>
            <w:tcBorders>
              <w:top w:val="single" w:sz="4" w:space="0" w:color="auto"/>
              <w:left w:val="single" w:sz="4" w:space="0" w:color="auto"/>
              <w:bottom w:val="single" w:sz="4" w:space="0" w:color="auto"/>
              <w:right w:val="single" w:sz="4" w:space="0" w:color="auto"/>
            </w:tcBorders>
          </w:tcPr>
          <w:p w14:paraId="6E0E053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one</w:t>
            </w:r>
          </w:p>
        </w:tc>
        <w:tc>
          <w:tcPr>
            <w:tcW w:w="2604" w:type="dxa"/>
            <w:tcBorders>
              <w:top w:val="single" w:sz="4" w:space="0" w:color="auto"/>
              <w:left w:val="single" w:sz="4" w:space="0" w:color="auto"/>
              <w:bottom w:val="single" w:sz="4" w:space="0" w:color="auto"/>
              <w:right w:val="single" w:sz="4" w:space="0" w:color="auto"/>
            </w:tcBorders>
          </w:tcPr>
          <w:p w14:paraId="2AEC3C9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47(85.5)</w:t>
            </w:r>
          </w:p>
        </w:tc>
      </w:tr>
      <w:tr w:rsidR="006211FA" w:rsidRPr="001935E2" w14:paraId="4558A2DE" w14:textId="77777777" w:rsidTr="00B9192D">
        <w:trPr>
          <w:trHeight w:val="323"/>
        </w:trPr>
        <w:tc>
          <w:tcPr>
            <w:tcW w:w="0" w:type="auto"/>
            <w:vMerge/>
            <w:tcBorders>
              <w:left w:val="single" w:sz="4" w:space="0" w:color="auto"/>
              <w:bottom w:val="single" w:sz="4" w:space="0" w:color="auto"/>
              <w:right w:val="single" w:sz="4" w:space="0" w:color="auto"/>
            </w:tcBorders>
            <w:vAlign w:val="center"/>
          </w:tcPr>
          <w:p w14:paraId="4639F9A8" w14:textId="77777777" w:rsidR="006211FA" w:rsidRPr="001935E2" w:rsidRDefault="006211FA" w:rsidP="00B9192D">
            <w:pPr>
              <w:rPr>
                <w:rFonts w:asciiTheme="majorBidi" w:eastAsiaTheme="minorEastAsia" w:hAnsiTheme="majorBidi" w:cstheme="majorBidi"/>
                <w:color w:val="000000"/>
                <w:sz w:val="24"/>
                <w:szCs w:val="24"/>
              </w:rPr>
            </w:pPr>
          </w:p>
        </w:tc>
        <w:tc>
          <w:tcPr>
            <w:tcW w:w="2556" w:type="dxa"/>
            <w:tcBorders>
              <w:top w:val="single" w:sz="4" w:space="0" w:color="auto"/>
              <w:left w:val="single" w:sz="4" w:space="0" w:color="auto"/>
              <w:bottom w:val="single" w:sz="4" w:space="0" w:color="auto"/>
              <w:right w:val="single" w:sz="4" w:space="0" w:color="auto"/>
            </w:tcBorders>
          </w:tcPr>
          <w:p w14:paraId="392B730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Two or more</w:t>
            </w:r>
          </w:p>
        </w:tc>
        <w:tc>
          <w:tcPr>
            <w:tcW w:w="2604" w:type="dxa"/>
            <w:tcBorders>
              <w:top w:val="single" w:sz="4" w:space="0" w:color="auto"/>
              <w:left w:val="single" w:sz="4" w:space="0" w:color="auto"/>
              <w:bottom w:val="single" w:sz="4" w:space="0" w:color="auto"/>
              <w:right w:val="single" w:sz="4" w:space="0" w:color="auto"/>
            </w:tcBorders>
          </w:tcPr>
          <w:p w14:paraId="52E8BAF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8(14.6)</w:t>
            </w:r>
          </w:p>
        </w:tc>
      </w:tr>
    </w:tbl>
    <w:p w14:paraId="1431374A" w14:textId="6D597D09"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1D1EAC4C" w14:textId="77777777" w:rsidR="005969FD" w:rsidRPr="001935E2" w:rsidRDefault="005969FD"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13E98969"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296B0DC" w14:textId="1A05C07F" w:rsidR="006211FA" w:rsidRPr="001935E2" w:rsidRDefault="006211FA" w:rsidP="00247A54">
      <w:pPr>
        <w:widowControl w:val="0"/>
        <w:autoSpaceDE w:val="0"/>
        <w:autoSpaceDN w:val="0"/>
        <w:adjustRightInd w:val="0"/>
        <w:spacing w:after="0" w:line="240" w:lineRule="auto"/>
        <w:jc w:val="both"/>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Table-5. Correlation between intraoperative aneurysm rupture and clinical variables.</w:t>
      </w:r>
      <w:r w:rsidR="00BE4F4F" w:rsidRPr="001935E2">
        <w:rPr>
          <w:rFonts w:asciiTheme="majorBidi" w:eastAsiaTheme="minorEastAsia" w:hAnsiTheme="majorBidi" w:cstheme="majorBidi"/>
          <w:color w:val="000000"/>
          <w:sz w:val="24"/>
          <w:szCs w:val="24"/>
        </w:rPr>
        <w:t xml:space="preserve"> Please note those who had confirmatory multi-variate analysis results, are coupled with in-parenthesis Odds </w:t>
      </w:r>
      <w:r w:rsidR="009731F3" w:rsidRPr="001935E2">
        <w:rPr>
          <w:rFonts w:asciiTheme="majorBidi" w:eastAsiaTheme="minorEastAsia" w:hAnsiTheme="majorBidi" w:cstheme="majorBidi"/>
          <w:color w:val="000000"/>
          <w:sz w:val="24"/>
          <w:szCs w:val="24"/>
        </w:rPr>
        <w:t>ratios (</w:t>
      </w:r>
      <w:r w:rsidR="00BE4F4F" w:rsidRPr="001935E2">
        <w:rPr>
          <w:rFonts w:asciiTheme="majorBidi" w:eastAsiaTheme="minorEastAsia" w:hAnsiTheme="majorBidi" w:cstheme="majorBidi"/>
          <w:color w:val="000000"/>
          <w:sz w:val="24"/>
          <w:szCs w:val="24"/>
        </w:rPr>
        <w:t xml:space="preserve">OR) and confidence </w:t>
      </w:r>
      <w:r w:rsidR="000C0291" w:rsidRPr="001935E2">
        <w:rPr>
          <w:rFonts w:asciiTheme="majorBidi" w:eastAsiaTheme="minorEastAsia" w:hAnsiTheme="majorBidi" w:cstheme="majorBidi"/>
          <w:color w:val="000000"/>
          <w:sz w:val="24"/>
          <w:szCs w:val="24"/>
        </w:rPr>
        <w:t>intervals (</w:t>
      </w:r>
      <w:r w:rsidR="00BE4F4F" w:rsidRPr="001935E2">
        <w:rPr>
          <w:rFonts w:asciiTheme="majorBidi" w:eastAsiaTheme="minorEastAsia" w:hAnsiTheme="majorBidi" w:cstheme="majorBidi"/>
          <w:color w:val="000000"/>
          <w:sz w:val="24"/>
          <w:szCs w:val="24"/>
        </w:rPr>
        <w:t>CI).</w:t>
      </w:r>
    </w:p>
    <w:p w14:paraId="71402650" w14:textId="77777777" w:rsidR="00BE4F4F" w:rsidRPr="001935E2" w:rsidRDefault="00BE4F4F" w:rsidP="00BE4F4F">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tbl>
      <w:tblPr>
        <w:tblStyle w:val="TableGrid1"/>
        <w:tblW w:w="0" w:type="auto"/>
        <w:tblLook w:val="04A0" w:firstRow="1" w:lastRow="0" w:firstColumn="1" w:lastColumn="0" w:noHBand="0" w:noVBand="1"/>
      </w:tblPr>
      <w:tblGrid>
        <w:gridCol w:w="5892"/>
        <w:gridCol w:w="2097"/>
      </w:tblGrid>
      <w:tr w:rsidR="006211FA" w:rsidRPr="001935E2" w14:paraId="59C1A192" w14:textId="77777777" w:rsidTr="00B9192D">
        <w:trPr>
          <w:trHeight w:val="253"/>
        </w:trPr>
        <w:tc>
          <w:tcPr>
            <w:tcW w:w="5892" w:type="dxa"/>
          </w:tcPr>
          <w:p w14:paraId="1A0BD7F2"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variable</w:t>
            </w:r>
          </w:p>
        </w:tc>
        <w:tc>
          <w:tcPr>
            <w:tcW w:w="2097" w:type="dxa"/>
          </w:tcPr>
          <w:p w14:paraId="53680CD8"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 xml:space="preserve"> p-value</w:t>
            </w:r>
          </w:p>
        </w:tc>
      </w:tr>
      <w:tr w:rsidR="006211FA" w:rsidRPr="001935E2" w14:paraId="0BB34D30" w14:textId="77777777" w:rsidTr="00B9192D">
        <w:trPr>
          <w:trHeight w:val="237"/>
        </w:trPr>
        <w:tc>
          <w:tcPr>
            <w:tcW w:w="5892" w:type="dxa"/>
          </w:tcPr>
          <w:p w14:paraId="7460357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Gender</w:t>
            </w:r>
          </w:p>
        </w:tc>
        <w:tc>
          <w:tcPr>
            <w:tcW w:w="2097" w:type="dxa"/>
          </w:tcPr>
          <w:p w14:paraId="29F0888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0.768</w:t>
            </w:r>
          </w:p>
        </w:tc>
      </w:tr>
      <w:tr w:rsidR="006211FA" w:rsidRPr="001935E2" w14:paraId="59372FC7" w14:textId="77777777" w:rsidTr="00B9192D">
        <w:trPr>
          <w:trHeight w:val="253"/>
        </w:trPr>
        <w:tc>
          <w:tcPr>
            <w:tcW w:w="5892" w:type="dxa"/>
          </w:tcPr>
          <w:p w14:paraId="78A4D43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Preoperative neurologic deficit</w:t>
            </w:r>
          </w:p>
        </w:tc>
        <w:tc>
          <w:tcPr>
            <w:tcW w:w="2097" w:type="dxa"/>
          </w:tcPr>
          <w:p w14:paraId="666F5C5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0.308</w:t>
            </w:r>
          </w:p>
        </w:tc>
      </w:tr>
      <w:tr w:rsidR="006211FA" w:rsidRPr="001935E2" w14:paraId="67C5D7E8" w14:textId="77777777" w:rsidTr="00B9192D">
        <w:trPr>
          <w:trHeight w:val="237"/>
        </w:trPr>
        <w:tc>
          <w:tcPr>
            <w:tcW w:w="5892" w:type="dxa"/>
          </w:tcPr>
          <w:p w14:paraId="3530D6E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Hydrocephalus</w:t>
            </w:r>
          </w:p>
        </w:tc>
        <w:tc>
          <w:tcPr>
            <w:tcW w:w="2097" w:type="dxa"/>
          </w:tcPr>
          <w:p w14:paraId="2DB08407"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0.031</w:t>
            </w:r>
          </w:p>
        </w:tc>
      </w:tr>
      <w:tr w:rsidR="006211FA" w:rsidRPr="001935E2" w14:paraId="1996B8D3" w14:textId="77777777" w:rsidTr="00B9192D">
        <w:trPr>
          <w:trHeight w:val="253"/>
        </w:trPr>
        <w:tc>
          <w:tcPr>
            <w:tcW w:w="5892" w:type="dxa"/>
          </w:tcPr>
          <w:p w14:paraId="2BF8D78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VPS dependency</w:t>
            </w:r>
          </w:p>
        </w:tc>
        <w:tc>
          <w:tcPr>
            <w:tcW w:w="2097" w:type="dxa"/>
          </w:tcPr>
          <w:p w14:paraId="0471B76E"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0.071</w:t>
            </w:r>
          </w:p>
        </w:tc>
      </w:tr>
      <w:tr w:rsidR="006211FA" w:rsidRPr="001935E2" w14:paraId="3ED236B8" w14:textId="77777777" w:rsidTr="00B9192D">
        <w:trPr>
          <w:trHeight w:val="253"/>
        </w:trPr>
        <w:tc>
          <w:tcPr>
            <w:tcW w:w="5892" w:type="dxa"/>
          </w:tcPr>
          <w:p w14:paraId="463D438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Epilepsy</w:t>
            </w:r>
          </w:p>
        </w:tc>
        <w:tc>
          <w:tcPr>
            <w:tcW w:w="2097" w:type="dxa"/>
          </w:tcPr>
          <w:p w14:paraId="375479D2"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0.428</w:t>
            </w:r>
          </w:p>
        </w:tc>
      </w:tr>
      <w:tr w:rsidR="006211FA" w:rsidRPr="001935E2" w14:paraId="31C4CAD7" w14:textId="77777777" w:rsidTr="00B9192D">
        <w:trPr>
          <w:trHeight w:val="237"/>
        </w:trPr>
        <w:tc>
          <w:tcPr>
            <w:tcW w:w="5892" w:type="dxa"/>
          </w:tcPr>
          <w:p w14:paraId="218A0AF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Pre-operative seizure</w:t>
            </w:r>
          </w:p>
        </w:tc>
        <w:tc>
          <w:tcPr>
            <w:tcW w:w="2097" w:type="dxa"/>
          </w:tcPr>
          <w:p w14:paraId="47D42CB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n/a</w:t>
            </w:r>
          </w:p>
        </w:tc>
      </w:tr>
      <w:tr w:rsidR="006211FA" w:rsidRPr="001935E2" w14:paraId="1D8B68A5" w14:textId="77777777" w:rsidTr="00B9192D">
        <w:trPr>
          <w:trHeight w:val="253"/>
        </w:trPr>
        <w:tc>
          <w:tcPr>
            <w:tcW w:w="5892" w:type="dxa"/>
          </w:tcPr>
          <w:p w14:paraId="65A669D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Direction of aneurysm</w:t>
            </w:r>
          </w:p>
        </w:tc>
        <w:tc>
          <w:tcPr>
            <w:tcW w:w="2097" w:type="dxa"/>
          </w:tcPr>
          <w:p w14:paraId="3C36CE0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0.258</w:t>
            </w:r>
          </w:p>
        </w:tc>
      </w:tr>
      <w:tr w:rsidR="006211FA" w:rsidRPr="001935E2" w14:paraId="4829BBAD" w14:textId="77777777" w:rsidTr="00B9192D">
        <w:trPr>
          <w:trHeight w:val="237"/>
        </w:trPr>
        <w:tc>
          <w:tcPr>
            <w:tcW w:w="5892" w:type="dxa"/>
          </w:tcPr>
          <w:p w14:paraId="083A43F5" w14:textId="69B69888"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Side of</w:t>
            </w:r>
            <w:r w:rsidR="006211FA" w:rsidRPr="001935E2">
              <w:rPr>
                <w:rFonts w:asciiTheme="majorBidi" w:eastAsiaTheme="minorEastAsia" w:hAnsiTheme="majorBidi" w:cstheme="majorBidi"/>
                <w:color w:val="000000"/>
                <w:sz w:val="20"/>
                <w:szCs w:val="20"/>
              </w:rPr>
              <w:t xml:space="preserve"> aneurysm</w:t>
            </w:r>
          </w:p>
        </w:tc>
        <w:tc>
          <w:tcPr>
            <w:tcW w:w="2097" w:type="dxa"/>
          </w:tcPr>
          <w:p w14:paraId="3E4DC27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0.653</w:t>
            </w:r>
          </w:p>
        </w:tc>
      </w:tr>
      <w:tr w:rsidR="006211FA" w:rsidRPr="001935E2" w14:paraId="11B2B0EA" w14:textId="77777777" w:rsidTr="00B9192D">
        <w:trPr>
          <w:trHeight w:val="253"/>
        </w:trPr>
        <w:tc>
          <w:tcPr>
            <w:tcW w:w="5892" w:type="dxa"/>
          </w:tcPr>
          <w:p w14:paraId="0411A60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 xml:space="preserve">HTN </w:t>
            </w:r>
          </w:p>
        </w:tc>
        <w:tc>
          <w:tcPr>
            <w:tcW w:w="2097" w:type="dxa"/>
          </w:tcPr>
          <w:p w14:paraId="341B2DA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0.428</w:t>
            </w:r>
          </w:p>
        </w:tc>
      </w:tr>
      <w:tr w:rsidR="006211FA" w:rsidRPr="001935E2" w14:paraId="3551C97F" w14:textId="77777777" w:rsidTr="00B9192D">
        <w:trPr>
          <w:trHeight w:val="237"/>
        </w:trPr>
        <w:tc>
          <w:tcPr>
            <w:tcW w:w="5892" w:type="dxa"/>
          </w:tcPr>
          <w:p w14:paraId="0F39CDA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 xml:space="preserve">DM </w:t>
            </w:r>
          </w:p>
        </w:tc>
        <w:tc>
          <w:tcPr>
            <w:tcW w:w="2097" w:type="dxa"/>
          </w:tcPr>
          <w:p w14:paraId="37939F4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0.966</w:t>
            </w:r>
          </w:p>
        </w:tc>
      </w:tr>
      <w:tr w:rsidR="006211FA" w:rsidRPr="001935E2" w14:paraId="04D2EC5F" w14:textId="77777777" w:rsidTr="00B9192D">
        <w:trPr>
          <w:trHeight w:val="253"/>
        </w:trPr>
        <w:tc>
          <w:tcPr>
            <w:tcW w:w="5892" w:type="dxa"/>
          </w:tcPr>
          <w:p w14:paraId="1DABE62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 xml:space="preserve">IHD </w:t>
            </w:r>
          </w:p>
        </w:tc>
        <w:tc>
          <w:tcPr>
            <w:tcW w:w="2097" w:type="dxa"/>
          </w:tcPr>
          <w:p w14:paraId="66A937E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0.785</w:t>
            </w:r>
          </w:p>
        </w:tc>
      </w:tr>
      <w:tr w:rsidR="006211FA" w:rsidRPr="001935E2" w14:paraId="6EA7827A" w14:textId="77777777" w:rsidTr="00B9192D">
        <w:trPr>
          <w:trHeight w:val="253"/>
        </w:trPr>
        <w:tc>
          <w:tcPr>
            <w:tcW w:w="5892" w:type="dxa"/>
          </w:tcPr>
          <w:p w14:paraId="2AC29C4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Smoking</w:t>
            </w:r>
          </w:p>
        </w:tc>
        <w:tc>
          <w:tcPr>
            <w:tcW w:w="2097" w:type="dxa"/>
          </w:tcPr>
          <w:p w14:paraId="06F135B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0.586</w:t>
            </w:r>
          </w:p>
        </w:tc>
      </w:tr>
      <w:tr w:rsidR="006211FA" w:rsidRPr="001935E2" w14:paraId="28FBD79E" w14:textId="77777777" w:rsidTr="00B9192D">
        <w:trPr>
          <w:trHeight w:val="237"/>
        </w:trPr>
        <w:tc>
          <w:tcPr>
            <w:tcW w:w="5892" w:type="dxa"/>
          </w:tcPr>
          <w:p w14:paraId="2B4574F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Opium addiction</w:t>
            </w:r>
          </w:p>
        </w:tc>
        <w:tc>
          <w:tcPr>
            <w:tcW w:w="2097" w:type="dxa"/>
          </w:tcPr>
          <w:p w14:paraId="22A4D7E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0.896</w:t>
            </w:r>
          </w:p>
        </w:tc>
      </w:tr>
      <w:tr w:rsidR="006211FA" w:rsidRPr="001935E2" w14:paraId="129893BC" w14:textId="77777777" w:rsidTr="00B9192D">
        <w:trPr>
          <w:trHeight w:val="253"/>
        </w:trPr>
        <w:tc>
          <w:tcPr>
            <w:tcW w:w="5892" w:type="dxa"/>
          </w:tcPr>
          <w:p w14:paraId="608B974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Temporary clip application</w:t>
            </w:r>
          </w:p>
        </w:tc>
        <w:tc>
          <w:tcPr>
            <w:tcW w:w="2097" w:type="dxa"/>
          </w:tcPr>
          <w:p w14:paraId="663822B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0.269</w:t>
            </w:r>
          </w:p>
        </w:tc>
      </w:tr>
      <w:tr w:rsidR="006211FA" w:rsidRPr="001935E2" w14:paraId="41E9CB24" w14:textId="77777777" w:rsidTr="00B9192D">
        <w:trPr>
          <w:trHeight w:val="237"/>
        </w:trPr>
        <w:tc>
          <w:tcPr>
            <w:tcW w:w="5892" w:type="dxa"/>
          </w:tcPr>
          <w:p w14:paraId="02685131" w14:textId="1D0695CA"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Approach (</w:t>
            </w:r>
            <w:r w:rsidR="006211FA" w:rsidRPr="001935E2">
              <w:rPr>
                <w:rFonts w:asciiTheme="majorBidi" w:eastAsiaTheme="minorEastAsia" w:hAnsiTheme="majorBidi" w:cstheme="majorBidi"/>
                <w:color w:val="000000"/>
                <w:sz w:val="20"/>
                <w:szCs w:val="20"/>
              </w:rPr>
              <w:t>LSO vs Pterional)</w:t>
            </w:r>
          </w:p>
        </w:tc>
        <w:tc>
          <w:tcPr>
            <w:tcW w:w="2097" w:type="dxa"/>
          </w:tcPr>
          <w:p w14:paraId="76FF799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0.428</w:t>
            </w:r>
          </w:p>
        </w:tc>
      </w:tr>
      <w:tr w:rsidR="006211FA" w:rsidRPr="001935E2" w14:paraId="08B09CA2" w14:textId="77777777" w:rsidTr="00B9192D">
        <w:trPr>
          <w:trHeight w:val="253"/>
        </w:trPr>
        <w:tc>
          <w:tcPr>
            <w:tcW w:w="5892" w:type="dxa"/>
          </w:tcPr>
          <w:p w14:paraId="4122F0B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Approach side</w:t>
            </w:r>
          </w:p>
        </w:tc>
        <w:tc>
          <w:tcPr>
            <w:tcW w:w="2097" w:type="dxa"/>
          </w:tcPr>
          <w:p w14:paraId="747A08C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0.714</w:t>
            </w:r>
          </w:p>
        </w:tc>
      </w:tr>
      <w:tr w:rsidR="006211FA" w:rsidRPr="001935E2" w14:paraId="45EC05EC" w14:textId="77777777" w:rsidTr="00B9192D">
        <w:trPr>
          <w:trHeight w:val="253"/>
        </w:trPr>
        <w:tc>
          <w:tcPr>
            <w:tcW w:w="5892" w:type="dxa"/>
          </w:tcPr>
          <w:p w14:paraId="7A75A59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 xml:space="preserve">Over-all survival </w:t>
            </w:r>
          </w:p>
        </w:tc>
        <w:tc>
          <w:tcPr>
            <w:tcW w:w="2097" w:type="dxa"/>
          </w:tcPr>
          <w:p w14:paraId="0E5DF77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0.044</w:t>
            </w:r>
          </w:p>
        </w:tc>
      </w:tr>
      <w:tr w:rsidR="006211FA" w:rsidRPr="001935E2" w14:paraId="2F8603B5" w14:textId="77777777" w:rsidTr="00B9192D">
        <w:trPr>
          <w:trHeight w:val="237"/>
        </w:trPr>
        <w:tc>
          <w:tcPr>
            <w:tcW w:w="5892" w:type="dxa"/>
          </w:tcPr>
          <w:p w14:paraId="0AABF93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Age(years)</w:t>
            </w:r>
          </w:p>
        </w:tc>
        <w:tc>
          <w:tcPr>
            <w:tcW w:w="2097" w:type="dxa"/>
          </w:tcPr>
          <w:p w14:paraId="02847B9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0.143</w:t>
            </w:r>
          </w:p>
        </w:tc>
      </w:tr>
      <w:tr w:rsidR="006211FA" w:rsidRPr="001935E2" w14:paraId="4564BD92" w14:textId="77777777" w:rsidTr="009E1474">
        <w:trPr>
          <w:trHeight w:val="278"/>
        </w:trPr>
        <w:tc>
          <w:tcPr>
            <w:tcW w:w="5892" w:type="dxa"/>
          </w:tcPr>
          <w:p w14:paraId="434904E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Bleeding to operation interval(days)</w:t>
            </w:r>
          </w:p>
        </w:tc>
        <w:tc>
          <w:tcPr>
            <w:tcW w:w="2097" w:type="dxa"/>
          </w:tcPr>
          <w:p w14:paraId="634E141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0.383</w:t>
            </w:r>
          </w:p>
        </w:tc>
      </w:tr>
      <w:tr w:rsidR="006211FA" w:rsidRPr="001935E2" w14:paraId="0411729B" w14:textId="77777777" w:rsidTr="00B9192D">
        <w:trPr>
          <w:trHeight w:val="237"/>
        </w:trPr>
        <w:tc>
          <w:tcPr>
            <w:tcW w:w="5892" w:type="dxa"/>
          </w:tcPr>
          <w:p w14:paraId="44C96B5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GCS</w:t>
            </w:r>
          </w:p>
        </w:tc>
        <w:tc>
          <w:tcPr>
            <w:tcW w:w="2097" w:type="dxa"/>
          </w:tcPr>
          <w:p w14:paraId="7E28F37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0.446</w:t>
            </w:r>
          </w:p>
        </w:tc>
      </w:tr>
      <w:tr w:rsidR="006211FA" w:rsidRPr="001935E2" w14:paraId="2B4D34D7" w14:textId="77777777" w:rsidTr="00B9192D">
        <w:trPr>
          <w:trHeight w:val="253"/>
        </w:trPr>
        <w:tc>
          <w:tcPr>
            <w:tcW w:w="5892" w:type="dxa"/>
          </w:tcPr>
          <w:p w14:paraId="2C664B5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Initial HH score</w:t>
            </w:r>
          </w:p>
        </w:tc>
        <w:tc>
          <w:tcPr>
            <w:tcW w:w="2097" w:type="dxa"/>
          </w:tcPr>
          <w:p w14:paraId="6B65612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0.918</w:t>
            </w:r>
          </w:p>
        </w:tc>
      </w:tr>
      <w:tr w:rsidR="006211FA" w:rsidRPr="001935E2" w14:paraId="5027DD82" w14:textId="77777777" w:rsidTr="00B9192D">
        <w:trPr>
          <w:trHeight w:val="253"/>
        </w:trPr>
        <w:tc>
          <w:tcPr>
            <w:tcW w:w="5892" w:type="dxa"/>
          </w:tcPr>
          <w:p w14:paraId="4BF0F8F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Initial Fisher grade</w:t>
            </w:r>
          </w:p>
        </w:tc>
        <w:tc>
          <w:tcPr>
            <w:tcW w:w="2097" w:type="dxa"/>
          </w:tcPr>
          <w:p w14:paraId="768B116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0.166</w:t>
            </w:r>
          </w:p>
        </w:tc>
      </w:tr>
      <w:tr w:rsidR="006211FA" w:rsidRPr="001935E2" w14:paraId="7ACA3C30" w14:textId="77777777" w:rsidTr="00B9192D">
        <w:trPr>
          <w:trHeight w:val="237"/>
        </w:trPr>
        <w:tc>
          <w:tcPr>
            <w:tcW w:w="5892" w:type="dxa"/>
          </w:tcPr>
          <w:p w14:paraId="2469A18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Aneurysm size category</w:t>
            </w:r>
          </w:p>
        </w:tc>
        <w:tc>
          <w:tcPr>
            <w:tcW w:w="2097" w:type="dxa"/>
          </w:tcPr>
          <w:p w14:paraId="0365FDE7" w14:textId="5470538F"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0.00</w:t>
            </w:r>
            <w:r w:rsidR="00CB1139" w:rsidRPr="001935E2">
              <w:rPr>
                <w:rFonts w:asciiTheme="majorBidi" w:eastAsiaTheme="minorEastAsia" w:hAnsiTheme="majorBidi" w:cstheme="majorBidi"/>
                <w:b/>
                <w:bCs/>
                <w:color w:val="000000"/>
                <w:sz w:val="20"/>
                <w:szCs w:val="20"/>
              </w:rPr>
              <w:t>1(OR :4.749, CI:1.842-12.244)</w:t>
            </w:r>
          </w:p>
        </w:tc>
      </w:tr>
      <w:tr w:rsidR="006211FA" w:rsidRPr="001935E2" w14:paraId="662B8C2E" w14:textId="77777777" w:rsidTr="00B9192D">
        <w:trPr>
          <w:trHeight w:val="253"/>
        </w:trPr>
        <w:tc>
          <w:tcPr>
            <w:tcW w:w="5892" w:type="dxa"/>
          </w:tcPr>
          <w:p w14:paraId="3B740343" w14:textId="20AD2DF1"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Temporary clip</w:t>
            </w:r>
            <w:r w:rsidR="006211FA" w:rsidRPr="001935E2">
              <w:rPr>
                <w:rFonts w:asciiTheme="majorBidi" w:eastAsiaTheme="minorEastAsia" w:hAnsiTheme="majorBidi" w:cstheme="majorBidi"/>
                <w:color w:val="000000"/>
                <w:sz w:val="20"/>
                <w:szCs w:val="20"/>
              </w:rPr>
              <w:t xml:space="preserve"> interval</w:t>
            </w:r>
          </w:p>
        </w:tc>
        <w:tc>
          <w:tcPr>
            <w:tcW w:w="2097" w:type="dxa"/>
          </w:tcPr>
          <w:p w14:paraId="6CADE4B3"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0.004</w:t>
            </w:r>
          </w:p>
        </w:tc>
      </w:tr>
      <w:tr w:rsidR="006211FA" w:rsidRPr="001935E2" w14:paraId="3F3E5256" w14:textId="77777777" w:rsidTr="00B9192D">
        <w:trPr>
          <w:trHeight w:val="237"/>
        </w:trPr>
        <w:tc>
          <w:tcPr>
            <w:tcW w:w="5892" w:type="dxa"/>
          </w:tcPr>
          <w:p w14:paraId="2FADA2F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Bleeding amount(cc)</w:t>
            </w:r>
          </w:p>
        </w:tc>
        <w:tc>
          <w:tcPr>
            <w:tcW w:w="2097" w:type="dxa"/>
          </w:tcPr>
          <w:p w14:paraId="3350D669" w14:textId="5F0C858C" w:rsidR="006211FA" w:rsidRPr="001935E2" w:rsidRDefault="00CB1139"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&lt;0.001</w:t>
            </w:r>
          </w:p>
        </w:tc>
      </w:tr>
      <w:tr w:rsidR="006211FA" w:rsidRPr="001935E2" w14:paraId="0426DB11" w14:textId="77777777" w:rsidTr="00B9192D">
        <w:trPr>
          <w:trHeight w:val="253"/>
        </w:trPr>
        <w:tc>
          <w:tcPr>
            <w:tcW w:w="5892" w:type="dxa"/>
          </w:tcPr>
          <w:p w14:paraId="54E97F1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Operation duration(minutes)</w:t>
            </w:r>
          </w:p>
        </w:tc>
        <w:tc>
          <w:tcPr>
            <w:tcW w:w="2097" w:type="dxa"/>
          </w:tcPr>
          <w:p w14:paraId="1CBC702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0.093</w:t>
            </w:r>
          </w:p>
        </w:tc>
      </w:tr>
      <w:tr w:rsidR="006211FA" w:rsidRPr="001935E2" w14:paraId="5B497875" w14:textId="77777777" w:rsidTr="00B9192D">
        <w:trPr>
          <w:trHeight w:val="237"/>
        </w:trPr>
        <w:tc>
          <w:tcPr>
            <w:tcW w:w="5892" w:type="dxa"/>
          </w:tcPr>
          <w:p w14:paraId="61AEC150" w14:textId="2EC83BF0"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lastRenderedPageBreak/>
              <w:t xml:space="preserve">Overall </w:t>
            </w:r>
            <w:r w:rsidR="009731F3" w:rsidRPr="001935E2">
              <w:rPr>
                <w:rFonts w:asciiTheme="majorBidi" w:eastAsiaTheme="minorEastAsia" w:hAnsiTheme="majorBidi" w:cstheme="majorBidi"/>
                <w:color w:val="000000"/>
                <w:sz w:val="20"/>
                <w:szCs w:val="20"/>
              </w:rPr>
              <w:t>survival (</w:t>
            </w:r>
            <w:r w:rsidRPr="001935E2">
              <w:rPr>
                <w:rFonts w:asciiTheme="majorBidi" w:eastAsiaTheme="minorEastAsia" w:hAnsiTheme="majorBidi" w:cstheme="majorBidi"/>
                <w:color w:val="000000"/>
                <w:sz w:val="20"/>
                <w:szCs w:val="20"/>
              </w:rPr>
              <w:t>OS)</w:t>
            </w:r>
          </w:p>
        </w:tc>
        <w:tc>
          <w:tcPr>
            <w:tcW w:w="2097" w:type="dxa"/>
          </w:tcPr>
          <w:p w14:paraId="083B055D"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0.044</w:t>
            </w:r>
          </w:p>
        </w:tc>
      </w:tr>
      <w:tr w:rsidR="006211FA" w:rsidRPr="001935E2" w14:paraId="315B6444" w14:textId="77777777" w:rsidTr="00B9192D">
        <w:trPr>
          <w:trHeight w:val="253"/>
        </w:trPr>
        <w:tc>
          <w:tcPr>
            <w:tcW w:w="5892" w:type="dxa"/>
          </w:tcPr>
          <w:p w14:paraId="2C9EF8C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r w:rsidRPr="001935E2">
              <w:rPr>
                <w:rFonts w:asciiTheme="majorBidi" w:eastAsiaTheme="minorEastAsia" w:hAnsiTheme="majorBidi" w:cstheme="majorBidi"/>
                <w:color w:val="000000"/>
                <w:sz w:val="20"/>
                <w:szCs w:val="20"/>
              </w:rPr>
              <w:t>GOS</w:t>
            </w:r>
          </w:p>
        </w:tc>
        <w:tc>
          <w:tcPr>
            <w:tcW w:w="2097" w:type="dxa"/>
          </w:tcPr>
          <w:p w14:paraId="69BA765B" w14:textId="77777777"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0.02</w:t>
            </w:r>
          </w:p>
        </w:tc>
      </w:tr>
      <w:tr w:rsidR="006211FA" w:rsidRPr="001935E2" w14:paraId="7BCEDB6F" w14:textId="77777777" w:rsidTr="00B9192D">
        <w:trPr>
          <w:trHeight w:val="237"/>
        </w:trPr>
        <w:tc>
          <w:tcPr>
            <w:tcW w:w="5892" w:type="dxa"/>
          </w:tcPr>
          <w:p w14:paraId="1A224B1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0"/>
                <w:szCs w:val="20"/>
              </w:rPr>
            </w:pPr>
            <w:proofErr w:type="spellStart"/>
            <w:r w:rsidRPr="001935E2">
              <w:rPr>
                <w:rFonts w:asciiTheme="majorBidi" w:eastAsiaTheme="minorEastAsia" w:hAnsiTheme="majorBidi" w:cstheme="majorBidi"/>
                <w:color w:val="000000"/>
                <w:sz w:val="20"/>
                <w:szCs w:val="20"/>
              </w:rPr>
              <w:t>mRS</w:t>
            </w:r>
            <w:proofErr w:type="spellEnd"/>
          </w:p>
        </w:tc>
        <w:tc>
          <w:tcPr>
            <w:tcW w:w="2097" w:type="dxa"/>
          </w:tcPr>
          <w:p w14:paraId="30A66DCB" w14:textId="59B1D610"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0"/>
                <w:szCs w:val="20"/>
              </w:rPr>
            </w:pPr>
            <w:r w:rsidRPr="001935E2">
              <w:rPr>
                <w:rFonts w:asciiTheme="majorBidi" w:eastAsiaTheme="minorEastAsia" w:hAnsiTheme="majorBidi" w:cstheme="majorBidi"/>
                <w:b/>
                <w:bCs/>
                <w:color w:val="000000"/>
                <w:sz w:val="20"/>
                <w:szCs w:val="20"/>
              </w:rPr>
              <w:t>0.012</w:t>
            </w:r>
            <w:r w:rsidR="00CB1139" w:rsidRPr="001935E2">
              <w:rPr>
                <w:rFonts w:asciiTheme="majorBidi" w:eastAsiaTheme="minorEastAsia" w:hAnsiTheme="majorBidi" w:cstheme="majorBidi"/>
                <w:b/>
                <w:bCs/>
                <w:color w:val="000000"/>
                <w:sz w:val="20"/>
                <w:szCs w:val="20"/>
              </w:rPr>
              <w:t>(</w:t>
            </w:r>
            <w:r w:rsidR="00C15D30" w:rsidRPr="001935E2">
              <w:rPr>
                <w:rFonts w:asciiTheme="majorBidi" w:eastAsiaTheme="minorEastAsia" w:hAnsiTheme="majorBidi" w:cstheme="majorBidi"/>
                <w:b/>
                <w:bCs/>
                <w:color w:val="000000"/>
                <w:sz w:val="20"/>
                <w:szCs w:val="20"/>
              </w:rPr>
              <w:t>OR :1.704, CI:0.998</w:t>
            </w:r>
            <w:r w:rsidR="00C15D30" w:rsidRPr="001935E2">
              <w:rPr>
                <w:rFonts w:asciiTheme="majorBidi" w:eastAsiaTheme="minorEastAsia" w:hAnsiTheme="majorBidi" w:cstheme="majorBidi"/>
                <w:b/>
                <w:bCs/>
                <w:color w:val="000000"/>
                <w:sz w:val="20"/>
                <w:szCs w:val="20"/>
              </w:rPr>
              <w:tab/>
              <w:t>2.908)</w:t>
            </w:r>
          </w:p>
        </w:tc>
      </w:tr>
    </w:tbl>
    <w:p w14:paraId="49C53798"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DF2AF3E"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2399C03"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7230BAA"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68333CD"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2BF9E4E"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C28CEC2"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3490B9B3"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F30DDF9"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0C05A0D"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E4B47DD"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910CA64"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7431534A"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3552C7B"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1598220F"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85F55D8"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4C6D0261" w14:textId="0A24A171"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Tale-</w:t>
      </w:r>
      <w:r w:rsidR="00C92EC3" w:rsidRPr="001935E2">
        <w:rPr>
          <w:rFonts w:asciiTheme="majorBidi" w:eastAsiaTheme="minorEastAsia" w:hAnsiTheme="majorBidi" w:cstheme="majorBidi"/>
          <w:color w:val="000000"/>
          <w:sz w:val="24"/>
          <w:szCs w:val="24"/>
        </w:rPr>
        <w:t>6</w:t>
      </w:r>
      <w:r w:rsidRPr="001935E2">
        <w:rPr>
          <w:rFonts w:asciiTheme="majorBidi" w:eastAsiaTheme="minorEastAsia" w:hAnsiTheme="majorBidi" w:cstheme="majorBidi"/>
          <w:color w:val="000000"/>
          <w:sz w:val="24"/>
          <w:szCs w:val="24"/>
        </w:rPr>
        <w:t>. Specific medical conditions</w:t>
      </w:r>
    </w:p>
    <w:p w14:paraId="0D0124F3"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tbl>
      <w:tblPr>
        <w:tblStyle w:val="TableGrid1"/>
        <w:tblW w:w="10376" w:type="dxa"/>
        <w:tblLook w:val="04A0" w:firstRow="1" w:lastRow="0" w:firstColumn="1" w:lastColumn="0" w:noHBand="0" w:noVBand="1"/>
      </w:tblPr>
      <w:tblGrid>
        <w:gridCol w:w="3458"/>
        <w:gridCol w:w="2747"/>
        <w:gridCol w:w="4171"/>
      </w:tblGrid>
      <w:tr w:rsidR="006211FA" w:rsidRPr="001935E2" w14:paraId="756E2D82" w14:textId="77777777" w:rsidTr="00B9192D">
        <w:trPr>
          <w:trHeight w:val="544"/>
        </w:trPr>
        <w:tc>
          <w:tcPr>
            <w:tcW w:w="3458" w:type="dxa"/>
          </w:tcPr>
          <w:p w14:paraId="7FF32C5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variables</w:t>
            </w:r>
          </w:p>
        </w:tc>
        <w:tc>
          <w:tcPr>
            <w:tcW w:w="2747" w:type="dxa"/>
          </w:tcPr>
          <w:p w14:paraId="2EF99419" w14:textId="49FA933D"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Frequency (per</w:t>
            </w:r>
            <w:r w:rsidR="006211FA" w:rsidRPr="001935E2">
              <w:rPr>
                <w:rFonts w:asciiTheme="majorBidi" w:eastAsiaTheme="minorEastAsia" w:hAnsiTheme="majorBidi" w:cstheme="majorBidi"/>
                <w:color w:val="000000"/>
                <w:sz w:val="24"/>
                <w:szCs w:val="24"/>
              </w:rPr>
              <w:t>cent %)</w:t>
            </w:r>
          </w:p>
        </w:tc>
        <w:tc>
          <w:tcPr>
            <w:tcW w:w="4171" w:type="dxa"/>
          </w:tcPr>
          <w:p w14:paraId="37B3526F" w14:textId="66E7C161"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 </w:t>
            </w:r>
            <w:r w:rsidR="001C54EC" w:rsidRPr="001935E2">
              <w:rPr>
                <w:rFonts w:asciiTheme="majorBidi" w:eastAsiaTheme="minorEastAsia" w:hAnsiTheme="majorBidi" w:cstheme="majorBidi"/>
                <w:color w:val="000000"/>
                <w:sz w:val="24"/>
                <w:szCs w:val="24"/>
              </w:rPr>
              <w:t>D</w:t>
            </w:r>
            <w:r w:rsidRPr="001935E2">
              <w:rPr>
                <w:rFonts w:asciiTheme="majorBidi" w:eastAsiaTheme="minorEastAsia" w:hAnsiTheme="majorBidi" w:cstheme="majorBidi"/>
                <w:color w:val="000000"/>
                <w:sz w:val="24"/>
                <w:szCs w:val="24"/>
              </w:rPr>
              <w:t>escription</w:t>
            </w:r>
          </w:p>
        </w:tc>
      </w:tr>
      <w:tr w:rsidR="006211FA" w:rsidRPr="001935E2" w14:paraId="11681E7B" w14:textId="77777777" w:rsidTr="00B9192D">
        <w:trPr>
          <w:trHeight w:val="544"/>
        </w:trPr>
        <w:tc>
          <w:tcPr>
            <w:tcW w:w="3458" w:type="dxa"/>
          </w:tcPr>
          <w:p w14:paraId="1ED4D57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Primary Visual field defect</w:t>
            </w:r>
          </w:p>
        </w:tc>
        <w:tc>
          <w:tcPr>
            <w:tcW w:w="2747" w:type="dxa"/>
          </w:tcPr>
          <w:p w14:paraId="660E8FE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2(3.6%)</w:t>
            </w:r>
          </w:p>
        </w:tc>
        <w:tc>
          <w:tcPr>
            <w:tcW w:w="4171" w:type="dxa"/>
          </w:tcPr>
          <w:p w14:paraId="57B3379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 </w:t>
            </w:r>
          </w:p>
        </w:tc>
      </w:tr>
      <w:tr w:rsidR="006211FA" w:rsidRPr="001935E2" w14:paraId="79E3C181" w14:textId="77777777" w:rsidTr="00B9192D">
        <w:trPr>
          <w:trHeight w:val="544"/>
        </w:trPr>
        <w:tc>
          <w:tcPr>
            <w:tcW w:w="3458" w:type="dxa"/>
          </w:tcPr>
          <w:p w14:paraId="626615D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Primary Visual acuity deficit</w:t>
            </w:r>
          </w:p>
        </w:tc>
        <w:tc>
          <w:tcPr>
            <w:tcW w:w="2747" w:type="dxa"/>
          </w:tcPr>
          <w:p w14:paraId="0161E6E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12(21.8%)</w:t>
            </w:r>
          </w:p>
        </w:tc>
        <w:tc>
          <w:tcPr>
            <w:tcW w:w="4171" w:type="dxa"/>
          </w:tcPr>
          <w:p w14:paraId="23E3EC0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Ranging from mild to severe</w:t>
            </w:r>
          </w:p>
        </w:tc>
      </w:tr>
      <w:tr w:rsidR="006211FA" w:rsidRPr="001935E2" w14:paraId="59D90E74" w14:textId="77777777" w:rsidTr="00B9192D">
        <w:trPr>
          <w:trHeight w:val="544"/>
        </w:trPr>
        <w:tc>
          <w:tcPr>
            <w:tcW w:w="3458" w:type="dxa"/>
          </w:tcPr>
          <w:p w14:paraId="31837733" w14:textId="27FC7D01" w:rsidR="006211FA" w:rsidRPr="001935E2" w:rsidRDefault="005A20EB"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Oculomotor</w:t>
            </w:r>
            <w:r w:rsidR="006211FA" w:rsidRPr="001935E2">
              <w:rPr>
                <w:rFonts w:asciiTheme="majorBidi" w:eastAsiaTheme="minorEastAsia" w:hAnsiTheme="majorBidi" w:cstheme="majorBidi"/>
                <w:color w:val="000000"/>
                <w:sz w:val="24"/>
                <w:szCs w:val="24"/>
              </w:rPr>
              <w:t xml:space="preserve"> palsy</w:t>
            </w:r>
          </w:p>
        </w:tc>
        <w:tc>
          <w:tcPr>
            <w:tcW w:w="2747" w:type="dxa"/>
          </w:tcPr>
          <w:p w14:paraId="1B80AF0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2(3.65)</w:t>
            </w:r>
          </w:p>
        </w:tc>
        <w:tc>
          <w:tcPr>
            <w:tcW w:w="4171" w:type="dxa"/>
          </w:tcPr>
          <w:p w14:paraId="32C76EAB" w14:textId="2CEF6633"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 new postoperative transient palsy</w:t>
            </w:r>
          </w:p>
          <w:p w14:paraId="27ED68C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 pre-operative, improved post operation</w:t>
            </w:r>
          </w:p>
        </w:tc>
      </w:tr>
      <w:tr w:rsidR="006211FA" w:rsidRPr="001935E2" w14:paraId="1B402CBB" w14:textId="77777777" w:rsidTr="00B9192D">
        <w:trPr>
          <w:trHeight w:val="544"/>
        </w:trPr>
        <w:tc>
          <w:tcPr>
            <w:tcW w:w="3458" w:type="dxa"/>
          </w:tcPr>
          <w:p w14:paraId="770C5D84" w14:textId="77308099"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New postoperative visual problems</w:t>
            </w:r>
          </w:p>
        </w:tc>
        <w:tc>
          <w:tcPr>
            <w:tcW w:w="2747" w:type="dxa"/>
          </w:tcPr>
          <w:p w14:paraId="306C87F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0(0%)</w:t>
            </w:r>
          </w:p>
        </w:tc>
        <w:tc>
          <w:tcPr>
            <w:tcW w:w="4171" w:type="dxa"/>
          </w:tcPr>
          <w:p w14:paraId="4EA7ED1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p>
        </w:tc>
      </w:tr>
      <w:tr w:rsidR="006211FA" w:rsidRPr="001935E2" w14:paraId="3F1B584C" w14:textId="77777777" w:rsidTr="00B9192D">
        <w:trPr>
          <w:trHeight w:val="544"/>
        </w:trPr>
        <w:tc>
          <w:tcPr>
            <w:tcW w:w="3458" w:type="dxa"/>
          </w:tcPr>
          <w:p w14:paraId="0800C872" w14:textId="1AC27821"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Postoperative visual improvement</w:t>
            </w:r>
          </w:p>
        </w:tc>
        <w:tc>
          <w:tcPr>
            <w:tcW w:w="2747" w:type="dxa"/>
          </w:tcPr>
          <w:p w14:paraId="21166DF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4(28.5%)</w:t>
            </w:r>
          </w:p>
        </w:tc>
        <w:tc>
          <w:tcPr>
            <w:tcW w:w="4171" w:type="dxa"/>
          </w:tcPr>
          <w:p w14:paraId="7485918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-The percentage is calculated based on the patients with existing visual problems, 3 upper rows(n=15)</w:t>
            </w:r>
          </w:p>
          <w:p w14:paraId="432D6227" w14:textId="318737EC"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-one of them had improved 3</w:t>
            </w:r>
            <w:r w:rsidRPr="001935E2">
              <w:rPr>
                <w:rFonts w:asciiTheme="majorBidi" w:eastAsiaTheme="minorEastAsia" w:hAnsiTheme="majorBidi" w:cstheme="majorBidi"/>
                <w:color w:val="000000"/>
                <w:sz w:val="24"/>
                <w:szCs w:val="24"/>
                <w:vertAlign w:val="superscript"/>
              </w:rPr>
              <w:t>rd</w:t>
            </w:r>
            <w:r w:rsidRPr="001935E2">
              <w:rPr>
                <w:rFonts w:asciiTheme="majorBidi" w:eastAsiaTheme="minorEastAsia" w:hAnsiTheme="majorBidi" w:cstheme="majorBidi"/>
                <w:color w:val="000000"/>
                <w:sz w:val="24"/>
                <w:szCs w:val="24"/>
              </w:rPr>
              <w:t xml:space="preserve"> nerve palsy postoperation</w:t>
            </w:r>
          </w:p>
        </w:tc>
      </w:tr>
      <w:tr w:rsidR="006211FA" w:rsidRPr="001935E2" w14:paraId="117C22D9" w14:textId="77777777" w:rsidTr="00B9192D">
        <w:trPr>
          <w:trHeight w:val="544"/>
        </w:trPr>
        <w:tc>
          <w:tcPr>
            <w:tcW w:w="3458" w:type="dxa"/>
          </w:tcPr>
          <w:p w14:paraId="17172531" w14:textId="2B791979"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Postoperative CSF leakage</w:t>
            </w:r>
          </w:p>
        </w:tc>
        <w:tc>
          <w:tcPr>
            <w:tcW w:w="2747" w:type="dxa"/>
          </w:tcPr>
          <w:p w14:paraId="6DFA8A8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2(3.6%)</w:t>
            </w:r>
          </w:p>
        </w:tc>
        <w:tc>
          <w:tcPr>
            <w:tcW w:w="4171" w:type="dxa"/>
          </w:tcPr>
          <w:p w14:paraId="3FA0A8E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conservative management</w:t>
            </w:r>
          </w:p>
        </w:tc>
      </w:tr>
      <w:tr w:rsidR="006211FA" w:rsidRPr="001935E2" w14:paraId="541062D0" w14:textId="77777777" w:rsidTr="00B9192D">
        <w:trPr>
          <w:trHeight w:val="544"/>
        </w:trPr>
        <w:tc>
          <w:tcPr>
            <w:tcW w:w="3458" w:type="dxa"/>
          </w:tcPr>
          <w:p w14:paraId="6251A78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Reoperation</w:t>
            </w:r>
          </w:p>
        </w:tc>
        <w:tc>
          <w:tcPr>
            <w:tcW w:w="2747" w:type="dxa"/>
          </w:tcPr>
          <w:p w14:paraId="71942DC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3(5.4%)</w:t>
            </w:r>
          </w:p>
        </w:tc>
        <w:tc>
          <w:tcPr>
            <w:tcW w:w="4171" w:type="dxa"/>
          </w:tcPr>
          <w:p w14:paraId="5CACCEF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-clip revision(n=1)</w:t>
            </w:r>
          </w:p>
          <w:p w14:paraId="6C8C7886" w14:textId="5DFCA7B4"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-sever</w:t>
            </w:r>
            <w:r w:rsidR="00C32872" w:rsidRPr="001935E2">
              <w:rPr>
                <w:rFonts w:asciiTheme="majorBidi" w:eastAsiaTheme="minorEastAsia" w:hAnsiTheme="majorBidi" w:cstheme="majorBidi"/>
                <w:color w:val="000000"/>
                <w:sz w:val="24"/>
                <w:szCs w:val="24"/>
              </w:rPr>
              <w:t>e</w:t>
            </w:r>
            <w:r w:rsidRPr="001935E2">
              <w:rPr>
                <w:rFonts w:asciiTheme="majorBidi" w:eastAsiaTheme="minorEastAsia" w:hAnsiTheme="majorBidi" w:cstheme="majorBidi"/>
                <w:color w:val="000000"/>
                <w:sz w:val="24"/>
                <w:szCs w:val="24"/>
              </w:rPr>
              <w:t xml:space="preserve"> brain edema, Bicoronal decompressive craniectomy(n=21)</w:t>
            </w:r>
          </w:p>
          <w:p w14:paraId="63F89F9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-ICH due to simultaneous AVM(n=1)</w:t>
            </w:r>
          </w:p>
        </w:tc>
      </w:tr>
      <w:tr w:rsidR="006211FA" w:rsidRPr="001935E2" w14:paraId="6BB36687" w14:textId="77777777" w:rsidTr="00B9192D">
        <w:trPr>
          <w:trHeight w:val="544"/>
        </w:trPr>
        <w:tc>
          <w:tcPr>
            <w:tcW w:w="3458" w:type="dxa"/>
          </w:tcPr>
          <w:p w14:paraId="13ABAD6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 Severe vasospasm</w:t>
            </w:r>
          </w:p>
        </w:tc>
        <w:tc>
          <w:tcPr>
            <w:tcW w:w="2747" w:type="dxa"/>
          </w:tcPr>
          <w:p w14:paraId="3C288BE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1(1.8%)</w:t>
            </w:r>
          </w:p>
        </w:tc>
        <w:tc>
          <w:tcPr>
            <w:tcW w:w="4171" w:type="dxa"/>
          </w:tcPr>
          <w:p w14:paraId="7A8C194C" w14:textId="3EDC37EC" w:rsidR="006211FA" w:rsidRPr="001935E2" w:rsidRDefault="009731F3"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Expired,</w:t>
            </w:r>
            <w:r w:rsidR="006211FA" w:rsidRPr="001935E2">
              <w:rPr>
                <w:rFonts w:asciiTheme="majorBidi" w:eastAsiaTheme="minorEastAsia" w:hAnsiTheme="majorBidi" w:cstheme="majorBidi"/>
                <w:color w:val="000000"/>
                <w:sz w:val="24"/>
                <w:szCs w:val="24"/>
              </w:rPr>
              <w:t xml:space="preserve"> alcoholic</w:t>
            </w:r>
          </w:p>
        </w:tc>
      </w:tr>
      <w:tr w:rsidR="006211FA" w:rsidRPr="001935E2" w14:paraId="5516AFB5" w14:textId="77777777" w:rsidTr="00B9192D">
        <w:trPr>
          <w:trHeight w:val="544"/>
        </w:trPr>
        <w:tc>
          <w:tcPr>
            <w:tcW w:w="3458" w:type="dxa"/>
          </w:tcPr>
          <w:p w14:paraId="5C7134D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lastRenderedPageBreak/>
              <w:t>Major vessel injury</w:t>
            </w:r>
          </w:p>
        </w:tc>
        <w:tc>
          <w:tcPr>
            <w:tcW w:w="2747" w:type="dxa"/>
          </w:tcPr>
          <w:p w14:paraId="7E05EAC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2(3.6%)</w:t>
            </w:r>
          </w:p>
        </w:tc>
        <w:tc>
          <w:tcPr>
            <w:tcW w:w="4171" w:type="dxa"/>
          </w:tcPr>
          <w:p w14:paraId="440DEFF3"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-Complex and partially thrombosed aneurysm, ICA rupture, repaired primarily</w:t>
            </w:r>
          </w:p>
          <w:p w14:paraId="65BB14B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-an old patient, ICA rupture,2700cc bleeding ligation, good functional outcome</w:t>
            </w:r>
          </w:p>
        </w:tc>
      </w:tr>
      <w:tr w:rsidR="006211FA" w:rsidRPr="001935E2" w14:paraId="382606C6" w14:textId="77777777" w:rsidTr="00B9192D">
        <w:trPr>
          <w:trHeight w:val="544"/>
        </w:trPr>
        <w:tc>
          <w:tcPr>
            <w:tcW w:w="3458" w:type="dxa"/>
          </w:tcPr>
          <w:p w14:paraId="625F9CE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Non- aneurysmal simultaneous vascular malformation</w:t>
            </w:r>
          </w:p>
        </w:tc>
        <w:tc>
          <w:tcPr>
            <w:tcW w:w="2747" w:type="dxa"/>
          </w:tcPr>
          <w:p w14:paraId="091418B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1(1.8%)</w:t>
            </w:r>
          </w:p>
        </w:tc>
        <w:tc>
          <w:tcPr>
            <w:tcW w:w="4171" w:type="dxa"/>
          </w:tcPr>
          <w:p w14:paraId="63045461" w14:textId="215A1C8C"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Frontal Arteriovenous </w:t>
            </w:r>
            <w:r w:rsidR="009731F3" w:rsidRPr="001935E2">
              <w:rPr>
                <w:rFonts w:asciiTheme="majorBidi" w:eastAsiaTheme="minorEastAsia" w:hAnsiTheme="majorBidi" w:cstheme="majorBidi"/>
                <w:color w:val="000000"/>
                <w:sz w:val="24"/>
                <w:szCs w:val="24"/>
              </w:rPr>
              <w:t>malformation (</w:t>
            </w:r>
            <w:r w:rsidRPr="001935E2">
              <w:rPr>
                <w:rFonts w:asciiTheme="majorBidi" w:eastAsiaTheme="minorEastAsia" w:hAnsiTheme="majorBidi" w:cstheme="majorBidi"/>
                <w:color w:val="000000"/>
                <w:sz w:val="24"/>
                <w:szCs w:val="24"/>
              </w:rPr>
              <w:t xml:space="preserve">AVM)grade III, bled after OAA surgery, operated and AVM resected. </w:t>
            </w:r>
          </w:p>
        </w:tc>
      </w:tr>
    </w:tbl>
    <w:p w14:paraId="25DEA53C"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975B753"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406E4C2"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b/>
      </w:r>
    </w:p>
    <w:p w14:paraId="7782DF1C"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72B61FF1"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4FF45A9C"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6C44E876"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2A96F63F"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7C71A0A1"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2E2C4736"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73B4ACDE"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7558C113" w14:textId="77777777" w:rsidR="006211FA" w:rsidRPr="001935E2" w:rsidRDefault="006211FA" w:rsidP="006211FA">
      <w:pPr>
        <w:widowControl w:val="0"/>
        <w:tabs>
          <w:tab w:val="left" w:pos="915"/>
        </w:tabs>
        <w:autoSpaceDE w:val="0"/>
        <w:autoSpaceDN w:val="0"/>
        <w:adjustRightInd w:val="0"/>
        <w:spacing w:after="0" w:line="240" w:lineRule="auto"/>
        <w:rPr>
          <w:rFonts w:asciiTheme="majorBidi" w:eastAsiaTheme="minorEastAsia" w:hAnsiTheme="majorBidi" w:cstheme="majorBidi"/>
          <w:color w:val="000000"/>
          <w:sz w:val="24"/>
          <w:szCs w:val="24"/>
        </w:rPr>
      </w:pPr>
    </w:p>
    <w:p w14:paraId="68F3DCA0"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E63E786"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67910BEA" w14:textId="3DF7F4DC" w:rsidR="00BE4F4F" w:rsidRPr="001935E2" w:rsidRDefault="006211FA" w:rsidP="00247A54">
      <w:pPr>
        <w:widowControl w:val="0"/>
        <w:autoSpaceDE w:val="0"/>
        <w:autoSpaceDN w:val="0"/>
        <w:adjustRightInd w:val="0"/>
        <w:spacing w:after="0" w:line="240" w:lineRule="auto"/>
        <w:jc w:val="both"/>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Table-</w:t>
      </w:r>
      <w:r w:rsidR="00C92EC3" w:rsidRPr="001935E2">
        <w:rPr>
          <w:rFonts w:asciiTheme="majorBidi" w:eastAsiaTheme="minorEastAsia" w:hAnsiTheme="majorBidi" w:cstheme="majorBidi"/>
          <w:color w:val="000000"/>
          <w:sz w:val="24"/>
          <w:szCs w:val="24"/>
        </w:rPr>
        <w:t>7</w:t>
      </w:r>
      <w:r w:rsidRPr="001935E2">
        <w:rPr>
          <w:rFonts w:asciiTheme="majorBidi" w:eastAsiaTheme="minorEastAsia" w:hAnsiTheme="majorBidi" w:cstheme="majorBidi"/>
          <w:color w:val="000000"/>
          <w:sz w:val="24"/>
          <w:szCs w:val="24"/>
        </w:rPr>
        <w:t>. Association between modified Rankin scale(</w:t>
      </w:r>
      <w:proofErr w:type="spellStart"/>
      <w:r w:rsidRPr="001935E2">
        <w:rPr>
          <w:rFonts w:asciiTheme="majorBidi" w:eastAsiaTheme="minorEastAsia" w:hAnsiTheme="majorBidi" w:cstheme="majorBidi"/>
          <w:color w:val="000000"/>
          <w:sz w:val="24"/>
          <w:szCs w:val="24"/>
        </w:rPr>
        <w:t>mRS</w:t>
      </w:r>
      <w:proofErr w:type="spellEnd"/>
      <w:r w:rsidRPr="001935E2">
        <w:rPr>
          <w:rFonts w:asciiTheme="majorBidi" w:eastAsiaTheme="minorEastAsia" w:hAnsiTheme="majorBidi" w:cstheme="majorBidi"/>
          <w:color w:val="000000"/>
          <w:sz w:val="24"/>
          <w:szCs w:val="24"/>
        </w:rPr>
        <w:t>), and overall survival (OS) and clinical variables.</w:t>
      </w:r>
      <w:r w:rsidR="00BE4F4F" w:rsidRPr="001935E2">
        <w:rPr>
          <w:rFonts w:asciiTheme="majorBidi" w:eastAsiaTheme="minorEastAsia" w:hAnsiTheme="majorBidi" w:cstheme="majorBidi"/>
          <w:color w:val="000000"/>
          <w:sz w:val="24"/>
          <w:szCs w:val="24"/>
        </w:rPr>
        <w:t xml:space="preserve"> Please note those who had confirmatory multi-variate analysis results, are coupled with in-parenthesis Odds </w:t>
      </w:r>
      <w:r w:rsidR="009731F3" w:rsidRPr="001935E2">
        <w:rPr>
          <w:rFonts w:asciiTheme="majorBidi" w:eastAsiaTheme="minorEastAsia" w:hAnsiTheme="majorBidi" w:cstheme="majorBidi"/>
          <w:color w:val="000000"/>
          <w:sz w:val="24"/>
          <w:szCs w:val="24"/>
        </w:rPr>
        <w:t>ratios (</w:t>
      </w:r>
      <w:r w:rsidR="00BE4F4F" w:rsidRPr="001935E2">
        <w:rPr>
          <w:rFonts w:asciiTheme="majorBidi" w:eastAsiaTheme="minorEastAsia" w:hAnsiTheme="majorBidi" w:cstheme="majorBidi"/>
          <w:color w:val="000000"/>
          <w:sz w:val="24"/>
          <w:szCs w:val="24"/>
        </w:rPr>
        <w:t xml:space="preserve">OR) and confidence </w:t>
      </w:r>
      <w:r w:rsidR="000C0291" w:rsidRPr="001935E2">
        <w:rPr>
          <w:rFonts w:asciiTheme="majorBidi" w:eastAsiaTheme="minorEastAsia" w:hAnsiTheme="majorBidi" w:cstheme="majorBidi"/>
          <w:color w:val="000000"/>
          <w:sz w:val="24"/>
          <w:szCs w:val="24"/>
        </w:rPr>
        <w:t>intervals (</w:t>
      </w:r>
      <w:r w:rsidR="00BE4F4F" w:rsidRPr="001935E2">
        <w:rPr>
          <w:rFonts w:asciiTheme="majorBidi" w:eastAsiaTheme="minorEastAsia" w:hAnsiTheme="majorBidi" w:cstheme="majorBidi"/>
          <w:color w:val="000000"/>
          <w:sz w:val="24"/>
          <w:szCs w:val="24"/>
        </w:rPr>
        <w:t>CI).</w:t>
      </w:r>
    </w:p>
    <w:p w14:paraId="09B5F41F" w14:textId="42830DBD"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2463073B" w14:textId="77777777" w:rsidR="006211FA" w:rsidRPr="001935E2"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tbl>
      <w:tblPr>
        <w:tblStyle w:val="TableGrid1"/>
        <w:tblW w:w="10255" w:type="dxa"/>
        <w:tblLayout w:type="fixed"/>
        <w:tblLook w:val="04A0" w:firstRow="1" w:lastRow="0" w:firstColumn="1" w:lastColumn="0" w:noHBand="0" w:noVBand="1"/>
      </w:tblPr>
      <w:tblGrid>
        <w:gridCol w:w="3456"/>
        <w:gridCol w:w="3456"/>
        <w:gridCol w:w="3343"/>
      </w:tblGrid>
      <w:tr w:rsidR="006211FA" w:rsidRPr="001935E2" w14:paraId="76EA77A8" w14:textId="77777777" w:rsidTr="00B9192D">
        <w:trPr>
          <w:trHeight w:val="288"/>
        </w:trPr>
        <w:tc>
          <w:tcPr>
            <w:tcW w:w="3456" w:type="dxa"/>
          </w:tcPr>
          <w:p w14:paraId="06191E3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variables</w:t>
            </w:r>
          </w:p>
        </w:tc>
        <w:tc>
          <w:tcPr>
            <w:tcW w:w="3456" w:type="dxa"/>
          </w:tcPr>
          <w:p w14:paraId="0CA96EF7" w14:textId="0879E49B" w:rsidR="006211FA" w:rsidRPr="001935E2" w:rsidRDefault="007438D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OS </w:t>
            </w:r>
            <w:r w:rsidR="006211FA" w:rsidRPr="001935E2">
              <w:rPr>
                <w:rFonts w:asciiTheme="majorBidi" w:eastAsiaTheme="minorEastAsia" w:hAnsiTheme="majorBidi" w:cstheme="majorBidi"/>
                <w:color w:val="000000"/>
                <w:sz w:val="24"/>
                <w:szCs w:val="24"/>
              </w:rPr>
              <w:t xml:space="preserve">P </w:t>
            </w:r>
            <w:r w:rsidR="009731F3" w:rsidRPr="001935E2">
              <w:rPr>
                <w:rFonts w:asciiTheme="majorBidi" w:eastAsiaTheme="minorEastAsia" w:hAnsiTheme="majorBidi" w:cstheme="majorBidi"/>
                <w:color w:val="000000"/>
                <w:sz w:val="24"/>
                <w:szCs w:val="24"/>
              </w:rPr>
              <w:t>value (</w:t>
            </w:r>
            <w:r w:rsidR="000C0291" w:rsidRPr="001935E2">
              <w:rPr>
                <w:rFonts w:asciiTheme="majorBidi" w:eastAsiaTheme="minorEastAsia" w:hAnsiTheme="majorBidi" w:cstheme="majorBidi"/>
                <w:color w:val="000000"/>
                <w:sz w:val="24"/>
                <w:szCs w:val="24"/>
              </w:rPr>
              <w:t>OR,</w:t>
            </w:r>
            <w:r w:rsidRPr="001935E2">
              <w:rPr>
                <w:rFonts w:asciiTheme="majorBidi" w:eastAsiaTheme="minorEastAsia" w:hAnsiTheme="majorBidi" w:cstheme="majorBidi"/>
                <w:color w:val="000000"/>
                <w:sz w:val="24"/>
                <w:szCs w:val="24"/>
              </w:rPr>
              <w:t xml:space="preserve"> CI</w:t>
            </w:r>
            <w:r w:rsidR="006211FA" w:rsidRPr="001935E2">
              <w:rPr>
                <w:rFonts w:asciiTheme="majorBidi" w:eastAsiaTheme="minorEastAsia" w:hAnsiTheme="majorBidi" w:cstheme="majorBidi"/>
                <w:color w:val="000000"/>
                <w:sz w:val="24"/>
                <w:szCs w:val="24"/>
              </w:rPr>
              <w:t>)</w:t>
            </w:r>
          </w:p>
        </w:tc>
        <w:tc>
          <w:tcPr>
            <w:tcW w:w="3343" w:type="dxa"/>
          </w:tcPr>
          <w:p w14:paraId="5B12AFAD" w14:textId="7E8AB2AC" w:rsidR="006211FA" w:rsidRPr="001935E2" w:rsidRDefault="007438DA" w:rsidP="00B9192D">
            <w:pPr>
              <w:widowControl w:val="0"/>
              <w:autoSpaceDE w:val="0"/>
              <w:autoSpaceDN w:val="0"/>
              <w:adjustRightInd w:val="0"/>
              <w:rPr>
                <w:rFonts w:asciiTheme="majorBidi" w:eastAsiaTheme="minorEastAsia" w:hAnsiTheme="majorBidi" w:cstheme="majorBidi"/>
                <w:color w:val="000000"/>
                <w:sz w:val="24"/>
                <w:szCs w:val="24"/>
              </w:rPr>
            </w:pPr>
            <w:proofErr w:type="spellStart"/>
            <w:r w:rsidRPr="001935E2">
              <w:rPr>
                <w:rFonts w:asciiTheme="majorBidi" w:eastAsiaTheme="minorEastAsia" w:hAnsiTheme="majorBidi" w:cstheme="majorBidi"/>
                <w:color w:val="000000"/>
                <w:sz w:val="24"/>
                <w:szCs w:val="24"/>
              </w:rPr>
              <w:t>mRS</w:t>
            </w:r>
            <w:proofErr w:type="spellEnd"/>
            <w:r w:rsidRPr="001935E2">
              <w:rPr>
                <w:rFonts w:asciiTheme="majorBidi" w:eastAsiaTheme="minorEastAsia" w:hAnsiTheme="majorBidi" w:cstheme="majorBidi"/>
                <w:color w:val="000000"/>
                <w:sz w:val="24"/>
                <w:szCs w:val="24"/>
              </w:rPr>
              <w:t xml:space="preserve"> </w:t>
            </w:r>
            <w:r w:rsidR="006211FA" w:rsidRPr="001935E2">
              <w:rPr>
                <w:rFonts w:asciiTheme="majorBidi" w:eastAsiaTheme="minorEastAsia" w:hAnsiTheme="majorBidi" w:cstheme="majorBidi"/>
                <w:color w:val="000000"/>
                <w:sz w:val="24"/>
                <w:szCs w:val="24"/>
              </w:rPr>
              <w:t>P value (</w:t>
            </w:r>
            <w:proofErr w:type="spellStart"/>
            <w:r w:rsidR="006211FA" w:rsidRPr="001935E2">
              <w:rPr>
                <w:rFonts w:asciiTheme="majorBidi" w:eastAsiaTheme="minorEastAsia" w:hAnsiTheme="majorBidi" w:cstheme="majorBidi"/>
                <w:color w:val="000000"/>
                <w:sz w:val="24"/>
                <w:szCs w:val="24"/>
              </w:rPr>
              <w:t>mRS</w:t>
            </w:r>
            <w:proofErr w:type="spellEnd"/>
            <w:r w:rsidR="006211FA" w:rsidRPr="001935E2">
              <w:rPr>
                <w:rFonts w:asciiTheme="majorBidi" w:eastAsiaTheme="minorEastAsia" w:hAnsiTheme="majorBidi" w:cstheme="majorBidi"/>
                <w:color w:val="000000"/>
                <w:sz w:val="24"/>
                <w:szCs w:val="24"/>
              </w:rPr>
              <w:t>)</w:t>
            </w:r>
          </w:p>
        </w:tc>
      </w:tr>
      <w:tr w:rsidR="006211FA" w:rsidRPr="001935E2" w14:paraId="459AAEC4" w14:textId="77777777" w:rsidTr="00B9192D">
        <w:trPr>
          <w:trHeight w:val="288"/>
        </w:trPr>
        <w:tc>
          <w:tcPr>
            <w:tcW w:w="3456" w:type="dxa"/>
          </w:tcPr>
          <w:p w14:paraId="1BFD52E2"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Intraoperative aneurysm rupture</w:t>
            </w:r>
          </w:p>
        </w:tc>
        <w:tc>
          <w:tcPr>
            <w:tcW w:w="3456" w:type="dxa"/>
            <w:vAlign w:val="center"/>
          </w:tcPr>
          <w:p w14:paraId="60615C7A"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w:t>
            </w:r>
            <w:r w:rsidRPr="001935E2">
              <w:rPr>
                <w:rFonts w:asciiTheme="majorBidi" w:eastAsiaTheme="minorEastAsia" w:hAnsiTheme="majorBidi" w:cstheme="majorBidi"/>
                <w:b/>
                <w:bCs/>
                <w:color w:val="000000"/>
                <w:sz w:val="24"/>
                <w:szCs w:val="24"/>
              </w:rPr>
              <w:t>044</w:t>
            </w:r>
          </w:p>
        </w:tc>
        <w:tc>
          <w:tcPr>
            <w:tcW w:w="3343" w:type="dxa"/>
            <w:vAlign w:val="center"/>
          </w:tcPr>
          <w:p w14:paraId="12258CE4" w14:textId="2FF5EBCA"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b/>
                <w:bCs/>
                <w:color w:val="000000"/>
                <w:sz w:val="24"/>
                <w:szCs w:val="24"/>
              </w:rPr>
            </w:pPr>
            <w:r w:rsidRPr="001935E2">
              <w:rPr>
                <w:rFonts w:asciiTheme="majorBidi" w:eastAsiaTheme="minorEastAsia" w:hAnsiTheme="majorBidi" w:cstheme="majorBidi"/>
                <w:b/>
                <w:bCs/>
                <w:color w:val="000000"/>
                <w:sz w:val="24"/>
                <w:szCs w:val="24"/>
              </w:rPr>
              <w:t>.0</w:t>
            </w:r>
            <w:r w:rsidR="00E0460A" w:rsidRPr="001935E2">
              <w:rPr>
                <w:rFonts w:asciiTheme="majorBidi" w:eastAsiaTheme="minorEastAsia" w:hAnsiTheme="majorBidi" w:cstheme="majorBidi"/>
                <w:b/>
                <w:bCs/>
                <w:color w:val="000000"/>
                <w:sz w:val="24"/>
                <w:szCs w:val="24"/>
              </w:rPr>
              <w:t>44</w:t>
            </w:r>
            <w:r w:rsidR="001C54EC" w:rsidRPr="001935E2">
              <w:rPr>
                <w:rFonts w:asciiTheme="majorBidi" w:eastAsiaTheme="minorEastAsia" w:hAnsiTheme="majorBidi" w:cstheme="majorBidi"/>
                <w:b/>
                <w:bCs/>
                <w:color w:val="000000"/>
                <w:sz w:val="24"/>
                <w:szCs w:val="24"/>
              </w:rPr>
              <w:t>(4.78,1.04-21.92)</w:t>
            </w:r>
          </w:p>
        </w:tc>
      </w:tr>
      <w:tr w:rsidR="006211FA" w:rsidRPr="001935E2" w14:paraId="789A3B8D" w14:textId="77777777" w:rsidTr="00B9192D">
        <w:trPr>
          <w:trHeight w:val="288"/>
        </w:trPr>
        <w:tc>
          <w:tcPr>
            <w:tcW w:w="3456" w:type="dxa"/>
          </w:tcPr>
          <w:p w14:paraId="5A2F67EC"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Age</w:t>
            </w:r>
          </w:p>
        </w:tc>
        <w:tc>
          <w:tcPr>
            <w:tcW w:w="3456" w:type="dxa"/>
            <w:vAlign w:val="center"/>
          </w:tcPr>
          <w:p w14:paraId="67B2B6F4"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.686</w:t>
            </w:r>
          </w:p>
        </w:tc>
        <w:tc>
          <w:tcPr>
            <w:tcW w:w="3343" w:type="dxa"/>
            <w:vAlign w:val="center"/>
          </w:tcPr>
          <w:p w14:paraId="4E218FE6"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.520</w:t>
            </w:r>
          </w:p>
        </w:tc>
      </w:tr>
      <w:tr w:rsidR="006211FA" w:rsidRPr="001935E2" w14:paraId="50C7829D" w14:textId="77777777" w:rsidTr="00B9192D">
        <w:trPr>
          <w:trHeight w:val="288"/>
        </w:trPr>
        <w:tc>
          <w:tcPr>
            <w:tcW w:w="3456" w:type="dxa"/>
          </w:tcPr>
          <w:p w14:paraId="4FEB77A0"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Intracranial hemorrhage-to-surgery interval</w:t>
            </w:r>
          </w:p>
        </w:tc>
        <w:tc>
          <w:tcPr>
            <w:tcW w:w="3456" w:type="dxa"/>
            <w:vAlign w:val="center"/>
          </w:tcPr>
          <w:p w14:paraId="1759021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.560</w:t>
            </w:r>
          </w:p>
        </w:tc>
        <w:tc>
          <w:tcPr>
            <w:tcW w:w="3343" w:type="dxa"/>
            <w:vAlign w:val="center"/>
          </w:tcPr>
          <w:p w14:paraId="4CB181A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.426</w:t>
            </w:r>
          </w:p>
        </w:tc>
      </w:tr>
      <w:tr w:rsidR="006211FA" w:rsidRPr="001935E2" w14:paraId="381013CD" w14:textId="77777777" w:rsidTr="00B9192D">
        <w:trPr>
          <w:trHeight w:val="288"/>
        </w:trPr>
        <w:tc>
          <w:tcPr>
            <w:tcW w:w="3456" w:type="dxa"/>
          </w:tcPr>
          <w:p w14:paraId="10EA9B8D"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GCS</w:t>
            </w:r>
          </w:p>
        </w:tc>
        <w:tc>
          <w:tcPr>
            <w:tcW w:w="3456" w:type="dxa"/>
            <w:vAlign w:val="center"/>
          </w:tcPr>
          <w:p w14:paraId="135E33E3"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.125</w:t>
            </w:r>
          </w:p>
        </w:tc>
        <w:tc>
          <w:tcPr>
            <w:tcW w:w="3343" w:type="dxa"/>
            <w:vAlign w:val="center"/>
          </w:tcPr>
          <w:p w14:paraId="1FF93FC4"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b/>
                <w:bCs/>
                <w:color w:val="000000"/>
                <w:sz w:val="24"/>
                <w:szCs w:val="24"/>
              </w:rPr>
            </w:pPr>
            <w:r w:rsidRPr="001935E2">
              <w:rPr>
                <w:rFonts w:asciiTheme="majorBidi" w:eastAsiaTheme="minorEastAsia" w:hAnsiTheme="majorBidi" w:cstheme="majorBidi"/>
                <w:b/>
                <w:bCs/>
                <w:color w:val="000000"/>
                <w:sz w:val="24"/>
                <w:szCs w:val="24"/>
              </w:rPr>
              <w:t>.002</w:t>
            </w:r>
          </w:p>
        </w:tc>
      </w:tr>
      <w:tr w:rsidR="006211FA" w:rsidRPr="001935E2" w14:paraId="16871618" w14:textId="77777777" w:rsidTr="00B9192D">
        <w:trPr>
          <w:trHeight w:val="288"/>
        </w:trPr>
        <w:tc>
          <w:tcPr>
            <w:tcW w:w="3456" w:type="dxa"/>
          </w:tcPr>
          <w:p w14:paraId="5BD471E4"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Preoperative HH score</w:t>
            </w:r>
          </w:p>
        </w:tc>
        <w:tc>
          <w:tcPr>
            <w:tcW w:w="3456" w:type="dxa"/>
            <w:vAlign w:val="center"/>
          </w:tcPr>
          <w:p w14:paraId="0022308B"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.665</w:t>
            </w:r>
          </w:p>
        </w:tc>
        <w:tc>
          <w:tcPr>
            <w:tcW w:w="3343" w:type="dxa"/>
            <w:vAlign w:val="center"/>
          </w:tcPr>
          <w:p w14:paraId="3AACE983"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.302</w:t>
            </w:r>
          </w:p>
        </w:tc>
      </w:tr>
      <w:tr w:rsidR="006211FA" w:rsidRPr="001935E2" w14:paraId="5DFA1883" w14:textId="77777777" w:rsidTr="00B9192D">
        <w:trPr>
          <w:trHeight w:val="288"/>
        </w:trPr>
        <w:tc>
          <w:tcPr>
            <w:tcW w:w="3456" w:type="dxa"/>
          </w:tcPr>
          <w:p w14:paraId="57674DDD"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Pre-operative Fisher grade</w:t>
            </w:r>
          </w:p>
        </w:tc>
        <w:tc>
          <w:tcPr>
            <w:tcW w:w="3456" w:type="dxa"/>
            <w:vAlign w:val="center"/>
          </w:tcPr>
          <w:p w14:paraId="31230B80"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.083</w:t>
            </w:r>
          </w:p>
        </w:tc>
        <w:tc>
          <w:tcPr>
            <w:tcW w:w="3343" w:type="dxa"/>
            <w:vAlign w:val="center"/>
          </w:tcPr>
          <w:p w14:paraId="287CFCC7"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b/>
                <w:bCs/>
                <w:color w:val="000000"/>
                <w:sz w:val="24"/>
                <w:szCs w:val="24"/>
              </w:rPr>
            </w:pPr>
            <w:r w:rsidRPr="001935E2">
              <w:rPr>
                <w:rFonts w:asciiTheme="majorBidi" w:eastAsiaTheme="minorEastAsia" w:hAnsiTheme="majorBidi" w:cstheme="majorBidi"/>
                <w:b/>
                <w:bCs/>
                <w:color w:val="000000"/>
                <w:sz w:val="24"/>
                <w:szCs w:val="24"/>
              </w:rPr>
              <w:t>.001</w:t>
            </w:r>
          </w:p>
        </w:tc>
      </w:tr>
      <w:tr w:rsidR="006211FA" w:rsidRPr="001935E2" w14:paraId="5E4ECABD" w14:textId="77777777" w:rsidTr="00B9192D">
        <w:trPr>
          <w:trHeight w:val="288"/>
        </w:trPr>
        <w:tc>
          <w:tcPr>
            <w:tcW w:w="3456" w:type="dxa"/>
          </w:tcPr>
          <w:p w14:paraId="5E8B3899"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Aneurysm size category</w:t>
            </w:r>
          </w:p>
        </w:tc>
        <w:tc>
          <w:tcPr>
            <w:tcW w:w="3456" w:type="dxa"/>
            <w:vAlign w:val="center"/>
          </w:tcPr>
          <w:p w14:paraId="1E072BB6"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.128</w:t>
            </w:r>
          </w:p>
        </w:tc>
        <w:tc>
          <w:tcPr>
            <w:tcW w:w="3343" w:type="dxa"/>
            <w:vAlign w:val="center"/>
          </w:tcPr>
          <w:p w14:paraId="1424AEB3"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.415</w:t>
            </w:r>
          </w:p>
        </w:tc>
      </w:tr>
      <w:tr w:rsidR="006211FA" w:rsidRPr="001935E2" w14:paraId="2073F320" w14:textId="77777777" w:rsidTr="00B9192D">
        <w:trPr>
          <w:trHeight w:val="288"/>
        </w:trPr>
        <w:tc>
          <w:tcPr>
            <w:tcW w:w="3456" w:type="dxa"/>
          </w:tcPr>
          <w:p w14:paraId="0FC499F7"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Aneurysm number(s)</w:t>
            </w:r>
          </w:p>
        </w:tc>
        <w:tc>
          <w:tcPr>
            <w:tcW w:w="3456" w:type="dxa"/>
            <w:vAlign w:val="center"/>
          </w:tcPr>
          <w:p w14:paraId="04536264"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.366</w:t>
            </w:r>
          </w:p>
        </w:tc>
        <w:tc>
          <w:tcPr>
            <w:tcW w:w="3343" w:type="dxa"/>
            <w:vAlign w:val="center"/>
          </w:tcPr>
          <w:p w14:paraId="0DF238A6"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.533</w:t>
            </w:r>
          </w:p>
        </w:tc>
      </w:tr>
      <w:tr w:rsidR="006211FA" w:rsidRPr="001935E2" w14:paraId="6967B74A" w14:textId="77777777" w:rsidTr="00B9192D">
        <w:trPr>
          <w:trHeight w:val="288"/>
        </w:trPr>
        <w:tc>
          <w:tcPr>
            <w:tcW w:w="3456" w:type="dxa"/>
          </w:tcPr>
          <w:p w14:paraId="1B42DCA8" w14:textId="4743BB31"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 xml:space="preserve">Total </w:t>
            </w:r>
            <w:r w:rsidR="009731F3" w:rsidRPr="001935E2">
              <w:rPr>
                <w:rFonts w:asciiTheme="majorBidi" w:eastAsiaTheme="minorEastAsia" w:hAnsiTheme="majorBidi" w:cstheme="majorBidi"/>
                <w:color w:val="000000"/>
                <w:sz w:val="24"/>
                <w:szCs w:val="24"/>
              </w:rPr>
              <w:t>temporary clip</w:t>
            </w:r>
            <w:r w:rsidRPr="001935E2">
              <w:rPr>
                <w:rFonts w:asciiTheme="majorBidi" w:eastAsiaTheme="minorEastAsia" w:hAnsiTheme="majorBidi" w:cstheme="majorBidi"/>
                <w:color w:val="000000"/>
                <w:sz w:val="24"/>
                <w:szCs w:val="24"/>
              </w:rPr>
              <w:t xml:space="preserve"> duration</w:t>
            </w:r>
          </w:p>
        </w:tc>
        <w:tc>
          <w:tcPr>
            <w:tcW w:w="3456" w:type="dxa"/>
            <w:vAlign w:val="center"/>
          </w:tcPr>
          <w:p w14:paraId="6F17DE30"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.676</w:t>
            </w:r>
          </w:p>
        </w:tc>
        <w:tc>
          <w:tcPr>
            <w:tcW w:w="3343" w:type="dxa"/>
            <w:vAlign w:val="center"/>
          </w:tcPr>
          <w:p w14:paraId="01B3CA62"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.408</w:t>
            </w:r>
          </w:p>
        </w:tc>
      </w:tr>
      <w:tr w:rsidR="006211FA" w:rsidRPr="001935E2" w14:paraId="75AD7090" w14:textId="77777777" w:rsidTr="00B9192D">
        <w:trPr>
          <w:trHeight w:val="288"/>
        </w:trPr>
        <w:tc>
          <w:tcPr>
            <w:tcW w:w="3456" w:type="dxa"/>
          </w:tcPr>
          <w:p w14:paraId="4AEF79BC"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Bleeding amount</w:t>
            </w:r>
          </w:p>
        </w:tc>
        <w:tc>
          <w:tcPr>
            <w:tcW w:w="3456" w:type="dxa"/>
            <w:vAlign w:val="center"/>
          </w:tcPr>
          <w:p w14:paraId="601E08B2"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.375</w:t>
            </w:r>
          </w:p>
        </w:tc>
        <w:tc>
          <w:tcPr>
            <w:tcW w:w="3343" w:type="dxa"/>
            <w:vAlign w:val="center"/>
          </w:tcPr>
          <w:p w14:paraId="7B4087FA"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.245</w:t>
            </w:r>
          </w:p>
        </w:tc>
      </w:tr>
      <w:tr w:rsidR="006211FA" w:rsidRPr="001935E2" w14:paraId="4286E4EB" w14:textId="77777777" w:rsidTr="00B9192D">
        <w:trPr>
          <w:trHeight w:val="288"/>
        </w:trPr>
        <w:tc>
          <w:tcPr>
            <w:tcW w:w="3456" w:type="dxa"/>
          </w:tcPr>
          <w:p w14:paraId="19C43023"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Surgery duration</w:t>
            </w:r>
          </w:p>
        </w:tc>
        <w:tc>
          <w:tcPr>
            <w:tcW w:w="3456" w:type="dxa"/>
            <w:vAlign w:val="center"/>
          </w:tcPr>
          <w:p w14:paraId="167770E1"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.795</w:t>
            </w:r>
          </w:p>
        </w:tc>
        <w:tc>
          <w:tcPr>
            <w:tcW w:w="3343" w:type="dxa"/>
            <w:vAlign w:val="center"/>
          </w:tcPr>
          <w:p w14:paraId="7F322A1F" w14:textId="77777777" w:rsidR="006211FA" w:rsidRPr="001935E2" w:rsidRDefault="006211FA" w:rsidP="00B9192D">
            <w:pPr>
              <w:widowControl w:val="0"/>
              <w:autoSpaceDE w:val="0"/>
              <w:autoSpaceDN w:val="0"/>
              <w:adjustRightInd w:val="0"/>
              <w:spacing w:line="320" w:lineRule="atLeast"/>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.557</w:t>
            </w:r>
          </w:p>
        </w:tc>
      </w:tr>
      <w:tr w:rsidR="007438DA" w:rsidRPr="001935E2" w14:paraId="2BE7DD82" w14:textId="77777777" w:rsidTr="00D53E20">
        <w:trPr>
          <w:trHeight w:val="288"/>
        </w:trPr>
        <w:tc>
          <w:tcPr>
            <w:tcW w:w="3456" w:type="dxa"/>
          </w:tcPr>
          <w:p w14:paraId="4C08D660" w14:textId="77777777" w:rsidR="007438DA" w:rsidRPr="001935E2" w:rsidRDefault="007438DA" w:rsidP="007438DA">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OS</w:t>
            </w:r>
          </w:p>
        </w:tc>
        <w:tc>
          <w:tcPr>
            <w:tcW w:w="3456" w:type="dxa"/>
          </w:tcPr>
          <w:p w14:paraId="0A14F3E6" w14:textId="77777777" w:rsidR="007438DA" w:rsidRPr="001935E2" w:rsidRDefault="007438DA" w:rsidP="007438DA">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w:t>
            </w:r>
          </w:p>
        </w:tc>
        <w:tc>
          <w:tcPr>
            <w:tcW w:w="3343" w:type="dxa"/>
            <w:vAlign w:val="center"/>
          </w:tcPr>
          <w:p w14:paraId="60DD7BEB" w14:textId="0C837244" w:rsidR="007438DA" w:rsidRPr="001935E2" w:rsidRDefault="007438DA" w:rsidP="007438DA">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b/>
                <w:bCs/>
                <w:color w:val="000000"/>
                <w:sz w:val="24"/>
                <w:szCs w:val="24"/>
              </w:rPr>
              <w:t>&lt;0.001</w:t>
            </w:r>
          </w:p>
        </w:tc>
      </w:tr>
      <w:tr w:rsidR="007438DA" w:rsidRPr="001935E2" w14:paraId="0846E611" w14:textId="77777777" w:rsidTr="00B9192D">
        <w:trPr>
          <w:trHeight w:val="288"/>
        </w:trPr>
        <w:tc>
          <w:tcPr>
            <w:tcW w:w="3456" w:type="dxa"/>
          </w:tcPr>
          <w:p w14:paraId="792996B8" w14:textId="77777777" w:rsidR="007438DA" w:rsidRPr="001935E2" w:rsidRDefault="007438DA" w:rsidP="007438DA">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GOS</w:t>
            </w:r>
          </w:p>
        </w:tc>
        <w:tc>
          <w:tcPr>
            <w:tcW w:w="3456" w:type="dxa"/>
            <w:vAlign w:val="center"/>
          </w:tcPr>
          <w:p w14:paraId="4B881085" w14:textId="6AE08746" w:rsidR="007438DA" w:rsidRPr="001935E2" w:rsidRDefault="007438DA" w:rsidP="007438DA">
            <w:pPr>
              <w:widowControl w:val="0"/>
              <w:autoSpaceDE w:val="0"/>
              <w:autoSpaceDN w:val="0"/>
              <w:adjustRightInd w:val="0"/>
              <w:rPr>
                <w:rFonts w:asciiTheme="majorBidi" w:eastAsiaTheme="minorEastAsia" w:hAnsiTheme="majorBidi" w:cstheme="majorBidi"/>
                <w:b/>
                <w:bCs/>
                <w:color w:val="000000"/>
                <w:sz w:val="24"/>
                <w:szCs w:val="24"/>
              </w:rPr>
            </w:pPr>
            <w:r w:rsidRPr="001935E2">
              <w:rPr>
                <w:rFonts w:asciiTheme="majorBidi" w:eastAsiaTheme="minorEastAsia" w:hAnsiTheme="majorBidi" w:cstheme="majorBidi"/>
                <w:b/>
                <w:bCs/>
                <w:color w:val="000000"/>
                <w:sz w:val="24"/>
                <w:szCs w:val="24"/>
              </w:rPr>
              <w:t>&lt;0.001</w:t>
            </w:r>
          </w:p>
        </w:tc>
        <w:tc>
          <w:tcPr>
            <w:tcW w:w="3343" w:type="dxa"/>
            <w:vAlign w:val="center"/>
          </w:tcPr>
          <w:p w14:paraId="3DEEABF0" w14:textId="44BD8AD5" w:rsidR="007438DA" w:rsidRPr="001935E2" w:rsidRDefault="007438DA" w:rsidP="007438DA">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b/>
                <w:bCs/>
                <w:color w:val="000000"/>
                <w:sz w:val="24"/>
                <w:szCs w:val="24"/>
              </w:rPr>
              <w:t>&lt;0.001</w:t>
            </w:r>
          </w:p>
        </w:tc>
      </w:tr>
      <w:tr w:rsidR="006211FA" w:rsidRPr="001935E2" w14:paraId="27A13157" w14:textId="77777777" w:rsidTr="00B9192D">
        <w:trPr>
          <w:trHeight w:val="288"/>
        </w:trPr>
        <w:tc>
          <w:tcPr>
            <w:tcW w:w="3456" w:type="dxa"/>
          </w:tcPr>
          <w:p w14:paraId="22F4BF6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proofErr w:type="spellStart"/>
            <w:r w:rsidRPr="001935E2">
              <w:rPr>
                <w:rFonts w:asciiTheme="majorBidi" w:eastAsiaTheme="minorEastAsia" w:hAnsiTheme="majorBidi" w:cstheme="majorBidi"/>
                <w:color w:val="000000"/>
                <w:sz w:val="24"/>
                <w:szCs w:val="24"/>
              </w:rPr>
              <w:t>mRS</w:t>
            </w:r>
            <w:proofErr w:type="spellEnd"/>
          </w:p>
        </w:tc>
        <w:tc>
          <w:tcPr>
            <w:tcW w:w="3456" w:type="dxa"/>
          </w:tcPr>
          <w:p w14:paraId="226029EA" w14:textId="2D97DFDB" w:rsidR="006211FA" w:rsidRPr="001935E2" w:rsidRDefault="007438DA" w:rsidP="00B9192D">
            <w:pPr>
              <w:widowControl w:val="0"/>
              <w:autoSpaceDE w:val="0"/>
              <w:autoSpaceDN w:val="0"/>
              <w:adjustRightInd w:val="0"/>
              <w:rPr>
                <w:rFonts w:asciiTheme="majorBidi" w:eastAsiaTheme="minorEastAsia" w:hAnsiTheme="majorBidi" w:cstheme="majorBidi"/>
                <w:b/>
                <w:bCs/>
                <w:color w:val="000000"/>
                <w:sz w:val="24"/>
                <w:szCs w:val="24"/>
              </w:rPr>
            </w:pPr>
            <w:r w:rsidRPr="001935E2">
              <w:rPr>
                <w:rFonts w:asciiTheme="majorBidi" w:eastAsiaTheme="minorEastAsia" w:hAnsiTheme="majorBidi" w:cstheme="majorBidi"/>
                <w:b/>
                <w:bCs/>
                <w:color w:val="000000"/>
                <w:sz w:val="24"/>
                <w:szCs w:val="24"/>
              </w:rPr>
              <w:t>&lt;</w:t>
            </w:r>
            <w:r w:rsidR="006211FA" w:rsidRPr="001935E2">
              <w:rPr>
                <w:rFonts w:asciiTheme="majorBidi" w:eastAsiaTheme="minorEastAsia" w:hAnsiTheme="majorBidi" w:cstheme="majorBidi"/>
                <w:b/>
                <w:bCs/>
                <w:color w:val="000000"/>
                <w:sz w:val="24"/>
                <w:szCs w:val="24"/>
              </w:rPr>
              <w:t>0.00</w:t>
            </w:r>
            <w:r w:rsidRPr="001935E2">
              <w:rPr>
                <w:rFonts w:asciiTheme="majorBidi" w:eastAsiaTheme="minorEastAsia" w:hAnsiTheme="majorBidi" w:cstheme="majorBidi"/>
                <w:b/>
                <w:bCs/>
                <w:color w:val="000000"/>
                <w:sz w:val="24"/>
                <w:szCs w:val="24"/>
              </w:rPr>
              <w:t>1</w:t>
            </w:r>
          </w:p>
        </w:tc>
        <w:tc>
          <w:tcPr>
            <w:tcW w:w="3343" w:type="dxa"/>
            <w:vAlign w:val="center"/>
          </w:tcPr>
          <w:p w14:paraId="5E34B8C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w:t>
            </w:r>
          </w:p>
        </w:tc>
      </w:tr>
      <w:tr w:rsidR="006211FA" w:rsidRPr="001935E2" w14:paraId="20593DCB" w14:textId="77777777" w:rsidTr="00B9192D">
        <w:trPr>
          <w:trHeight w:val="288"/>
        </w:trPr>
        <w:tc>
          <w:tcPr>
            <w:tcW w:w="3456" w:type="dxa"/>
          </w:tcPr>
          <w:p w14:paraId="6DEE8CED" w14:textId="2FFFCEA0" w:rsidR="006211FA" w:rsidRPr="001935E2" w:rsidRDefault="007438D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lastRenderedPageBreak/>
              <w:t>H</w:t>
            </w:r>
            <w:r w:rsidR="006211FA" w:rsidRPr="001935E2">
              <w:rPr>
                <w:rFonts w:asciiTheme="majorBidi" w:eastAsiaTheme="minorEastAsia" w:hAnsiTheme="majorBidi" w:cstheme="majorBidi"/>
                <w:color w:val="000000"/>
                <w:sz w:val="24"/>
                <w:szCs w:val="24"/>
              </w:rPr>
              <w:t>ydrocephalus</w:t>
            </w:r>
          </w:p>
        </w:tc>
        <w:tc>
          <w:tcPr>
            <w:tcW w:w="3456" w:type="dxa"/>
            <w:vAlign w:val="center"/>
          </w:tcPr>
          <w:p w14:paraId="73A15462" w14:textId="74D3CD64" w:rsidR="006211FA" w:rsidRPr="001935E2" w:rsidRDefault="006211FA" w:rsidP="00B9192D">
            <w:pPr>
              <w:widowControl w:val="0"/>
              <w:autoSpaceDE w:val="0"/>
              <w:autoSpaceDN w:val="0"/>
              <w:adjustRightInd w:val="0"/>
              <w:rPr>
                <w:rFonts w:asciiTheme="majorBidi" w:eastAsiaTheme="minorEastAsia" w:hAnsiTheme="majorBidi" w:cstheme="majorBidi"/>
                <w:b/>
                <w:bCs/>
                <w:color w:val="000000"/>
                <w:sz w:val="24"/>
                <w:szCs w:val="24"/>
              </w:rPr>
            </w:pPr>
            <w:r w:rsidRPr="001935E2">
              <w:rPr>
                <w:rFonts w:asciiTheme="majorBidi" w:eastAsiaTheme="minorEastAsia" w:hAnsiTheme="majorBidi" w:cstheme="majorBidi"/>
                <w:b/>
                <w:bCs/>
                <w:color w:val="000000"/>
                <w:sz w:val="24"/>
                <w:szCs w:val="24"/>
              </w:rPr>
              <w:t>.021</w:t>
            </w:r>
            <w:r w:rsidR="007438DA" w:rsidRPr="001935E2">
              <w:rPr>
                <w:rFonts w:asciiTheme="majorBidi" w:eastAsiaTheme="minorEastAsia" w:hAnsiTheme="majorBidi" w:cstheme="majorBidi"/>
                <w:b/>
                <w:bCs/>
                <w:color w:val="000000"/>
                <w:sz w:val="24"/>
                <w:szCs w:val="24"/>
              </w:rPr>
              <w:t>(2.834 ,1.1-7.21)</w:t>
            </w:r>
          </w:p>
        </w:tc>
        <w:tc>
          <w:tcPr>
            <w:tcW w:w="3343" w:type="dxa"/>
            <w:vAlign w:val="center"/>
          </w:tcPr>
          <w:p w14:paraId="0F2F303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w:t>
            </w:r>
            <w:r w:rsidRPr="001935E2">
              <w:rPr>
                <w:rFonts w:asciiTheme="majorBidi" w:eastAsiaTheme="minorEastAsia" w:hAnsiTheme="majorBidi" w:cstheme="majorBidi"/>
                <w:b/>
                <w:bCs/>
                <w:color w:val="000000"/>
                <w:sz w:val="24"/>
                <w:szCs w:val="24"/>
              </w:rPr>
              <w:t>003</w:t>
            </w:r>
          </w:p>
        </w:tc>
      </w:tr>
      <w:tr w:rsidR="006211FA" w:rsidRPr="001935E2" w14:paraId="0D927E94" w14:textId="77777777" w:rsidTr="00B9192D">
        <w:trPr>
          <w:trHeight w:val="288"/>
        </w:trPr>
        <w:tc>
          <w:tcPr>
            <w:tcW w:w="3456" w:type="dxa"/>
          </w:tcPr>
          <w:p w14:paraId="1AA454B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VPS dependency</w:t>
            </w:r>
          </w:p>
        </w:tc>
        <w:tc>
          <w:tcPr>
            <w:tcW w:w="3456" w:type="dxa"/>
            <w:vAlign w:val="center"/>
          </w:tcPr>
          <w:p w14:paraId="2D538EC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.653</w:t>
            </w:r>
          </w:p>
        </w:tc>
        <w:tc>
          <w:tcPr>
            <w:tcW w:w="3343" w:type="dxa"/>
            <w:vAlign w:val="center"/>
          </w:tcPr>
          <w:p w14:paraId="79996A5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.743</w:t>
            </w:r>
          </w:p>
        </w:tc>
      </w:tr>
      <w:tr w:rsidR="006211FA" w:rsidRPr="001935E2" w14:paraId="73B9CF84" w14:textId="77777777" w:rsidTr="00B9192D">
        <w:trPr>
          <w:trHeight w:val="288"/>
        </w:trPr>
        <w:tc>
          <w:tcPr>
            <w:tcW w:w="3456" w:type="dxa"/>
          </w:tcPr>
          <w:p w14:paraId="480EB2E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Preoperative neurological deficits</w:t>
            </w:r>
          </w:p>
        </w:tc>
        <w:tc>
          <w:tcPr>
            <w:tcW w:w="3456" w:type="dxa"/>
            <w:vAlign w:val="center"/>
          </w:tcPr>
          <w:p w14:paraId="76F3330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.793</w:t>
            </w:r>
          </w:p>
        </w:tc>
        <w:tc>
          <w:tcPr>
            <w:tcW w:w="3343" w:type="dxa"/>
            <w:vAlign w:val="center"/>
          </w:tcPr>
          <w:p w14:paraId="6AF9297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.437</w:t>
            </w:r>
          </w:p>
        </w:tc>
      </w:tr>
      <w:tr w:rsidR="006211FA" w:rsidRPr="001935E2" w14:paraId="0B80F8F6" w14:textId="77777777" w:rsidTr="00B9192D">
        <w:trPr>
          <w:trHeight w:val="288"/>
        </w:trPr>
        <w:tc>
          <w:tcPr>
            <w:tcW w:w="3456" w:type="dxa"/>
          </w:tcPr>
          <w:p w14:paraId="3A5AE7D3" w14:textId="0C711913"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Postoperative hydrocephalus</w:t>
            </w:r>
          </w:p>
        </w:tc>
        <w:tc>
          <w:tcPr>
            <w:tcW w:w="3456" w:type="dxa"/>
          </w:tcPr>
          <w:p w14:paraId="4C7C60A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n/a</w:t>
            </w:r>
          </w:p>
        </w:tc>
        <w:tc>
          <w:tcPr>
            <w:tcW w:w="3343" w:type="dxa"/>
          </w:tcPr>
          <w:p w14:paraId="5A946F5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n/a</w:t>
            </w:r>
          </w:p>
        </w:tc>
      </w:tr>
      <w:tr w:rsidR="006211FA" w:rsidRPr="001935E2" w14:paraId="0833798E" w14:textId="77777777" w:rsidTr="00B9192D">
        <w:trPr>
          <w:trHeight w:val="288"/>
        </w:trPr>
        <w:tc>
          <w:tcPr>
            <w:tcW w:w="3456" w:type="dxa"/>
          </w:tcPr>
          <w:p w14:paraId="6DDBB55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Aneurysm dome direction</w:t>
            </w:r>
          </w:p>
        </w:tc>
        <w:tc>
          <w:tcPr>
            <w:tcW w:w="3456" w:type="dxa"/>
            <w:vAlign w:val="center"/>
          </w:tcPr>
          <w:p w14:paraId="20C9428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.829</w:t>
            </w:r>
          </w:p>
        </w:tc>
        <w:tc>
          <w:tcPr>
            <w:tcW w:w="3343" w:type="dxa"/>
            <w:vAlign w:val="center"/>
          </w:tcPr>
          <w:p w14:paraId="640AAA4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.543</w:t>
            </w:r>
          </w:p>
        </w:tc>
      </w:tr>
      <w:tr w:rsidR="006211FA" w:rsidRPr="001935E2" w14:paraId="69AFC030" w14:textId="77777777" w:rsidTr="00B9192D">
        <w:trPr>
          <w:trHeight w:val="288"/>
        </w:trPr>
        <w:tc>
          <w:tcPr>
            <w:tcW w:w="3456" w:type="dxa"/>
          </w:tcPr>
          <w:p w14:paraId="39CAF78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OAA side</w:t>
            </w:r>
          </w:p>
        </w:tc>
        <w:tc>
          <w:tcPr>
            <w:tcW w:w="3456" w:type="dxa"/>
            <w:vAlign w:val="center"/>
          </w:tcPr>
          <w:p w14:paraId="3A87DA8D"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.888</w:t>
            </w:r>
          </w:p>
        </w:tc>
        <w:tc>
          <w:tcPr>
            <w:tcW w:w="3343" w:type="dxa"/>
            <w:vAlign w:val="center"/>
          </w:tcPr>
          <w:p w14:paraId="08D83682"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.273</w:t>
            </w:r>
          </w:p>
        </w:tc>
      </w:tr>
      <w:tr w:rsidR="006211FA" w:rsidRPr="001935E2" w14:paraId="21CA5B08" w14:textId="77777777" w:rsidTr="00B9192D">
        <w:trPr>
          <w:trHeight w:val="288"/>
        </w:trPr>
        <w:tc>
          <w:tcPr>
            <w:tcW w:w="3456" w:type="dxa"/>
          </w:tcPr>
          <w:p w14:paraId="166CDCA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HTN</w:t>
            </w:r>
          </w:p>
        </w:tc>
        <w:tc>
          <w:tcPr>
            <w:tcW w:w="3456" w:type="dxa"/>
            <w:vAlign w:val="center"/>
          </w:tcPr>
          <w:p w14:paraId="695A167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.348</w:t>
            </w:r>
          </w:p>
        </w:tc>
        <w:tc>
          <w:tcPr>
            <w:tcW w:w="3343" w:type="dxa"/>
            <w:vAlign w:val="center"/>
          </w:tcPr>
          <w:p w14:paraId="401C8941"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.455</w:t>
            </w:r>
          </w:p>
        </w:tc>
      </w:tr>
      <w:tr w:rsidR="006211FA" w:rsidRPr="001935E2" w14:paraId="4C523922" w14:textId="77777777" w:rsidTr="00B9192D">
        <w:trPr>
          <w:trHeight w:val="288"/>
        </w:trPr>
        <w:tc>
          <w:tcPr>
            <w:tcW w:w="3456" w:type="dxa"/>
          </w:tcPr>
          <w:p w14:paraId="6B13024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DM</w:t>
            </w:r>
          </w:p>
        </w:tc>
        <w:tc>
          <w:tcPr>
            <w:tcW w:w="3456" w:type="dxa"/>
            <w:vAlign w:val="center"/>
          </w:tcPr>
          <w:p w14:paraId="534AEC0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.723</w:t>
            </w:r>
          </w:p>
        </w:tc>
        <w:tc>
          <w:tcPr>
            <w:tcW w:w="3343" w:type="dxa"/>
            <w:vAlign w:val="center"/>
          </w:tcPr>
          <w:p w14:paraId="7C4DB62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.678</w:t>
            </w:r>
          </w:p>
        </w:tc>
      </w:tr>
      <w:tr w:rsidR="006211FA" w:rsidRPr="001935E2" w14:paraId="6524E16F" w14:textId="77777777" w:rsidTr="00B9192D">
        <w:trPr>
          <w:trHeight w:val="288"/>
        </w:trPr>
        <w:tc>
          <w:tcPr>
            <w:tcW w:w="3456" w:type="dxa"/>
          </w:tcPr>
          <w:p w14:paraId="0966991C"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IHD</w:t>
            </w:r>
          </w:p>
        </w:tc>
        <w:tc>
          <w:tcPr>
            <w:tcW w:w="3456" w:type="dxa"/>
            <w:vAlign w:val="center"/>
          </w:tcPr>
          <w:p w14:paraId="400C6CC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.617</w:t>
            </w:r>
          </w:p>
        </w:tc>
        <w:tc>
          <w:tcPr>
            <w:tcW w:w="3343" w:type="dxa"/>
            <w:vAlign w:val="center"/>
          </w:tcPr>
          <w:p w14:paraId="37B63BE7"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.546</w:t>
            </w:r>
          </w:p>
        </w:tc>
      </w:tr>
      <w:tr w:rsidR="006211FA" w:rsidRPr="001935E2" w14:paraId="1EF105E2" w14:textId="77777777" w:rsidTr="00B9192D">
        <w:trPr>
          <w:trHeight w:val="288"/>
        </w:trPr>
        <w:tc>
          <w:tcPr>
            <w:tcW w:w="3456" w:type="dxa"/>
          </w:tcPr>
          <w:p w14:paraId="52E95B5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Cigarette smoking habit</w:t>
            </w:r>
          </w:p>
        </w:tc>
        <w:tc>
          <w:tcPr>
            <w:tcW w:w="3456" w:type="dxa"/>
            <w:vAlign w:val="center"/>
          </w:tcPr>
          <w:p w14:paraId="5D6196F5"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.582</w:t>
            </w:r>
          </w:p>
        </w:tc>
        <w:tc>
          <w:tcPr>
            <w:tcW w:w="3343" w:type="dxa"/>
            <w:vAlign w:val="center"/>
          </w:tcPr>
          <w:p w14:paraId="03E90EF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.310</w:t>
            </w:r>
          </w:p>
        </w:tc>
      </w:tr>
      <w:tr w:rsidR="006211FA" w:rsidRPr="001935E2" w14:paraId="22A1D8CA" w14:textId="77777777" w:rsidTr="00B9192D">
        <w:trPr>
          <w:trHeight w:val="288"/>
        </w:trPr>
        <w:tc>
          <w:tcPr>
            <w:tcW w:w="3456" w:type="dxa"/>
          </w:tcPr>
          <w:p w14:paraId="1F7B804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Opium addiction</w:t>
            </w:r>
          </w:p>
        </w:tc>
        <w:tc>
          <w:tcPr>
            <w:tcW w:w="3456" w:type="dxa"/>
            <w:vAlign w:val="center"/>
          </w:tcPr>
          <w:p w14:paraId="5FF3E63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.914</w:t>
            </w:r>
          </w:p>
        </w:tc>
        <w:tc>
          <w:tcPr>
            <w:tcW w:w="3343" w:type="dxa"/>
            <w:vAlign w:val="center"/>
          </w:tcPr>
          <w:p w14:paraId="2AD403C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.597</w:t>
            </w:r>
          </w:p>
        </w:tc>
      </w:tr>
      <w:tr w:rsidR="006211FA" w:rsidRPr="001935E2" w14:paraId="1CBA6D19" w14:textId="77777777" w:rsidTr="00B9192D">
        <w:trPr>
          <w:trHeight w:val="288"/>
        </w:trPr>
        <w:tc>
          <w:tcPr>
            <w:tcW w:w="3456" w:type="dxa"/>
          </w:tcPr>
          <w:p w14:paraId="36067BA6"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Craniotomy type</w:t>
            </w:r>
          </w:p>
        </w:tc>
        <w:tc>
          <w:tcPr>
            <w:tcW w:w="3456" w:type="dxa"/>
            <w:vAlign w:val="center"/>
          </w:tcPr>
          <w:p w14:paraId="31C266F9"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.755</w:t>
            </w:r>
          </w:p>
        </w:tc>
        <w:tc>
          <w:tcPr>
            <w:tcW w:w="3343" w:type="dxa"/>
            <w:vAlign w:val="center"/>
          </w:tcPr>
          <w:p w14:paraId="09F525DE"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.401</w:t>
            </w:r>
          </w:p>
        </w:tc>
      </w:tr>
      <w:tr w:rsidR="006211FA" w:rsidRPr="001935E2" w14:paraId="281C9862" w14:textId="77777777" w:rsidTr="00B9192D">
        <w:trPr>
          <w:trHeight w:val="288"/>
        </w:trPr>
        <w:tc>
          <w:tcPr>
            <w:tcW w:w="3456" w:type="dxa"/>
          </w:tcPr>
          <w:p w14:paraId="36F81B72"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Application of temporary clip</w:t>
            </w:r>
          </w:p>
        </w:tc>
        <w:tc>
          <w:tcPr>
            <w:tcW w:w="3456" w:type="dxa"/>
            <w:vAlign w:val="center"/>
          </w:tcPr>
          <w:p w14:paraId="6741A334"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.653</w:t>
            </w:r>
          </w:p>
        </w:tc>
        <w:tc>
          <w:tcPr>
            <w:tcW w:w="3343" w:type="dxa"/>
            <w:vAlign w:val="center"/>
          </w:tcPr>
          <w:p w14:paraId="5C1EE3F8"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.557</w:t>
            </w:r>
          </w:p>
        </w:tc>
      </w:tr>
      <w:tr w:rsidR="006211FA" w:rsidRPr="001935E2" w14:paraId="3F5B3493" w14:textId="77777777" w:rsidTr="00B9192D">
        <w:trPr>
          <w:trHeight w:val="288"/>
        </w:trPr>
        <w:tc>
          <w:tcPr>
            <w:tcW w:w="3456" w:type="dxa"/>
          </w:tcPr>
          <w:p w14:paraId="6C0EA1AB"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Surgery side</w:t>
            </w:r>
          </w:p>
        </w:tc>
        <w:tc>
          <w:tcPr>
            <w:tcW w:w="3456" w:type="dxa"/>
            <w:vAlign w:val="center"/>
          </w:tcPr>
          <w:p w14:paraId="085D148F"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.862</w:t>
            </w:r>
          </w:p>
        </w:tc>
        <w:tc>
          <w:tcPr>
            <w:tcW w:w="3343" w:type="dxa"/>
            <w:vAlign w:val="center"/>
          </w:tcPr>
          <w:p w14:paraId="75EA7A1A"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.290</w:t>
            </w:r>
          </w:p>
        </w:tc>
      </w:tr>
      <w:tr w:rsidR="006211FA" w:rsidRPr="009731F3" w14:paraId="5BC6A97F" w14:textId="77777777" w:rsidTr="00B9192D">
        <w:trPr>
          <w:trHeight w:val="71"/>
        </w:trPr>
        <w:tc>
          <w:tcPr>
            <w:tcW w:w="3456" w:type="dxa"/>
          </w:tcPr>
          <w:p w14:paraId="28FCD26E" w14:textId="69DBB24F"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Postoperative epilepsy</w:t>
            </w:r>
          </w:p>
        </w:tc>
        <w:tc>
          <w:tcPr>
            <w:tcW w:w="3456" w:type="dxa"/>
          </w:tcPr>
          <w:p w14:paraId="06219670" w14:textId="77777777" w:rsidR="006211FA" w:rsidRPr="001935E2"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n/a</w:t>
            </w:r>
          </w:p>
        </w:tc>
        <w:tc>
          <w:tcPr>
            <w:tcW w:w="3343" w:type="dxa"/>
          </w:tcPr>
          <w:p w14:paraId="5194FD4F" w14:textId="77777777" w:rsidR="006211FA" w:rsidRPr="00247A54" w:rsidRDefault="006211FA" w:rsidP="00B9192D">
            <w:pPr>
              <w:widowControl w:val="0"/>
              <w:autoSpaceDE w:val="0"/>
              <w:autoSpaceDN w:val="0"/>
              <w:adjustRightInd w:val="0"/>
              <w:rPr>
                <w:rFonts w:asciiTheme="majorBidi" w:eastAsiaTheme="minorEastAsia" w:hAnsiTheme="majorBidi" w:cstheme="majorBidi"/>
                <w:color w:val="000000"/>
                <w:sz w:val="24"/>
                <w:szCs w:val="24"/>
              </w:rPr>
            </w:pPr>
            <w:r w:rsidRPr="001935E2">
              <w:rPr>
                <w:rFonts w:asciiTheme="majorBidi" w:eastAsiaTheme="minorEastAsia" w:hAnsiTheme="majorBidi" w:cstheme="majorBidi"/>
                <w:color w:val="000000"/>
                <w:sz w:val="24"/>
                <w:szCs w:val="24"/>
              </w:rPr>
              <w:t>n/a</w:t>
            </w:r>
          </w:p>
        </w:tc>
      </w:tr>
    </w:tbl>
    <w:p w14:paraId="6F615941" w14:textId="77777777" w:rsidR="006211FA" w:rsidRPr="00247A54"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4AA16F1" w14:textId="77777777" w:rsidR="006211FA" w:rsidRPr="00247A54"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0C3EC6A3" w14:textId="77777777" w:rsidR="006211FA" w:rsidRPr="00247A54" w:rsidRDefault="006211FA" w:rsidP="006211FA">
      <w:pPr>
        <w:widowControl w:val="0"/>
        <w:autoSpaceDE w:val="0"/>
        <w:autoSpaceDN w:val="0"/>
        <w:adjustRightInd w:val="0"/>
        <w:spacing w:after="0" w:line="240" w:lineRule="auto"/>
        <w:rPr>
          <w:rFonts w:asciiTheme="majorBidi" w:eastAsiaTheme="minorEastAsia" w:hAnsiTheme="majorBidi" w:cstheme="majorBidi"/>
          <w:color w:val="000000"/>
          <w:sz w:val="24"/>
          <w:szCs w:val="24"/>
        </w:rPr>
      </w:pPr>
    </w:p>
    <w:p w14:paraId="5F571FB3" w14:textId="77777777" w:rsidR="006211FA" w:rsidRPr="00247A54" w:rsidRDefault="006211FA" w:rsidP="006211FA">
      <w:pPr>
        <w:rPr>
          <w:rFonts w:asciiTheme="majorBidi" w:hAnsiTheme="majorBidi" w:cstheme="majorBidi"/>
        </w:rPr>
      </w:pPr>
    </w:p>
    <w:p w14:paraId="16B0DB44" w14:textId="77777777" w:rsidR="006211FA" w:rsidRPr="00247A54" w:rsidRDefault="006211FA" w:rsidP="008E206D">
      <w:pPr>
        <w:rPr>
          <w:rFonts w:asciiTheme="majorBidi" w:hAnsiTheme="majorBidi" w:cstheme="majorBidi"/>
          <w:color w:val="000000" w:themeColor="text1"/>
          <w:sz w:val="24"/>
          <w:szCs w:val="24"/>
        </w:rPr>
      </w:pPr>
    </w:p>
    <w:sectPr w:rsidR="006211FA" w:rsidRPr="00247A54" w:rsidSect="005969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F59E0"/>
    <w:multiLevelType w:val="hybridMultilevel"/>
    <w:tmpl w:val="5CF8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496D99"/>
    <w:multiLevelType w:val="hybridMultilevel"/>
    <w:tmpl w:val="45505E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8523C1"/>
    <w:multiLevelType w:val="hybridMultilevel"/>
    <w:tmpl w:val="D4FC5F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EzMjYxNjYzNLCwNDFU0lEKTi0uzszPAykwrAUA5dwIoyw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ztrwfv2zttzeex9tk5pps6eff92a2fvpdw&quot;&gt;vps&lt;record-ids&gt;&lt;item&gt;109&lt;/item&gt;&lt;item&gt;111&lt;/item&gt;&lt;item&gt;112&lt;/item&gt;&lt;item&gt;118&lt;/item&gt;&lt;item&gt;119&lt;/item&gt;&lt;/record-ids&gt;&lt;/item&gt;&lt;/Libraries&gt;"/>
  </w:docVars>
  <w:rsids>
    <w:rsidRoot w:val="00911772"/>
    <w:rsid w:val="00003FD9"/>
    <w:rsid w:val="00004704"/>
    <w:rsid w:val="00006064"/>
    <w:rsid w:val="00012636"/>
    <w:rsid w:val="000130E1"/>
    <w:rsid w:val="000157BE"/>
    <w:rsid w:val="00020015"/>
    <w:rsid w:val="00031CB8"/>
    <w:rsid w:val="000340E4"/>
    <w:rsid w:val="00041519"/>
    <w:rsid w:val="000419E2"/>
    <w:rsid w:val="00060201"/>
    <w:rsid w:val="00073023"/>
    <w:rsid w:val="00075669"/>
    <w:rsid w:val="00086339"/>
    <w:rsid w:val="00091809"/>
    <w:rsid w:val="00093443"/>
    <w:rsid w:val="00096067"/>
    <w:rsid w:val="000A1750"/>
    <w:rsid w:val="000A3D62"/>
    <w:rsid w:val="000A5DF6"/>
    <w:rsid w:val="000A7423"/>
    <w:rsid w:val="000B3981"/>
    <w:rsid w:val="000B3FDF"/>
    <w:rsid w:val="000B4DC0"/>
    <w:rsid w:val="000C0291"/>
    <w:rsid w:val="000C1E28"/>
    <w:rsid w:val="000C5987"/>
    <w:rsid w:val="000D11E7"/>
    <w:rsid w:val="000D2200"/>
    <w:rsid w:val="000D4317"/>
    <w:rsid w:val="000D5B96"/>
    <w:rsid w:val="000E1A96"/>
    <w:rsid w:val="000E5974"/>
    <w:rsid w:val="000F0424"/>
    <w:rsid w:val="000F1766"/>
    <w:rsid w:val="000F5596"/>
    <w:rsid w:val="000F5D0D"/>
    <w:rsid w:val="001028DC"/>
    <w:rsid w:val="00103C58"/>
    <w:rsid w:val="0010739E"/>
    <w:rsid w:val="00110C38"/>
    <w:rsid w:val="0011183C"/>
    <w:rsid w:val="0013600B"/>
    <w:rsid w:val="001562FD"/>
    <w:rsid w:val="00162045"/>
    <w:rsid w:val="00163AAB"/>
    <w:rsid w:val="00163F90"/>
    <w:rsid w:val="00165744"/>
    <w:rsid w:val="001762C9"/>
    <w:rsid w:val="00186DCB"/>
    <w:rsid w:val="00192BD0"/>
    <w:rsid w:val="001935E2"/>
    <w:rsid w:val="001A02C7"/>
    <w:rsid w:val="001A6C8A"/>
    <w:rsid w:val="001B13D5"/>
    <w:rsid w:val="001B70CF"/>
    <w:rsid w:val="001C056A"/>
    <w:rsid w:val="001C32AA"/>
    <w:rsid w:val="001C3CD0"/>
    <w:rsid w:val="001C54EC"/>
    <w:rsid w:val="001C790B"/>
    <w:rsid w:val="001C7AA8"/>
    <w:rsid w:val="001D14D8"/>
    <w:rsid w:val="001D1935"/>
    <w:rsid w:val="001D55E1"/>
    <w:rsid w:val="001D5C87"/>
    <w:rsid w:val="001E0FEE"/>
    <w:rsid w:val="001E393E"/>
    <w:rsid w:val="001E51CC"/>
    <w:rsid w:val="001E7D75"/>
    <w:rsid w:val="001F04D5"/>
    <w:rsid w:val="001F0759"/>
    <w:rsid w:val="001F0AEB"/>
    <w:rsid w:val="001F3970"/>
    <w:rsid w:val="001F520E"/>
    <w:rsid w:val="001F58C4"/>
    <w:rsid w:val="00203FED"/>
    <w:rsid w:val="002141D6"/>
    <w:rsid w:val="00214C7B"/>
    <w:rsid w:val="00231028"/>
    <w:rsid w:val="00231D64"/>
    <w:rsid w:val="00232170"/>
    <w:rsid w:val="002342D1"/>
    <w:rsid w:val="002367CA"/>
    <w:rsid w:val="00241BD6"/>
    <w:rsid w:val="0024218D"/>
    <w:rsid w:val="00242747"/>
    <w:rsid w:val="00247A54"/>
    <w:rsid w:val="002508CD"/>
    <w:rsid w:val="0025695B"/>
    <w:rsid w:val="00267935"/>
    <w:rsid w:val="00274407"/>
    <w:rsid w:val="00274E55"/>
    <w:rsid w:val="0028465F"/>
    <w:rsid w:val="00286CF0"/>
    <w:rsid w:val="00290899"/>
    <w:rsid w:val="00293662"/>
    <w:rsid w:val="00295189"/>
    <w:rsid w:val="002A0439"/>
    <w:rsid w:val="002A0EC9"/>
    <w:rsid w:val="002B06D7"/>
    <w:rsid w:val="002B5803"/>
    <w:rsid w:val="002C1AB9"/>
    <w:rsid w:val="002D492F"/>
    <w:rsid w:val="002D79E0"/>
    <w:rsid w:val="002E6367"/>
    <w:rsid w:val="002E6F1A"/>
    <w:rsid w:val="002E7696"/>
    <w:rsid w:val="002F6D5A"/>
    <w:rsid w:val="002F7216"/>
    <w:rsid w:val="00310442"/>
    <w:rsid w:val="00313C63"/>
    <w:rsid w:val="00315291"/>
    <w:rsid w:val="0031702D"/>
    <w:rsid w:val="003265CD"/>
    <w:rsid w:val="00327803"/>
    <w:rsid w:val="00330E88"/>
    <w:rsid w:val="0033147D"/>
    <w:rsid w:val="00332E5E"/>
    <w:rsid w:val="00333FEE"/>
    <w:rsid w:val="00336697"/>
    <w:rsid w:val="00341D3F"/>
    <w:rsid w:val="00343BA2"/>
    <w:rsid w:val="00343F20"/>
    <w:rsid w:val="00345643"/>
    <w:rsid w:val="003471E6"/>
    <w:rsid w:val="00356E1B"/>
    <w:rsid w:val="00366F26"/>
    <w:rsid w:val="00370511"/>
    <w:rsid w:val="00387C3A"/>
    <w:rsid w:val="00387DC8"/>
    <w:rsid w:val="00387EF0"/>
    <w:rsid w:val="00392851"/>
    <w:rsid w:val="00392993"/>
    <w:rsid w:val="00396A76"/>
    <w:rsid w:val="003A07AD"/>
    <w:rsid w:val="003A0F19"/>
    <w:rsid w:val="003A237E"/>
    <w:rsid w:val="003A3867"/>
    <w:rsid w:val="003B0431"/>
    <w:rsid w:val="003B4244"/>
    <w:rsid w:val="003B52BF"/>
    <w:rsid w:val="003B590E"/>
    <w:rsid w:val="003B7440"/>
    <w:rsid w:val="003C2D71"/>
    <w:rsid w:val="003D0319"/>
    <w:rsid w:val="003D549C"/>
    <w:rsid w:val="003E6967"/>
    <w:rsid w:val="003E6BBB"/>
    <w:rsid w:val="003F09DC"/>
    <w:rsid w:val="003F4A76"/>
    <w:rsid w:val="003F6424"/>
    <w:rsid w:val="00401640"/>
    <w:rsid w:val="00404C6A"/>
    <w:rsid w:val="004058E7"/>
    <w:rsid w:val="004070ED"/>
    <w:rsid w:val="00412351"/>
    <w:rsid w:val="004145B7"/>
    <w:rsid w:val="0041652B"/>
    <w:rsid w:val="00416CBD"/>
    <w:rsid w:val="00417CFD"/>
    <w:rsid w:val="00421882"/>
    <w:rsid w:val="00422533"/>
    <w:rsid w:val="004332F9"/>
    <w:rsid w:val="00440142"/>
    <w:rsid w:val="00443B65"/>
    <w:rsid w:val="00447DF5"/>
    <w:rsid w:val="0046389D"/>
    <w:rsid w:val="00463F54"/>
    <w:rsid w:val="00472E0F"/>
    <w:rsid w:val="004802E4"/>
    <w:rsid w:val="00480B1B"/>
    <w:rsid w:val="0048144A"/>
    <w:rsid w:val="00485BBF"/>
    <w:rsid w:val="0049635F"/>
    <w:rsid w:val="004A5AED"/>
    <w:rsid w:val="004A6851"/>
    <w:rsid w:val="004B05B8"/>
    <w:rsid w:val="004C2268"/>
    <w:rsid w:val="004C5490"/>
    <w:rsid w:val="004E1947"/>
    <w:rsid w:val="004F0887"/>
    <w:rsid w:val="004F4F42"/>
    <w:rsid w:val="00500D96"/>
    <w:rsid w:val="005123E2"/>
    <w:rsid w:val="00523689"/>
    <w:rsid w:val="00534D0E"/>
    <w:rsid w:val="00545196"/>
    <w:rsid w:val="00546925"/>
    <w:rsid w:val="005477DE"/>
    <w:rsid w:val="005514FB"/>
    <w:rsid w:val="00552460"/>
    <w:rsid w:val="00554A4B"/>
    <w:rsid w:val="00563276"/>
    <w:rsid w:val="00565AE0"/>
    <w:rsid w:val="005671B6"/>
    <w:rsid w:val="00567B67"/>
    <w:rsid w:val="005728A1"/>
    <w:rsid w:val="00573C19"/>
    <w:rsid w:val="005831DF"/>
    <w:rsid w:val="00583B6C"/>
    <w:rsid w:val="00583D4A"/>
    <w:rsid w:val="00587251"/>
    <w:rsid w:val="00595E45"/>
    <w:rsid w:val="005969FD"/>
    <w:rsid w:val="0059720D"/>
    <w:rsid w:val="005A20EB"/>
    <w:rsid w:val="005A4570"/>
    <w:rsid w:val="005A48D6"/>
    <w:rsid w:val="005A52B8"/>
    <w:rsid w:val="005A7673"/>
    <w:rsid w:val="005B1D74"/>
    <w:rsid w:val="005B45B4"/>
    <w:rsid w:val="005C2124"/>
    <w:rsid w:val="005C2DBA"/>
    <w:rsid w:val="005C63A8"/>
    <w:rsid w:val="005C64E2"/>
    <w:rsid w:val="005E1841"/>
    <w:rsid w:val="005E1EF1"/>
    <w:rsid w:val="005E4A7F"/>
    <w:rsid w:val="005E4BBB"/>
    <w:rsid w:val="005E5267"/>
    <w:rsid w:val="005F09A6"/>
    <w:rsid w:val="005F49EC"/>
    <w:rsid w:val="006014EF"/>
    <w:rsid w:val="006028BA"/>
    <w:rsid w:val="006062B6"/>
    <w:rsid w:val="0060635B"/>
    <w:rsid w:val="006064B0"/>
    <w:rsid w:val="006211FA"/>
    <w:rsid w:val="00635540"/>
    <w:rsid w:val="0063700C"/>
    <w:rsid w:val="006412E2"/>
    <w:rsid w:val="00650435"/>
    <w:rsid w:val="00651316"/>
    <w:rsid w:val="00661D06"/>
    <w:rsid w:val="00663407"/>
    <w:rsid w:val="00666915"/>
    <w:rsid w:val="0067645C"/>
    <w:rsid w:val="00680831"/>
    <w:rsid w:val="006872FA"/>
    <w:rsid w:val="006878C9"/>
    <w:rsid w:val="00687CF0"/>
    <w:rsid w:val="0069046E"/>
    <w:rsid w:val="006A3254"/>
    <w:rsid w:val="006B2007"/>
    <w:rsid w:val="006B3114"/>
    <w:rsid w:val="006B491B"/>
    <w:rsid w:val="006B76A8"/>
    <w:rsid w:val="006B7B2B"/>
    <w:rsid w:val="006C3DC9"/>
    <w:rsid w:val="006C6A6A"/>
    <w:rsid w:val="006D7031"/>
    <w:rsid w:val="007026C4"/>
    <w:rsid w:val="00711829"/>
    <w:rsid w:val="00712A1D"/>
    <w:rsid w:val="00712AB2"/>
    <w:rsid w:val="00713FBF"/>
    <w:rsid w:val="00714BAC"/>
    <w:rsid w:val="0071728E"/>
    <w:rsid w:val="00721B98"/>
    <w:rsid w:val="00723F19"/>
    <w:rsid w:val="00726DE1"/>
    <w:rsid w:val="00736336"/>
    <w:rsid w:val="007411BF"/>
    <w:rsid w:val="007420B8"/>
    <w:rsid w:val="007438DA"/>
    <w:rsid w:val="0074564A"/>
    <w:rsid w:val="0074645C"/>
    <w:rsid w:val="00750F53"/>
    <w:rsid w:val="00753F6A"/>
    <w:rsid w:val="00770DCB"/>
    <w:rsid w:val="00772235"/>
    <w:rsid w:val="00774390"/>
    <w:rsid w:val="0078315C"/>
    <w:rsid w:val="00785047"/>
    <w:rsid w:val="00785A0F"/>
    <w:rsid w:val="0078769E"/>
    <w:rsid w:val="00792035"/>
    <w:rsid w:val="007A2110"/>
    <w:rsid w:val="007A3A3F"/>
    <w:rsid w:val="007A4B89"/>
    <w:rsid w:val="007A5660"/>
    <w:rsid w:val="007B0320"/>
    <w:rsid w:val="007B4C4F"/>
    <w:rsid w:val="007B629A"/>
    <w:rsid w:val="007D2163"/>
    <w:rsid w:val="007D2E22"/>
    <w:rsid w:val="007D341F"/>
    <w:rsid w:val="007D3DC7"/>
    <w:rsid w:val="007E105A"/>
    <w:rsid w:val="007E395C"/>
    <w:rsid w:val="007E4DC5"/>
    <w:rsid w:val="007E52F7"/>
    <w:rsid w:val="007F0F13"/>
    <w:rsid w:val="007F4B77"/>
    <w:rsid w:val="007F5013"/>
    <w:rsid w:val="007F6951"/>
    <w:rsid w:val="0080000B"/>
    <w:rsid w:val="0081400B"/>
    <w:rsid w:val="0081660E"/>
    <w:rsid w:val="00817C0B"/>
    <w:rsid w:val="008246C6"/>
    <w:rsid w:val="00853350"/>
    <w:rsid w:val="00857C17"/>
    <w:rsid w:val="00870E72"/>
    <w:rsid w:val="00874139"/>
    <w:rsid w:val="008839DE"/>
    <w:rsid w:val="0089250C"/>
    <w:rsid w:val="00893436"/>
    <w:rsid w:val="00894128"/>
    <w:rsid w:val="00896081"/>
    <w:rsid w:val="008A333D"/>
    <w:rsid w:val="008B0C91"/>
    <w:rsid w:val="008B1DE7"/>
    <w:rsid w:val="008B2C27"/>
    <w:rsid w:val="008C3D04"/>
    <w:rsid w:val="008C5FC1"/>
    <w:rsid w:val="008C7E44"/>
    <w:rsid w:val="008D1411"/>
    <w:rsid w:val="008D2449"/>
    <w:rsid w:val="008D32D1"/>
    <w:rsid w:val="008D3451"/>
    <w:rsid w:val="008E206D"/>
    <w:rsid w:val="008E3E1C"/>
    <w:rsid w:val="008E7A23"/>
    <w:rsid w:val="008F0C33"/>
    <w:rsid w:val="008F1801"/>
    <w:rsid w:val="008F67AD"/>
    <w:rsid w:val="008F70B6"/>
    <w:rsid w:val="0090005C"/>
    <w:rsid w:val="00905015"/>
    <w:rsid w:val="00911772"/>
    <w:rsid w:val="00911C0B"/>
    <w:rsid w:val="00913577"/>
    <w:rsid w:val="009223DD"/>
    <w:rsid w:val="00930616"/>
    <w:rsid w:val="009311C6"/>
    <w:rsid w:val="0093428E"/>
    <w:rsid w:val="009370D5"/>
    <w:rsid w:val="0094224F"/>
    <w:rsid w:val="0094298D"/>
    <w:rsid w:val="009474DF"/>
    <w:rsid w:val="00952FB3"/>
    <w:rsid w:val="009554F3"/>
    <w:rsid w:val="00955B33"/>
    <w:rsid w:val="009731F3"/>
    <w:rsid w:val="009741E3"/>
    <w:rsid w:val="00976B06"/>
    <w:rsid w:val="00983241"/>
    <w:rsid w:val="00986C5C"/>
    <w:rsid w:val="009919C7"/>
    <w:rsid w:val="009958E6"/>
    <w:rsid w:val="009A2412"/>
    <w:rsid w:val="009B0118"/>
    <w:rsid w:val="009B2CB2"/>
    <w:rsid w:val="009B2F68"/>
    <w:rsid w:val="009D2B8C"/>
    <w:rsid w:val="009E1474"/>
    <w:rsid w:val="009E2422"/>
    <w:rsid w:val="009F093A"/>
    <w:rsid w:val="009F6D71"/>
    <w:rsid w:val="009F7039"/>
    <w:rsid w:val="00A05900"/>
    <w:rsid w:val="00A06E04"/>
    <w:rsid w:val="00A126B2"/>
    <w:rsid w:val="00A15C28"/>
    <w:rsid w:val="00A16D27"/>
    <w:rsid w:val="00A177F9"/>
    <w:rsid w:val="00A22B52"/>
    <w:rsid w:val="00A27FA2"/>
    <w:rsid w:val="00A35834"/>
    <w:rsid w:val="00A42842"/>
    <w:rsid w:val="00A560A3"/>
    <w:rsid w:val="00A5630D"/>
    <w:rsid w:val="00A62865"/>
    <w:rsid w:val="00A6307D"/>
    <w:rsid w:val="00A631BF"/>
    <w:rsid w:val="00A717C8"/>
    <w:rsid w:val="00A736F2"/>
    <w:rsid w:val="00A75696"/>
    <w:rsid w:val="00A7768B"/>
    <w:rsid w:val="00A77E49"/>
    <w:rsid w:val="00A82D12"/>
    <w:rsid w:val="00A85C3E"/>
    <w:rsid w:val="00A93AB2"/>
    <w:rsid w:val="00A95E5D"/>
    <w:rsid w:val="00A96208"/>
    <w:rsid w:val="00A96565"/>
    <w:rsid w:val="00AA024E"/>
    <w:rsid w:val="00AA3875"/>
    <w:rsid w:val="00AA47A9"/>
    <w:rsid w:val="00AA7FF7"/>
    <w:rsid w:val="00AB20CC"/>
    <w:rsid w:val="00AB4EE6"/>
    <w:rsid w:val="00AB5503"/>
    <w:rsid w:val="00AC6460"/>
    <w:rsid w:val="00AD189B"/>
    <w:rsid w:val="00AD6E79"/>
    <w:rsid w:val="00AE0659"/>
    <w:rsid w:val="00AE0DEC"/>
    <w:rsid w:val="00AE1046"/>
    <w:rsid w:val="00AE3BA6"/>
    <w:rsid w:val="00AE6364"/>
    <w:rsid w:val="00AF01DF"/>
    <w:rsid w:val="00AF03BA"/>
    <w:rsid w:val="00AF0506"/>
    <w:rsid w:val="00AF358A"/>
    <w:rsid w:val="00B01C97"/>
    <w:rsid w:val="00B042A7"/>
    <w:rsid w:val="00B04C69"/>
    <w:rsid w:val="00B2282E"/>
    <w:rsid w:val="00B23D3B"/>
    <w:rsid w:val="00B23F7D"/>
    <w:rsid w:val="00B30C6F"/>
    <w:rsid w:val="00B311F6"/>
    <w:rsid w:val="00B43225"/>
    <w:rsid w:val="00B432F5"/>
    <w:rsid w:val="00B46900"/>
    <w:rsid w:val="00B46A57"/>
    <w:rsid w:val="00B55C51"/>
    <w:rsid w:val="00B65ABB"/>
    <w:rsid w:val="00B70746"/>
    <w:rsid w:val="00B71DBF"/>
    <w:rsid w:val="00B72787"/>
    <w:rsid w:val="00B72C69"/>
    <w:rsid w:val="00B75FB7"/>
    <w:rsid w:val="00B87477"/>
    <w:rsid w:val="00B907E8"/>
    <w:rsid w:val="00B9495B"/>
    <w:rsid w:val="00B94DE7"/>
    <w:rsid w:val="00BA1D4D"/>
    <w:rsid w:val="00BA5178"/>
    <w:rsid w:val="00BB5EED"/>
    <w:rsid w:val="00BC271C"/>
    <w:rsid w:val="00BC3473"/>
    <w:rsid w:val="00BC551E"/>
    <w:rsid w:val="00BE0242"/>
    <w:rsid w:val="00BE4018"/>
    <w:rsid w:val="00BE48F9"/>
    <w:rsid w:val="00BE4F4F"/>
    <w:rsid w:val="00BE69DA"/>
    <w:rsid w:val="00BF79B9"/>
    <w:rsid w:val="00C00CE5"/>
    <w:rsid w:val="00C04CE1"/>
    <w:rsid w:val="00C0774D"/>
    <w:rsid w:val="00C12555"/>
    <w:rsid w:val="00C15D30"/>
    <w:rsid w:val="00C209A6"/>
    <w:rsid w:val="00C20EA7"/>
    <w:rsid w:val="00C21B73"/>
    <w:rsid w:val="00C21B83"/>
    <w:rsid w:val="00C23970"/>
    <w:rsid w:val="00C2765C"/>
    <w:rsid w:val="00C27E9E"/>
    <w:rsid w:val="00C27F03"/>
    <w:rsid w:val="00C309F0"/>
    <w:rsid w:val="00C32872"/>
    <w:rsid w:val="00C3398D"/>
    <w:rsid w:val="00C34E7D"/>
    <w:rsid w:val="00C3641D"/>
    <w:rsid w:val="00C46CC2"/>
    <w:rsid w:val="00C502F0"/>
    <w:rsid w:val="00C51FF5"/>
    <w:rsid w:val="00C53D59"/>
    <w:rsid w:val="00C547EB"/>
    <w:rsid w:val="00C552CE"/>
    <w:rsid w:val="00C57BE7"/>
    <w:rsid w:val="00C610B5"/>
    <w:rsid w:val="00C62331"/>
    <w:rsid w:val="00C642CD"/>
    <w:rsid w:val="00C73517"/>
    <w:rsid w:val="00C833E5"/>
    <w:rsid w:val="00C84E5A"/>
    <w:rsid w:val="00C869D4"/>
    <w:rsid w:val="00C92EC3"/>
    <w:rsid w:val="00C96198"/>
    <w:rsid w:val="00C9687E"/>
    <w:rsid w:val="00CA4E0F"/>
    <w:rsid w:val="00CB1139"/>
    <w:rsid w:val="00CB1739"/>
    <w:rsid w:val="00CB64D7"/>
    <w:rsid w:val="00CC33A9"/>
    <w:rsid w:val="00CC5366"/>
    <w:rsid w:val="00CC596B"/>
    <w:rsid w:val="00CD0605"/>
    <w:rsid w:val="00CD3EF2"/>
    <w:rsid w:val="00CD72F3"/>
    <w:rsid w:val="00CE1C50"/>
    <w:rsid w:val="00CE2B99"/>
    <w:rsid w:val="00CE3E1E"/>
    <w:rsid w:val="00CF649A"/>
    <w:rsid w:val="00CF748B"/>
    <w:rsid w:val="00CF7B5B"/>
    <w:rsid w:val="00D06594"/>
    <w:rsid w:val="00D15884"/>
    <w:rsid w:val="00D23CE5"/>
    <w:rsid w:val="00D246F9"/>
    <w:rsid w:val="00D27996"/>
    <w:rsid w:val="00D42718"/>
    <w:rsid w:val="00D60E7F"/>
    <w:rsid w:val="00D6354B"/>
    <w:rsid w:val="00D639C4"/>
    <w:rsid w:val="00D64B4C"/>
    <w:rsid w:val="00D705DC"/>
    <w:rsid w:val="00D7369F"/>
    <w:rsid w:val="00D81C5E"/>
    <w:rsid w:val="00D820D0"/>
    <w:rsid w:val="00D9464A"/>
    <w:rsid w:val="00DA4A4C"/>
    <w:rsid w:val="00DB762D"/>
    <w:rsid w:val="00DB77CA"/>
    <w:rsid w:val="00DC249B"/>
    <w:rsid w:val="00DC2D5B"/>
    <w:rsid w:val="00DC2FD8"/>
    <w:rsid w:val="00DC47E6"/>
    <w:rsid w:val="00DC7C3C"/>
    <w:rsid w:val="00DE1F2C"/>
    <w:rsid w:val="00DE32AF"/>
    <w:rsid w:val="00DE33A0"/>
    <w:rsid w:val="00DE6B23"/>
    <w:rsid w:val="00DE6C8B"/>
    <w:rsid w:val="00DF1FC3"/>
    <w:rsid w:val="00DF312C"/>
    <w:rsid w:val="00DF6F9A"/>
    <w:rsid w:val="00E02926"/>
    <w:rsid w:val="00E0460A"/>
    <w:rsid w:val="00E04904"/>
    <w:rsid w:val="00E066E8"/>
    <w:rsid w:val="00E07CCC"/>
    <w:rsid w:val="00E167DE"/>
    <w:rsid w:val="00E17D44"/>
    <w:rsid w:val="00E22F4D"/>
    <w:rsid w:val="00E2686C"/>
    <w:rsid w:val="00E37AF4"/>
    <w:rsid w:val="00E45ED9"/>
    <w:rsid w:val="00E5632F"/>
    <w:rsid w:val="00E57862"/>
    <w:rsid w:val="00E64E59"/>
    <w:rsid w:val="00E66BCB"/>
    <w:rsid w:val="00E701B1"/>
    <w:rsid w:val="00E709B5"/>
    <w:rsid w:val="00E7448C"/>
    <w:rsid w:val="00E7568B"/>
    <w:rsid w:val="00E86E95"/>
    <w:rsid w:val="00E96566"/>
    <w:rsid w:val="00EA1CEE"/>
    <w:rsid w:val="00EA3CFD"/>
    <w:rsid w:val="00EA4D2C"/>
    <w:rsid w:val="00EA543D"/>
    <w:rsid w:val="00EA648A"/>
    <w:rsid w:val="00EB1CEE"/>
    <w:rsid w:val="00EB239F"/>
    <w:rsid w:val="00EC0FD8"/>
    <w:rsid w:val="00EC7D47"/>
    <w:rsid w:val="00EC7E5D"/>
    <w:rsid w:val="00EE14E7"/>
    <w:rsid w:val="00EF00B9"/>
    <w:rsid w:val="00F02D85"/>
    <w:rsid w:val="00F06804"/>
    <w:rsid w:val="00F1506F"/>
    <w:rsid w:val="00F15CF5"/>
    <w:rsid w:val="00F22F4D"/>
    <w:rsid w:val="00F26E76"/>
    <w:rsid w:val="00F3302C"/>
    <w:rsid w:val="00F35926"/>
    <w:rsid w:val="00F50406"/>
    <w:rsid w:val="00F57081"/>
    <w:rsid w:val="00F60CF0"/>
    <w:rsid w:val="00F61E8F"/>
    <w:rsid w:val="00F72E75"/>
    <w:rsid w:val="00F8452A"/>
    <w:rsid w:val="00F921D8"/>
    <w:rsid w:val="00F93634"/>
    <w:rsid w:val="00FA0449"/>
    <w:rsid w:val="00FA48BB"/>
    <w:rsid w:val="00FC3091"/>
    <w:rsid w:val="00FC7965"/>
    <w:rsid w:val="00FD0F02"/>
    <w:rsid w:val="00FD7FDC"/>
    <w:rsid w:val="00FE21EE"/>
    <w:rsid w:val="00FE77D5"/>
    <w:rsid w:val="00FF2843"/>
    <w:rsid w:val="00FF7F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7361A"/>
  <w15:chartTrackingRefBased/>
  <w15:docId w15:val="{062CB523-F43F-470B-AC31-D2434CDA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440142"/>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rPr>
  </w:style>
  <w:style w:type="paragraph" w:styleId="Heading2">
    <w:name w:val="heading 2"/>
    <w:basedOn w:val="Normal"/>
    <w:next w:val="Normal"/>
    <w:link w:val="Heading2Char"/>
    <w:uiPriority w:val="9"/>
    <w:qFormat/>
    <w:rsid w:val="00440142"/>
    <w:pPr>
      <w:widowControl w:val="0"/>
      <w:autoSpaceDE w:val="0"/>
      <w:autoSpaceDN w:val="0"/>
      <w:adjustRightInd w:val="0"/>
      <w:spacing w:after="0" w:line="240" w:lineRule="auto"/>
      <w:outlineLvl w:val="1"/>
    </w:pPr>
    <w:rPr>
      <w:rFonts w:ascii="Courier New" w:eastAsiaTheme="minorEastAsia" w:hAnsi="Courier New" w:cs="Courier New"/>
      <w:b/>
      <w:bCs/>
      <w:i/>
      <w:iCs/>
      <w:color w:val="000000"/>
      <w:sz w:val="28"/>
      <w:szCs w:val="28"/>
    </w:rPr>
  </w:style>
  <w:style w:type="paragraph" w:styleId="Heading3">
    <w:name w:val="heading 3"/>
    <w:basedOn w:val="Normal"/>
    <w:next w:val="Normal"/>
    <w:link w:val="Heading3Char"/>
    <w:uiPriority w:val="99"/>
    <w:qFormat/>
    <w:rsid w:val="00440142"/>
    <w:pPr>
      <w:widowControl w:val="0"/>
      <w:autoSpaceDE w:val="0"/>
      <w:autoSpaceDN w:val="0"/>
      <w:adjustRightInd w:val="0"/>
      <w:spacing w:after="0" w:line="240" w:lineRule="auto"/>
      <w:outlineLvl w:val="2"/>
    </w:pPr>
    <w:rPr>
      <w:rFonts w:ascii="Courier New" w:eastAsiaTheme="minorEastAsia"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F075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1F0759"/>
    <w:rPr>
      <w:rFonts w:ascii="Calibri" w:hAnsi="Calibri" w:cs="Calibri"/>
      <w:noProof/>
    </w:rPr>
  </w:style>
  <w:style w:type="paragraph" w:customStyle="1" w:styleId="EndNoteBibliography">
    <w:name w:val="EndNote Bibliography"/>
    <w:basedOn w:val="Normal"/>
    <w:link w:val="EndNoteBibliographyChar"/>
    <w:rsid w:val="001F075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1F0759"/>
    <w:rPr>
      <w:rFonts w:ascii="Calibri" w:hAnsi="Calibri" w:cs="Calibri"/>
      <w:noProof/>
    </w:rPr>
  </w:style>
  <w:style w:type="paragraph" w:styleId="ListParagraph">
    <w:name w:val="List Paragraph"/>
    <w:basedOn w:val="Normal"/>
    <w:uiPriority w:val="34"/>
    <w:qFormat/>
    <w:rsid w:val="00B2282E"/>
    <w:pPr>
      <w:ind w:left="720"/>
      <w:contextualSpacing/>
    </w:pPr>
  </w:style>
  <w:style w:type="character" w:styleId="CommentReference">
    <w:name w:val="annotation reference"/>
    <w:basedOn w:val="DefaultParagraphFont"/>
    <w:uiPriority w:val="99"/>
    <w:semiHidden/>
    <w:unhideWhenUsed/>
    <w:rsid w:val="00EA4D2C"/>
    <w:rPr>
      <w:sz w:val="16"/>
      <w:szCs w:val="16"/>
    </w:rPr>
  </w:style>
  <w:style w:type="paragraph" w:styleId="CommentText">
    <w:name w:val="annotation text"/>
    <w:basedOn w:val="Normal"/>
    <w:link w:val="CommentTextChar"/>
    <w:uiPriority w:val="99"/>
    <w:semiHidden/>
    <w:unhideWhenUsed/>
    <w:rsid w:val="00EA4D2C"/>
    <w:pPr>
      <w:spacing w:line="240" w:lineRule="auto"/>
    </w:pPr>
    <w:rPr>
      <w:sz w:val="20"/>
      <w:szCs w:val="20"/>
    </w:rPr>
  </w:style>
  <w:style w:type="character" w:customStyle="1" w:styleId="CommentTextChar">
    <w:name w:val="Comment Text Char"/>
    <w:basedOn w:val="DefaultParagraphFont"/>
    <w:link w:val="CommentText"/>
    <w:uiPriority w:val="99"/>
    <w:semiHidden/>
    <w:rsid w:val="00EA4D2C"/>
    <w:rPr>
      <w:sz w:val="20"/>
      <w:szCs w:val="20"/>
    </w:rPr>
  </w:style>
  <w:style w:type="paragraph" w:styleId="CommentSubject">
    <w:name w:val="annotation subject"/>
    <w:basedOn w:val="CommentText"/>
    <w:next w:val="CommentText"/>
    <w:link w:val="CommentSubjectChar"/>
    <w:uiPriority w:val="99"/>
    <w:semiHidden/>
    <w:unhideWhenUsed/>
    <w:rsid w:val="00EA4D2C"/>
    <w:rPr>
      <w:b/>
      <w:bCs/>
    </w:rPr>
  </w:style>
  <w:style w:type="character" w:customStyle="1" w:styleId="CommentSubjectChar">
    <w:name w:val="Comment Subject Char"/>
    <w:basedOn w:val="CommentTextChar"/>
    <w:link w:val="CommentSubject"/>
    <w:uiPriority w:val="99"/>
    <w:semiHidden/>
    <w:rsid w:val="00EA4D2C"/>
    <w:rPr>
      <w:b/>
      <w:bCs/>
      <w:sz w:val="20"/>
      <w:szCs w:val="20"/>
    </w:rPr>
  </w:style>
  <w:style w:type="paragraph" w:styleId="BalloonText">
    <w:name w:val="Balloon Text"/>
    <w:basedOn w:val="Normal"/>
    <w:link w:val="BalloonTextChar"/>
    <w:uiPriority w:val="99"/>
    <w:semiHidden/>
    <w:unhideWhenUsed/>
    <w:rsid w:val="00EA4D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D2C"/>
    <w:rPr>
      <w:rFonts w:ascii="Segoe UI" w:hAnsi="Segoe UI" w:cs="Segoe UI"/>
      <w:sz w:val="18"/>
      <w:szCs w:val="18"/>
    </w:rPr>
  </w:style>
  <w:style w:type="numbering" w:customStyle="1" w:styleId="NoList1">
    <w:name w:val="No List1"/>
    <w:next w:val="NoList"/>
    <w:uiPriority w:val="99"/>
    <w:semiHidden/>
    <w:unhideWhenUsed/>
    <w:rsid w:val="00B46900"/>
  </w:style>
  <w:style w:type="table" w:styleId="TableGrid">
    <w:name w:val="Table Grid"/>
    <w:basedOn w:val="TableNormal"/>
    <w:uiPriority w:val="39"/>
    <w:rsid w:val="00B46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6900"/>
    <w:pPr>
      <w:widowControl w:val="0"/>
      <w:tabs>
        <w:tab w:val="center" w:pos="4680"/>
        <w:tab w:val="right" w:pos="9360"/>
      </w:tabs>
      <w:autoSpaceDE w:val="0"/>
      <w:autoSpaceDN w:val="0"/>
      <w:adjustRightInd w:val="0"/>
      <w:spacing w:after="0" w:line="240" w:lineRule="auto"/>
    </w:pPr>
    <w:rPr>
      <w:rFonts w:ascii="Courier New" w:eastAsiaTheme="minorEastAsia" w:hAnsi="Courier New" w:cs="Courier New"/>
      <w:color w:val="000000"/>
      <w:sz w:val="20"/>
      <w:szCs w:val="20"/>
    </w:rPr>
  </w:style>
  <w:style w:type="character" w:customStyle="1" w:styleId="HeaderChar">
    <w:name w:val="Header Char"/>
    <w:basedOn w:val="DefaultParagraphFont"/>
    <w:link w:val="Header"/>
    <w:uiPriority w:val="99"/>
    <w:rsid w:val="00B46900"/>
    <w:rPr>
      <w:rFonts w:ascii="Courier New" w:eastAsiaTheme="minorEastAsia" w:hAnsi="Courier New" w:cs="Courier New"/>
      <w:color w:val="000000"/>
      <w:sz w:val="20"/>
      <w:szCs w:val="20"/>
    </w:rPr>
  </w:style>
  <w:style w:type="paragraph" w:styleId="Footer">
    <w:name w:val="footer"/>
    <w:basedOn w:val="Normal"/>
    <w:link w:val="FooterChar"/>
    <w:uiPriority w:val="99"/>
    <w:unhideWhenUsed/>
    <w:rsid w:val="00B46900"/>
    <w:pPr>
      <w:widowControl w:val="0"/>
      <w:tabs>
        <w:tab w:val="center" w:pos="4680"/>
        <w:tab w:val="right" w:pos="9360"/>
      </w:tabs>
      <w:autoSpaceDE w:val="0"/>
      <w:autoSpaceDN w:val="0"/>
      <w:adjustRightInd w:val="0"/>
      <w:spacing w:after="0" w:line="240" w:lineRule="auto"/>
    </w:pPr>
    <w:rPr>
      <w:rFonts w:ascii="Courier New" w:eastAsiaTheme="minorEastAsia" w:hAnsi="Courier New" w:cs="Courier New"/>
      <w:color w:val="000000"/>
      <w:sz w:val="20"/>
      <w:szCs w:val="20"/>
    </w:rPr>
  </w:style>
  <w:style w:type="character" w:customStyle="1" w:styleId="FooterChar">
    <w:name w:val="Footer Char"/>
    <w:basedOn w:val="DefaultParagraphFont"/>
    <w:link w:val="Footer"/>
    <w:uiPriority w:val="99"/>
    <w:rsid w:val="00B46900"/>
    <w:rPr>
      <w:rFonts w:ascii="Courier New" w:eastAsiaTheme="minorEastAsia" w:hAnsi="Courier New" w:cs="Courier New"/>
      <w:color w:val="000000"/>
      <w:sz w:val="20"/>
      <w:szCs w:val="20"/>
    </w:rPr>
  </w:style>
  <w:style w:type="character" w:customStyle="1" w:styleId="Heading1Char">
    <w:name w:val="Heading 1 Char"/>
    <w:basedOn w:val="DefaultParagraphFont"/>
    <w:link w:val="Heading1"/>
    <w:uiPriority w:val="99"/>
    <w:rsid w:val="00440142"/>
    <w:rPr>
      <w:rFonts w:ascii="Courier New" w:eastAsiaTheme="minorEastAsia" w:hAnsi="Courier New" w:cs="Courier New"/>
      <w:b/>
      <w:bCs/>
      <w:color w:val="000000"/>
      <w:sz w:val="32"/>
      <w:szCs w:val="32"/>
    </w:rPr>
  </w:style>
  <w:style w:type="character" w:customStyle="1" w:styleId="Heading2Char">
    <w:name w:val="Heading 2 Char"/>
    <w:basedOn w:val="DefaultParagraphFont"/>
    <w:link w:val="Heading2"/>
    <w:uiPriority w:val="9"/>
    <w:rsid w:val="00440142"/>
    <w:rPr>
      <w:rFonts w:ascii="Courier New" w:eastAsiaTheme="minorEastAsia" w:hAnsi="Courier New" w:cs="Courier New"/>
      <w:b/>
      <w:bCs/>
      <w:i/>
      <w:iCs/>
      <w:color w:val="000000"/>
      <w:sz w:val="28"/>
      <w:szCs w:val="28"/>
    </w:rPr>
  </w:style>
  <w:style w:type="character" w:customStyle="1" w:styleId="Heading3Char">
    <w:name w:val="Heading 3 Char"/>
    <w:basedOn w:val="DefaultParagraphFont"/>
    <w:link w:val="Heading3"/>
    <w:uiPriority w:val="99"/>
    <w:rsid w:val="00440142"/>
    <w:rPr>
      <w:rFonts w:ascii="Courier New" w:eastAsiaTheme="minorEastAsia" w:hAnsi="Courier New" w:cs="Courier New"/>
      <w:b/>
      <w:bCs/>
      <w:color w:val="000000"/>
      <w:sz w:val="26"/>
      <w:szCs w:val="26"/>
    </w:rPr>
  </w:style>
  <w:style w:type="numbering" w:customStyle="1" w:styleId="NoList2">
    <w:name w:val="No List2"/>
    <w:next w:val="NoList"/>
    <w:uiPriority w:val="99"/>
    <w:semiHidden/>
    <w:unhideWhenUsed/>
    <w:rsid w:val="00440142"/>
  </w:style>
  <w:style w:type="character" w:styleId="Hyperlink">
    <w:name w:val="Hyperlink"/>
    <w:basedOn w:val="DefaultParagraphFont"/>
    <w:uiPriority w:val="99"/>
    <w:unhideWhenUsed/>
    <w:rsid w:val="00B9495B"/>
    <w:rPr>
      <w:color w:val="0563C1" w:themeColor="hyperlink"/>
      <w:u w:val="single"/>
    </w:rPr>
  </w:style>
  <w:style w:type="table" w:customStyle="1" w:styleId="TableGrid1">
    <w:name w:val="Table Grid1"/>
    <w:basedOn w:val="TableNormal"/>
    <w:next w:val="TableGrid"/>
    <w:uiPriority w:val="39"/>
    <w:rsid w:val="00554A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12A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77331">
      <w:bodyDiv w:val="1"/>
      <w:marLeft w:val="0"/>
      <w:marRight w:val="0"/>
      <w:marTop w:val="0"/>
      <w:marBottom w:val="0"/>
      <w:divBdr>
        <w:top w:val="none" w:sz="0" w:space="0" w:color="auto"/>
        <w:left w:val="none" w:sz="0" w:space="0" w:color="auto"/>
        <w:bottom w:val="none" w:sz="0" w:space="0" w:color="auto"/>
        <w:right w:val="none" w:sz="0" w:space="0" w:color="auto"/>
      </w:divBdr>
    </w:div>
    <w:div w:id="279655865">
      <w:bodyDiv w:val="1"/>
      <w:marLeft w:val="0"/>
      <w:marRight w:val="0"/>
      <w:marTop w:val="0"/>
      <w:marBottom w:val="0"/>
      <w:divBdr>
        <w:top w:val="none" w:sz="0" w:space="0" w:color="auto"/>
        <w:left w:val="none" w:sz="0" w:space="0" w:color="auto"/>
        <w:bottom w:val="none" w:sz="0" w:space="0" w:color="auto"/>
        <w:right w:val="none" w:sz="0" w:space="0" w:color="auto"/>
      </w:divBdr>
      <w:divsChild>
        <w:div w:id="774641653">
          <w:marLeft w:val="0"/>
          <w:marRight w:val="0"/>
          <w:marTop w:val="0"/>
          <w:marBottom w:val="0"/>
          <w:divBdr>
            <w:top w:val="none" w:sz="0" w:space="0" w:color="auto"/>
            <w:left w:val="none" w:sz="0" w:space="0" w:color="auto"/>
            <w:bottom w:val="none" w:sz="0" w:space="0" w:color="auto"/>
            <w:right w:val="none" w:sz="0" w:space="0" w:color="auto"/>
          </w:divBdr>
        </w:div>
      </w:divsChild>
    </w:div>
    <w:div w:id="976566822">
      <w:bodyDiv w:val="1"/>
      <w:marLeft w:val="0"/>
      <w:marRight w:val="0"/>
      <w:marTop w:val="0"/>
      <w:marBottom w:val="0"/>
      <w:divBdr>
        <w:top w:val="none" w:sz="0" w:space="0" w:color="auto"/>
        <w:left w:val="none" w:sz="0" w:space="0" w:color="auto"/>
        <w:bottom w:val="none" w:sz="0" w:space="0" w:color="auto"/>
        <w:right w:val="none" w:sz="0" w:space="0" w:color="auto"/>
      </w:divBdr>
    </w:div>
    <w:div w:id="981957309">
      <w:bodyDiv w:val="1"/>
      <w:marLeft w:val="0"/>
      <w:marRight w:val="0"/>
      <w:marTop w:val="0"/>
      <w:marBottom w:val="0"/>
      <w:divBdr>
        <w:top w:val="none" w:sz="0" w:space="0" w:color="auto"/>
        <w:left w:val="none" w:sz="0" w:space="0" w:color="auto"/>
        <w:bottom w:val="none" w:sz="0" w:space="0" w:color="auto"/>
        <w:right w:val="none" w:sz="0" w:space="0" w:color="auto"/>
      </w:divBdr>
    </w:div>
    <w:div w:id="1403409012">
      <w:bodyDiv w:val="1"/>
      <w:marLeft w:val="0"/>
      <w:marRight w:val="0"/>
      <w:marTop w:val="0"/>
      <w:marBottom w:val="0"/>
      <w:divBdr>
        <w:top w:val="none" w:sz="0" w:space="0" w:color="auto"/>
        <w:left w:val="none" w:sz="0" w:space="0" w:color="auto"/>
        <w:bottom w:val="none" w:sz="0" w:space="0" w:color="auto"/>
        <w:right w:val="none" w:sz="0" w:space="0" w:color="auto"/>
      </w:divBdr>
    </w:div>
    <w:div w:id="2024358320">
      <w:bodyDiv w:val="1"/>
      <w:marLeft w:val="0"/>
      <w:marRight w:val="0"/>
      <w:marTop w:val="0"/>
      <w:marBottom w:val="0"/>
      <w:divBdr>
        <w:top w:val="none" w:sz="0" w:space="0" w:color="auto"/>
        <w:left w:val="none" w:sz="0" w:space="0" w:color="auto"/>
        <w:bottom w:val="none" w:sz="0" w:space="0" w:color="auto"/>
        <w:right w:val="none" w:sz="0" w:space="0" w:color="auto"/>
      </w:divBdr>
      <w:divsChild>
        <w:div w:id="367072204">
          <w:marLeft w:val="0"/>
          <w:marRight w:val="0"/>
          <w:marTop w:val="0"/>
          <w:marBottom w:val="0"/>
          <w:divBdr>
            <w:top w:val="none" w:sz="0" w:space="0" w:color="auto"/>
            <w:left w:val="none" w:sz="0" w:space="0" w:color="auto"/>
            <w:bottom w:val="none" w:sz="0" w:space="0" w:color="auto"/>
            <w:right w:val="none" w:sz="0" w:space="0" w:color="auto"/>
          </w:divBdr>
          <w:divsChild>
            <w:div w:id="638875527">
              <w:marLeft w:val="0"/>
              <w:marRight w:val="0"/>
              <w:marTop w:val="0"/>
              <w:marBottom w:val="0"/>
              <w:divBdr>
                <w:top w:val="none" w:sz="0" w:space="0" w:color="auto"/>
                <w:left w:val="none" w:sz="0" w:space="0" w:color="auto"/>
                <w:bottom w:val="none" w:sz="0" w:space="0" w:color="auto"/>
                <w:right w:val="none" w:sz="0" w:space="0" w:color="auto"/>
              </w:divBdr>
            </w:div>
            <w:div w:id="480581314">
              <w:marLeft w:val="0"/>
              <w:marRight w:val="0"/>
              <w:marTop w:val="0"/>
              <w:marBottom w:val="0"/>
              <w:divBdr>
                <w:top w:val="none" w:sz="0" w:space="0" w:color="auto"/>
                <w:left w:val="none" w:sz="0" w:space="0" w:color="auto"/>
                <w:bottom w:val="none" w:sz="0" w:space="0" w:color="auto"/>
                <w:right w:val="none" w:sz="0" w:space="0" w:color="auto"/>
              </w:divBdr>
            </w:div>
            <w:div w:id="724521931">
              <w:marLeft w:val="0"/>
              <w:marRight w:val="0"/>
              <w:marTop w:val="0"/>
              <w:marBottom w:val="0"/>
              <w:divBdr>
                <w:top w:val="none" w:sz="0" w:space="0" w:color="auto"/>
                <w:left w:val="none" w:sz="0" w:space="0" w:color="auto"/>
                <w:bottom w:val="none" w:sz="0" w:space="0" w:color="auto"/>
                <w:right w:val="none" w:sz="0" w:space="0" w:color="auto"/>
              </w:divBdr>
            </w:div>
            <w:div w:id="1067849183">
              <w:marLeft w:val="0"/>
              <w:marRight w:val="0"/>
              <w:marTop w:val="0"/>
              <w:marBottom w:val="0"/>
              <w:divBdr>
                <w:top w:val="none" w:sz="0" w:space="0" w:color="auto"/>
                <w:left w:val="none" w:sz="0" w:space="0" w:color="auto"/>
                <w:bottom w:val="none" w:sz="0" w:space="0" w:color="auto"/>
                <w:right w:val="none" w:sz="0" w:space="0" w:color="auto"/>
              </w:divBdr>
            </w:div>
            <w:div w:id="456876073">
              <w:marLeft w:val="0"/>
              <w:marRight w:val="0"/>
              <w:marTop w:val="0"/>
              <w:marBottom w:val="0"/>
              <w:divBdr>
                <w:top w:val="none" w:sz="0" w:space="0" w:color="auto"/>
                <w:left w:val="none" w:sz="0" w:space="0" w:color="auto"/>
                <w:bottom w:val="none" w:sz="0" w:space="0" w:color="auto"/>
                <w:right w:val="none" w:sz="0" w:space="0" w:color="auto"/>
              </w:divBdr>
            </w:div>
            <w:div w:id="791751102">
              <w:marLeft w:val="0"/>
              <w:marRight w:val="0"/>
              <w:marTop w:val="0"/>
              <w:marBottom w:val="0"/>
              <w:divBdr>
                <w:top w:val="none" w:sz="0" w:space="0" w:color="auto"/>
                <w:left w:val="none" w:sz="0" w:space="0" w:color="auto"/>
                <w:bottom w:val="none" w:sz="0" w:space="0" w:color="auto"/>
                <w:right w:val="none" w:sz="0" w:space="0" w:color="auto"/>
              </w:divBdr>
            </w:div>
            <w:div w:id="85466324">
              <w:marLeft w:val="0"/>
              <w:marRight w:val="0"/>
              <w:marTop w:val="0"/>
              <w:marBottom w:val="0"/>
              <w:divBdr>
                <w:top w:val="none" w:sz="0" w:space="0" w:color="auto"/>
                <w:left w:val="none" w:sz="0" w:space="0" w:color="auto"/>
                <w:bottom w:val="none" w:sz="0" w:space="0" w:color="auto"/>
                <w:right w:val="none" w:sz="0" w:space="0" w:color="auto"/>
              </w:divBdr>
            </w:div>
            <w:div w:id="1878735381">
              <w:marLeft w:val="0"/>
              <w:marRight w:val="0"/>
              <w:marTop w:val="0"/>
              <w:marBottom w:val="0"/>
              <w:divBdr>
                <w:top w:val="none" w:sz="0" w:space="0" w:color="auto"/>
                <w:left w:val="none" w:sz="0" w:space="0" w:color="auto"/>
                <w:bottom w:val="none" w:sz="0" w:space="0" w:color="auto"/>
                <w:right w:val="none" w:sz="0" w:space="0" w:color="auto"/>
              </w:divBdr>
            </w:div>
            <w:div w:id="1249726525">
              <w:marLeft w:val="0"/>
              <w:marRight w:val="0"/>
              <w:marTop w:val="0"/>
              <w:marBottom w:val="0"/>
              <w:divBdr>
                <w:top w:val="none" w:sz="0" w:space="0" w:color="auto"/>
                <w:left w:val="none" w:sz="0" w:space="0" w:color="auto"/>
                <w:bottom w:val="none" w:sz="0" w:space="0" w:color="auto"/>
                <w:right w:val="none" w:sz="0" w:space="0" w:color="auto"/>
              </w:divBdr>
            </w:div>
            <w:div w:id="1300112167">
              <w:marLeft w:val="0"/>
              <w:marRight w:val="0"/>
              <w:marTop w:val="0"/>
              <w:marBottom w:val="0"/>
              <w:divBdr>
                <w:top w:val="none" w:sz="0" w:space="0" w:color="auto"/>
                <w:left w:val="none" w:sz="0" w:space="0" w:color="auto"/>
                <w:bottom w:val="none" w:sz="0" w:space="0" w:color="auto"/>
                <w:right w:val="none" w:sz="0" w:space="0" w:color="auto"/>
              </w:divBdr>
            </w:div>
            <w:div w:id="554780842">
              <w:marLeft w:val="0"/>
              <w:marRight w:val="0"/>
              <w:marTop w:val="0"/>
              <w:marBottom w:val="0"/>
              <w:divBdr>
                <w:top w:val="none" w:sz="0" w:space="0" w:color="auto"/>
                <w:left w:val="none" w:sz="0" w:space="0" w:color="auto"/>
                <w:bottom w:val="none" w:sz="0" w:space="0" w:color="auto"/>
                <w:right w:val="none" w:sz="0" w:space="0" w:color="auto"/>
              </w:divBdr>
            </w:div>
            <w:div w:id="1329402326">
              <w:marLeft w:val="0"/>
              <w:marRight w:val="0"/>
              <w:marTop w:val="0"/>
              <w:marBottom w:val="0"/>
              <w:divBdr>
                <w:top w:val="none" w:sz="0" w:space="0" w:color="auto"/>
                <w:left w:val="none" w:sz="0" w:space="0" w:color="auto"/>
                <w:bottom w:val="none" w:sz="0" w:space="0" w:color="auto"/>
                <w:right w:val="none" w:sz="0" w:space="0" w:color="auto"/>
              </w:divBdr>
            </w:div>
            <w:div w:id="987829148">
              <w:marLeft w:val="0"/>
              <w:marRight w:val="0"/>
              <w:marTop w:val="0"/>
              <w:marBottom w:val="0"/>
              <w:divBdr>
                <w:top w:val="none" w:sz="0" w:space="0" w:color="auto"/>
                <w:left w:val="none" w:sz="0" w:space="0" w:color="auto"/>
                <w:bottom w:val="none" w:sz="0" w:space="0" w:color="auto"/>
                <w:right w:val="none" w:sz="0" w:space="0" w:color="auto"/>
              </w:divBdr>
            </w:div>
            <w:div w:id="1677688426">
              <w:marLeft w:val="0"/>
              <w:marRight w:val="0"/>
              <w:marTop w:val="0"/>
              <w:marBottom w:val="0"/>
              <w:divBdr>
                <w:top w:val="none" w:sz="0" w:space="0" w:color="auto"/>
                <w:left w:val="none" w:sz="0" w:space="0" w:color="auto"/>
                <w:bottom w:val="none" w:sz="0" w:space="0" w:color="auto"/>
                <w:right w:val="none" w:sz="0" w:space="0" w:color="auto"/>
              </w:divBdr>
            </w:div>
            <w:div w:id="1307932757">
              <w:marLeft w:val="0"/>
              <w:marRight w:val="0"/>
              <w:marTop w:val="0"/>
              <w:marBottom w:val="0"/>
              <w:divBdr>
                <w:top w:val="none" w:sz="0" w:space="0" w:color="auto"/>
                <w:left w:val="none" w:sz="0" w:space="0" w:color="auto"/>
                <w:bottom w:val="none" w:sz="0" w:space="0" w:color="auto"/>
                <w:right w:val="none" w:sz="0" w:space="0" w:color="auto"/>
              </w:divBdr>
            </w:div>
            <w:div w:id="37053486">
              <w:marLeft w:val="0"/>
              <w:marRight w:val="0"/>
              <w:marTop w:val="0"/>
              <w:marBottom w:val="0"/>
              <w:divBdr>
                <w:top w:val="none" w:sz="0" w:space="0" w:color="auto"/>
                <w:left w:val="none" w:sz="0" w:space="0" w:color="auto"/>
                <w:bottom w:val="none" w:sz="0" w:space="0" w:color="auto"/>
                <w:right w:val="none" w:sz="0" w:space="0" w:color="auto"/>
              </w:divBdr>
            </w:div>
            <w:div w:id="1381007229">
              <w:marLeft w:val="0"/>
              <w:marRight w:val="0"/>
              <w:marTop w:val="0"/>
              <w:marBottom w:val="0"/>
              <w:divBdr>
                <w:top w:val="none" w:sz="0" w:space="0" w:color="auto"/>
                <w:left w:val="none" w:sz="0" w:space="0" w:color="auto"/>
                <w:bottom w:val="none" w:sz="0" w:space="0" w:color="auto"/>
                <w:right w:val="none" w:sz="0" w:space="0" w:color="auto"/>
              </w:divBdr>
            </w:div>
            <w:div w:id="437526749">
              <w:marLeft w:val="0"/>
              <w:marRight w:val="0"/>
              <w:marTop w:val="0"/>
              <w:marBottom w:val="0"/>
              <w:divBdr>
                <w:top w:val="none" w:sz="0" w:space="0" w:color="auto"/>
                <w:left w:val="none" w:sz="0" w:space="0" w:color="auto"/>
                <w:bottom w:val="none" w:sz="0" w:space="0" w:color="auto"/>
                <w:right w:val="none" w:sz="0" w:space="0" w:color="auto"/>
              </w:divBdr>
            </w:div>
            <w:div w:id="1259290782">
              <w:marLeft w:val="0"/>
              <w:marRight w:val="0"/>
              <w:marTop w:val="0"/>
              <w:marBottom w:val="0"/>
              <w:divBdr>
                <w:top w:val="none" w:sz="0" w:space="0" w:color="auto"/>
                <w:left w:val="none" w:sz="0" w:space="0" w:color="auto"/>
                <w:bottom w:val="none" w:sz="0" w:space="0" w:color="auto"/>
                <w:right w:val="none" w:sz="0" w:space="0" w:color="auto"/>
              </w:divBdr>
            </w:div>
            <w:div w:id="457574902">
              <w:marLeft w:val="0"/>
              <w:marRight w:val="0"/>
              <w:marTop w:val="0"/>
              <w:marBottom w:val="0"/>
              <w:divBdr>
                <w:top w:val="none" w:sz="0" w:space="0" w:color="auto"/>
                <w:left w:val="none" w:sz="0" w:space="0" w:color="auto"/>
                <w:bottom w:val="none" w:sz="0" w:space="0" w:color="auto"/>
                <w:right w:val="none" w:sz="0" w:space="0" w:color="auto"/>
              </w:divBdr>
            </w:div>
            <w:div w:id="621880722">
              <w:marLeft w:val="0"/>
              <w:marRight w:val="0"/>
              <w:marTop w:val="0"/>
              <w:marBottom w:val="0"/>
              <w:divBdr>
                <w:top w:val="none" w:sz="0" w:space="0" w:color="auto"/>
                <w:left w:val="none" w:sz="0" w:space="0" w:color="auto"/>
                <w:bottom w:val="none" w:sz="0" w:space="0" w:color="auto"/>
                <w:right w:val="none" w:sz="0" w:space="0" w:color="auto"/>
              </w:divBdr>
            </w:div>
            <w:div w:id="1503471262">
              <w:marLeft w:val="0"/>
              <w:marRight w:val="0"/>
              <w:marTop w:val="0"/>
              <w:marBottom w:val="0"/>
              <w:divBdr>
                <w:top w:val="none" w:sz="0" w:space="0" w:color="auto"/>
                <w:left w:val="none" w:sz="0" w:space="0" w:color="auto"/>
                <w:bottom w:val="none" w:sz="0" w:space="0" w:color="auto"/>
                <w:right w:val="none" w:sz="0" w:space="0" w:color="auto"/>
              </w:divBdr>
            </w:div>
            <w:div w:id="159126327">
              <w:marLeft w:val="0"/>
              <w:marRight w:val="0"/>
              <w:marTop w:val="0"/>
              <w:marBottom w:val="0"/>
              <w:divBdr>
                <w:top w:val="none" w:sz="0" w:space="0" w:color="auto"/>
                <w:left w:val="none" w:sz="0" w:space="0" w:color="auto"/>
                <w:bottom w:val="none" w:sz="0" w:space="0" w:color="auto"/>
                <w:right w:val="none" w:sz="0" w:space="0" w:color="auto"/>
              </w:divBdr>
            </w:div>
            <w:div w:id="1049374544">
              <w:marLeft w:val="0"/>
              <w:marRight w:val="0"/>
              <w:marTop w:val="0"/>
              <w:marBottom w:val="0"/>
              <w:divBdr>
                <w:top w:val="none" w:sz="0" w:space="0" w:color="auto"/>
                <w:left w:val="none" w:sz="0" w:space="0" w:color="auto"/>
                <w:bottom w:val="none" w:sz="0" w:space="0" w:color="auto"/>
                <w:right w:val="none" w:sz="0" w:space="0" w:color="auto"/>
              </w:divBdr>
            </w:div>
            <w:div w:id="397168261">
              <w:marLeft w:val="0"/>
              <w:marRight w:val="0"/>
              <w:marTop w:val="0"/>
              <w:marBottom w:val="0"/>
              <w:divBdr>
                <w:top w:val="none" w:sz="0" w:space="0" w:color="auto"/>
                <w:left w:val="none" w:sz="0" w:space="0" w:color="auto"/>
                <w:bottom w:val="none" w:sz="0" w:space="0" w:color="auto"/>
                <w:right w:val="none" w:sz="0" w:space="0" w:color="auto"/>
              </w:divBdr>
            </w:div>
            <w:div w:id="1411660102">
              <w:marLeft w:val="0"/>
              <w:marRight w:val="0"/>
              <w:marTop w:val="0"/>
              <w:marBottom w:val="0"/>
              <w:divBdr>
                <w:top w:val="none" w:sz="0" w:space="0" w:color="auto"/>
                <w:left w:val="none" w:sz="0" w:space="0" w:color="auto"/>
                <w:bottom w:val="none" w:sz="0" w:space="0" w:color="auto"/>
                <w:right w:val="none" w:sz="0" w:space="0" w:color="auto"/>
              </w:divBdr>
            </w:div>
            <w:div w:id="1368986327">
              <w:marLeft w:val="0"/>
              <w:marRight w:val="0"/>
              <w:marTop w:val="0"/>
              <w:marBottom w:val="0"/>
              <w:divBdr>
                <w:top w:val="none" w:sz="0" w:space="0" w:color="auto"/>
                <w:left w:val="none" w:sz="0" w:space="0" w:color="auto"/>
                <w:bottom w:val="none" w:sz="0" w:space="0" w:color="auto"/>
                <w:right w:val="none" w:sz="0" w:space="0" w:color="auto"/>
              </w:divBdr>
            </w:div>
            <w:div w:id="1063987902">
              <w:marLeft w:val="0"/>
              <w:marRight w:val="0"/>
              <w:marTop w:val="0"/>
              <w:marBottom w:val="0"/>
              <w:divBdr>
                <w:top w:val="none" w:sz="0" w:space="0" w:color="auto"/>
                <w:left w:val="none" w:sz="0" w:space="0" w:color="auto"/>
                <w:bottom w:val="none" w:sz="0" w:space="0" w:color="auto"/>
                <w:right w:val="none" w:sz="0" w:space="0" w:color="auto"/>
              </w:divBdr>
            </w:div>
            <w:div w:id="136591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57E03-AB34-4BDD-A037-3F0B0143E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2234</TotalTime>
  <Pages>31</Pages>
  <Words>11781</Words>
  <Characters>67154</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78778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dc:creator>
  <cp:keywords/>
  <dc:description/>
  <cp:lastModifiedBy>Arman Sourani</cp:lastModifiedBy>
  <cp:revision>389</cp:revision>
  <dcterms:created xsi:type="dcterms:W3CDTF">2022-01-18T16:16:00Z</dcterms:created>
  <dcterms:modified xsi:type="dcterms:W3CDTF">2024-03-23T12:38:00Z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9187c33c4eb3ceee6fec64f92d6be1dfce347e302bc1830c9302afc7db986a74</vt:lpwstr>
  </property>
</Properties>
</file>