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BB27A" w14:textId="15FE72D4" w:rsidR="0058604F" w:rsidRPr="0058604F" w:rsidRDefault="0058604F" w:rsidP="0058604F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8E52AD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3426FF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3426F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58604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Quality assessment of </w:t>
      </w:r>
      <w:r w:rsidR="006C2142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comparative studies included in this</w:t>
      </w:r>
      <w:r w:rsidRPr="0058604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review</w:t>
      </w:r>
    </w:p>
    <w:tbl>
      <w:tblPr>
        <w:tblStyle w:val="TableGrid"/>
        <w:tblpPr w:leftFromText="180" w:rightFromText="180" w:vertAnchor="text" w:tblpXSpec="center" w:tblpY="1"/>
        <w:tblOverlap w:val="never"/>
        <w:tblW w:w="14838" w:type="dxa"/>
        <w:jc w:val="center"/>
        <w:tblLook w:val="04A0" w:firstRow="1" w:lastRow="0" w:firstColumn="1" w:lastColumn="0" w:noHBand="0" w:noVBand="1"/>
      </w:tblPr>
      <w:tblGrid>
        <w:gridCol w:w="1374"/>
        <w:gridCol w:w="1251"/>
        <w:gridCol w:w="1690"/>
        <w:gridCol w:w="1980"/>
        <w:gridCol w:w="1487"/>
        <w:gridCol w:w="1404"/>
        <w:gridCol w:w="1617"/>
        <w:gridCol w:w="1678"/>
        <w:gridCol w:w="1384"/>
        <w:gridCol w:w="973"/>
      </w:tblGrid>
      <w:tr w:rsidR="008F3A88" w:rsidRPr="008F3A88" w14:paraId="2456B0B3" w14:textId="77777777" w:rsidTr="008F3A88">
        <w:trPr>
          <w:jc w:val="center"/>
        </w:trPr>
        <w:tc>
          <w:tcPr>
            <w:tcW w:w="0" w:type="auto"/>
            <w:vAlign w:val="center"/>
          </w:tcPr>
          <w:p w14:paraId="40FAC41B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Study</w:t>
            </w:r>
          </w:p>
        </w:tc>
        <w:tc>
          <w:tcPr>
            <w:tcW w:w="0" w:type="auto"/>
            <w:vAlign w:val="center"/>
          </w:tcPr>
          <w:p w14:paraId="6F42106E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Multicenter study</w:t>
            </w:r>
          </w:p>
        </w:tc>
        <w:tc>
          <w:tcPr>
            <w:tcW w:w="1690" w:type="dxa"/>
            <w:vAlign w:val="center"/>
          </w:tcPr>
          <w:p w14:paraId="547D36E2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Clearly defined objective</w:t>
            </w:r>
          </w:p>
        </w:tc>
        <w:tc>
          <w:tcPr>
            <w:tcW w:w="1980" w:type="dxa"/>
            <w:vAlign w:val="center"/>
          </w:tcPr>
          <w:p w14:paraId="62AF5DBB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Reported inclusion and exclusion criteria</w:t>
            </w:r>
          </w:p>
        </w:tc>
        <w:tc>
          <w:tcPr>
            <w:tcW w:w="1487" w:type="dxa"/>
            <w:vAlign w:val="center"/>
          </w:tcPr>
          <w:p w14:paraId="7CABC2C5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Clearly defined outcomes</w:t>
            </w:r>
          </w:p>
        </w:tc>
        <w:tc>
          <w:tcPr>
            <w:tcW w:w="0" w:type="auto"/>
            <w:vAlign w:val="center"/>
          </w:tcPr>
          <w:p w14:paraId="645BF8B9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Prospective data collection</w:t>
            </w:r>
          </w:p>
        </w:tc>
        <w:tc>
          <w:tcPr>
            <w:tcW w:w="0" w:type="auto"/>
            <w:vAlign w:val="center"/>
          </w:tcPr>
          <w:p w14:paraId="3761C678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Patients recruited consecutively</w:t>
            </w:r>
          </w:p>
        </w:tc>
        <w:tc>
          <w:tcPr>
            <w:tcW w:w="1678" w:type="dxa"/>
            <w:vAlign w:val="center"/>
          </w:tcPr>
          <w:p w14:paraId="3D07CDB3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Clearly described results of the study</w:t>
            </w:r>
          </w:p>
        </w:tc>
        <w:tc>
          <w:tcPr>
            <w:tcW w:w="1384" w:type="dxa"/>
            <w:vAlign w:val="center"/>
          </w:tcPr>
          <w:p w14:paraId="6F6B1947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Stratified outcomes</w:t>
            </w:r>
          </w:p>
        </w:tc>
        <w:tc>
          <w:tcPr>
            <w:tcW w:w="973" w:type="dxa"/>
            <w:vAlign w:val="center"/>
          </w:tcPr>
          <w:p w14:paraId="7AB59D0B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Total score</w:t>
            </w:r>
          </w:p>
        </w:tc>
      </w:tr>
      <w:tr w:rsidR="008F3A88" w:rsidRPr="008F3A88" w14:paraId="6A21D3AD" w14:textId="77777777" w:rsidTr="008F3A88">
        <w:trPr>
          <w:jc w:val="center"/>
        </w:trPr>
        <w:tc>
          <w:tcPr>
            <w:tcW w:w="0" w:type="auto"/>
            <w:vAlign w:val="center"/>
          </w:tcPr>
          <w:p w14:paraId="2CC586B0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Khubezov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(2020)</w:t>
            </w:r>
          </w:p>
        </w:tc>
        <w:tc>
          <w:tcPr>
            <w:tcW w:w="0" w:type="auto"/>
            <w:vAlign w:val="center"/>
          </w:tcPr>
          <w:p w14:paraId="30CCE89A" w14:textId="77777777" w:rsidR="0058604F" w:rsidRPr="008F3A88" w:rsidRDefault="00BE361E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40042D8B" w14:textId="77777777" w:rsidR="0058604F" w:rsidRPr="008F3A88" w:rsidRDefault="00BE361E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7B53FFEA" w14:textId="77777777" w:rsidR="0058604F" w:rsidRPr="008F3A88" w:rsidRDefault="007A2EB6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608DACB7" w14:textId="77777777" w:rsidR="0058604F" w:rsidRPr="008F3A88" w:rsidRDefault="00BE361E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3627DA4C" w14:textId="77777777" w:rsidR="0058604F" w:rsidRPr="008F3A88" w:rsidRDefault="00BE361E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31EE6C14" w14:textId="77777777" w:rsidR="00BE361E" w:rsidRPr="008F3A88" w:rsidRDefault="00BE361E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  <w:p w14:paraId="22B50645" w14:textId="77777777" w:rsidR="0058604F" w:rsidRPr="008F3A88" w:rsidRDefault="0058604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15BE5817" w14:textId="77777777" w:rsidR="0058604F" w:rsidRPr="008F3A88" w:rsidRDefault="00592EB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4" w:type="dxa"/>
            <w:vAlign w:val="center"/>
          </w:tcPr>
          <w:p w14:paraId="424627B9" w14:textId="77777777" w:rsidR="0058604F" w:rsidRPr="008F3A88" w:rsidRDefault="007A2EB6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186EB4FC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8F3A88" w:rsidRPr="008F3A88" w14:paraId="736A460B" w14:textId="77777777" w:rsidTr="008F3A88">
        <w:trPr>
          <w:jc w:val="center"/>
        </w:trPr>
        <w:tc>
          <w:tcPr>
            <w:tcW w:w="0" w:type="auto"/>
            <w:vAlign w:val="center"/>
          </w:tcPr>
          <w:p w14:paraId="2EC29387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Yardimci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(2020)</w:t>
            </w:r>
          </w:p>
        </w:tc>
        <w:tc>
          <w:tcPr>
            <w:tcW w:w="0" w:type="auto"/>
            <w:vAlign w:val="center"/>
          </w:tcPr>
          <w:p w14:paraId="79A2694C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66AE7ED8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4F451695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28804479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BCF907A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4E66CD7" w14:textId="77777777" w:rsidR="0058604F" w:rsidRPr="008F3A88" w:rsidRDefault="00202D3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78" w:type="dxa"/>
            <w:vAlign w:val="center"/>
          </w:tcPr>
          <w:p w14:paraId="56EA49BF" w14:textId="77777777" w:rsidR="0058604F" w:rsidRPr="008F3A88" w:rsidRDefault="00592EB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751C15D3" w14:textId="77777777" w:rsidR="0058604F" w:rsidRPr="008F3A88" w:rsidRDefault="00592EB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517E4001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8F3A88" w:rsidRPr="008F3A88" w14:paraId="0F55BDC5" w14:textId="77777777" w:rsidTr="008F3A88">
        <w:trPr>
          <w:jc w:val="center"/>
        </w:trPr>
        <w:tc>
          <w:tcPr>
            <w:tcW w:w="0" w:type="auto"/>
            <w:vAlign w:val="center"/>
          </w:tcPr>
          <w:p w14:paraId="4F0E1279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Dalbas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(2020)</w:t>
            </w:r>
          </w:p>
        </w:tc>
        <w:tc>
          <w:tcPr>
            <w:tcW w:w="0" w:type="auto"/>
            <w:vAlign w:val="center"/>
          </w:tcPr>
          <w:p w14:paraId="69E79D2C" w14:textId="77777777" w:rsidR="0058604F" w:rsidRPr="008F3A88" w:rsidRDefault="00592EB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75858C6E" w14:textId="77777777" w:rsidR="0058604F" w:rsidRPr="008F3A88" w:rsidRDefault="00592EB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1F6943EF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245FF7ED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0B6F93F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6849790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37B75990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0FF3B285" w14:textId="77777777" w:rsidR="0058604F" w:rsidRPr="008F3A88" w:rsidRDefault="00DF171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13145D8E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8F3A88" w:rsidRPr="008F3A88" w14:paraId="7298AB03" w14:textId="77777777" w:rsidTr="008F3A88">
        <w:trPr>
          <w:jc w:val="center"/>
        </w:trPr>
        <w:tc>
          <w:tcPr>
            <w:tcW w:w="0" w:type="auto"/>
            <w:vAlign w:val="center"/>
          </w:tcPr>
          <w:p w14:paraId="675DF658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Abdelnaby et al. (2021)</w:t>
            </w:r>
          </w:p>
        </w:tc>
        <w:tc>
          <w:tcPr>
            <w:tcW w:w="0" w:type="auto"/>
            <w:vAlign w:val="center"/>
          </w:tcPr>
          <w:p w14:paraId="1AC08EA0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682C3EE1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047524C5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1D1043AE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40120D6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A55752E" w14:textId="77777777" w:rsidR="0058604F" w:rsidRPr="008F3A88" w:rsidRDefault="009876F5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0B7D2B79" w14:textId="77777777" w:rsidR="0058604F" w:rsidRPr="008F3A88" w:rsidRDefault="008D0B8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5BF9788D" w14:textId="77777777" w:rsidR="0058604F" w:rsidRPr="008F3A88" w:rsidRDefault="008D0B8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0C92B0E3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8F3A88" w:rsidRPr="008F3A88" w14:paraId="203D7D1F" w14:textId="77777777" w:rsidTr="008F3A88">
        <w:trPr>
          <w:jc w:val="center"/>
        </w:trPr>
        <w:tc>
          <w:tcPr>
            <w:tcW w:w="0" w:type="auto"/>
            <w:vAlign w:val="center"/>
          </w:tcPr>
          <w:p w14:paraId="65E574EB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Hassan et al. (2021)</w:t>
            </w:r>
          </w:p>
        </w:tc>
        <w:tc>
          <w:tcPr>
            <w:tcW w:w="0" w:type="auto"/>
            <w:vAlign w:val="center"/>
          </w:tcPr>
          <w:p w14:paraId="2EC34BB1" w14:textId="77777777" w:rsidR="0058604F" w:rsidRPr="008F3A88" w:rsidRDefault="008D0B8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153B837F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27304979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027F727D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6E57DC7B" w14:textId="77777777" w:rsidR="0058604F" w:rsidRPr="008F3A88" w:rsidRDefault="008D0B82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3BB247EF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417E5FEF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283331F0" w14:textId="77777777" w:rsidR="0058604F" w:rsidRPr="008F3A88" w:rsidRDefault="007E70B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4F0F7D0F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8F3A88" w:rsidRPr="008F3A88" w14:paraId="32C5C83C" w14:textId="77777777" w:rsidTr="008F3A88">
        <w:trPr>
          <w:jc w:val="center"/>
        </w:trPr>
        <w:tc>
          <w:tcPr>
            <w:tcW w:w="0" w:type="auto"/>
            <w:vAlign w:val="center"/>
          </w:tcPr>
          <w:p w14:paraId="71F5CB7A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Fernandes et al. (2022)</w:t>
            </w:r>
          </w:p>
        </w:tc>
        <w:tc>
          <w:tcPr>
            <w:tcW w:w="0" w:type="auto"/>
            <w:vAlign w:val="center"/>
          </w:tcPr>
          <w:p w14:paraId="7D8BF084" w14:textId="77777777" w:rsidR="0058604F" w:rsidRPr="008F3A88" w:rsidRDefault="0027573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7C96F90D" w14:textId="77777777" w:rsidR="0058604F" w:rsidRPr="008F3A88" w:rsidRDefault="0027573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46DD66BA" w14:textId="77777777" w:rsidR="0058604F" w:rsidRPr="008F3A88" w:rsidRDefault="0027573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36BAC2EA" w14:textId="77777777" w:rsidR="0058604F" w:rsidRPr="008F3A88" w:rsidRDefault="00714AC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5D46094" w14:textId="77777777" w:rsidR="0058604F" w:rsidRPr="008F3A88" w:rsidRDefault="0027573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F89D1E0" w14:textId="77777777" w:rsidR="0058604F" w:rsidRPr="008F3A88" w:rsidRDefault="0027573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78" w:type="dxa"/>
            <w:vAlign w:val="center"/>
          </w:tcPr>
          <w:p w14:paraId="55455C7C" w14:textId="77777777" w:rsidR="0058604F" w:rsidRPr="008F3A88" w:rsidRDefault="00714AC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60F9E047" w14:textId="77777777" w:rsidR="0058604F" w:rsidRPr="008F3A88" w:rsidRDefault="00714AC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6D1DFED3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8F3A88" w:rsidRPr="008F3A88" w14:paraId="21EA4A05" w14:textId="77777777" w:rsidTr="008F3A88">
        <w:trPr>
          <w:jc w:val="center"/>
        </w:trPr>
        <w:tc>
          <w:tcPr>
            <w:tcW w:w="0" w:type="auto"/>
            <w:vAlign w:val="center"/>
          </w:tcPr>
          <w:p w14:paraId="689F68B5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Algazar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(2022)</w:t>
            </w:r>
          </w:p>
        </w:tc>
        <w:tc>
          <w:tcPr>
            <w:tcW w:w="0" w:type="auto"/>
            <w:vAlign w:val="center"/>
          </w:tcPr>
          <w:p w14:paraId="4680C976" w14:textId="77777777" w:rsidR="0058604F" w:rsidRPr="008F3A88" w:rsidRDefault="00714AC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55BD884F" w14:textId="77777777" w:rsidR="0058604F" w:rsidRPr="008F3A88" w:rsidRDefault="00714AC4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632333BC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5884A8DC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44ED989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FFC3FE7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5B2C4062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4BAEC3AC" w14:textId="77777777" w:rsidR="0058604F" w:rsidRPr="008F3A88" w:rsidRDefault="00ED065A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0A956FAF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8F3A88" w:rsidRPr="008F3A88" w14:paraId="1B3CBB6E" w14:textId="77777777" w:rsidTr="008F3A88">
        <w:trPr>
          <w:jc w:val="center"/>
        </w:trPr>
        <w:tc>
          <w:tcPr>
            <w:tcW w:w="0" w:type="auto"/>
            <w:vAlign w:val="center"/>
          </w:tcPr>
          <w:p w14:paraId="34265332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Gratiashvili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(2024)</w:t>
            </w:r>
          </w:p>
        </w:tc>
        <w:tc>
          <w:tcPr>
            <w:tcW w:w="0" w:type="auto"/>
            <w:vAlign w:val="center"/>
          </w:tcPr>
          <w:p w14:paraId="3D52738A" w14:textId="77777777" w:rsidR="0058604F" w:rsidRPr="008F3A88" w:rsidRDefault="00036C2B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1F274ED3" w14:textId="77777777" w:rsidR="0058604F" w:rsidRPr="008F3A88" w:rsidRDefault="00036C2B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4207B863" w14:textId="77777777" w:rsidR="0058604F" w:rsidRPr="008F3A88" w:rsidRDefault="00036C2B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3D398F99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6446AE0E" w14:textId="77777777" w:rsidR="0058604F" w:rsidRPr="008F3A88" w:rsidRDefault="00036C2B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6904840" w14:textId="77777777" w:rsidR="0058604F" w:rsidRPr="008F3A88" w:rsidRDefault="00036C2B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683067B6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24078E41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50E924FC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8F3A88" w:rsidRPr="008F3A88" w14:paraId="0A24B040" w14:textId="77777777" w:rsidTr="008F3A88">
        <w:trPr>
          <w:jc w:val="center"/>
        </w:trPr>
        <w:tc>
          <w:tcPr>
            <w:tcW w:w="0" w:type="auto"/>
            <w:vAlign w:val="center"/>
          </w:tcPr>
          <w:p w14:paraId="03EF2350" w14:textId="77777777" w:rsidR="0058604F" w:rsidRPr="008F3A88" w:rsidRDefault="008F1C71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F3A88">
              <w:rPr>
                <w:rFonts w:asciiTheme="majorBidi" w:hAnsiTheme="majorBidi" w:cstheme="majorBidi"/>
                <w:sz w:val="20"/>
                <w:szCs w:val="20"/>
              </w:rPr>
              <w:t>Tyrväinen</w:t>
            </w:r>
            <w:proofErr w:type="spellEnd"/>
            <w:r w:rsidRPr="008F3A88">
              <w:rPr>
                <w:rFonts w:asciiTheme="majorBidi" w:hAnsiTheme="majorBidi" w:cstheme="majorBidi"/>
                <w:sz w:val="20"/>
                <w:szCs w:val="20"/>
              </w:rPr>
              <w:t xml:space="preserve"> et al. (2024)</w:t>
            </w:r>
          </w:p>
        </w:tc>
        <w:tc>
          <w:tcPr>
            <w:tcW w:w="0" w:type="auto"/>
            <w:vAlign w:val="center"/>
          </w:tcPr>
          <w:p w14:paraId="082A57F5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90" w:type="dxa"/>
            <w:vAlign w:val="center"/>
          </w:tcPr>
          <w:p w14:paraId="5B7D05B4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80" w:type="dxa"/>
            <w:vAlign w:val="center"/>
          </w:tcPr>
          <w:p w14:paraId="6650B0F7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87" w:type="dxa"/>
            <w:vAlign w:val="center"/>
          </w:tcPr>
          <w:p w14:paraId="40A1E71F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E2C5F9D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275CCB39" w14:textId="77777777" w:rsidR="0058604F" w:rsidRPr="008F3A88" w:rsidRDefault="00343AA3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78" w:type="dxa"/>
            <w:vAlign w:val="center"/>
          </w:tcPr>
          <w:p w14:paraId="2DED2499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84" w:type="dxa"/>
            <w:vAlign w:val="center"/>
          </w:tcPr>
          <w:p w14:paraId="7DA1C1B8" w14:textId="77777777" w:rsidR="0058604F" w:rsidRPr="008F3A88" w:rsidRDefault="0066468F" w:rsidP="008F3A8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3" w:type="dxa"/>
            <w:vAlign w:val="center"/>
          </w:tcPr>
          <w:p w14:paraId="41919C44" w14:textId="77777777" w:rsidR="0058604F" w:rsidRPr="008F3A88" w:rsidRDefault="0066468F" w:rsidP="008F3A88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3A8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</w:tbl>
    <w:p w14:paraId="3C8A4F08" w14:textId="77777777" w:rsidR="00144DBA" w:rsidRDefault="0058604F" w:rsidP="0058604F">
      <w:pPr>
        <w:pStyle w:val="Caption"/>
        <w:rPr>
          <w:rFonts w:asciiTheme="majorBidi" w:hAnsiTheme="majorBidi" w:cstheme="majorBidi"/>
          <w:color w:val="auto"/>
          <w:sz w:val="20"/>
          <w:szCs w:val="20"/>
        </w:rPr>
      </w:pPr>
      <w:r w:rsidRPr="008F3A88">
        <w:rPr>
          <w:rFonts w:asciiTheme="majorBidi" w:hAnsiTheme="majorBidi" w:cstheme="majorBidi"/>
          <w:color w:val="auto"/>
          <w:sz w:val="20"/>
          <w:szCs w:val="20"/>
        </w:rPr>
        <w:t>Yes = 1; no (not reported) = 0. Highest possible score = 8, ≤ 3 = poor quality, 4–6 = fair quality, ≥ 7 = good quality</w:t>
      </w:r>
    </w:p>
    <w:p w14:paraId="7BE7DE7E" w14:textId="77777777" w:rsidR="008F3A88" w:rsidRPr="008F3A88" w:rsidRDefault="008F3A88" w:rsidP="008F3A88"/>
    <w:p w14:paraId="4A8DBA16" w14:textId="77777777" w:rsidR="008F3A88" w:rsidRDefault="008F3A88" w:rsidP="008F3A88">
      <w:pPr>
        <w:rPr>
          <w:rFonts w:asciiTheme="majorBidi" w:hAnsiTheme="majorBidi" w:cstheme="majorBidi"/>
          <w:i/>
          <w:iCs/>
          <w:sz w:val="20"/>
          <w:szCs w:val="20"/>
        </w:rPr>
      </w:pPr>
    </w:p>
    <w:p w14:paraId="4A56313C" w14:textId="77777777" w:rsidR="00D92FC3" w:rsidRDefault="00D92FC3" w:rsidP="008F3A88">
      <w:pPr>
        <w:tabs>
          <w:tab w:val="left" w:pos="4840"/>
        </w:tabs>
      </w:pPr>
    </w:p>
    <w:p w14:paraId="41365799" w14:textId="77777777" w:rsidR="00D92FC3" w:rsidRDefault="00D92FC3" w:rsidP="008F3A88">
      <w:pPr>
        <w:tabs>
          <w:tab w:val="left" w:pos="4840"/>
        </w:tabs>
      </w:pPr>
    </w:p>
    <w:p w14:paraId="49D03924" w14:textId="3A551F3C" w:rsidR="008F3A88" w:rsidRPr="008F3A88" w:rsidRDefault="008F3A88" w:rsidP="008F3A88">
      <w:pPr>
        <w:tabs>
          <w:tab w:val="left" w:pos="4840"/>
        </w:tabs>
      </w:pPr>
      <w:r>
        <w:tab/>
      </w:r>
    </w:p>
    <w:sectPr w:rsidR="008F3A88" w:rsidRPr="008F3A88" w:rsidSect="005860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A665A"/>
    <w:multiLevelType w:val="hybridMultilevel"/>
    <w:tmpl w:val="9F62F81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1988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4A0"/>
    <w:rsid w:val="00036C2B"/>
    <w:rsid w:val="00144DBA"/>
    <w:rsid w:val="001D5C72"/>
    <w:rsid w:val="00202D3A"/>
    <w:rsid w:val="0025716D"/>
    <w:rsid w:val="00274205"/>
    <w:rsid w:val="0027573F"/>
    <w:rsid w:val="002C74E5"/>
    <w:rsid w:val="003426FF"/>
    <w:rsid w:val="00343AA3"/>
    <w:rsid w:val="0058604F"/>
    <w:rsid w:val="00592EB4"/>
    <w:rsid w:val="00645A62"/>
    <w:rsid w:val="0066468F"/>
    <w:rsid w:val="006C2142"/>
    <w:rsid w:val="00714AC4"/>
    <w:rsid w:val="007A2EB6"/>
    <w:rsid w:val="007E70B1"/>
    <w:rsid w:val="007F39A4"/>
    <w:rsid w:val="008410CB"/>
    <w:rsid w:val="008D0B82"/>
    <w:rsid w:val="008E52AD"/>
    <w:rsid w:val="008F1C71"/>
    <w:rsid w:val="008F3A88"/>
    <w:rsid w:val="00907714"/>
    <w:rsid w:val="009876F5"/>
    <w:rsid w:val="009E1002"/>
    <w:rsid w:val="00B1718D"/>
    <w:rsid w:val="00BE361E"/>
    <w:rsid w:val="00CF52C4"/>
    <w:rsid w:val="00D92FC3"/>
    <w:rsid w:val="00DF1712"/>
    <w:rsid w:val="00ED065A"/>
    <w:rsid w:val="00F31CAC"/>
    <w:rsid w:val="00F55806"/>
    <w:rsid w:val="00FD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D8982F"/>
  <w15:chartTrackingRefBased/>
  <w15:docId w15:val="{8DEEB556-C3F0-406D-860D-A09E14BF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860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D92FC3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 Abdollahi (MD)</dc:creator>
  <cp:keywords/>
  <dc:description/>
  <cp:lastModifiedBy>amirhossein larijani</cp:lastModifiedBy>
  <cp:revision>2</cp:revision>
  <dcterms:created xsi:type="dcterms:W3CDTF">2025-09-25T10:10:00Z</dcterms:created>
  <dcterms:modified xsi:type="dcterms:W3CDTF">2025-09-25T10:10:00Z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4b1d8f14-a493-4b5b-b790-e0730b570e01</vt:lpwstr>
  </property>
</Properties>
</file>