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2B66" w14:textId="0D242248" w:rsidR="005522B2" w:rsidRDefault="005522B2" w:rsidP="005522B2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Supplementary Figure 1</w:t>
      </w:r>
      <w:r>
        <w:rPr>
          <w:rFonts w:asciiTheme="minorBidi" w:hAnsiTheme="minorBidi"/>
        </w:rPr>
        <w:t xml:space="preserve">. Subgroup analysis </w:t>
      </w:r>
      <w:r w:rsidR="0054123C">
        <w:rPr>
          <w:rFonts w:asciiTheme="minorBidi" w:hAnsiTheme="minorBidi"/>
        </w:rPr>
        <w:t xml:space="preserve">for postoperative bleeding </w:t>
      </w:r>
      <w:r>
        <w:rPr>
          <w:rFonts w:asciiTheme="minorBidi" w:hAnsiTheme="minorBidi"/>
        </w:rPr>
        <w:t>based on administration time.</w:t>
      </w:r>
    </w:p>
    <w:p w14:paraId="5D43821C" w14:textId="5E828EDD" w:rsidR="005522B2" w:rsidRDefault="005522B2" w:rsidP="005522B2">
      <w:pPr>
        <w:spacing w:after="0"/>
        <w:jc w:val="both"/>
        <w:rPr>
          <w:rFonts w:asciiTheme="minorBidi" w:hAnsiTheme="minorBidi"/>
        </w:rPr>
      </w:pPr>
      <w:r>
        <w:rPr>
          <w:noProof/>
        </w:rPr>
        <w:drawing>
          <wp:inline distT="0" distB="0" distL="0" distR="0" wp14:anchorId="095F849F" wp14:editId="3317A5BD">
            <wp:extent cx="6858000" cy="5506085"/>
            <wp:effectExtent l="0" t="0" r="0" b="0"/>
            <wp:docPr id="1975807002" name="Picture 1" descr="A screenshot of a medical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07002" name="Picture 1" descr="A screenshot of a medical repo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0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D10CD" w14:textId="77777777" w:rsidR="005522B2" w:rsidRDefault="005522B2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655F3D82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300AC384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76194C9F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080B7D6F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5C4A0C77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1B228133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0110E849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5B9B2910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46006FD7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46D8CD22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3F2230F0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56DBA076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3492BE57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2B1C076F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03158AC1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29A0BADA" w14:textId="2DCBEB7B" w:rsidR="005522B2" w:rsidRDefault="005522B2" w:rsidP="005522B2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lastRenderedPageBreak/>
        <w:t>Supplementary Figure 2</w:t>
      </w:r>
      <w:r>
        <w:rPr>
          <w:rFonts w:asciiTheme="minorBidi" w:hAnsiTheme="minorBidi"/>
        </w:rPr>
        <w:t>. Subgroup analysis</w:t>
      </w:r>
      <w:r w:rsidR="0054123C">
        <w:rPr>
          <w:rFonts w:asciiTheme="minorBidi" w:hAnsiTheme="minorBidi"/>
        </w:rPr>
        <w:t xml:space="preserve"> for postoperative bleeding</w:t>
      </w:r>
      <w:r>
        <w:rPr>
          <w:rFonts w:asciiTheme="minorBidi" w:hAnsiTheme="minorBidi"/>
        </w:rPr>
        <w:t xml:space="preserve"> based on dose.</w:t>
      </w:r>
    </w:p>
    <w:p w14:paraId="6FB4586B" w14:textId="742926B9" w:rsidR="005522B2" w:rsidRDefault="005522B2" w:rsidP="005522B2">
      <w:pPr>
        <w:spacing w:after="0"/>
        <w:jc w:val="both"/>
        <w:rPr>
          <w:rFonts w:asciiTheme="minorBidi" w:hAnsiTheme="minorBidi"/>
          <w:b/>
          <w:bCs/>
        </w:rPr>
      </w:pPr>
      <w:r>
        <w:rPr>
          <w:noProof/>
        </w:rPr>
        <w:drawing>
          <wp:inline distT="0" distB="0" distL="0" distR="0" wp14:anchorId="5588D4AF" wp14:editId="3E845E78">
            <wp:extent cx="6858000" cy="5260975"/>
            <wp:effectExtent l="0" t="0" r="0" b="0"/>
            <wp:docPr id="1948848545" name="Picture 2" descr="A graph of numbers and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848545" name="Picture 2" descr="A graph of numbers and a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6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E2D12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315867C6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2555A129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698290FA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21F4CFFD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599677F3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05E76737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610F7C9B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7A13A0E3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2B6FD079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65E94434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7A57C439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386FA12C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2B00D7C9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230F725A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5326B9F9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58F0B118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7A366585" w14:textId="77777777" w:rsidR="00B62653" w:rsidRDefault="00B62653" w:rsidP="005522B2">
      <w:pPr>
        <w:spacing w:after="0"/>
        <w:jc w:val="both"/>
        <w:rPr>
          <w:rFonts w:asciiTheme="minorBidi" w:hAnsiTheme="minorBidi"/>
          <w:b/>
          <w:bCs/>
        </w:rPr>
      </w:pPr>
    </w:p>
    <w:p w14:paraId="162D0C06" w14:textId="24C6D06B" w:rsidR="005522B2" w:rsidRDefault="005522B2" w:rsidP="005522B2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lastRenderedPageBreak/>
        <w:t>Supplementary Figure 3</w:t>
      </w:r>
      <w:r>
        <w:rPr>
          <w:rFonts w:asciiTheme="minorBidi" w:hAnsiTheme="minorBidi"/>
        </w:rPr>
        <w:t>. Subgroup analysis</w:t>
      </w:r>
      <w:r w:rsidR="0054123C">
        <w:rPr>
          <w:rFonts w:asciiTheme="minorBidi" w:hAnsiTheme="minorBidi"/>
        </w:rPr>
        <w:t xml:space="preserve"> for postoperative bleeding</w:t>
      </w:r>
      <w:r>
        <w:rPr>
          <w:rFonts w:asciiTheme="minorBidi" w:hAnsiTheme="minorBidi"/>
        </w:rPr>
        <w:t xml:space="preserve"> based on surgery type.</w:t>
      </w:r>
    </w:p>
    <w:p w14:paraId="13857A04" w14:textId="17DCE936" w:rsidR="005522B2" w:rsidRDefault="005522B2" w:rsidP="005C0457">
      <w:pPr>
        <w:spacing w:after="0"/>
        <w:jc w:val="both"/>
        <w:rPr>
          <w:rFonts w:asciiTheme="minorBidi" w:hAnsiTheme="minorBidi"/>
          <w:b/>
          <w:bCs/>
        </w:rPr>
      </w:pPr>
      <w:r>
        <w:rPr>
          <w:noProof/>
        </w:rPr>
        <w:drawing>
          <wp:inline distT="0" distB="0" distL="0" distR="0" wp14:anchorId="2D578D79" wp14:editId="00B61D24">
            <wp:extent cx="6858000" cy="5521960"/>
            <wp:effectExtent l="0" t="0" r="0" b="2540"/>
            <wp:docPr id="1688020684" name="Picture 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20684" name="Picture 3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2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B2D98" w14:textId="77777777" w:rsidR="005522B2" w:rsidRDefault="005522B2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50A62F2A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5EA7F21F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67E3AF92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5CA6DCA5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22A40434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46BE9AFC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2BAF3D69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60A92E5B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05203842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6466C68D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74FB2945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43C95948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3E7061A9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7CC690A2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7FA88DD9" w14:textId="77777777" w:rsidR="00B62653" w:rsidRDefault="00B62653" w:rsidP="005C0457">
      <w:pPr>
        <w:spacing w:after="0"/>
        <w:jc w:val="both"/>
        <w:rPr>
          <w:rFonts w:asciiTheme="minorBidi" w:hAnsiTheme="minorBidi"/>
          <w:b/>
          <w:bCs/>
        </w:rPr>
      </w:pPr>
    </w:p>
    <w:p w14:paraId="527F8761" w14:textId="68A79268" w:rsidR="005C0457" w:rsidRDefault="005C0457" w:rsidP="005C0457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lastRenderedPageBreak/>
        <w:t xml:space="preserve">Supplementary Figure </w:t>
      </w:r>
      <w:r w:rsidR="005522B2">
        <w:rPr>
          <w:rFonts w:asciiTheme="minorBidi" w:hAnsiTheme="minorBidi"/>
          <w:b/>
          <w:bCs/>
        </w:rPr>
        <w:t>4</w:t>
      </w:r>
      <w:r>
        <w:rPr>
          <w:rFonts w:asciiTheme="minorBidi" w:hAnsiTheme="minorBidi"/>
        </w:rPr>
        <w:t>. Galbraith plot for the mean operative time.</w:t>
      </w:r>
    </w:p>
    <w:p w14:paraId="1A7D5BD9" w14:textId="77777777" w:rsidR="005C0457" w:rsidRPr="001B1AF0" w:rsidRDefault="005C0457" w:rsidP="005C0457">
      <w:pPr>
        <w:spacing w:after="0"/>
        <w:jc w:val="both"/>
        <w:rPr>
          <w:rFonts w:asciiTheme="minorBidi" w:hAnsiTheme="minorBidi"/>
        </w:rPr>
      </w:pPr>
    </w:p>
    <w:p w14:paraId="5024B4AD" w14:textId="1A6618C5" w:rsidR="005C0457" w:rsidRDefault="005C0457">
      <w:pPr>
        <w:rPr>
          <w:rFonts w:asciiTheme="minorBidi" w:hAnsiTheme="minorBidi"/>
        </w:rPr>
      </w:pPr>
      <w:r w:rsidRPr="006560CB">
        <w:rPr>
          <w:rFonts w:asciiTheme="minorBidi" w:hAnsiTheme="minorBidi"/>
          <w:noProof/>
        </w:rPr>
        <w:drawing>
          <wp:inline distT="0" distB="0" distL="0" distR="0" wp14:anchorId="59D0F084" wp14:editId="3FA7E593">
            <wp:extent cx="6852285" cy="4109085"/>
            <wp:effectExtent l="0" t="0" r="5715" b="5715"/>
            <wp:docPr id="5266038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</w:rPr>
        <w:br w:type="page"/>
      </w:r>
    </w:p>
    <w:p w14:paraId="70686D2D" w14:textId="1A649EDC" w:rsidR="00892902" w:rsidRPr="001B1AF0" w:rsidRDefault="001B1AF0" w:rsidP="001B1AF0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lastRenderedPageBreak/>
        <w:t xml:space="preserve">Supplementary Figure </w:t>
      </w:r>
      <w:r w:rsidR="005522B2">
        <w:rPr>
          <w:rFonts w:asciiTheme="minorBidi" w:hAnsiTheme="minorBidi"/>
          <w:b/>
          <w:bCs/>
        </w:rPr>
        <w:t>5</w:t>
      </w:r>
      <w:r w:rsidR="00892902">
        <w:rPr>
          <w:rFonts w:asciiTheme="minorBidi" w:hAnsiTheme="minorBidi"/>
        </w:rPr>
        <w:t xml:space="preserve">. </w:t>
      </w:r>
      <w:r>
        <w:rPr>
          <w:rFonts w:asciiTheme="minorBidi" w:hAnsiTheme="minorBidi"/>
        </w:rPr>
        <w:t xml:space="preserve">Sensitivity analysis of the outcomes: </w:t>
      </w:r>
      <w:r w:rsidRPr="001B1AF0">
        <w:rPr>
          <w:rFonts w:asciiTheme="minorBidi" w:hAnsiTheme="minorBidi"/>
          <w:b/>
          <w:bCs/>
        </w:rPr>
        <w:t>[A]</w:t>
      </w:r>
      <w:r>
        <w:rPr>
          <w:rFonts w:asciiTheme="minorBidi" w:hAnsiTheme="minorBidi"/>
        </w:rPr>
        <w:t xml:space="preserve"> rate of postoperative bleeding, </w:t>
      </w:r>
      <w:r w:rsidRPr="001B1AF0">
        <w:rPr>
          <w:rFonts w:asciiTheme="minorBidi" w:hAnsiTheme="minorBidi"/>
          <w:b/>
          <w:bCs/>
        </w:rPr>
        <w:t>[B]</w:t>
      </w:r>
      <w:r>
        <w:rPr>
          <w:rFonts w:asciiTheme="minorBidi" w:hAnsiTheme="minorBidi"/>
          <w:b/>
          <w:bCs/>
        </w:rPr>
        <w:t xml:space="preserve"> </w:t>
      </w:r>
      <w:r w:rsidRPr="001B1AF0">
        <w:rPr>
          <w:rFonts w:asciiTheme="minorBidi" w:hAnsiTheme="minorBidi"/>
        </w:rPr>
        <w:t>rate of perioperative blood transfusion</w:t>
      </w:r>
      <w:r>
        <w:rPr>
          <w:rFonts w:asciiTheme="minorBidi" w:hAnsiTheme="minorBidi"/>
        </w:rPr>
        <w:t xml:space="preserve">, </w:t>
      </w:r>
      <w:r w:rsidRPr="001B1AF0">
        <w:rPr>
          <w:rFonts w:asciiTheme="minorBidi" w:hAnsiTheme="minorBidi"/>
          <w:b/>
          <w:bCs/>
        </w:rPr>
        <w:t>[C]</w:t>
      </w:r>
      <w:r>
        <w:rPr>
          <w:rFonts w:asciiTheme="minorBidi" w:hAnsiTheme="minorBidi"/>
          <w:b/>
          <w:bCs/>
        </w:rPr>
        <w:t xml:space="preserve"> </w:t>
      </w:r>
      <w:r w:rsidRPr="001B1AF0">
        <w:rPr>
          <w:rFonts w:asciiTheme="minorBidi" w:hAnsiTheme="minorBidi"/>
        </w:rPr>
        <w:t>rate of hematoma</w:t>
      </w:r>
      <w:r>
        <w:rPr>
          <w:rFonts w:asciiTheme="minorBidi" w:hAnsiTheme="minorBidi"/>
        </w:rPr>
        <w:t xml:space="preserve">, </w:t>
      </w:r>
      <w:r w:rsidRPr="001B1AF0">
        <w:rPr>
          <w:rFonts w:asciiTheme="minorBidi" w:hAnsiTheme="minorBidi"/>
          <w:b/>
          <w:bCs/>
        </w:rPr>
        <w:t>[D]</w:t>
      </w:r>
      <w:r>
        <w:rPr>
          <w:rFonts w:asciiTheme="minorBidi" w:hAnsiTheme="minorBidi"/>
          <w:b/>
          <w:bCs/>
        </w:rPr>
        <w:t xml:space="preserve"> </w:t>
      </w:r>
      <w:r w:rsidRPr="001B1AF0">
        <w:rPr>
          <w:rFonts w:asciiTheme="minorBidi" w:hAnsiTheme="minorBidi"/>
        </w:rPr>
        <w:t>rate of reoperation</w:t>
      </w:r>
      <w:r>
        <w:rPr>
          <w:rFonts w:asciiTheme="minorBidi" w:hAnsiTheme="minorBidi"/>
        </w:rPr>
        <w:t xml:space="preserve">, </w:t>
      </w:r>
      <w:r w:rsidRPr="001B1AF0">
        <w:rPr>
          <w:rFonts w:asciiTheme="minorBidi" w:hAnsiTheme="minorBidi"/>
          <w:b/>
          <w:bCs/>
        </w:rPr>
        <w:t>[E]</w:t>
      </w:r>
      <w:r w:rsidR="0006470B">
        <w:rPr>
          <w:rFonts w:asciiTheme="minorBidi" w:hAnsiTheme="minorBidi"/>
          <w:b/>
          <w:bCs/>
        </w:rPr>
        <w:t xml:space="preserve"> </w:t>
      </w:r>
      <w:r w:rsidR="0006470B" w:rsidRPr="0006470B">
        <w:rPr>
          <w:rFonts w:asciiTheme="minorBidi" w:hAnsiTheme="minorBidi"/>
        </w:rPr>
        <w:t>mean operative time,</w:t>
      </w:r>
      <w:r w:rsidR="0006470B">
        <w:rPr>
          <w:rFonts w:asciiTheme="minorBidi" w:hAnsiTheme="minorBidi"/>
          <w:b/>
          <w:bCs/>
        </w:rPr>
        <w:t xml:space="preserve"> [F] </w:t>
      </w:r>
      <w:r w:rsidR="0006470B" w:rsidRPr="0006470B">
        <w:rPr>
          <w:rFonts w:asciiTheme="minorBidi" w:hAnsiTheme="minorBidi"/>
        </w:rPr>
        <w:t>mean hospital stay,</w:t>
      </w:r>
      <w:r w:rsidR="0006470B">
        <w:rPr>
          <w:rFonts w:asciiTheme="minorBidi" w:hAnsiTheme="minorBidi"/>
          <w:b/>
          <w:bCs/>
        </w:rPr>
        <w:t xml:space="preserve"> </w:t>
      </w:r>
      <w:r w:rsidR="0006470B" w:rsidRPr="0006470B">
        <w:rPr>
          <w:rFonts w:asciiTheme="minorBidi" w:hAnsiTheme="minorBidi"/>
        </w:rPr>
        <w:t>and</w:t>
      </w:r>
      <w:r w:rsidR="0006470B">
        <w:rPr>
          <w:rFonts w:asciiTheme="minorBidi" w:hAnsiTheme="minorBidi"/>
          <w:b/>
          <w:bCs/>
        </w:rPr>
        <w:t xml:space="preserve"> [G]</w:t>
      </w:r>
      <w:r w:rsidR="009313C5">
        <w:rPr>
          <w:rFonts w:asciiTheme="minorBidi" w:hAnsiTheme="minorBidi"/>
          <w:b/>
          <w:bCs/>
        </w:rPr>
        <w:t xml:space="preserve"> </w:t>
      </w:r>
      <w:r w:rsidR="009313C5" w:rsidRPr="009313C5">
        <w:rPr>
          <w:rFonts w:asciiTheme="minorBidi" w:hAnsiTheme="minorBidi"/>
        </w:rPr>
        <w:t>rate of thromboembolic event.</w:t>
      </w:r>
    </w:p>
    <w:p w14:paraId="66305BEB" w14:textId="77777777" w:rsidR="00DC0E95" w:rsidRDefault="00DC0E95" w:rsidP="001B1AF0">
      <w:pPr>
        <w:spacing w:after="0"/>
        <w:jc w:val="both"/>
        <w:rPr>
          <w:rFonts w:asciiTheme="minorBidi" w:hAnsiTheme="minorBidi"/>
        </w:rPr>
      </w:pPr>
    </w:p>
    <w:p w14:paraId="3A0D1828" w14:textId="09B54DF0" w:rsidR="00892902" w:rsidRPr="001B1AF0" w:rsidRDefault="00892902" w:rsidP="001B1AF0">
      <w:pPr>
        <w:spacing w:after="0"/>
        <w:jc w:val="both"/>
        <w:rPr>
          <w:rFonts w:asciiTheme="minorBidi" w:hAnsiTheme="minorBidi"/>
          <w:b/>
          <w:bCs/>
        </w:rPr>
      </w:pPr>
      <w:r w:rsidRPr="001B1AF0">
        <w:rPr>
          <w:rFonts w:asciiTheme="minorBidi" w:hAnsiTheme="minorBidi"/>
          <w:b/>
          <w:bCs/>
        </w:rPr>
        <w:t>[A]</w:t>
      </w:r>
    </w:p>
    <w:p w14:paraId="696A9446" w14:textId="091694E0" w:rsidR="00892902" w:rsidRDefault="001B1AF0" w:rsidP="001B1AF0">
      <w:pPr>
        <w:spacing w:after="0"/>
        <w:jc w:val="both"/>
        <w:rPr>
          <w:rFonts w:asciiTheme="minorBidi" w:hAnsiTheme="minorBidi"/>
        </w:rPr>
      </w:pPr>
      <w:r w:rsidRPr="000B0A2D">
        <w:rPr>
          <w:rFonts w:asciiTheme="minorBidi" w:hAnsiTheme="minorBidi"/>
          <w:noProof/>
        </w:rPr>
        <w:drawing>
          <wp:inline distT="0" distB="0" distL="0" distR="0" wp14:anchorId="425A1956" wp14:editId="158AC86B">
            <wp:extent cx="6208813" cy="3474720"/>
            <wp:effectExtent l="0" t="0" r="1905" b="0"/>
            <wp:docPr id="3274833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813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6040A" w14:textId="0F040634" w:rsidR="00892902" w:rsidRPr="001B1AF0" w:rsidRDefault="00892902" w:rsidP="001B1AF0">
      <w:pPr>
        <w:spacing w:after="0"/>
        <w:jc w:val="both"/>
        <w:rPr>
          <w:rFonts w:asciiTheme="minorBidi" w:hAnsiTheme="minorBidi"/>
          <w:b/>
          <w:bCs/>
        </w:rPr>
      </w:pPr>
      <w:r w:rsidRPr="001B1AF0">
        <w:rPr>
          <w:rFonts w:asciiTheme="minorBidi" w:hAnsiTheme="minorBidi"/>
          <w:b/>
          <w:bCs/>
        </w:rPr>
        <w:t>[B]</w:t>
      </w:r>
    </w:p>
    <w:p w14:paraId="4E619EB4" w14:textId="56AFF490" w:rsidR="00892902" w:rsidRDefault="001B1AF0" w:rsidP="001B1AF0">
      <w:pPr>
        <w:spacing w:after="0"/>
        <w:jc w:val="both"/>
        <w:rPr>
          <w:rFonts w:asciiTheme="minorBidi" w:hAnsiTheme="minorBidi"/>
        </w:rPr>
      </w:pPr>
      <w:r w:rsidRPr="00E9677F">
        <w:rPr>
          <w:rFonts w:asciiTheme="minorBidi" w:hAnsiTheme="minorBidi"/>
          <w:noProof/>
        </w:rPr>
        <w:drawing>
          <wp:inline distT="0" distB="0" distL="0" distR="0" wp14:anchorId="37461513" wp14:editId="16A34ECD">
            <wp:extent cx="5771515" cy="3182620"/>
            <wp:effectExtent l="0" t="0" r="635" b="0"/>
            <wp:docPr id="6393400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77885" w14:textId="77777777" w:rsidR="0006470B" w:rsidRDefault="0006470B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7F43BE3D" w14:textId="31D90EBF" w:rsidR="001B1AF0" w:rsidRPr="001B1AF0" w:rsidRDefault="001B1AF0" w:rsidP="001B1AF0">
      <w:pPr>
        <w:spacing w:after="0"/>
        <w:jc w:val="both"/>
        <w:rPr>
          <w:rFonts w:asciiTheme="minorBidi" w:hAnsiTheme="minorBidi"/>
          <w:b/>
          <w:bCs/>
        </w:rPr>
      </w:pPr>
      <w:r w:rsidRPr="001B1AF0">
        <w:rPr>
          <w:rFonts w:asciiTheme="minorBidi" w:hAnsiTheme="minorBidi"/>
          <w:b/>
          <w:bCs/>
        </w:rPr>
        <w:lastRenderedPageBreak/>
        <w:t>[C]</w:t>
      </w:r>
    </w:p>
    <w:p w14:paraId="54D4A7CE" w14:textId="79DDF491" w:rsidR="001B1AF0" w:rsidRDefault="001B1AF0" w:rsidP="001B1AF0">
      <w:pPr>
        <w:spacing w:after="0"/>
        <w:jc w:val="both"/>
        <w:rPr>
          <w:rFonts w:asciiTheme="minorBidi" w:hAnsiTheme="minorBidi"/>
        </w:rPr>
      </w:pPr>
      <w:r w:rsidRPr="00E9677F">
        <w:rPr>
          <w:rFonts w:asciiTheme="minorBidi" w:hAnsiTheme="minorBidi"/>
          <w:noProof/>
        </w:rPr>
        <w:drawing>
          <wp:inline distT="0" distB="0" distL="0" distR="0" wp14:anchorId="52FC55F7" wp14:editId="357AB5E1">
            <wp:extent cx="5498465" cy="2458085"/>
            <wp:effectExtent l="0" t="0" r="6985" b="0"/>
            <wp:docPr id="159074385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B785E" w14:textId="74B7A0ED" w:rsidR="001B1AF0" w:rsidRPr="001B1AF0" w:rsidRDefault="001B1AF0" w:rsidP="001B1AF0">
      <w:pPr>
        <w:spacing w:after="0"/>
        <w:jc w:val="both"/>
        <w:rPr>
          <w:rFonts w:asciiTheme="minorBidi" w:hAnsiTheme="minorBidi"/>
          <w:b/>
          <w:bCs/>
        </w:rPr>
      </w:pPr>
      <w:r w:rsidRPr="001B1AF0">
        <w:rPr>
          <w:rFonts w:asciiTheme="minorBidi" w:hAnsiTheme="minorBidi"/>
          <w:b/>
          <w:bCs/>
        </w:rPr>
        <w:t>[D]</w:t>
      </w:r>
    </w:p>
    <w:p w14:paraId="2837D0BE" w14:textId="687C45D6" w:rsidR="001B1AF0" w:rsidRDefault="001B1AF0" w:rsidP="001B1AF0">
      <w:pPr>
        <w:spacing w:after="0"/>
        <w:jc w:val="both"/>
        <w:rPr>
          <w:rFonts w:asciiTheme="minorBidi" w:hAnsiTheme="minorBidi"/>
        </w:rPr>
      </w:pPr>
      <w:r w:rsidRPr="00E9677F">
        <w:rPr>
          <w:rFonts w:asciiTheme="minorBidi" w:hAnsiTheme="minorBidi"/>
          <w:noProof/>
        </w:rPr>
        <w:drawing>
          <wp:inline distT="0" distB="0" distL="0" distR="0" wp14:anchorId="0290014E" wp14:editId="698EC9A7">
            <wp:extent cx="5391150" cy="2220595"/>
            <wp:effectExtent l="0" t="0" r="0" b="8255"/>
            <wp:docPr id="14691833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2ACAD" w14:textId="7EE8F493" w:rsidR="001B1AF0" w:rsidRPr="0006470B" w:rsidRDefault="001B1AF0" w:rsidP="001B1AF0">
      <w:pPr>
        <w:spacing w:after="0"/>
        <w:jc w:val="both"/>
        <w:rPr>
          <w:rFonts w:asciiTheme="minorBidi" w:hAnsiTheme="minorBidi"/>
          <w:b/>
          <w:bCs/>
        </w:rPr>
      </w:pPr>
      <w:r w:rsidRPr="0006470B">
        <w:rPr>
          <w:rFonts w:asciiTheme="minorBidi" w:hAnsiTheme="minorBidi"/>
          <w:b/>
          <w:bCs/>
        </w:rPr>
        <w:t>[E]</w:t>
      </w:r>
    </w:p>
    <w:p w14:paraId="547AC782" w14:textId="1B99552D" w:rsidR="001B1AF0" w:rsidRDefault="0006470B" w:rsidP="001B1AF0">
      <w:pPr>
        <w:spacing w:after="0"/>
        <w:jc w:val="both"/>
        <w:rPr>
          <w:rFonts w:asciiTheme="minorBidi" w:hAnsiTheme="minorBidi"/>
        </w:rPr>
      </w:pPr>
      <w:r w:rsidRPr="006560CB">
        <w:rPr>
          <w:rFonts w:asciiTheme="minorBidi" w:hAnsiTheme="minorBidi"/>
          <w:noProof/>
        </w:rPr>
        <w:drawing>
          <wp:inline distT="0" distB="0" distL="0" distR="0" wp14:anchorId="64655E6F" wp14:editId="1FE4C648">
            <wp:extent cx="5925820" cy="2945130"/>
            <wp:effectExtent l="0" t="0" r="0" b="7620"/>
            <wp:docPr id="11163724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07E9D" w14:textId="77777777" w:rsidR="0006470B" w:rsidRDefault="0006470B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339B2AE9" w14:textId="72777CED" w:rsidR="001B1AF0" w:rsidRPr="0006470B" w:rsidRDefault="001B1AF0" w:rsidP="001B1AF0">
      <w:pPr>
        <w:spacing w:after="0"/>
        <w:jc w:val="both"/>
        <w:rPr>
          <w:rFonts w:asciiTheme="minorBidi" w:hAnsiTheme="minorBidi"/>
          <w:b/>
          <w:bCs/>
        </w:rPr>
      </w:pPr>
      <w:r w:rsidRPr="0006470B">
        <w:rPr>
          <w:rFonts w:asciiTheme="minorBidi" w:hAnsiTheme="minorBidi"/>
          <w:b/>
          <w:bCs/>
        </w:rPr>
        <w:lastRenderedPageBreak/>
        <w:t>[F]</w:t>
      </w:r>
    </w:p>
    <w:p w14:paraId="09F278DF" w14:textId="3B2DBB44" w:rsidR="0006470B" w:rsidRDefault="0006470B" w:rsidP="001B1AF0">
      <w:pPr>
        <w:spacing w:after="0"/>
        <w:jc w:val="both"/>
        <w:rPr>
          <w:rFonts w:asciiTheme="minorBidi" w:hAnsiTheme="minorBidi"/>
        </w:rPr>
      </w:pPr>
      <w:r w:rsidRPr="005C43D4">
        <w:rPr>
          <w:rFonts w:asciiTheme="minorBidi" w:hAnsiTheme="minorBidi"/>
          <w:noProof/>
        </w:rPr>
        <w:drawing>
          <wp:inline distT="0" distB="0" distL="0" distR="0" wp14:anchorId="6475F139" wp14:editId="1BB40987">
            <wp:extent cx="5543550" cy="2219325"/>
            <wp:effectExtent l="0" t="0" r="0" b="9525"/>
            <wp:docPr id="15430295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09E7" w14:textId="689D9F7B" w:rsidR="0006470B" w:rsidRPr="0006470B" w:rsidRDefault="0006470B" w:rsidP="001B1AF0">
      <w:pPr>
        <w:spacing w:after="0"/>
        <w:jc w:val="both"/>
        <w:rPr>
          <w:rFonts w:asciiTheme="minorBidi" w:hAnsiTheme="minorBidi"/>
          <w:b/>
          <w:bCs/>
        </w:rPr>
      </w:pPr>
      <w:r w:rsidRPr="0006470B">
        <w:rPr>
          <w:rFonts w:asciiTheme="minorBidi" w:hAnsiTheme="minorBidi"/>
          <w:b/>
          <w:bCs/>
        </w:rPr>
        <w:t>[G]</w:t>
      </w:r>
    </w:p>
    <w:p w14:paraId="173F6A0D" w14:textId="01298F5D" w:rsidR="001B1AF0" w:rsidRDefault="009313C5" w:rsidP="001B1AF0">
      <w:pPr>
        <w:spacing w:after="0"/>
        <w:jc w:val="both"/>
        <w:rPr>
          <w:rFonts w:asciiTheme="minorBidi" w:hAnsiTheme="minorBidi"/>
        </w:rPr>
      </w:pPr>
      <w:r w:rsidRPr="00354651">
        <w:rPr>
          <w:rFonts w:asciiTheme="minorBidi" w:hAnsiTheme="minorBidi"/>
          <w:noProof/>
        </w:rPr>
        <w:drawing>
          <wp:inline distT="0" distB="0" distL="0" distR="0" wp14:anchorId="326D9118" wp14:editId="306402F0">
            <wp:extent cx="5772150" cy="3667125"/>
            <wp:effectExtent l="0" t="0" r="0" b="9525"/>
            <wp:docPr id="19506133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19CC1" w14:textId="77777777" w:rsidR="00525565" w:rsidRDefault="00525565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54CFB829" w14:textId="5C38B7A2" w:rsidR="002838AA" w:rsidRDefault="00525565" w:rsidP="001B1AF0">
      <w:pPr>
        <w:jc w:val="both"/>
        <w:rPr>
          <w:rFonts w:asciiTheme="minorBidi" w:hAnsiTheme="minorBidi"/>
        </w:rPr>
      </w:pPr>
      <w:r w:rsidRPr="00525565">
        <w:rPr>
          <w:rFonts w:asciiTheme="minorBidi" w:hAnsiTheme="minorBidi"/>
          <w:b/>
          <w:bCs/>
        </w:rPr>
        <w:lastRenderedPageBreak/>
        <w:t xml:space="preserve">Supplementary Figure </w:t>
      </w:r>
      <w:r w:rsidR="0054123C">
        <w:rPr>
          <w:rFonts w:asciiTheme="minorBidi" w:hAnsiTheme="minorBidi"/>
          <w:b/>
          <w:bCs/>
        </w:rPr>
        <w:t>6</w:t>
      </w:r>
      <w:r>
        <w:rPr>
          <w:rFonts w:asciiTheme="minorBidi" w:hAnsiTheme="minorBidi"/>
        </w:rPr>
        <w:t>. Funnel plot for rate of thromboembolic event.</w:t>
      </w:r>
    </w:p>
    <w:p w14:paraId="7420334D" w14:textId="45FBC56A" w:rsidR="00DC0E95" w:rsidRDefault="002838AA" w:rsidP="002838AA">
      <w:pPr>
        <w:jc w:val="both"/>
        <w:rPr>
          <w:rFonts w:asciiTheme="minorBidi" w:hAnsiTheme="minorBidi"/>
        </w:rPr>
      </w:pPr>
      <w:r w:rsidRPr="00654301">
        <w:rPr>
          <w:rFonts w:asciiTheme="minorBidi" w:hAnsiTheme="minorBidi"/>
          <w:noProof/>
        </w:rPr>
        <w:drawing>
          <wp:inline distT="0" distB="0" distL="0" distR="0" wp14:anchorId="7FC93867" wp14:editId="1005B4F5">
            <wp:extent cx="6858000" cy="4114800"/>
            <wp:effectExtent l="0" t="0" r="0" b="0"/>
            <wp:docPr id="7414213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E95" w:rsidSect="008929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3D"/>
    <w:rsid w:val="000271FE"/>
    <w:rsid w:val="00046EA5"/>
    <w:rsid w:val="00054863"/>
    <w:rsid w:val="0006470B"/>
    <w:rsid w:val="000A280B"/>
    <w:rsid w:val="000B0A2D"/>
    <w:rsid w:val="00132063"/>
    <w:rsid w:val="001A5374"/>
    <w:rsid w:val="001B1AF0"/>
    <w:rsid w:val="002838AA"/>
    <w:rsid w:val="002A5DE0"/>
    <w:rsid w:val="00354651"/>
    <w:rsid w:val="00385656"/>
    <w:rsid w:val="004873E6"/>
    <w:rsid w:val="004A3F15"/>
    <w:rsid w:val="004E5C9D"/>
    <w:rsid w:val="00525565"/>
    <w:rsid w:val="0054123C"/>
    <w:rsid w:val="005522B2"/>
    <w:rsid w:val="005C0457"/>
    <w:rsid w:val="005C43D4"/>
    <w:rsid w:val="005F28D5"/>
    <w:rsid w:val="0062425F"/>
    <w:rsid w:val="00654301"/>
    <w:rsid w:val="006560CB"/>
    <w:rsid w:val="00663643"/>
    <w:rsid w:val="00676C16"/>
    <w:rsid w:val="006F61C4"/>
    <w:rsid w:val="00892902"/>
    <w:rsid w:val="009313C5"/>
    <w:rsid w:val="009A3D61"/>
    <w:rsid w:val="00AD2FF2"/>
    <w:rsid w:val="00AE7AA0"/>
    <w:rsid w:val="00B163C6"/>
    <w:rsid w:val="00B62653"/>
    <w:rsid w:val="00B93FF0"/>
    <w:rsid w:val="00B95561"/>
    <w:rsid w:val="00DA1933"/>
    <w:rsid w:val="00DC0E95"/>
    <w:rsid w:val="00E9677F"/>
    <w:rsid w:val="00ED7D3D"/>
    <w:rsid w:val="00F95A8C"/>
    <w:rsid w:val="00FB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A5F82"/>
  <w15:chartTrackingRefBased/>
  <w15:docId w15:val="{FF5CEF71-F0F6-497B-AA04-28CBC748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457"/>
  </w:style>
  <w:style w:type="paragraph" w:styleId="Heading1">
    <w:name w:val="heading 1"/>
    <w:basedOn w:val="Normal"/>
    <w:next w:val="Normal"/>
    <w:link w:val="Heading1Char"/>
    <w:uiPriority w:val="9"/>
    <w:qFormat/>
    <w:rsid w:val="000548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8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8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8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8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8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8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8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8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8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8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8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8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8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8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8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8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8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8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8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8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8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0548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548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8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8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863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0548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8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Abu-Zaid</dc:creator>
  <cp:keywords/>
  <dc:description/>
  <cp:lastModifiedBy>PCM</cp:lastModifiedBy>
  <cp:revision>18</cp:revision>
  <dcterms:created xsi:type="dcterms:W3CDTF">2025-09-13T16:16:00Z</dcterms:created>
  <dcterms:modified xsi:type="dcterms:W3CDTF">2025-11-12T02:41:00Z</dcterms:modified>
</cp:coreProperties>
</file>