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E2990">
      <w:pPr>
        <w:keepNext w:val="0"/>
        <w:keepLines w:val="0"/>
        <w:widowControl/>
        <w:suppressLineNumbers w:val="0"/>
        <w:shd w:val="clear"/>
        <w:jc w:val="center"/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  <w:t xml:space="preserve">Table 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  <w:t xml:space="preserve"> Search 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Hans" w:bidi="ar"/>
        </w:rPr>
        <w:t>S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  <w:t>tr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color w:val="000008"/>
          <w:kern w:val="0"/>
          <w:sz w:val="22"/>
          <w:szCs w:val="22"/>
          <w:lang w:val="en-US" w:eastAsia="zh-CN" w:bidi="ar"/>
        </w:rPr>
        <w:t>ategy</w:t>
      </w:r>
    </w:p>
    <w:tbl>
      <w:tblPr>
        <w:tblStyle w:val="3"/>
        <w:tblpPr w:leftFromText="180" w:rightFromText="180" w:vertAnchor="text" w:horzAnchor="page" w:tblpX="1751" w:tblpY="288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6286"/>
        <w:gridCol w:w="995"/>
      </w:tblGrid>
      <w:tr w14:paraId="6A6A1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B5114A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Database</w:t>
            </w: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E66D28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Search terms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DA2FDF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Results</w:t>
            </w:r>
          </w:p>
        </w:tc>
      </w:tr>
      <w:tr w14:paraId="5D23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30D2B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Pubmed</w:t>
            </w: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36EAD3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#1: ((RATS) OR (robotic assisted)) OR (robot assisted)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963E60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1894925</w:t>
            </w:r>
          </w:p>
        </w:tc>
      </w:tr>
      <w:tr w14:paraId="6922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9462F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66DFD5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#2: (VATS) OR (video assisted)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7378BC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46888</w:t>
            </w:r>
          </w:p>
        </w:tc>
      </w:tr>
      <w:tr w14:paraId="4197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ABEF47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5EAD0D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#3: (((sleeve lobectomy) OR (sleeve bronchial lobectomy)) OR (lobectomy)) OR (segmentectomy)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64A78F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40248</w:t>
            </w:r>
          </w:p>
        </w:tc>
      </w:tr>
      <w:tr w14:paraId="1071A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D1CAC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40271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#1 AND #2 AND #3 AND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(meta analysis) AND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("20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"[PDAT] : "202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"[PDAT])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9BF3C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25</w:t>
            </w:r>
          </w:p>
        </w:tc>
      </w:tr>
      <w:tr w14:paraId="1201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40887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Cochrane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Central</w:t>
            </w:r>
          </w:p>
          <w:p w14:paraId="700635A9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Register of Controlled Trials</w:t>
            </w:r>
          </w:p>
        </w:tc>
        <w:tc>
          <w:tcPr>
            <w:tcW w:w="62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3E42A9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#1: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meta analysis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in title abstract keyword - with</w:t>
            </w:r>
          </w:p>
          <w:p w14:paraId="351A53DB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Publication Year from 201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to 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202ED4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246745</w:t>
            </w:r>
          </w:p>
        </w:tc>
      </w:tr>
      <w:tr w14:paraId="1E8C0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159BB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8A6327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#2: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(Sleeve bronchial lobectomy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or Sleeve lobectomy)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or (lobectomy) or (segmentectomy)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in title abstract keyword - with Publication Year from 201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to 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11B267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38627</w:t>
            </w:r>
          </w:p>
        </w:tc>
      </w:tr>
      <w:tr w14:paraId="646B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D6BD6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0541D3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#3: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(S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urger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, Video-Assisted Thoracic or Video-Assisted Thoracic Surger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or VATS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VATSs or Thoracoscopic or Thoracoscopy or minimally invasive)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and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(Robot-Assisted Thoracic Surgery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Robotic-Assisted Thoracic Surgery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RATS or RATSs)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in Title Abstract Keyword - with</w:t>
            </w:r>
          </w:p>
          <w:p w14:paraId="3D0F9075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Publication Year from 201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to 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111ADA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4456</w:t>
            </w:r>
          </w:p>
        </w:tc>
      </w:tr>
      <w:tr w14:paraId="5FB4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FB73D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BC15AF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#1+#2+#3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D48A1E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21</w:t>
            </w:r>
          </w:p>
        </w:tc>
      </w:tr>
      <w:tr w14:paraId="1D44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6E4D8B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Embase</w:t>
            </w: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3DDAD3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#1: '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meta analysis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'/exp AND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2015py: OR 2016:py OR 2017:py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2018:py OR 2019:py OR 2020:py OR 2021:py OR 2022:py OR 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:py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OR 2024:py OR 2025: py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7BBBC1F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217753</w:t>
            </w:r>
          </w:p>
        </w:tc>
      </w:tr>
      <w:tr w14:paraId="5DFB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521D7A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53695D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leeve bronchial lobectomy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 xml:space="preserve">' OR 'sleeve lobectomy'/exp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'lobectomy'/exp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segmentectomy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'/exp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AND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2015py: OR 2016:py OR 2017:py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2018:py OR 2019:py OR 2020:py OR 2021:py OR 2022:py OR 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:py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OR 2024:py OR 2025: py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F62E1E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40269</w:t>
            </w:r>
          </w:p>
        </w:tc>
      </w:tr>
      <w:tr w14:paraId="6374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CD8956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9E2490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('s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urger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ideo-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ssisted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horacic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 OR '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VATS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'/exp OR 'Thoracoscopic'/exp OR 'minimally invasive'/exp) AND ('r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obot-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ssisted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horacic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urgery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'/exp OR 'r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obotic-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ssisted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horacic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urgery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'/exp OR 'RATS'/exp) AND 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2015py: OR 2016:py OR 2017:py OR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2018:py OR 2019:py OR 2020:py OR 2021:py OR 2022:py OR 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:py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OR 2024:py OR 2025: py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)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B03DA4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4725</w:t>
            </w:r>
          </w:p>
        </w:tc>
      </w:tr>
      <w:tr w14:paraId="28DB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2B03F5B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  <w:tc>
          <w:tcPr>
            <w:tcW w:w="62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D746AA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#1 + #2 + #3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41929E">
            <w:pPr>
              <w:keepNext w:val="0"/>
              <w:keepLines w:val="0"/>
              <w:widowControl/>
              <w:suppressLineNumbers w:val="0"/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8"/>
                <w:kern w:val="0"/>
                <w:sz w:val="22"/>
                <w:szCs w:val="22"/>
                <w:vertAlign w:val="baseline"/>
                <w:lang w:val="en-US" w:eastAsia="zh-CN" w:bidi="ar"/>
              </w:rPr>
              <w:t>4</w:t>
            </w:r>
          </w:p>
        </w:tc>
      </w:tr>
    </w:tbl>
    <w:p w14:paraId="329E284C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5F6F12AB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2B08DB1E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558B14E8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31333265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2B6F9552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52788CC2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71CF81A4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65E875A8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01E506E2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6E052873">
      <w:pPr>
        <w:shd w:val="clear"/>
        <w:rPr>
          <w:rFonts w:ascii="Times New Roman" w:hAnsi="Times New Roman" w:cs="Times New Roman"/>
          <w:bCs w:val="0"/>
          <w:iCs w:val="0"/>
          <w:caps w:val="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1F09FE1">
      <w:pPr>
        <w:shd w:val="clear"/>
        <w:jc w:val="center"/>
        <w:rPr>
          <w:rFonts w:hint="eastAsia" w:ascii="Times New Roman" w:hAnsi="Times New Roman" w:cs="Times New Roman"/>
          <w:b/>
          <w:bCs w:val="0"/>
          <w:iCs w:val="0"/>
          <w:cap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iCs w:val="0"/>
          <w:caps w:val="0"/>
          <w:sz w:val="22"/>
          <w:szCs w:val="22"/>
          <w:lang w:val="en-US" w:eastAsia="zh-CN"/>
        </w:rPr>
        <w:t>Table S2 Summary of repeated researches included</w:t>
      </w:r>
    </w:p>
    <w:p w14:paraId="40B681F8">
      <w:pPr>
        <w:shd w:val="clear"/>
        <w:jc w:val="center"/>
        <w:rPr>
          <w:rFonts w:hint="default" w:ascii="Times New Roman" w:hAnsi="Times New Roman" w:cs="Times New Roman"/>
          <w:b/>
          <w:bCs w:val="0"/>
          <w:iCs w:val="0"/>
          <w:caps w:val="0"/>
          <w:sz w:val="18"/>
          <w:szCs w:val="18"/>
          <w:lang w:val="en-US" w:eastAsia="zh-CN"/>
        </w:rPr>
      </w:pPr>
    </w:p>
    <w:tbl>
      <w:tblPr>
        <w:tblStyle w:val="3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2793"/>
      </w:tblGrid>
      <w:tr w14:paraId="5B88D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tblHeader/>
          <w:jc w:val="center"/>
        </w:trPr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2C6982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Cs w:val="0"/>
                <w:caps w:val="0"/>
                <w:highlight w:val="none"/>
                <w:vertAlign w:val="baseline"/>
                <w:lang w:val="en-US" w:eastAsia="zh-CN"/>
              </w:rPr>
              <w:t>Study</w:t>
            </w:r>
          </w:p>
        </w:tc>
        <w:tc>
          <w:tcPr>
            <w:tcW w:w="127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F3B89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Cs w:val="0"/>
                <w:caps w:val="0"/>
                <w:highlight w:val="none"/>
                <w:vertAlign w:val="baseline"/>
                <w:lang w:val="en-US" w:eastAsia="zh-CN"/>
              </w:rPr>
              <w:t>Included clinical researches</w:t>
            </w:r>
          </w:p>
        </w:tc>
      </w:tr>
      <w:tr w14:paraId="71078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129776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Zhang et al</w:t>
            </w:r>
          </w:p>
        </w:tc>
        <w:tc>
          <w:tcPr>
            <w:tcW w:w="127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34DDC9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omparison of the early robot-assisted lobectomy experience to video-assisted thoracic surgery lobectomy for lung cancer: A single-institution case series matching study.</w:t>
            </w:r>
          </w:p>
          <w:p w14:paraId="4343C6D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Defining the cost of care for lobectomy and segmentectomy: A comparison of open, video-assisted thoracoscopic, and robotic approaches.</w:t>
            </w:r>
          </w:p>
          <w:p w14:paraId="2B01B41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No lung cancer.</w:t>
            </w:r>
          </w:p>
          <w:p w14:paraId="579E532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versus thoracoscopic resection for lung cancer: Early results of a new robotic program.</w:t>
            </w:r>
          </w:p>
          <w:p w14:paraId="33F186F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robotic and video-assisted thoracic surgery for lung cancer: A propensity-matched analysis.</w:t>
            </w:r>
          </w:p>
          <w:p w14:paraId="04E6E86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Use and outcomes of minimally invasive lobectomy for stage I non-small cell lung cancer in the National Cancer Data Base.</w:t>
            </w:r>
          </w:p>
          <w:p w14:paraId="6FE565B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non-small cell lung cancer: Comparison of robotic, video-assisted thoracic surgery, and thoracotomy lobectomy.</w:t>
            </w:r>
          </w:p>
          <w:p w14:paraId="5C2A72D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robotic-assisted lobectomy with video-assisted thoracic surgery for stage III-B–IIIA non-small cell lung cancer.</w:t>
            </w:r>
          </w:p>
          <w:p w14:paraId="22DC841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Successful transition to robotic-assisted lobectomy with previous proficiency in thoracoscopic lobectomy.</w:t>
            </w:r>
          </w:p>
          <w:p w14:paraId="67CD0AA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radical lobectomy using robotic-assisted thoracoscopic technique vs. video-assisted thoracoscopic technique: Retrospective study of 1,075 consecutive P-stage I non-small cell lung cancer cases.</w:t>
            </w:r>
          </w:p>
          <w:p w14:paraId="0FE3843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Robotic-assisted lobectomy for non-small cell lung cancer: A comprehensive institutional experience.</w:t>
            </w:r>
          </w:p>
          <w:p w14:paraId="6309273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study of anatomic lung resection by robotic vs. video-assisted thoracoscopic surgery.</w:t>
            </w:r>
          </w:p>
          <w:p w14:paraId="6DBE432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The association of nodal upstaging with surgical approach and its impact on long-term survival after resection of non-small-cell lung cancer.</w:t>
            </w:r>
          </w:p>
          <w:p w14:paraId="0C9C685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effectiveness of robotic-assisted surgery for resectable lung cancer in older patients.</w:t>
            </w:r>
          </w:p>
          <w:p w14:paraId="7A7DFAD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sleeve lobectomy for centrally located non-small cell lung cancer: A propensity score-weighted comparison with thoracoscopic and open surgery.</w:t>
            </w:r>
          </w:p>
          <w:p w14:paraId="629FF1E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Operative outcomes and long-term survival of robotic-assisted segmentectomy for stage Ia lung cancer compared with video-assisted thoracoscopic segmentectomy.</w:t>
            </w:r>
          </w:p>
          <w:p w14:paraId="0CFA1B8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medium-term survival outcomes between robot-assisted thoracoscopic surgery and video-assisted thoracoscopic surgery in treating primary lung cancer.</w:t>
            </w:r>
          </w:p>
          <w:p w14:paraId="67B3D04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Early outcome of robotic versus thoracoscopic segmentectomy for early-stage lung cancer: A multi-institutional propensity score-matched analysis.</w:t>
            </w:r>
          </w:p>
          <w:p w14:paraId="123EF93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A comparative analysis of long-term survival of robotic versus thoracoscopic lobectomy.</w:t>
            </w:r>
          </w:p>
          <w:p w14:paraId="1734922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Higher long-term quality of life metrics after video-assisted thoracoscopic surgery lobectomy compared with robotic-assisted lobectomy.</w:t>
            </w:r>
          </w:p>
          <w:p w14:paraId="2B9694C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Pulmonary open, robotic and thoracoscopic lobectomy (PORTAL) study: An analysis of 5,721 cases.</w:t>
            </w:r>
          </w:p>
          <w:p w14:paraId="62DABAA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 versus video-assisted thoracoscopic lobectomy: Short-term results of a randomized clinical trial (RVlob trial).</w:t>
            </w:r>
          </w:p>
          <w:p w14:paraId="52B6C37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Nodal upstaging evaluation after robotic-assisted lobectomy for early-stage non-small cell lung cancer compared to video-assisted thoracic surgery and thoracotomy: A retrospective single center analysis.</w:t>
            </w:r>
          </w:p>
          <w:p w14:paraId="6CC1CD2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vs. thoracoscopic anatomic lung resection in obese patients: A propensity adjusted analysis.</w:t>
            </w:r>
          </w:p>
          <w:p w14:paraId="7DEF6FF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Cost-effectiveness evaluation of robotic-assisted thoracoscopic surgery versus open thoracotomy and video-assisted thoracoscopic surgery for operable non-small cell lung cancer.</w:t>
            </w:r>
          </w:p>
          <w:p w14:paraId="55D257D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 of robotic approach versus manual videothoracoscopic major resection in patients affected by early lung cancer: Results of a randomized multicentric study (ROMAN study).</w:t>
            </w:r>
          </w:p>
        </w:tc>
      </w:tr>
      <w:tr w14:paraId="0053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4667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Gao et al</w:t>
            </w:r>
          </w:p>
        </w:tc>
        <w:tc>
          <w:tcPr>
            <w:tcW w:w="1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CCBC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versus thoracoscopic resection for lung cancer: early results of a new robotic program.</w:t>
            </w:r>
          </w:p>
          <w:p w14:paraId="1C3CC52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and video-assisted thoracic surgery lung segmentectomy for malignant and benign lesion.</w:t>
            </w:r>
          </w:p>
          <w:p w14:paraId="7E1E74C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robotic and video-assisted thoracic surgery for lung cancer: a propensity-matched analysis.</w:t>
            </w:r>
          </w:p>
          <w:p w14:paraId="6C42EAC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video-assisted thoracoscopic surgery and robotic approaches for clinical stage I and stage II non-small cell lung cancer using the Society of Thoracic Surgeons Database.</w:t>
            </w:r>
          </w:p>
          <w:p w14:paraId="3B3A6B9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multicenter community robotic lobectomy experience: comparisons to a national database.</w:t>
            </w:r>
          </w:p>
          <w:p w14:paraId="5EE9D9A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NO lung cancer.</w:t>
            </w:r>
          </w:p>
          <w:p w14:paraId="4A97B42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Transitioning from video-assisted thoracic surgical lobectomy to robotics for lung cancer: are there outcomes advantages?</w:t>
            </w:r>
          </w:p>
          <w:p w14:paraId="62758A4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Comparing robot-assisted thoracic surgical lobectomy with conventional video-assisted thoracic surgical lobectomy and wedge resection: results from a multihospital database (Premier).</w:t>
            </w:r>
          </w:p>
          <w:p w14:paraId="7A27325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Evaluation of a robot-assisted video-assisted thoracoscopic surgery programme.</w:t>
            </w:r>
          </w:p>
          <w:p w14:paraId="3A5789A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nonsmall cell lung cancer: comparison of robotic, video-assisted thoracic surgery, and thoracotomy lobectomy.</w:t>
            </w:r>
          </w:p>
          <w:p w14:paraId="3F6B64B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the early robot-assisted lobectomy experience to video-assisted thoracic surgery lobectomy for lung cancer: a single-institution case series matching study.</w:t>
            </w:r>
          </w:p>
          <w:p w14:paraId="1A28735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Minimally invasive approaches for lung lobectomy: from VATS to robotic and backl.</w:t>
            </w:r>
          </w:p>
          <w:p w14:paraId="3E97312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Defining the cost of care for lobectomy and segmentectomy: a comparison of open, video-assisted thoracoscopic, and robotic approaches.</w:t>
            </w:r>
          </w:p>
          <w:p w14:paraId="13E8224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thoracoscopic surgery versus video-assisted thoracoscopic surgery for lung lobectomy: can a robotic approach improve short-term outcomes and operative safety?</w:t>
            </w:r>
          </w:p>
        </w:tc>
      </w:tr>
      <w:tr w14:paraId="1E361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47A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Emmert et al</w:t>
            </w:r>
          </w:p>
        </w:tc>
        <w:tc>
          <w:tcPr>
            <w:tcW w:w="12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7E44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the early robot-assisted lobectomy experience to video-assisted thoracic surgery lobectomy for lung cancer: A single-institution case series matching study.</w:t>
            </w:r>
          </w:p>
          <w:p w14:paraId="6AD7269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Open, video-assisted thoracic surgery, and robotic lobectomy: review of a national database.</w:t>
            </w:r>
          </w:p>
          <w:p w14:paraId="70663DB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Transitioning from video-assisted thoracic surgical lobectomy to robotics for lung cancer: are there outcomes advantages?</w:t>
            </w:r>
          </w:p>
          <w:p w14:paraId="0FD7185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Defining the cost of care for lobectomy and segmentectomy: a comparison of open, video-assisted thoracoscopic, and robotic approaches.</w:t>
            </w:r>
          </w:p>
          <w:p w14:paraId="58D647A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Comparing robot-assisted thoracic surgical lobectomy with conventional video-assisted thoracic surgical lobectomy and wedge resection: results from a multihospital database (Premier).</w:t>
            </w:r>
          </w:p>
          <w:p w14:paraId="3DFF672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multicenter community robotic lobectomy experience: comparisons to a national database.</w:t>
            </w:r>
          </w:p>
          <w:p w14:paraId="279DCD5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Comparative effectiveness of robotic-assisted vs thoracoscopic lobectomy.</w:t>
            </w:r>
          </w:p>
          <w:p w14:paraId="60B7478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Comparing robotic lung resection with thoracotomy and video-assisted thoracoscopic surgery cases entered into the Society of Thoracic Surgeons database.</w:t>
            </w:r>
          </w:p>
          <w:p w14:paraId="3CCEC80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and video-assisted thoracic surgery lung segmentectomy for malignant and benign lesions.</w:t>
            </w:r>
          </w:p>
          <w:p w14:paraId="1574B79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thoracoscopic surgery versus video-assisted thoracoscopic surgery for lung lobectomy: can a robotic approach improve short-term outcomes and operative safety?</w:t>
            </w:r>
          </w:p>
        </w:tc>
      </w:tr>
      <w:tr w14:paraId="678C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9AE1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Aiolfi et al</w:t>
            </w:r>
          </w:p>
        </w:tc>
        <w:tc>
          <w:tcPr>
            <w:tcW w:w="12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C857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Thoracoscopic lobectomy is associated with lower morbidity than open lobectomy: a propensity-matched analysis from the STS database.</w:t>
            </w:r>
          </w:p>
          <w:p w14:paraId="669F01C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Pulmonary function tests do not predict pulmonary complications after thoracoscopic lobectomy.</w:t>
            </w:r>
          </w:p>
          <w:p w14:paraId="1FD85CA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Video-assisted thoracic surgery (VATS) lobectomy for pathologic stage I non-small cell lung cancer: a comparative study with thoracotomy lobectomy.</w:t>
            </w:r>
          </w:p>
          <w:p w14:paraId="0CA6EB9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Patterns of recurrence and incidence of second primary tumor after lobectomy by means of video-assisted thoracoscopic surgery (VATS) versus thoracotomy for lung cancer.</w:t>
            </w:r>
          </w:p>
          <w:p w14:paraId="676B192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Thoracoscopic mediastinal lymph node dissection for lung cancer.</w:t>
            </w:r>
          </w:p>
          <w:p w14:paraId="369B995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Is video-assisted lobectomy for non-small cell lung cancer oncologically equivalent to open lobectomy?</w:t>
            </w:r>
          </w:p>
          <w:p w14:paraId="3AD2553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after lobectomy for non-small cell lung cancer by video-assisted thoracoscopic surgery versus thoracotomy.</w:t>
            </w:r>
          </w:p>
          <w:p w14:paraId="62ABD2C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Clinical outcomes of thoracoscopic lobectomy for patients with clinical N0 and pathologic N2 non-small cell lung cancer.</w:t>
            </w:r>
          </w:p>
          <w:p w14:paraId="20F9FDA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A national study of nodal upstaging after thoracoscopic versus open lobectomy for clinical stage I lung cancer.</w:t>
            </w:r>
          </w:p>
          <w:p w14:paraId="1ABF975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multicenter community robotic lobectomy experience: comparisons to a national database.</w:t>
            </w:r>
          </w:p>
          <w:p w14:paraId="7E0F739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Video-assisted thoracoscopic lobectomy in non-small-cell lung cancer patients with chronic obstructive pulmonary disease is associated with lower pulmonary complications than open lobectomy: a propensity score-matched analysis.</w:t>
            </w:r>
          </w:p>
          <w:p w14:paraId="7DC5AA6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Comparative effectiveness of robotic-assisted vs thoracoscopic lobectomy.</w:t>
            </w:r>
          </w:p>
          <w:p w14:paraId="2A6FFDA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Short-term curative effect of video assisted thoracoscopic lobectomy for early-stage lung cancer.</w:t>
            </w:r>
          </w:p>
          <w:p w14:paraId="313AC46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Thoracoscopic lobectomy is associated with improved short-term and equivalent oncological outcomes compared with open lobectomy for clinical stage I non-small-cell lung cancer: a propensity-matched analysis of 963 cases.</w:t>
            </w:r>
          </w:p>
          <w:p w14:paraId="5A4DE37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outcomes of open and video-assisted thoracoscopic lung lobectomy for the treatment of early stage non-small cell lung cancer are similar: a propensity-matched study.</w:t>
            </w:r>
          </w:p>
          <w:p w14:paraId="094CD1B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N0 lung cancer.</w:t>
            </w:r>
          </w:p>
          <w:p w14:paraId="065FB37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Video-assisted thoracoscopic surgery lobectomy for lung cancer is associated with a lower 30-day morbidity compared with lobectomy by thoracotomy.</w:t>
            </w:r>
          </w:p>
          <w:p w14:paraId="5A83B80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VATS lobectomy has better perioperative outcomes than open lobectomy: CALGB 31001, an ancillary analysis of CALGB 140202 (Alliance).</w:t>
            </w:r>
          </w:p>
          <w:p w14:paraId="6B5B820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Lobectomy by video-assisted thoracic surgery vs muscle-sparing thoracotomy for stage I lung cancer: a critical evaluation of short- and long-term outcomes.</w:t>
            </w:r>
          </w:p>
          <w:p w14:paraId="0A0ED3D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Video-assisted thoracoscopic surgery versus open lobectomy for primary non-small-cell lung cancer: a propensity-matched analysis of outcome from the European Society of Thoracic Surgeons database.</w:t>
            </w:r>
          </w:p>
          <w:p w14:paraId="78BF335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Propensity-matched comparison of video-assisted thoracoscopic with thoracotomy lobectomy for locally advanced non-small cell lung cancer.</w:t>
            </w:r>
          </w:p>
          <w:p w14:paraId="4EE601C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non-small cell lung cancer: comparison of robotic, video-assisted thoracic surgery, and thoracotomy lobectomy.</w:t>
            </w:r>
          </w:p>
          <w:p w14:paraId="145FE95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outcomes between muscle-sparing thoracotomy and video-assisted thoracic surgery in patients with cT1 N0 M0 lung cancer.</w:t>
            </w:r>
          </w:p>
          <w:p w14:paraId="10BB90A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Thoracoscopic surgery versus thoracotomy for lung cancer: short-term outcomes of a randomized trial.</w:t>
            </w:r>
          </w:p>
          <w:p w14:paraId="3AB6098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 versus thoracoscopic lobectomy outcomes from high-volume thoracic surgeons.</w:t>
            </w:r>
          </w:p>
          <w:p w14:paraId="7100DAF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A brief report on survival after robotic lobectomy for early-stage lung cancer.</w:t>
            </w:r>
          </w:p>
          <w:p w14:paraId="2180E89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Utilization trends, outcomes, and cost in minimally invasive lobectomy.</w:t>
            </w:r>
          </w:p>
          <w:p w14:paraId="783AA73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Short-term readmissions after open, thoracoscopic, and robotic lobectomy for lung cancer based on the nationwide readmissions database.</w:t>
            </w:r>
          </w:p>
          <w:p w14:paraId="41CA8BB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The association of nodal upstaging with surgical approach and its impact on long-term survival after resection of non-small-cell lung cancer.</w:t>
            </w:r>
          </w:p>
          <w:p w14:paraId="6FCA39C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study of anatomic lung resection by robotic vs. video-assisted thoracoscopic surgery.</w:t>
            </w:r>
          </w:p>
          <w:p w14:paraId="5FEA433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Robotic-assisted lobectomy for non-small cell lung cancer: a comprehensive institutional experience.</w:t>
            </w:r>
          </w:p>
          <w:p w14:paraId="6EA695B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effectiveness of robotic-assisted surgery for resectable lung cancer in older patients.</w:t>
            </w:r>
          </w:p>
          <w:p w14:paraId="1A9022C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Propensity-score adjusted comparison of pathologic nodal upstaging by robotic, video-assisted thoracoscopic, and open lobectomy for non-small cell lung cancer.</w:t>
            </w:r>
          </w:p>
          <w:p w14:paraId="2ACD076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medium-term survival outcomes between robot-assisted thoracoscopic surgery and video-assisted thoracoscopic surgery in treating primary lung cancer.</w:t>
            </w:r>
          </w:p>
        </w:tc>
      </w:tr>
      <w:tr w14:paraId="37D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BF59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O’Sullivan et al</w:t>
            </w:r>
          </w:p>
        </w:tc>
        <w:tc>
          <w:tcPr>
            <w:tcW w:w="12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D7B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multicenter community robotic lobectomy experience: comparisons to a national database.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The use of robotic-assisted thoracic surgery for lung resection: a comprehensive systematic review.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Open, video-assisted thoracic surgery, and robotic lobectomy: review of a national database.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Nationwide assessment of robotic lobectomy for non-small cell lung cancer.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Use and outcomes of minimally invasive lobectomy for stage I non-small cell lung cancer in the National Cancer Data Base.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versus thoracoscopic lung resection: a systematic review and meta-analysis.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versus video-assisted lobectomy/segmentectomy for lung cancer: a meta-analysis.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video-assisted thoracoscopic surgery and robotic approaches for clinical stage I and stage II non-small cell lung cancer using the Society of Thoracic Surgeons Database.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Feasibility and safety of robot-assisted thoracic surgery for lung lobectomy in patients with non-small cell lung cancer: a systematic review and meta-analysis.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Comparative effectiveness of robotic-assisted vs thoracoscopic lobectomy.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Comparing robot-assisted thoracic surgical lobectomy with conventional video-assisted thoracic surgical lobectomy and wedge resection: results from a multihospital database (Premier).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robotic surgery for the treatment of lung cancer compared to a conventional video-assisted thoracoscopic surgery (VATS) technique.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thoracic surgery versus open thoracic surgery for lung cancer: a system review and meta-analysis.</w:t>
            </w:r>
          </w:p>
        </w:tc>
      </w:tr>
      <w:tr w14:paraId="2D1C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B0BA5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Tasoudis et al</w:t>
            </w:r>
          </w:p>
        </w:tc>
        <w:tc>
          <w:tcPr>
            <w:tcW w:w="127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6339F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study of anatomic lung resection by robotic vs. video-assisted thoracoscopic surgery.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Merritt RE, Abdel-Rasoul M, D’Souza DM, et al.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the long-term oncologic outcomes of robotic-assisted and video-assisted thoracoscopic lobectomy for resectable non-small cell lung carcinoma.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The cost and quality of life outcomes in developing a robotic lobectomy program.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Nonsmall Cell Lung Cancer: Comparison of Robotic, Video-assisted Thoracic Surgery, and Thoracotomy Lobectomy.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N0 Lung Cancer.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Outcomes of Robotic-Assisted, Video-Assisted and Open Surgery in Non-Small Cell Lung Cancer: A Matched Analysis.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medium-term survival outcomes between robot-assisted thoracoscopic surgery and video-assisted thoracoscopic surgery in treating primary lung cancer.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Following Minimally Invasive Lung Cancer Surgery: Comparing Robotic-Assisted and Video-Assisted Surgery.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Feasibility of four-arm robotic lobectomy as solo surgery in patients with clinical stage I lung cancer.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robotic-assisted lobectomy with video-assisted thoracic surgery for stage IIB-IIIA non-small cell lung cancer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.</w:t>
            </w:r>
          </w:p>
        </w:tc>
      </w:tr>
    </w:tbl>
    <w:p w14:paraId="68D47BD6">
      <w:pPr>
        <w:shd w:val="clear"/>
        <w:jc w:val="center"/>
        <w:rPr>
          <w:rFonts w:ascii="Times New Roman" w:hAnsi="Times New Roman" w:cs="Times New Roman"/>
          <w:b w:val="0"/>
          <w:bCs/>
          <w:iCs w:val="0"/>
          <w:caps w:val="0"/>
        </w:rPr>
      </w:pPr>
    </w:p>
    <w:p w14:paraId="495132EB">
      <w:pPr>
        <w:shd w:val="clear"/>
        <w:jc w:val="center"/>
        <w:rPr>
          <w:rFonts w:ascii="Times New Roman" w:hAnsi="Times New Roman" w:cs="Times New Roman"/>
          <w:b w:val="0"/>
          <w:bCs/>
          <w:iCs w:val="0"/>
          <w:caps w:val="0"/>
        </w:rPr>
      </w:pPr>
    </w:p>
    <w:p w14:paraId="5D53E18E">
      <w:pPr>
        <w:shd w:val="clear"/>
        <w:jc w:val="both"/>
        <w:rPr>
          <w:rFonts w:ascii="Times New Roman" w:hAnsi="Times New Roman" w:cs="Times New Roman"/>
          <w:b w:val="0"/>
          <w:bCs/>
          <w:iCs w:val="0"/>
          <w:caps w:val="0"/>
        </w:rPr>
      </w:pPr>
    </w:p>
    <w:p w14:paraId="63760F7D">
      <w:pPr>
        <w:shd w:val="clear"/>
        <w:jc w:val="center"/>
        <w:rPr>
          <w:rFonts w:ascii="Times New Roman" w:hAnsi="Times New Roman" w:cs="Times New Roman"/>
          <w:b w:val="0"/>
          <w:bCs/>
          <w:iCs w:val="0"/>
          <w:caps w:val="0"/>
        </w:rPr>
      </w:pPr>
    </w:p>
    <w:p w14:paraId="3535F98B">
      <w:pPr>
        <w:shd w:val="clear"/>
        <w:jc w:val="center"/>
        <w:rPr>
          <w:rFonts w:ascii="Times New Roman" w:hAnsi="Times New Roman" w:cs="Times New Roman"/>
          <w:b w:val="0"/>
          <w:bCs/>
          <w:iCs w:val="0"/>
          <w:caps w:val="0"/>
        </w:rPr>
      </w:pPr>
    </w:p>
    <w:p w14:paraId="722CAD2C">
      <w:pPr>
        <w:shd w:val="clear"/>
        <w:jc w:val="center"/>
        <w:rPr>
          <w:rFonts w:ascii="Times New Roman" w:hAnsi="Times New Roman" w:cs="Times New Roman"/>
          <w:b w:val="0"/>
          <w:bCs/>
          <w:iCs w:val="0"/>
          <w:caps w:val="0"/>
        </w:rPr>
      </w:pPr>
    </w:p>
    <w:p w14:paraId="7F27DC06">
      <w:pPr>
        <w:shd w:val="clear"/>
        <w:jc w:val="center"/>
        <w:rPr>
          <w:rFonts w:ascii="Times New Roman" w:hAnsi="Times New Roman" w:cs="Times New Roman"/>
          <w:b w:val="0"/>
          <w:bCs/>
          <w:iCs w:val="0"/>
          <w:caps w:val="0"/>
        </w:rPr>
      </w:pPr>
    </w:p>
    <w:tbl>
      <w:tblPr>
        <w:tblStyle w:val="3"/>
        <w:tblW w:w="1417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12949"/>
      </w:tblGrid>
      <w:tr w14:paraId="3612F0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2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9DAF0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iCs w:val="0"/>
                <w:cap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Cs w:val="0"/>
                <w:caps w:val="0"/>
                <w:vertAlign w:val="baseline"/>
                <w:lang w:val="en-US" w:eastAsia="zh-CN"/>
              </w:rPr>
              <w:t>Study</w:t>
            </w:r>
          </w:p>
        </w:tc>
        <w:tc>
          <w:tcPr>
            <w:tcW w:w="129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20A33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 w:val="0"/>
                <w:iCs w:val="0"/>
                <w:caps w:val="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Cs w:val="0"/>
                <w:caps w:val="0"/>
                <w:vertAlign w:val="baseline"/>
                <w:lang w:val="en-US" w:eastAsia="zh-CN"/>
              </w:rPr>
              <w:t>Included clinical researches</w:t>
            </w:r>
          </w:p>
        </w:tc>
      </w:tr>
      <w:tr w14:paraId="12AC48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7AE7689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Hu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31B23D5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Short-term outcomes of typical versus atypical lung segmentectomy by minimally invasive surgeries.</w:t>
            </w:r>
          </w:p>
          <w:p w14:paraId="7E4AE53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Postoperative pain after lobectomy: robot-assisted, video-assisted and open thoracic surgery.</w:t>
            </w:r>
          </w:p>
          <w:p w14:paraId="6DB2F58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sleeve lobectomy for centrally located non-small cell lung cancer: A propensity score-weighted comparison with thoracoscopic and open surgery.</w:t>
            </w:r>
          </w:p>
          <w:p w14:paraId="11F175A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Da Vinci Xi robot decreases the number of thoracotomy cases in pulmonary resection.</w:t>
            </w:r>
          </w:p>
          <w:p w14:paraId="72068AB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Assisted Lobectomy For Non-Small Cell Lung Cancer: A Comprehensive Institutional Experience.</w:t>
            </w:r>
          </w:p>
          <w:p w14:paraId="775F686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radical lobectomies using robotic-assisted thoracoscopic technique vs. video-assisted thoracoscopic technique: retrospective study of 1,075 consecutive p-stage I non-small cell lung cancer cases.</w:t>
            </w:r>
          </w:p>
          <w:p w14:paraId="6B81163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Oncologic Outcomes After Robotic Lobectomy for Early-stage Non-Small-cell Lung Cancer Versus Video-assisted Thoracoscopic and Open Thoracotomy Approach.</w:t>
            </w:r>
          </w:p>
          <w:p w14:paraId="698FC62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study of anatomic lung resection by robotic vs. video-assisted thoracoscopic surgery.</w:t>
            </w:r>
          </w:p>
          <w:p w14:paraId="2887679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Postoperative outcomes of robotic-assisted lobectomy in obese patients with non-small-cell lung cancer.</w:t>
            </w:r>
          </w:p>
          <w:p w14:paraId="7595324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Nodal upstaging evaluation in NSCLC patients treated by robotic lobectomy.</w:t>
            </w:r>
          </w:p>
          <w:p w14:paraId="6A6C846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Early outcomes of robotic versus uniportal video-assisted thoracic surgery for lung cancer: A propensity score-matched study.</w:t>
            </w:r>
          </w:p>
          <w:p w14:paraId="1D171BA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The cost and quality of life outcomes in developing a robotic lobectomy program.</w:t>
            </w:r>
          </w:p>
          <w:p w14:paraId="1329721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Kaur N, M, Xie F, Shiwcharan A, et al. Robotic Versus Video-Assisted Thoracoscopic Lung Resection During Early Program Development.</w:t>
            </w:r>
          </w:p>
          <w:p w14:paraId="730A60E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Gu C, Pan X, Chen Y, et al. Short-term and mid-term survival in bronchial sleeve resection by robotic system versus thoracotomy for centrally located lung cancer.</w:t>
            </w:r>
          </w:p>
          <w:p w14:paraId="492F3D7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Nonsmall Cell Lung Cancer Comparison of Robotic, Video-assisted Thoracic Surgery, and Thoracotomy Lobectomy.</w:t>
            </w:r>
          </w:p>
          <w:p w14:paraId="4DF1E58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Feasibility of four-arm robotic lobectomy as solo surgery in patients with clinical stage I lung cancer.</w:t>
            </w:r>
          </w:p>
          <w:p w14:paraId="2B865D4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Evaluation of acute and chronic pain outcomes after robotic, video-assisted thoracoscopic surgery, or open anatomic pulmonary resection.</w:t>
            </w:r>
          </w:p>
          <w:p w14:paraId="5E145D2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video- and robot-assisted segmentectomies.</w:t>
            </w:r>
          </w:p>
          <w:p w14:paraId="5ED8376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Versus Thoracoscopic Resection for Lung Cancer: Early Results of a New Robotic Program.</w:t>
            </w:r>
          </w:p>
          <w:p w14:paraId="0C3CE84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Thoracoscopic Surgery versus Video-Assisted Thoracoscopic Surgery for Lung Lobectomy: Can a Robotic Approach Improve Short-Term Outcomes and Operative Safety?</w:t>
            </w:r>
          </w:p>
          <w:p w14:paraId="6D74908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robotic and video-assisted thoracic surgery for lung cancer: a propensity-matched analysis.</w:t>
            </w:r>
          </w:p>
          <w:p w14:paraId="5D03A83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N0 Lung Cancer.</w:t>
            </w:r>
          </w:p>
          <w:p w14:paraId="1316E1D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and video-assisted thoracic surgery lung segmentectomy for malignant and benign lesions.</w:t>
            </w:r>
          </w:p>
          <w:p w14:paraId="50543A9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Developing a robotic program in thoracic surgery at Cape Cod Hospital.</w:t>
            </w:r>
          </w:p>
          <w:p w14:paraId="3139D7D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Defining the cost of care for lobectomy and segmentectomy: a comparison of open, video-assisted thoracoscopic, and robotic approaches.</w:t>
            </w:r>
          </w:p>
          <w:p w14:paraId="4C91B19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 minimally invasive vs. thoracoscopic lung lobectomy: comparison of perioperative results in a learning curve setting.</w:t>
            </w:r>
          </w:p>
          <w:p w14:paraId="1CAA0F4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the early robot-assisted lobectomy experience to video-assisted thoracic surgery lobectomy for lung cancer: a single-institution case series matching study.</w:t>
            </w:r>
          </w:p>
          <w:p w14:paraId="0A75643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consecutive experience of completely portal robotic pulmonary resection with 4 arms.</w:t>
            </w:r>
          </w:p>
          <w:p w14:paraId="0170E32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Four-arm robotic lobectomy for the treatment of early-stage lung cancer.</w:t>
            </w:r>
          </w:p>
          <w:p w14:paraId="154F0E1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Early outcomes of robotic versus thoracoscopic segmentectomy for early-stage lung cancer: A multi-institutional propensity score-matched analysis.</w:t>
            </w:r>
          </w:p>
          <w:p w14:paraId="5259266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medium-term survival outcomes between robot-assisted thoracoscopic surgery and video-assisted thoracoscopic surgery in treating primary lung cancer.</w:t>
            </w:r>
          </w:p>
        </w:tc>
      </w:tr>
      <w:tr w14:paraId="6D6205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7990899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Wei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107979D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the early robot-assisted lobectomy experience to video-assisted thoracic surgery lobectomy for lung cancer: a single-institution case series matching study.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Thoracoscopic mediastinal lymph node dissection for lung cancer.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 minimally invasive vs. thoracoscopic lung lobectomy: comparison of perioperative results in a learning curve setting.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multicenter community robotic lobectomy experience: comparisons to a national database.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Evaluation of a robot-assisted video-assisted thoracoscopic surgery programme.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Open, video-assisted thoracic surgery, and robotic lobectomy: review of a national database.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Comparative effectiveness of robotic-assisted vs. thoracoscopic lobectomy.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Comparing robot-assisted thoracic surgical lobectomy with conventional video-assisted thoracic surgical lobectomy and wedge resection: results from a multihospital database (Premier).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N0 lung cancer.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thoracoscopic surgery versus video-assisted thoracoscopic surgery for lung lobectomy: can a robotic approach improve short-term outcomes and operative safety?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nonsmall cell lung cancer: comparison of robotic, video-assisted thoracic surgery, and thoracotomy lobectomy.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video-assisted thoracoscopic surgery and robotic approaches for clinical stage I and stage II non-small cell lung cancer using the Society of Thoracic Surgeons Database.</w:t>
            </w:r>
          </w:p>
        </w:tc>
      </w:tr>
      <w:tr w14:paraId="69C245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6628CD9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Mao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487BE64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Initial multicenter community robotic lobectomy experience: comparisons to a national database.</w:t>
            </w:r>
          </w:p>
          <w:p w14:paraId="5915E89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 minimally invasive vs. thoracoscopic lung lobectomy: comparison of perioperative results in a learning curve setting.</w:t>
            </w:r>
          </w:p>
          <w:p w14:paraId="3F0E089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robotic and video-assisted thoracic surgery for lung cancer: a propensity-matched analysis.</w:t>
            </w:r>
          </w:p>
          <w:p w14:paraId="71478E5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Defining the cost of care for lobectomy and segmentectomy: a comparison of open, video-assisted thoracoscopic, and robotic approaches.</w:t>
            </w:r>
          </w:p>
          <w:p w14:paraId="42AD8D7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 and video-assisted thoracic surgery lung segmentectomy for malignant and benign lesions.</w:t>
            </w:r>
          </w:p>
          <w:p w14:paraId="5485E22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the early robot-assisted lobectomy experience to video-assisted thoracic surgery lobectomy for lung cancer: a single-institution case series matching study.</w:t>
            </w:r>
          </w:p>
          <w:p w14:paraId="0459A19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Thoracoscopic Surgery versus Video-Assisted Thoracoscopic Surgery for Lung Lobectomy: Can a Robotic Approach Improve Short-Term Outcomes and Operative Safety?</w:t>
            </w:r>
          </w:p>
          <w:p w14:paraId="282454D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Versus Thoracoscopic Resection for Lung Cancer: Early Results of a New Robotic Program.</w:t>
            </w:r>
          </w:p>
          <w:p w14:paraId="055C6BC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Robotic-Assisted, Video-Assisted Thoracoscopic and Open Lobectomy: Propensity-Matched Analysis of Recent Premier Data.</w:t>
            </w:r>
          </w:p>
          <w:p w14:paraId="58CA5B3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Evaluation of acute and chronic pain outcomes after robotic, video-assisted thoracoscopic surgery, or open anatomic pulmonary resection.</w:t>
            </w:r>
          </w:p>
          <w:p w14:paraId="081739B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Comparative effectiveness of robotic-assisted vs thoracoscopic lobectomy.</w:t>
            </w:r>
          </w:p>
          <w:p w14:paraId="0155DE1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Nationwide Assessment of Robotic Lobectomy for Non-Small Cell Lung Cancer.</w:t>
            </w:r>
          </w:p>
          <w:p w14:paraId="1386CC4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video- and robot-assisted segmentectomies.</w:t>
            </w:r>
          </w:p>
          <w:p w14:paraId="303E77B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Use and Outcomes of Minimally Invasive Lobectomy for Stage I Non-Small Cell Lung Cancer in the National Cancer Data Base.</w:t>
            </w:r>
          </w:p>
          <w:p w14:paraId="3195CC2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Nonsmall Cell Lung Cancer: Comparison of Robotic, Video-assisted Thoracic Surgery, and Thoracotomy Lobectomy.</w:t>
            </w:r>
          </w:p>
          <w:p w14:paraId="5C321ED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 Versus Thoracoscopic Lobectomy Outcomes From High-Volume Thoracic Surgeons.</w:t>
            </w:r>
          </w:p>
          <w:p w14:paraId="19D068F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Short-term Outcomes of Lung Segmentectomy by Robotic-assisted and Video-assisted Thoracoscopic Surgery.</w:t>
            </w:r>
          </w:p>
          <w:p w14:paraId="6AF6C7C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A Paired Case Controlled Study Comparing the Short-term Outcomes of Da Vinci RATS and VATS Approach for Non-small Cell Lung Cancer.</w:t>
            </w:r>
          </w:p>
        </w:tc>
      </w:tr>
      <w:tr w14:paraId="163DF8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50BCAED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Ma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72DC70A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Nodal upstaging in robotic and video assisted thoracic surgery lobectomy for clinical N0 lung cancer.</w:t>
            </w:r>
          </w:p>
          <w:p w14:paraId="2B0B69B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robotic and video-assisted thoracic surgery for lung cancer: a propensity-matched analysis.</w:t>
            </w:r>
          </w:p>
          <w:p w14:paraId="73E9216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Robotic-Assisted, Video-Assisted Thoracoscopic and Open Lobectomy: Propensity-Matched Analysis of Recent Premier Data.</w:t>
            </w:r>
          </w:p>
          <w:p w14:paraId="5E0EAB9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Survival Based on the Surgical Approach to Lobectomy For Clinical Stage I Nonsmall Cell Lung Cancer: Comparison of Robotic, Video-assisted Thoracic Surgery, and Thoracotomy Lobectomy.</w:t>
            </w:r>
          </w:p>
          <w:p w14:paraId="32B460D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Survival analysis of stage I non-small cell lung Cancer patients treated with Van Vliot robot-assisted thoracic surgery.</w:t>
            </w:r>
          </w:p>
          <w:p w14:paraId="603AEEE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Robot-assisted thoracic surgery versus video-assisted thoracic surgery for early-stage lung cancer: a case control study.</w:t>
            </w:r>
          </w:p>
          <w:p w14:paraId="78699707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Successful transition to robotic-assisted lobectomy with previous proficiency in Thoracoscopic lobectomy.</w:t>
            </w:r>
          </w:p>
          <w:p w14:paraId="44EB828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radical lobectomies using robotic-assisted thoracoscopic technique vs. video-assisted thoracoscopic technique: retrospective study of 1,075 consecutive p-stage I non-small cell lung cancer cases.</w:t>
            </w:r>
          </w:p>
          <w:p w14:paraId="16ADCE6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Comparison of robotic-assisted lobectomy with video-assisted thoracic surgery for stage IIB IIIA non-small cell lung cancer.</w:t>
            </w:r>
          </w:p>
          <w:p w14:paraId="496500D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Clinical analysis for the short-term outcome of Da Vinci robotic-assisted left upper lobectomy for lung cancer.</w:t>
            </w:r>
          </w:p>
          <w:p w14:paraId="4A0468B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Effect of da Vinci robot assisted thoracoscopic lobectomy on cardiopulmonary function and quality of life of patients with lung cancer.</w:t>
            </w:r>
          </w:p>
          <w:p w14:paraId="71E6CED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Perioperative outcomes of robot-assisted versus video-assisted right upper lobectomy in non-small cell lung cancer: a retrospective cohort study.</w:t>
            </w:r>
          </w:p>
          <w:p w14:paraId="320801BC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Comparative effectiveness of robotic-assisted surgery for Resectable lung Cancer in older patients.</w:t>
            </w:r>
          </w:p>
          <w:p w14:paraId="450884F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Operative outcomes and long-term survival of robotic-assisted segmentectomy for stage IA lung cancer compared with video-assisted thoracoscopic segmentectomy.</w:t>
            </w:r>
          </w:p>
          <w:p w14:paraId="64C0B66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Comparison of medium-term survival outcomes between robot-assisted thoracoscopic surgery and video-assisted thoracoscopic surgery in treating primary lung cancer.</w:t>
            </w:r>
          </w:p>
          <w:p w14:paraId="6957D9C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Early outcomes of robotic versus thoracoscopic segmentectomy for early-stage lung cancer: a multi-institutional propensity score-matched analysis.</w:t>
            </w:r>
          </w:p>
          <w:p w14:paraId="5349586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</w:rPr>
              <w:t>Robotic sleeve lobectomy for centrally located non-small cell lung cancer: a propensity score-weighted comparison with thoracoscopic and open surgery.</w:t>
            </w:r>
          </w:p>
          <w:p w14:paraId="5A21FFF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</w:rPr>
              <w:t>Long-term oncologic outcomes after robotic lobectomy for early-stage non-small-cell lung cancer versus video-assisted Thoracoscopic and open thoracotomy approach.</w:t>
            </w:r>
          </w:p>
        </w:tc>
      </w:tr>
      <w:tr w14:paraId="35F595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1CA0B8F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Liang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1AB7772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Long-term survival based on the surgical approach to lobectomy for clinical stage I nonsmall cell lung cancer: comparison of robotic, video-assisted thoracic surgery, and thoracotomy lobectomy</w:t>
            </w:r>
          </w:p>
          <w:p w14:paraId="0F75D83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Use and outcomes of minimally invasive lobectomy for stage I non-small cell lung cancer in the National Cancer Data Base</w:t>
            </w:r>
          </w:p>
          <w:p w14:paraId="3A621D2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Perioperative outcomes of video- and robot-assisted segmentectomies</w:t>
            </w:r>
          </w:p>
          <w:p w14:paraId="5C8FD87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Robotic versus thoracoscopic resection for lung cancer: early results of a new robotic program</w:t>
            </w:r>
          </w:p>
          <w:p w14:paraId="249D912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Robot-assisted thoracoscopic surgery versus video-assisted thoracoscopic surgery for lung lobectomy: can a robotic approach improve short-term outcomes and operative safety?</w:t>
            </w:r>
          </w:p>
          <w:p w14:paraId="3CB8BE3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Comparison of robotic and video-assisted thoracic surgery for lung cancer: a propensity-matched analysis</w:t>
            </w:r>
          </w:p>
          <w:p w14:paraId="71278320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Nodal upstaging in robotic and video assisted thoracic surgery lobectomy for clinical N0 lung cancer</w:t>
            </w:r>
          </w:p>
          <w:p w14:paraId="05A7BAF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Robotic and video-assisted thoracic surgery lung segmentectomy for malignant and benign lesions</w:t>
            </w:r>
          </w:p>
          <w:p w14:paraId="3C97545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Comparing robot-assisted thoracic surgical lobectomy with conventional video-assisted thoracic surgical lobectomy and wedge resection: results from a multihospital database (Premier)</w:t>
            </w:r>
          </w:p>
          <w:p w14:paraId="1211FE3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Open, video-assisted thoracic surgery, and robotic lobectomy: review of a national database</w:t>
            </w:r>
          </w:p>
          <w:p w14:paraId="02D429C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Defining the cost of care for lobectomy and segmentectomy: a comparison of open, video-assisted thoracoscopic, and robotic approaches</w:t>
            </w:r>
          </w:p>
          <w:p w14:paraId="208BF55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Robotic-assisted minimally invasive vs. thoracoscopic lung lobectomy: comparison of perioperative results in a learning curve setting</w:t>
            </w:r>
          </w:p>
          <w:p w14:paraId="5CC2365A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Early experience with robotic lung resection results in similar operative outcomes and morbidity when compared with matched video-assisted thoracoscopic surgery cases</w:t>
            </w:r>
          </w:p>
          <w:p w14:paraId="2D9A471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Comparison of the early robot-assisted lobectomy experience to video-assisted thoracic surgery lobectomy for lung cancer: a single-institution case series matching study</w:t>
            </w:r>
          </w:p>
        </w:tc>
      </w:tr>
      <w:tr w14:paraId="36F7F4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1FD08142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Francis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7B21837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Comparative analysis of robotic segmentectomy for non-small cell lung cancer: a national cancer database study</w:t>
            </w:r>
          </w:p>
          <w:p w14:paraId="7B93FE5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Anatomic segmentectomy for stage I non-small-cell lung cancer: comparison of video-assisted thoracic surgery versus open approach</w:t>
            </w:r>
          </w:p>
          <w:p w14:paraId="29CB8A6E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Early outcomes of robotic versus thoracoscopic segmentectomy for early-stage lung cancer: a multi-institutional propensity score-matched analysis</w:t>
            </w:r>
          </w:p>
          <w:p w14:paraId="2C923F28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Initial experience of robotic anatomical segmentectomy for non-small cell lung cancer</w:t>
            </w:r>
          </w:p>
          <w:p w14:paraId="262832A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Robotic versus video-assisted thoracoscopic surgery pulmonary segmentectomy: a cost analysis</w:t>
            </w:r>
          </w:p>
          <w:p w14:paraId="3F8F8DEF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Comparative intention-to-treat analysis of the video-assisted thoracoscopic surgery approach to pulmonary segmentectomy for lung carcinoma</w:t>
            </w:r>
          </w:p>
          <w:p w14:paraId="1E27922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Comparative outcomes of elderly stage I lung cancer patients treated with segmentectomy via video-assisted thoracoscopic surgery versus open resection</w:t>
            </w:r>
          </w:p>
          <w:p w14:paraId="7BD9BEE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Five-year experience with VATS versus thoracotomy segmentectomy for lung tumor resection</w:t>
            </w:r>
          </w:p>
          <w:p w14:paraId="22338E7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Robotic and video-assisted</w:t>
            </w: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horacic surgery lung segmentectomy for malignant and benign lesions</w:t>
            </w: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.</w:t>
            </w:r>
          </w:p>
          <w:p w14:paraId="6DF29A0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Operative outcomes and long-term survival of robotic-assisted segmentectomy for stage IA lung cancer compared with video-assisted thoracoscopic segmentectomy</w:t>
            </w:r>
          </w:p>
          <w:p w14:paraId="42039AC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Comparison of robotic and</w:t>
            </w: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vide-assisted thoracic surgery for lung cancer: a propensity-matched</w:t>
            </w: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</w:rPr>
              <w:t>analysis.</w:t>
            </w:r>
          </w:p>
        </w:tc>
      </w:tr>
      <w:tr w14:paraId="7944E7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25" w:type="dxa"/>
            <w:shd w:val="clear" w:color="auto" w:fill="auto"/>
            <w:vAlign w:val="center"/>
          </w:tcPr>
          <w:p w14:paraId="343C3DC9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vertAlign w:val="baseline"/>
                <w:lang w:val="en-US" w:eastAsia="zh-CN"/>
              </w:rPr>
              <w:t>Li et al</w:t>
            </w:r>
          </w:p>
        </w:tc>
        <w:tc>
          <w:tcPr>
            <w:tcW w:w="12949" w:type="dxa"/>
            <w:shd w:val="clear" w:color="auto" w:fill="auto"/>
            <w:vAlign w:val="center"/>
          </w:tcPr>
          <w:p w14:paraId="6136D76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  <w:t>Comparison of Sleeve Lobectomy for Lung Cancer Using Mini-Thoracotomy and an Optimized Robot-Assisted Technique.</w:t>
            </w:r>
          </w:p>
          <w:p w14:paraId="562B5C0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 w:val="0"/>
                <w:caps w:val="0"/>
                <w:highlight w:val="none"/>
                <w:vertAlign w:val="baseline"/>
                <w:lang w:eastAsia="zh-CN"/>
              </w:rPr>
              <w:t>Robotic sleeve lobectomy for centrally located non-small cell lung cancer: A propensity score-weighted comparison with thoracoscopic and open surgery.</w:t>
            </w:r>
          </w:p>
          <w:p w14:paraId="5E327EB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  <w:t>Comparison of effect between Da Vinci robot-assisted and traditional thoracoscopic bronchial sleeve lobectomy.</w:t>
            </w:r>
          </w:p>
          <w:p w14:paraId="79330CFD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  <w:t>Perioperative Outcomes and 5-year Survival After Open versus Thoracoscopic Sleeve Resection for Lung Cancer.</w:t>
            </w:r>
          </w:p>
          <w:p w14:paraId="5F88FBCB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  <w:t>A National Analysis of Short-term Outcomes and Long-term Survival Following Thoracoscopic Versus Open Lobectomy for Clinical Stage II Non-Small-Cell Lung Cancer.</w:t>
            </w:r>
          </w:p>
          <w:p w14:paraId="5382658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  <w:t>Comparison of video-assisted thoracoscopic surgery with thoracotomy in bronchial sleeve lobectomy for centrally located non-small cell lung cancer.</w:t>
            </w:r>
          </w:p>
          <w:p w14:paraId="6834D5A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eastAsia="zh-CN"/>
              </w:rPr>
              <w:t>Video-Assisted Vs Thoracotomy Sleeve Lobectomy for Lung Cancer: A Propensity Matched Analysis</w:t>
            </w:r>
            <w:r>
              <w:rPr>
                <w:rFonts w:hint="eastAsia" w:ascii="Times New Roman" w:hAnsi="Times New Roman" w:cs="Times New Roman"/>
                <w:b w:val="0"/>
                <w:bCs/>
                <w:iCs w:val="0"/>
                <w:caps w:val="0"/>
                <w:highlight w:val="none"/>
                <w:vertAlign w:val="baseline"/>
                <w:lang w:val="en-US" w:eastAsia="zh-CN"/>
              </w:rPr>
              <w:t>.</w:t>
            </w:r>
          </w:p>
        </w:tc>
      </w:tr>
    </w:tbl>
    <w:p w14:paraId="518CF6F3">
      <w:pPr>
        <w:shd w:val="clear"/>
        <w:rPr>
          <w:rFonts w:ascii="Times New Roman" w:hAnsi="Times New Roman" w:cs="Times New Roman"/>
          <w:bCs w:val="0"/>
          <w:iCs w:val="0"/>
          <w:caps w:val="0"/>
        </w:rPr>
      </w:pPr>
    </w:p>
    <w:p w14:paraId="3EE531CB">
      <w:pPr>
        <w:shd w:val="clear"/>
        <w:rPr>
          <w:rFonts w:hint="eastAsia" w:ascii="Times New Roman" w:hAnsi="Times New Roman" w:cs="Times New Roman" w:eastAsiaTheme="minorEastAsia"/>
          <w:b w:val="0"/>
          <w:bCs/>
          <w:iCs w:val="0"/>
          <w:caps w:val="0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  <w:t>The italicized and yellow-backgrounded title is a duplicate article</w:t>
      </w:r>
      <w:r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  <w:lang w:val="en-US" w:eastAsia="zh-CN"/>
        </w:rPr>
        <w:t>.</w:t>
      </w:r>
    </w:p>
    <w:p w14:paraId="6A7AB6E2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p w14:paraId="37E8D2F5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p w14:paraId="7C28488D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p w14:paraId="5825CA6B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p w14:paraId="0BAAB695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p w14:paraId="53886C6B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p w14:paraId="4694E8DC">
      <w:pPr>
        <w:shd w:val="clear"/>
        <w:rPr>
          <w:rFonts w:hint="eastAsia" w:ascii="Times New Roman" w:hAnsi="Times New Roman" w:cs="Times New Roman"/>
          <w:b w:val="0"/>
          <w:bCs/>
          <w:iCs w:val="0"/>
          <w:caps w:val="0"/>
          <w:sz w:val="18"/>
          <w:szCs w:val="1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2652A6"/>
    <w:rsid w:val="22111419"/>
    <w:rsid w:val="272652A6"/>
    <w:rsid w:val="29652C1D"/>
    <w:rsid w:val="2A91645C"/>
    <w:rsid w:val="6CAD0942"/>
    <w:rsid w:val="78502911"/>
    <w:rsid w:val="7B86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Times New Roman Bold" w:asciiTheme="minorHAnsi" w:hAnsiTheme="minorHAnsi" w:eastAsiaTheme="minorEastAsia"/>
      <w:b/>
      <w:bCs/>
      <w:iCs/>
      <w:caps/>
      <w:kern w:val="2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3804</Words>
  <Characters>26158</Characters>
  <Lines>0</Lines>
  <Paragraphs>0</Paragraphs>
  <TotalTime>13</TotalTime>
  <ScaleCrop>false</ScaleCrop>
  <LinksUpToDate>false</LinksUpToDate>
  <CharactersWithSpaces>29690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2025-10-31T03:26:00Z</dcterms:created>
  <dc:creator>Edelweiβ</dc:creator>
  <cp:lastModifiedBy>Edelweiβ</cp:lastModifiedBy>
  <dcterms:modified xsi:type="dcterms:W3CDTF">2026-01-03T02:34:00Z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51652423EA0343AC904A72E15C8AC269_11</vt:lpwstr>
  </property>
  <property fmtid="{D5CDD505-2E9C-101B-9397-08002B2CF9AE}" pid="4" name="KSOTemplateDocerSaveRecord">
    <vt:lpwstr>eyJoZGlkIjoiYTAyZTQ3MmNhMGE5NTVhZDdjYWQyYWUyYjQ0ZTczYzIiLCJ1c2VySWQiOiIzMDg3OTQ3MzEifQ==</vt:lpwstr>
  </property>
</Properties>
</file>