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3EEC" w14:textId="7CFFAD1D" w:rsidR="009D5B78" w:rsidRDefault="00E26356">
      <w:pPr>
        <w:spacing w:line="702" w:lineRule="exact"/>
        <w:rPr>
          <w:rFonts w:hint="eastAsia"/>
        </w:rPr>
      </w:pPr>
      <w:r>
        <w:rPr>
          <w:noProof/>
        </w:rPr>
        <w:drawing>
          <wp:anchor distT="0" distB="0" distL="63500" distR="63500" simplePos="0" relativeHeight="251654144" behindDoc="1" locked="0" layoutInCell="1" allowOverlap="1" wp14:anchorId="0B16BED9" wp14:editId="4401329E">
            <wp:simplePos x="0" y="0"/>
            <wp:positionH relativeFrom="margin">
              <wp:posOffset>18415</wp:posOffset>
            </wp:positionH>
            <wp:positionV relativeFrom="paragraph">
              <wp:posOffset>24130</wp:posOffset>
            </wp:positionV>
            <wp:extent cx="1359535" cy="426720"/>
            <wp:effectExtent l="0" t="0" r="0" b="0"/>
            <wp:wrapNone/>
            <wp:docPr id="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5168" behindDoc="0" locked="0" layoutInCell="1" allowOverlap="1" wp14:anchorId="02A440A2" wp14:editId="11BF45C2">
                <wp:simplePos x="0" y="0"/>
                <wp:positionH relativeFrom="margin">
                  <wp:posOffset>1852930</wp:posOffset>
                </wp:positionH>
                <wp:positionV relativeFrom="paragraph">
                  <wp:posOffset>118110</wp:posOffset>
                </wp:positionV>
                <wp:extent cx="5032375" cy="177800"/>
                <wp:effectExtent l="0" t="381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237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2A6914" w14:textId="77777777" w:rsidR="009D5B78" w:rsidRDefault="00F87976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line="280" w:lineRule="exact"/>
                            </w:pPr>
                            <w:bookmarkStart w:id="0" w:name="bookmark0"/>
                            <w:r>
                              <w:t>CARE Checklist of information to include when writing a case report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A440A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5.9pt;margin-top:9.3pt;width:396.25pt;height:14pt;z-index: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" filled="f" stroked="f">
                <v:textbox style="mso-fit-shape-to-text:t" inset="0,0,0,0">
                  <w:txbxContent>
                    <w:p w14:paraId="2E2A6914" w14:textId="77777777" w:rsidR="009D5B78" w:rsidRDefault="00F87976">
                      <w:pPr>
                        <w:pStyle w:val="1"/>
                        <w:keepNext/>
                        <w:keepLines/>
                        <w:shd w:val="clear" w:color="auto" w:fill="auto"/>
                        <w:spacing w:line="280" w:lineRule="exact"/>
                      </w:pPr>
                      <w:bookmarkStart w:id="1" w:name="bookmark0"/>
                      <w:r>
                        <w:t>CARE Checklist of information to include when writing a case report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63500" distR="63500" simplePos="0" relativeHeight="251656192" behindDoc="1" locked="0" layoutInCell="1" allowOverlap="1" wp14:anchorId="72504A5C" wp14:editId="2B85DF74">
            <wp:simplePos x="0" y="0"/>
            <wp:positionH relativeFrom="margin">
              <wp:posOffset>7254240</wp:posOffset>
            </wp:positionH>
            <wp:positionV relativeFrom="paragraph">
              <wp:posOffset>130810</wp:posOffset>
            </wp:positionV>
            <wp:extent cx="762000" cy="164465"/>
            <wp:effectExtent l="0" t="0" r="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63500" distR="63500" simplePos="0" relativeHeight="251657216" behindDoc="1" locked="0" layoutInCell="1" allowOverlap="1" wp14:anchorId="0D419E84" wp14:editId="7655050F">
            <wp:simplePos x="0" y="0"/>
            <wp:positionH relativeFrom="margin">
              <wp:posOffset>8467090</wp:posOffset>
            </wp:positionH>
            <wp:positionV relativeFrom="paragraph">
              <wp:posOffset>0</wp:posOffset>
            </wp:positionV>
            <wp:extent cx="298450" cy="298450"/>
            <wp:effectExtent l="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7B362" w14:textId="77777777" w:rsidR="009D5B78" w:rsidRDefault="009D5B78">
      <w:pPr>
        <w:rPr>
          <w:rFonts w:hint="eastAsia"/>
          <w:sz w:val="2"/>
          <w:szCs w:val="2"/>
        </w:rPr>
        <w:sectPr w:rsidR="009D5B78">
          <w:type w:val="continuous"/>
          <w:pgSz w:w="15840" w:h="12240" w:orient="landscape"/>
          <w:pgMar w:top="345" w:right="633" w:bottom="460" w:left="619" w:header="0" w:footer="3" w:gutter="0"/>
          <w:cols w:space="720"/>
          <w:noEndnote/>
          <w:docGrid w:linePitch="360"/>
        </w:sectPr>
      </w:pPr>
    </w:p>
    <w:p w14:paraId="360993AA" w14:textId="77777777" w:rsidR="009D5B78" w:rsidRDefault="009D5B78">
      <w:pPr>
        <w:spacing w:line="212" w:lineRule="exact"/>
        <w:rPr>
          <w:rFonts w:hint="eastAsia"/>
          <w:sz w:val="17"/>
          <w:szCs w:val="17"/>
        </w:rPr>
      </w:pPr>
    </w:p>
    <w:p w14:paraId="2872AB2A" w14:textId="19D545F9" w:rsidR="009D5B78" w:rsidRDefault="009D5B78">
      <w:pPr>
        <w:rPr>
          <w:rFonts w:hint="eastAsia"/>
          <w:sz w:val="2"/>
          <w:szCs w:val="2"/>
          <w:lang w:eastAsia="zh-CN"/>
        </w:rPr>
        <w:sectPr w:rsidR="009D5B78">
          <w:type w:val="continuous"/>
          <w:pgSz w:w="15840" w:h="12240" w:orient="landscape"/>
          <w:pgMar w:top="1675" w:right="0" w:bottom="475" w:left="0" w:header="0" w:footer="3" w:gutter="0"/>
          <w:cols w:space="720"/>
          <w:noEndnote/>
          <w:docGrid w:linePitch="360"/>
        </w:sectPr>
      </w:pPr>
    </w:p>
    <w:p w14:paraId="521D2BE5" w14:textId="77777777" w:rsidR="00757D6F" w:rsidRPr="004C7597" w:rsidRDefault="00757D6F">
      <w:pPr>
        <w:pStyle w:val="20"/>
        <w:shd w:val="clear" w:color="auto" w:fill="auto"/>
        <w:tabs>
          <w:tab w:val="left" w:leader="dot" w:pos="9343"/>
        </w:tabs>
        <w:spacing w:after="0" w:line="190" w:lineRule="exact"/>
      </w:pPr>
    </w:p>
    <w:p w14:paraId="4429CE87" w14:textId="77777777" w:rsidR="00757D6F" w:rsidRDefault="00757D6F">
      <w:pPr>
        <w:pStyle w:val="20"/>
        <w:shd w:val="clear" w:color="auto" w:fill="auto"/>
        <w:tabs>
          <w:tab w:val="left" w:leader="dot" w:pos="9343"/>
        </w:tabs>
        <w:spacing w:after="0" w:line="190" w:lineRule="exact"/>
        <w:rPr>
          <w:lang w:val="el-GR"/>
        </w:rPr>
      </w:pPr>
      <w:bookmarkStart w:id="2" w:name="OLE_LINK7"/>
    </w:p>
    <w:p w14:paraId="12E4DED2" w14:textId="25EA2BF0" w:rsidR="009D5B78" w:rsidRPr="00757D6F" w:rsidRDefault="00E26356">
      <w:pPr>
        <w:pStyle w:val="20"/>
        <w:shd w:val="clear" w:color="auto" w:fill="auto"/>
        <w:tabs>
          <w:tab w:val="left" w:leader="dot" w:pos="9343"/>
        </w:tabs>
        <w:spacing w:after="0" w:line="190" w:lineRule="exac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8240" behindDoc="1" locked="0" layoutInCell="1" allowOverlap="1" wp14:anchorId="296AF882" wp14:editId="36998AE3">
                <wp:simplePos x="0" y="0"/>
                <wp:positionH relativeFrom="margin">
                  <wp:posOffset>-1859280</wp:posOffset>
                </wp:positionH>
                <wp:positionV relativeFrom="margin">
                  <wp:posOffset>-247015</wp:posOffset>
                </wp:positionV>
                <wp:extent cx="1835150" cy="6882130"/>
                <wp:effectExtent l="0" t="0" r="0" b="0"/>
                <wp:wrapSquare wrapText="right"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688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11"/>
                              <w:gridCol w:w="878"/>
                            </w:tblGrid>
                            <w:tr w:rsidR="009D5B78" w14:paraId="5ED47427" w14:textId="77777777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2011" w:type="dxa"/>
                                  <w:shd w:val="clear" w:color="auto" w:fill="000000"/>
                                </w:tcPr>
                                <w:p w14:paraId="2B175A51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"/>
                                    </w:rPr>
                                    <w:t>Topic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000000"/>
                                </w:tcPr>
                                <w:p w14:paraId="39F09D6F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ind w:right="200"/>
                                    <w:jc w:val="right"/>
                                  </w:pPr>
                                  <w:r>
                                    <w:rPr>
                                      <w:rStyle w:val="210"/>
                                    </w:rPr>
                                    <w:t>Item</w:t>
                                  </w:r>
                                </w:p>
                              </w:tc>
                            </w:tr>
                            <w:tr w:rsidR="009D5B78" w14:paraId="054F8765" w14:textId="77777777">
                              <w:trPr>
                                <w:trHeight w:hRule="exact" w:val="413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center"/>
                                </w:tcPr>
                                <w:p w14:paraId="1778EB4A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14E737AC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D5B78" w14:paraId="1E31C64A" w14:textId="77777777">
                              <w:trPr>
                                <w:trHeight w:hRule="exact" w:val="365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5709F339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Key Words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center"/>
                                </w:tcPr>
                                <w:p w14:paraId="33C4C120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9D5B78" w14:paraId="515BFA44" w14:textId="77777777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7690BA4E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Abstract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29482FBC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3a</w:t>
                                  </w:r>
                                </w:p>
                              </w:tc>
                            </w:tr>
                            <w:tr w:rsidR="009D5B78" w14:paraId="6DA4FDBE" w14:textId="77777777">
                              <w:trPr>
                                <w:trHeight w:hRule="exact" w:val="355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509CDAAB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(no references)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2C7DB567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3b</w:t>
                                  </w:r>
                                </w:p>
                              </w:tc>
                            </w:tr>
                            <w:tr w:rsidR="009D5B78" w14:paraId="500A8CF9" w14:textId="77777777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6DA74D3E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464B4107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3c</w:t>
                                  </w:r>
                                </w:p>
                              </w:tc>
                            </w:tr>
                            <w:tr w:rsidR="009D5B78" w14:paraId="24F47678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3FCF07B8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046800D4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3d</w:t>
                                  </w:r>
                                </w:p>
                              </w:tc>
                            </w:tr>
                            <w:tr w:rsidR="009D5B78" w14:paraId="6BE39096" w14:textId="77777777">
                              <w:trPr>
                                <w:trHeight w:hRule="exact" w:val="331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5171AEF0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Introduction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115102C2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9D5B78" w14:paraId="6FDEE861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142EA89B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Patient Information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5D06FB2D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5a</w:t>
                                  </w:r>
                                </w:p>
                              </w:tc>
                            </w:tr>
                            <w:tr w:rsidR="009D5B78" w14:paraId="32C6493C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5585B4D1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05769F34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5b</w:t>
                                  </w:r>
                                </w:p>
                              </w:tc>
                            </w:tr>
                            <w:tr w:rsidR="009D5B78" w14:paraId="59E4D7E0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7BF4573D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67C3B432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5c</w:t>
                                  </w:r>
                                </w:p>
                              </w:tc>
                            </w:tr>
                            <w:tr w:rsidR="009D5B78" w14:paraId="163D3B0D" w14:textId="77777777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3B3A93ED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5149C5FC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5d</w:t>
                                  </w:r>
                                </w:p>
                              </w:tc>
                            </w:tr>
                            <w:tr w:rsidR="009D5B78" w14:paraId="1E966DC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center"/>
                                </w:tcPr>
                                <w:p w14:paraId="460F27C8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Clinical Findings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4E75F720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9D5B78" w14:paraId="4B9EDA04" w14:textId="77777777">
                              <w:trPr>
                                <w:trHeight w:hRule="exact" w:val="322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0BFF2FE3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Timeline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57DCC5D8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9D5B78" w14:paraId="5D23BF5C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281EB088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Diagnostic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3C672C85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8a</w:t>
                                  </w:r>
                                </w:p>
                              </w:tc>
                            </w:tr>
                            <w:tr w:rsidR="009D5B78" w14:paraId="53034367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3F710C7B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Assessment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6EF89F46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8b</w:t>
                                  </w:r>
                                </w:p>
                              </w:tc>
                            </w:tr>
                            <w:tr w:rsidR="009D5B78" w14:paraId="5749A644" w14:textId="77777777">
                              <w:trPr>
                                <w:trHeight w:hRule="exact" w:val="398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3F3DB3BD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3D253406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8c</w:t>
                                  </w:r>
                                </w:p>
                              </w:tc>
                            </w:tr>
                            <w:tr w:rsidR="009D5B78" w14:paraId="61D1BDC7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3F7C619C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21B96E86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8d</w:t>
                                  </w:r>
                                </w:p>
                              </w:tc>
                            </w:tr>
                            <w:tr w:rsidR="009D5B78" w14:paraId="264FA15F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466A76DA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Therapeutic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7D5E50D3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9a</w:t>
                                  </w:r>
                                </w:p>
                              </w:tc>
                            </w:tr>
                            <w:tr w:rsidR="009D5B78" w14:paraId="5575C345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57EE7095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Intervention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7161F15F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9b</w:t>
                                  </w:r>
                                </w:p>
                              </w:tc>
                            </w:tr>
                            <w:tr w:rsidR="009D5B78" w14:paraId="2F899CA1" w14:textId="77777777">
                              <w:trPr>
                                <w:trHeight w:hRule="exact" w:val="384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21D10E5A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6C2055D4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9c</w:t>
                                  </w:r>
                                </w:p>
                              </w:tc>
                            </w:tr>
                            <w:tr w:rsidR="009D5B78" w14:paraId="35FF8AA2" w14:textId="77777777">
                              <w:trPr>
                                <w:trHeight w:hRule="exact" w:val="283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4D4A94A5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Follow-up and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413554B5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10a</w:t>
                                  </w:r>
                                </w:p>
                              </w:tc>
                            </w:tr>
                            <w:tr w:rsidR="009D5B78" w14:paraId="606FF2D9" w14:textId="77777777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27762B64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Outcomes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center"/>
                                </w:tcPr>
                                <w:p w14:paraId="7B6B5A31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10b</w:t>
                                  </w:r>
                                </w:p>
                              </w:tc>
                            </w:tr>
                            <w:tr w:rsidR="009D5B78" w14:paraId="6C713ABE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41C46226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25F61430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10c</w:t>
                                  </w:r>
                                </w:p>
                              </w:tc>
                            </w:tr>
                            <w:tr w:rsidR="009D5B78" w14:paraId="1E2A686E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4EE78BE6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23EEE095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10d</w:t>
                                  </w:r>
                                </w:p>
                              </w:tc>
                            </w:tr>
                            <w:tr w:rsidR="009D5B78" w14:paraId="5AFACBDB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5BF5158E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Discussion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6448E15E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11a</w:t>
                                  </w:r>
                                </w:p>
                              </w:tc>
                            </w:tr>
                            <w:tr w:rsidR="009D5B78" w14:paraId="33905815" w14:textId="77777777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626B824C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51729379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11b</w:t>
                                  </w:r>
                                </w:p>
                              </w:tc>
                            </w:tr>
                            <w:tr w:rsidR="009D5B78" w14:paraId="4BB1BC97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438FF046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040194AF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11c</w:t>
                                  </w:r>
                                </w:p>
                              </w:tc>
                            </w:tr>
                            <w:tr w:rsidR="009D5B78" w14:paraId="28971828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7C9CBD7A" w14:textId="77777777" w:rsidR="009D5B78" w:rsidRDefault="009D5B78">
                                  <w:pP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</w:tcPr>
                                <w:p w14:paraId="241DDC3F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11d</w:t>
                                  </w:r>
                                </w:p>
                              </w:tc>
                            </w:tr>
                            <w:tr w:rsidR="009D5B78" w14:paraId="5590CA81" w14:textId="77777777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</w:tcPr>
                                <w:p w14:paraId="47868402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Patient Perspective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0E831387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9D5B78" w14:paraId="7C9E4163" w14:textId="77777777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2011" w:type="dxa"/>
                                  <w:shd w:val="clear" w:color="auto" w:fill="FFFFFF"/>
                                  <w:vAlign w:val="bottom"/>
                                </w:tcPr>
                                <w:p w14:paraId="2EB59400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left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Informed Consent</w:t>
                                  </w:r>
                                </w:p>
                              </w:tc>
                              <w:tc>
                                <w:tcPr>
                                  <w:tcW w:w="878" w:type="dxa"/>
                                  <w:shd w:val="clear" w:color="auto" w:fill="FFFFFF"/>
                                  <w:vAlign w:val="bottom"/>
                                </w:tcPr>
                                <w:p w14:paraId="06FB9560" w14:textId="77777777" w:rsidR="009D5B78" w:rsidRDefault="00F87976">
                                  <w:pPr>
                                    <w:pStyle w:val="20"/>
                                    <w:shd w:val="clear" w:color="auto" w:fill="auto"/>
                                    <w:spacing w:after="0" w:line="200" w:lineRule="exact"/>
                                    <w:jc w:val="center"/>
                                  </w:pPr>
                                  <w:r>
                                    <w:rPr>
                                      <w:rStyle w:val="2100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 w14:paraId="5E3F7809" w14:textId="77777777" w:rsidR="009D5B78" w:rsidRDefault="009D5B78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AF882" id="Text Box 6" o:spid="_x0000_s1027" type="#_x0000_t202" style="position:absolute;left:0;text-align:left;margin-left:-146.4pt;margin-top:-19.45pt;width:144.5pt;height:541.9pt;z-index:-251658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11"/>
                        <w:gridCol w:w="878"/>
                      </w:tblGrid>
                      <w:tr w:rsidR="009D5B78" w14:paraId="5ED47427" w14:textId="77777777">
                        <w:trPr>
                          <w:trHeight w:hRule="exact" w:val="278"/>
                        </w:trPr>
                        <w:tc>
                          <w:tcPr>
                            <w:tcW w:w="2011" w:type="dxa"/>
                            <w:shd w:val="clear" w:color="auto" w:fill="000000"/>
                          </w:tcPr>
                          <w:p w14:paraId="2B175A51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"/>
                              </w:rPr>
                              <w:t>Topic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000000"/>
                          </w:tcPr>
                          <w:p w14:paraId="39F09D6F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ind w:right="200"/>
                              <w:jc w:val="right"/>
                            </w:pPr>
                            <w:r>
                              <w:rPr>
                                <w:rStyle w:val="210"/>
                              </w:rPr>
                              <w:t>Item</w:t>
                            </w:r>
                          </w:p>
                        </w:tc>
                      </w:tr>
                      <w:tr w:rsidR="009D5B78" w14:paraId="054F8765" w14:textId="77777777">
                        <w:trPr>
                          <w:trHeight w:hRule="exact" w:val="413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center"/>
                          </w:tcPr>
                          <w:p w14:paraId="1778EB4A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14E737AC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</w:t>
                            </w:r>
                          </w:p>
                        </w:tc>
                      </w:tr>
                      <w:tr w:rsidR="009D5B78" w14:paraId="1E31C64A" w14:textId="77777777">
                        <w:trPr>
                          <w:trHeight w:hRule="exact" w:val="365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5709F339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Key Words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center"/>
                          </w:tcPr>
                          <w:p w14:paraId="33C4C120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2</w:t>
                            </w:r>
                          </w:p>
                        </w:tc>
                      </w:tr>
                      <w:tr w:rsidR="009D5B78" w14:paraId="515BFA44" w14:textId="77777777">
                        <w:trPr>
                          <w:trHeight w:hRule="exact" w:val="274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7690BA4E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Abstract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29482FBC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3a</w:t>
                            </w:r>
                          </w:p>
                        </w:tc>
                      </w:tr>
                      <w:tr w:rsidR="009D5B78" w14:paraId="6DA4FDBE" w14:textId="77777777">
                        <w:trPr>
                          <w:trHeight w:hRule="exact" w:val="355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509CDAAB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(no references)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2C7DB567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3b</w:t>
                            </w:r>
                          </w:p>
                        </w:tc>
                      </w:tr>
                      <w:tr w:rsidR="009D5B78" w14:paraId="500A8CF9" w14:textId="77777777">
                        <w:trPr>
                          <w:trHeight w:hRule="exact" w:val="360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6DA74D3E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464B4107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3c</w:t>
                            </w:r>
                          </w:p>
                        </w:tc>
                      </w:tr>
                      <w:tr w:rsidR="009D5B78" w14:paraId="24F47678" w14:textId="77777777">
                        <w:trPr>
                          <w:trHeight w:hRule="exact" w:val="341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3FCF07B8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046800D4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3d</w:t>
                            </w:r>
                          </w:p>
                        </w:tc>
                      </w:tr>
                      <w:tr w:rsidR="009D5B78" w14:paraId="6BE39096" w14:textId="77777777">
                        <w:trPr>
                          <w:trHeight w:hRule="exact" w:val="331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5171AEF0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Introduction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115102C2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4</w:t>
                            </w:r>
                          </w:p>
                        </w:tc>
                      </w:tr>
                      <w:tr w:rsidR="009D5B78" w14:paraId="6FDEE861" w14:textId="77777777">
                        <w:trPr>
                          <w:trHeight w:hRule="exact" w:val="341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142EA89B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Patient Information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5D06FB2D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5a</w:t>
                            </w:r>
                          </w:p>
                        </w:tc>
                      </w:tr>
                      <w:tr w:rsidR="009D5B78" w14:paraId="32C6493C" w14:textId="77777777">
                        <w:trPr>
                          <w:trHeight w:hRule="exact" w:val="341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5585B4D1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05769F34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5b</w:t>
                            </w:r>
                          </w:p>
                        </w:tc>
                      </w:tr>
                      <w:tr w:rsidR="009D5B78" w14:paraId="59E4D7E0" w14:textId="77777777">
                        <w:trPr>
                          <w:trHeight w:hRule="exact" w:val="33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7BF4573D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67C3B432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5c</w:t>
                            </w:r>
                          </w:p>
                        </w:tc>
                      </w:tr>
                      <w:tr w:rsidR="009D5B78" w14:paraId="163D3B0D" w14:textId="77777777">
                        <w:trPr>
                          <w:trHeight w:hRule="exact" w:val="322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3B3A93ED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5149C5FC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5d</w:t>
                            </w:r>
                          </w:p>
                        </w:tc>
                      </w:tr>
                      <w:tr w:rsidR="009D5B78" w14:paraId="1E966DCE" w14:textId="77777777">
                        <w:trPr>
                          <w:trHeight w:hRule="exact" w:val="346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center"/>
                          </w:tcPr>
                          <w:p w14:paraId="460F27C8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Clinical Findings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4E75F720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6</w:t>
                            </w:r>
                          </w:p>
                        </w:tc>
                      </w:tr>
                      <w:tr w:rsidR="009D5B78" w14:paraId="4B9EDA04" w14:textId="77777777">
                        <w:trPr>
                          <w:trHeight w:hRule="exact" w:val="322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0BFF2FE3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Timeline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57DCC5D8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7</w:t>
                            </w:r>
                          </w:p>
                        </w:tc>
                      </w:tr>
                      <w:tr w:rsidR="009D5B78" w14:paraId="5D23BF5C" w14:textId="77777777">
                        <w:trPr>
                          <w:trHeight w:hRule="exact" w:val="302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281EB088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Diagnostic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3C672C85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8a</w:t>
                            </w:r>
                          </w:p>
                        </w:tc>
                      </w:tr>
                      <w:tr w:rsidR="009D5B78" w14:paraId="53034367" w14:textId="77777777">
                        <w:trPr>
                          <w:trHeight w:hRule="exact" w:val="33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3F710C7B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Assessment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6EF89F46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8b</w:t>
                            </w:r>
                          </w:p>
                        </w:tc>
                      </w:tr>
                      <w:tr w:rsidR="009D5B78" w14:paraId="5749A644" w14:textId="77777777">
                        <w:trPr>
                          <w:trHeight w:hRule="exact" w:val="398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3F3DB3BD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3D253406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8c</w:t>
                            </w:r>
                          </w:p>
                        </w:tc>
                      </w:tr>
                      <w:tr w:rsidR="009D5B78" w14:paraId="61D1BDC7" w14:textId="77777777">
                        <w:trPr>
                          <w:trHeight w:hRule="exact" w:val="32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3F7C619C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21B96E86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8d</w:t>
                            </w:r>
                          </w:p>
                        </w:tc>
                      </w:tr>
                      <w:tr w:rsidR="009D5B78" w14:paraId="264FA15F" w14:textId="77777777">
                        <w:trPr>
                          <w:trHeight w:hRule="exact" w:val="293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466A76DA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Therapeutic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7D5E50D3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9a</w:t>
                            </w:r>
                          </w:p>
                        </w:tc>
                      </w:tr>
                      <w:tr w:rsidR="009D5B78" w14:paraId="5575C345" w14:textId="77777777">
                        <w:trPr>
                          <w:trHeight w:hRule="exact" w:val="33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57EE7095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Intervention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7161F15F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9b</w:t>
                            </w:r>
                          </w:p>
                        </w:tc>
                      </w:tr>
                      <w:tr w:rsidR="009D5B78" w14:paraId="2F899CA1" w14:textId="77777777">
                        <w:trPr>
                          <w:trHeight w:hRule="exact" w:val="384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21D10E5A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6C2055D4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9c</w:t>
                            </w:r>
                          </w:p>
                        </w:tc>
                      </w:tr>
                      <w:tr w:rsidR="009D5B78" w14:paraId="35FF8AA2" w14:textId="77777777">
                        <w:trPr>
                          <w:trHeight w:hRule="exact" w:val="283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4D4A94A5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Follow-up and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413554B5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10a</w:t>
                            </w:r>
                          </w:p>
                        </w:tc>
                      </w:tr>
                      <w:tr w:rsidR="009D5B78" w14:paraId="606FF2D9" w14:textId="77777777">
                        <w:trPr>
                          <w:trHeight w:hRule="exact" w:val="403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27762B64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Outcomes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center"/>
                          </w:tcPr>
                          <w:p w14:paraId="7B6B5A31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10b</w:t>
                            </w:r>
                          </w:p>
                        </w:tc>
                      </w:tr>
                      <w:tr w:rsidR="009D5B78" w14:paraId="6C713ABE" w14:textId="77777777">
                        <w:trPr>
                          <w:trHeight w:hRule="exact" w:val="33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41C46226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25F61430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10c</w:t>
                            </w:r>
                          </w:p>
                        </w:tc>
                      </w:tr>
                      <w:tr w:rsidR="009D5B78" w14:paraId="1E2A686E" w14:textId="77777777">
                        <w:trPr>
                          <w:trHeight w:hRule="exact" w:val="32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4EE78BE6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23EEE095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10d</w:t>
                            </w:r>
                          </w:p>
                        </w:tc>
                      </w:tr>
                      <w:tr w:rsidR="009D5B78" w14:paraId="5AFACBDB" w14:textId="77777777">
                        <w:trPr>
                          <w:trHeight w:hRule="exact" w:val="336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5BF5158E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Discussion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6448E15E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11a</w:t>
                            </w:r>
                          </w:p>
                        </w:tc>
                      </w:tr>
                      <w:tr w:rsidR="009D5B78" w14:paraId="33905815" w14:textId="77777777">
                        <w:trPr>
                          <w:trHeight w:hRule="exact" w:val="350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626B824C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51729379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11b</w:t>
                            </w:r>
                          </w:p>
                        </w:tc>
                      </w:tr>
                      <w:tr w:rsidR="009D5B78" w14:paraId="4BB1BC97" w14:textId="77777777">
                        <w:trPr>
                          <w:trHeight w:hRule="exact" w:val="336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438FF046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040194AF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11c</w:t>
                            </w:r>
                          </w:p>
                        </w:tc>
                      </w:tr>
                      <w:tr w:rsidR="009D5B78" w14:paraId="28971828" w14:textId="77777777">
                        <w:trPr>
                          <w:trHeight w:hRule="exact" w:val="341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7C9CBD7A" w14:textId="77777777" w:rsidR="009D5B78" w:rsidRDefault="009D5B78">
                            <w:pPr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</w:tcPr>
                          <w:p w14:paraId="241DDC3F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11d</w:t>
                            </w:r>
                          </w:p>
                        </w:tc>
                      </w:tr>
                      <w:tr w:rsidR="009D5B78" w14:paraId="5590CA81" w14:textId="77777777">
                        <w:trPr>
                          <w:trHeight w:hRule="exact" w:val="350"/>
                        </w:trPr>
                        <w:tc>
                          <w:tcPr>
                            <w:tcW w:w="2011" w:type="dxa"/>
                            <w:shd w:val="clear" w:color="auto" w:fill="FFFFFF"/>
                          </w:tcPr>
                          <w:p w14:paraId="47868402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Patient Perspective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0E831387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12</w:t>
                            </w:r>
                          </w:p>
                        </w:tc>
                      </w:tr>
                      <w:tr w:rsidR="009D5B78" w14:paraId="7C9E4163" w14:textId="77777777">
                        <w:trPr>
                          <w:trHeight w:hRule="exact" w:val="259"/>
                        </w:trPr>
                        <w:tc>
                          <w:tcPr>
                            <w:tcW w:w="2011" w:type="dxa"/>
                            <w:shd w:val="clear" w:color="auto" w:fill="FFFFFF"/>
                            <w:vAlign w:val="bottom"/>
                          </w:tcPr>
                          <w:p w14:paraId="2EB59400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left"/>
                            </w:pPr>
                            <w:r>
                              <w:rPr>
                                <w:rStyle w:val="2100"/>
                              </w:rPr>
                              <w:t>Informed Consent</w:t>
                            </w:r>
                          </w:p>
                        </w:tc>
                        <w:tc>
                          <w:tcPr>
                            <w:tcW w:w="878" w:type="dxa"/>
                            <w:shd w:val="clear" w:color="auto" w:fill="FFFFFF"/>
                            <w:vAlign w:val="bottom"/>
                          </w:tcPr>
                          <w:p w14:paraId="06FB9560" w14:textId="77777777" w:rsidR="009D5B78" w:rsidRDefault="00F87976">
                            <w:pPr>
                              <w:pStyle w:val="20"/>
                              <w:shd w:val="clear" w:color="auto" w:fill="auto"/>
                              <w:spacing w:after="0" w:line="200" w:lineRule="exact"/>
                              <w:jc w:val="center"/>
                            </w:pPr>
                            <w:r>
                              <w:rPr>
                                <w:rStyle w:val="2100"/>
                              </w:rPr>
                              <w:t>13</w:t>
                            </w:r>
                          </w:p>
                        </w:tc>
                      </w:tr>
                    </w:tbl>
                    <w:p w14:paraId="5E3F7809" w14:textId="77777777" w:rsidR="009D5B78" w:rsidRDefault="009D5B7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 side="right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07CC62CE" wp14:editId="4021132A">
                <wp:simplePos x="0" y="0"/>
                <wp:positionH relativeFrom="margin">
                  <wp:posOffset>15240</wp:posOffset>
                </wp:positionH>
                <wp:positionV relativeFrom="margin">
                  <wp:posOffset>-247015</wp:posOffset>
                </wp:positionV>
                <wp:extent cx="1679575" cy="127000"/>
                <wp:effectExtent l="4445" t="0" r="1905" b="635"/>
                <wp:wrapSquare wrapText="right"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95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29B87" w14:textId="77777777" w:rsidR="009D5B78" w:rsidRDefault="00F87976">
                            <w:pPr>
                              <w:pStyle w:val="a4"/>
                              <w:shd w:val="clear" w:color="auto" w:fill="000000"/>
                              <w:spacing w:line="200" w:lineRule="exact"/>
                            </w:pPr>
                            <w:r>
                              <w:rPr>
                                <w:rStyle w:val="Exact0"/>
                                <w:b/>
                                <w:bCs/>
                              </w:rPr>
                              <w:t>Checklist item description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C62CE" id="Text Box 7" o:spid="_x0000_s1028" type="#_x0000_t202" style="position:absolute;left:0;text-align:left;margin-left:1.2pt;margin-top:-19.45pt;width:132.25pt;height:10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" filled="f" stroked="f">
                <v:textbox style="mso-fit-shape-to-text:t" inset="0,0,0,0">
                  <w:txbxContent>
                    <w:p w14:paraId="71A29B87" w14:textId="77777777" w:rsidR="009D5B78" w:rsidRDefault="00F87976">
                      <w:pPr>
                        <w:pStyle w:val="a4"/>
                        <w:shd w:val="clear" w:color="auto" w:fill="000000"/>
                        <w:spacing w:line="200" w:lineRule="exact"/>
                      </w:pPr>
                      <w:r>
                        <w:rPr>
                          <w:rStyle w:val="Exact0"/>
                          <w:b/>
                          <w:bCs/>
                        </w:rPr>
                        <w:t>Checklist item description</w:t>
                      </w:r>
                    </w:p>
                  </w:txbxContent>
                </v:textbox>
                <w10:wrap type="square" side="right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0288" behindDoc="1" locked="0" layoutInCell="1" allowOverlap="1" wp14:anchorId="46F72891" wp14:editId="19989D7B">
                <wp:simplePos x="0" y="0"/>
                <wp:positionH relativeFrom="margin">
                  <wp:posOffset>6132830</wp:posOffset>
                </wp:positionH>
                <wp:positionV relativeFrom="margin">
                  <wp:posOffset>-252730</wp:posOffset>
                </wp:positionV>
                <wp:extent cx="1121410" cy="127000"/>
                <wp:effectExtent l="0" t="0" r="0" b="0"/>
                <wp:wrapTopAndBottom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127000"/>
                        </a:xfrm>
                        <a:prstGeom prst="rect">
                          <a:avLst/>
                        </a:prstGeom>
                        <a:solidFill>
                          <a:srgbClr val="9C26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E50DD" w14:textId="77777777" w:rsidR="009D5B78" w:rsidRDefault="00F87976">
                            <w:pPr>
                              <w:pStyle w:val="3"/>
                              <w:shd w:val="clear" w:color="auto" w:fill="000000"/>
                              <w:spacing w:line="200" w:lineRule="exact"/>
                            </w:pPr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t>Reported on Line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72891" id="Text Box 8" o:spid="_x0000_s1029" type="#_x0000_t202" style="position:absolute;left:0;text-align:left;margin-left:482.9pt;margin-top:-19.9pt;width:88.3pt;height:10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" fillcolor="#9c2632" stroked="f">
                <v:textbox style="mso-fit-shape-to-text:t" inset="0,0,0,0">
                  <w:txbxContent>
                    <w:p w14:paraId="4B2E50DD" w14:textId="77777777" w:rsidR="009D5B78" w:rsidRDefault="00F87976">
                      <w:pPr>
                        <w:pStyle w:val="3"/>
                        <w:shd w:val="clear" w:color="auto" w:fill="000000"/>
                        <w:spacing w:line="200" w:lineRule="exact"/>
                      </w:pPr>
                      <w:r>
                        <w:rPr>
                          <w:rStyle w:val="3Exact0"/>
                          <w:b/>
                          <w:bCs/>
                        </w:rPr>
                        <w:t>Reported on Line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="00F87976">
        <w:t>The diagnosis or intervention of primary focus foll</w:t>
      </w:r>
      <w:r w:rsidR="00757D6F">
        <w:t xml:space="preserve">owed by the words “case </w:t>
      </w:r>
      <w:proofErr w:type="gramStart"/>
      <w:r w:rsidR="00757D6F">
        <w:t>report”</w:t>
      </w:r>
      <w:r w:rsidR="00757D6F" w:rsidRPr="00757D6F">
        <w:t xml:space="preserve">   </w:t>
      </w:r>
      <w:proofErr w:type="gramEnd"/>
      <w:r w:rsidR="00757D6F" w:rsidRPr="00757D6F">
        <w:t xml:space="preserve">             </w:t>
      </w:r>
      <w:r w:rsidR="00AF7F9F">
        <w:t xml:space="preserve">               </w:t>
      </w:r>
      <w:r w:rsidR="00757D6F" w:rsidRPr="00757D6F">
        <w:t xml:space="preserve"> </w:t>
      </w:r>
      <w:r w:rsidR="004C7597">
        <w:t xml:space="preserve">                                </w:t>
      </w:r>
      <w:r w:rsidR="00757D6F" w:rsidRPr="00757D6F">
        <w:t xml:space="preserve">   </w:t>
      </w:r>
      <w:r w:rsidR="00757D6F" w:rsidRPr="00E86C32">
        <w:rPr>
          <w:bCs/>
        </w:rPr>
        <w:t>1</w:t>
      </w:r>
    </w:p>
    <w:p w14:paraId="7144E698" w14:textId="7F1867EA" w:rsidR="00757D6F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314" w:lineRule="exact"/>
        <w:rPr>
          <w:rFonts w:eastAsiaTheme="minorEastAsia"/>
          <w:lang w:eastAsia="zh-CN"/>
        </w:rPr>
      </w:pPr>
      <w:r>
        <w:t>2 to 5 key words that identify diagnoses or interventions in this case repo</w:t>
      </w:r>
      <w:r w:rsidR="00BB13AE">
        <w:t>rt, including "case report"</w:t>
      </w:r>
      <w:r w:rsidR="004C7597">
        <w:t xml:space="preserve">        </w:t>
      </w:r>
      <w:r w:rsidR="00510023">
        <w:t xml:space="preserve">                              </w:t>
      </w:r>
      <w:r w:rsidR="00B6064E" w:rsidRPr="00E86C32">
        <w:rPr>
          <w:rFonts w:eastAsiaTheme="minorEastAsia" w:hint="eastAsia"/>
          <w:bCs/>
          <w:lang w:eastAsia="zh-CN"/>
        </w:rPr>
        <w:t>5</w:t>
      </w:r>
      <w:r w:rsidR="00BC1677">
        <w:rPr>
          <w:rFonts w:eastAsiaTheme="minorEastAsia" w:hint="eastAsia"/>
          <w:bCs/>
          <w:lang w:eastAsia="zh-CN"/>
        </w:rPr>
        <w:t>8</w:t>
      </w:r>
      <w:r w:rsidR="00F15A43" w:rsidRPr="00E86C32">
        <w:rPr>
          <w:bCs/>
        </w:rPr>
        <w:t>-</w:t>
      </w:r>
      <w:r w:rsidR="00BC1677">
        <w:rPr>
          <w:rFonts w:eastAsiaTheme="minorEastAsia" w:hint="eastAsia"/>
          <w:bCs/>
          <w:lang w:eastAsia="zh-CN"/>
        </w:rPr>
        <w:t>59</w:t>
      </w:r>
    </w:p>
    <w:p w14:paraId="7B4F39EB" w14:textId="7EE0E830" w:rsidR="009D5B78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314" w:lineRule="exact"/>
        <w:rPr>
          <w:rFonts w:eastAsiaTheme="minorEastAsia"/>
          <w:lang w:eastAsia="zh-CN"/>
        </w:rPr>
      </w:pPr>
      <w:r>
        <w:t>Introduction: What is unique about this case and what does it add to the scientific literature?</w:t>
      </w:r>
      <w:r w:rsidR="00757D6F" w:rsidRPr="00757D6F">
        <w:t xml:space="preserve"> </w:t>
      </w:r>
      <w:r w:rsidR="004C7597">
        <w:t xml:space="preserve">                                         </w:t>
      </w:r>
      <w:r w:rsidR="00B6064E">
        <w:rPr>
          <w:rFonts w:eastAsiaTheme="minorEastAsia" w:hint="eastAsia"/>
          <w:lang w:eastAsia="zh-CN"/>
        </w:rPr>
        <w:t xml:space="preserve">     </w:t>
      </w:r>
      <w:r w:rsidR="009B69D1">
        <w:rPr>
          <w:rFonts w:eastAsiaTheme="minorEastAsia" w:hint="eastAsia"/>
          <w:lang w:eastAsia="zh-CN"/>
        </w:rPr>
        <w:t xml:space="preserve"> </w:t>
      </w:r>
      <w:r w:rsidR="009B69D1">
        <w:rPr>
          <w:rFonts w:eastAsiaTheme="minorEastAsia" w:hint="eastAsia"/>
          <w:bCs/>
          <w:lang w:eastAsia="zh-CN"/>
        </w:rPr>
        <w:t>25</w:t>
      </w:r>
      <w:r w:rsidR="00B6064E" w:rsidRPr="00E86C32">
        <w:rPr>
          <w:rFonts w:eastAsiaTheme="minorEastAsia" w:hint="eastAsia"/>
          <w:bCs/>
          <w:lang w:eastAsia="zh-CN"/>
        </w:rPr>
        <w:t>-</w:t>
      </w:r>
      <w:r w:rsidR="009B69D1">
        <w:rPr>
          <w:rFonts w:eastAsiaTheme="minorEastAsia" w:hint="eastAsia"/>
          <w:bCs/>
          <w:lang w:eastAsia="zh-CN"/>
        </w:rPr>
        <w:t>29</w:t>
      </w:r>
    </w:p>
    <w:p w14:paraId="296DF15F" w14:textId="69ABE5E3" w:rsidR="009D5B78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190" w:lineRule="exact"/>
        <w:rPr>
          <w:rFonts w:eastAsiaTheme="minorEastAsia"/>
          <w:lang w:eastAsia="zh-CN"/>
        </w:rPr>
      </w:pPr>
      <w:r>
        <w:t>Main symptoms and/or important clinical findings</w:t>
      </w:r>
      <w:r w:rsidR="00757D6F" w:rsidRPr="00757D6F">
        <w:t xml:space="preserve"> </w:t>
      </w:r>
      <w:r w:rsidR="004C7597">
        <w:t xml:space="preserve">                                                                                                                   </w:t>
      </w:r>
      <w:r w:rsidR="008458EB">
        <w:rPr>
          <w:rFonts w:eastAsiaTheme="minorEastAsia" w:hint="eastAsia"/>
          <w:bCs/>
          <w:lang w:eastAsia="zh-CN"/>
        </w:rPr>
        <w:t>30</w:t>
      </w:r>
      <w:r w:rsidR="009B69D1" w:rsidRPr="00E86C32">
        <w:rPr>
          <w:rFonts w:eastAsiaTheme="minorEastAsia" w:hint="eastAsia"/>
          <w:bCs/>
          <w:lang w:eastAsia="zh-CN"/>
        </w:rPr>
        <w:t>-</w:t>
      </w:r>
      <w:r w:rsidR="008458EB">
        <w:rPr>
          <w:rFonts w:eastAsiaTheme="minorEastAsia" w:hint="eastAsia"/>
          <w:bCs/>
          <w:lang w:eastAsia="zh-CN"/>
        </w:rPr>
        <w:t>51</w:t>
      </w:r>
    </w:p>
    <w:p w14:paraId="79D18CDE" w14:textId="2EE33852" w:rsidR="009D5B78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/>
          <w:lang w:eastAsia="zh-CN"/>
        </w:rPr>
      </w:pPr>
      <w:r>
        <w:t>The main diagnoses, therapeutic interventions, and outcomes</w:t>
      </w:r>
      <w:r w:rsidR="00757D6F" w:rsidRPr="00757D6F">
        <w:t xml:space="preserve"> </w:t>
      </w:r>
      <w:r w:rsidR="004C7597">
        <w:t xml:space="preserve">                                                                                              </w:t>
      </w:r>
      <w:r w:rsidR="004C7597" w:rsidRPr="00E86C32">
        <w:rPr>
          <w:bCs/>
        </w:rPr>
        <w:t xml:space="preserve"> </w:t>
      </w:r>
      <w:r w:rsidR="009B69D1">
        <w:rPr>
          <w:rFonts w:eastAsiaTheme="minorEastAsia" w:hint="eastAsia"/>
          <w:bCs/>
          <w:lang w:eastAsia="zh-CN"/>
        </w:rPr>
        <w:t>3</w:t>
      </w:r>
      <w:r w:rsidR="008458EB">
        <w:rPr>
          <w:rFonts w:eastAsiaTheme="minorEastAsia" w:hint="eastAsia"/>
          <w:bCs/>
          <w:lang w:eastAsia="zh-CN"/>
        </w:rPr>
        <w:t>0</w:t>
      </w:r>
      <w:r w:rsidR="009B69D1" w:rsidRPr="00E86C32">
        <w:rPr>
          <w:rFonts w:eastAsiaTheme="minorEastAsia" w:hint="eastAsia"/>
          <w:bCs/>
          <w:lang w:eastAsia="zh-CN"/>
        </w:rPr>
        <w:t>-</w:t>
      </w:r>
      <w:r w:rsidR="009B69D1">
        <w:rPr>
          <w:rFonts w:eastAsiaTheme="minorEastAsia" w:hint="eastAsia"/>
          <w:bCs/>
          <w:lang w:eastAsia="zh-CN"/>
        </w:rPr>
        <w:t>51</w:t>
      </w:r>
    </w:p>
    <w:p w14:paraId="77162C29" w14:textId="0D2613BF" w:rsidR="009D5B78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/>
          <w:lang w:eastAsia="zh-CN"/>
        </w:rPr>
      </w:pPr>
      <w:r>
        <w:t>Conclusion—What is the main “take-away” lesson(s) from this case?</w:t>
      </w:r>
      <w:r w:rsidR="00757D6F" w:rsidRPr="00757D6F">
        <w:t xml:space="preserve"> </w:t>
      </w:r>
      <w:r w:rsidR="004C7597">
        <w:t xml:space="preserve">                                                                                    </w:t>
      </w:r>
      <w:r w:rsidR="00B6064E" w:rsidRPr="00E86C32">
        <w:rPr>
          <w:rFonts w:eastAsiaTheme="minorEastAsia" w:hint="eastAsia"/>
          <w:bCs/>
          <w:lang w:eastAsia="zh-CN"/>
        </w:rPr>
        <w:t>5</w:t>
      </w:r>
      <w:r w:rsidR="009B69D1">
        <w:rPr>
          <w:rFonts w:eastAsiaTheme="minorEastAsia" w:hint="eastAsia"/>
          <w:bCs/>
          <w:lang w:eastAsia="zh-CN"/>
        </w:rPr>
        <w:t>2</w:t>
      </w:r>
      <w:r w:rsidR="00B6064E" w:rsidRPr="00E86C32">
        <w:rPr>
          <w:rFonts w:eastAsiaTheme="minorEastAsia" w:hint="eastAsia"/>
          <w:bCs/>
          <w:lang w:eastAsia="zh-CN"/>
        </w:rPr>
        <w:t>-</w:t>
      </w:r>
      <w:r w:rsidR="009B69D1">
        <w:rPr>
          <w:rFonts w:eastAsiaTheme="minorEastAsia" w:hint="eastAsia"/>
          <w:bCs/>
          <w:lang w:eastAsia="zh-CN"/>
        </w:rPr>
        <w:t>5</w:t>
      </w:r>
      <w:r w:rsidR="00B6064E" w:rsidRPr="00E86C32">
        <w:rPr>
          <w:rFonts w:eastAsiaTheme="minorEastAsia" w:hint="eastAsia"/>
          <w:bCs/>
          <w:lang w:eastAsia="zh-CN"/>
        </w:rPr>
        <w:t>7</w:t>
      </w:r>
    </w:p>
    <w:p w14:paraId="28A9297E" w14:textId="19FF4E80" w:rsidR="009D5B78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/>
          <w:lang w:eastAsia="zh-CN"/>
        </w:rPr>
      </w:pPr>
      <w:r>
        <w:t>One or two paragraphs summarizing why this case is unique (</w:t>
      </w:r>
      <w:r>
        <w:rPr>
          <w:rStyle w:val="2101"/>
        </w:rPr>
        <w:t xml:space="preserve">may include </w:t>
      </w:r>
      <w:proofErr w:type="gramStart"/>
      <w:r>
        <w:rPr>
          <w:rStyle w:val="2101"/>
        </w:rPr>
        <w:t>references</w:t>
      </w:r>
      <w:r>
        <w:t>)</w:t>
      </w:r>
      <w:r w:rsidR="004C7597">
        <w:t xml:space="preserve">   </w:t>
      </w:r>
      <w:proofErr w:type="gramEnd"/>
      <w:r w:rsidR="004C7597">
        <w:t xml:space="preserve">                                                 </w:t>
      </w:r>
      <w:r w:rsidR="00BC1677">
        <w:rPr>
          <w:rStyle w:val="2101"/>
          <w:rFonts w:eastAsiaTheme="minorEastAsia" w:hint="eastAsia"/>
          <w:b w:val="0"/>
          <w:bCs w:val="0"/>
          <w:lang w:eastAsia="zh-CN"/>
        </w:rPr>
        <w:t>63</w:t>
      </w:r>
      <w:r w:rsidR="00B6064E" w:rsidRPr="00E86C32">
        <w:rPr>
          <w:rStyle w:val="2101"/>
          <w:rFonts w:eastAsiaTheme="minorEastAsia" w:hint="eastAsia"/>
          <w:b w:val="0"/>
          <w:bCs w:val="0"/>
          <w:lang w:eastAsia="zh-CN"/>
        </w:rPr>
        <w:t>-</w:t>
      </w:r>
      <w:r w:rsidR="00BC1677">
        <w:rPr>
          <w:rStyle w:val="2101"/>
          <w:rFonts w:eastAsiaTheme="minorEastAsia" w:hint="eastAsia"/>
          <w:b w:val="0"/>
          <w:bCs w:val="0"/>
          <w:lang w:eastAsia="zh-CN"/>
        </w:rPr>
        <w:t>78</w:t>
      </w:r>
    </w:p>
    <w:p w14:paraId="7CA97F57" w14:textId="56984E58" w:rsidR="009D5B78" w:rsidRPr="00B6064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/>
          <w:lang w:eastAsia="zh-CN"/>
        </w:rPr>
      </w:pPr>
      <w:r>
        <w:t>De-identified patient specific information</w:t>
      </w:r>
      <w:r w:rsidR="004C7597">
        <w:t xml:space="preserve">                                                                                                                                 </w:t>
      </w:r>
      <w:r w:rsidR="00B6064E">
        <w:rPr>
          <w:rFonts w:eastAsiaTheme="minorEastAsia" w:hint="eastAsia"/>
          <w:lang w:eastAsia="zh-CN"/>
        </w:rPr>
        <w:t xml:space="preserve"> </w:t>
      </w:r>
      <w:r w:rsidR="00BC1677">
        <w:rPr>
          <w:rFonts w:eastAsiaTheme="minorEastAsia" w:hint="eastAsia"/>
          <w:lang w:eastAsia="zh-CN"/>
        </w:rPr>
        <w:t>126</w:t>
      </w:r>
      <w:r w:rsidR="00B6064E">
        <w:rPr>
          <w:rFonts w:eastAsiaTheme="minorEastAsia" w:hint="eastAsia"/>
          <w:lang w:eastAsia="zh-CN"/>
        </w:rPr>
        <w:t>-</w:t>
      </w:r>
      <w:r w:rsidR="00BC1677">
        <w:rPr>
          <w:rFonts w:eastAsiaTheme="minorEastAsia" w:hint="eastAsia"/>
          <w:lang w:eastAsia="zh-CN"/>
        </w:rPr>
        <w:t>134</w:t>
      </w:r>
    </w:p>
    <w:p w14:paraId="0D873222" w14:textId="4D1FBE7E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/>
          <w:lang w:eastAsia="zh-CN"/>
        </w:rPr>
      </w:pPr>
      <w:r>
        <w:t>Primary concerns and symptoms of the patient</w:t>
      </w:r>
      <w:r w:rsidR="00757D6F" w:rsidRPr="00757D6F">
        <w:t xml:space="preserve"> </w:t>
      </w:r>
      <w:r w:rsidR="004C7597">
        <w:t xml:space="preserve">                                                                                                                       </w:t>
      </w:r>
      <w:bookmarkStart w:id="3" w:name="OLE_LINK8"/>
      <w:r w:rsidR="00BC1677">
        <w:rPr>
          <w:rFonts w:eastAsiaTheme="minorEastAsia" w:hint="eastAsia"/>
          <w:lang w:eastAsia="zh-CN"/>
        </w:rPr>
        <w:t>126</w:t>
      </w:r>
      <w:r w:rsidR="00E86C32">
        <w:rPr>
          <w:rFonts w:eastAsiaTheme="minorEastAsia" w:hint="eastAsia"/>
          <w:lang w:eastAsia="zh-CN"/>
        </w:rPr>
        <w:t>-</w:t>
      </w:r>
      <w:bookmarkEnd w:id="3"/>
      <w:r w:rsidR="00BC1677">
        <w:rPr>
          <w:rFonts w:eastAsiaTheme="minorEastAsia" w:hint="eastAsia"/>
          <w:lang w:eastAsia="zh-CN"/>
        </w:rPr>
        <w:t>127</w:t>
      </w:r>
    </w:p>
    <w:p w14:paraId="169AE9D7" w14:textId="2630CCBB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/>
          <w:lang w:eastAsia="zh-CN"/>
        </w:rPr>
      </w:pPr>
      <w:r>
        <w:t>Medical, family, and psycho-social history including relevant genetic information</w:t>
      </w:r>
      <w:r w:rsidR="00757D6F" w:rsidRPr="00757D6F">
        <w:t xml:space="preserve"> </w:t>
      </w:r>
      <w:r w:rsidR="004C7597">
        <w:t xml:space="preserve">                                                                  </w:t>
      </w:r>
      <w:r w:rsidR="003B040C">
        <w:t xml:space="preserve"> </w:t>
      </w:r>
      <w:r w:rsidR="0059277F">
        <w:rPr>
          <w:rFonts w:eastAsiaTheme="minorEastAsia" w:hint="eastAsia"/>
          <w:bCs/>
          <w:lang w:eastAsia="zh-CN"/>
        </w:rPr>
        <w:t>127</w:t>
      </w:r>
      <w:r w:rsidR="00E86C32" w:rsidRPr="00E86C32">
        <w:rPr>
          <w:rFonts w:eastAsiaTheme="minorEastAsia"/>
          <w:bCs/>
          <w:lang w:eastAsia="zh-CN"/>
        </w:rPr>
        <w:t>-</w:t>
      </w:r>
      <w:r w:rsidR="0059277F">
        <w:rPr>
          <w:rFonts w:eastAsiaTheme="minorEastAsia" w:hint="eastAsia"/>
          <w:bCs/>
          <w:lang w:eastAsia="zh-CN"/>
        </w:rPr>
        <w:t>128</w:t>
      </w:r>
    </w:p>
    <w:p w14:paraId="5009AC61" w14:textId="772ACB99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>Relevant past interventions with outcomes</w:t>
      </w:r>
      <w:r w:rsidR="00BB13AE">
        <w:t xml:space="preserve"> </w:t>
      </w:r>
      <w:r w:rsidR="004C7597">
        <w:t xml:space="preserve">                                                                                                                             </w:t>
      </w:r>
      <w:r w:rsidR="004C7597" w:rsidRPr="00843DD1">
        <w:rPr>
          <w:color w:val="auto"/>
        </w:rPr>
        <w:t xml:space="preserve"> </w:t>
      </w:r>
      <w:r w:rsidR="00843DD1" w:rsidRPr="00843DD1">
        <w:rPr>
          <w:rFonts w:eastAsiaTheme="minorEastAsia" w:hint="eastAsia"/>
          <w:bCs/>
          <w:color w:val="auto"/>
          <w:lang w:eastAsia="zh-CN"/>
        </w:rPr>
        <w:t>127</w:t>
      </w:r>
    </w:p>
    <w:p w14:paraId="1E26E5D3" w14:textId="47D12F6E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>Describe significant physical examination (PE) and important clinical findings</w:t>
      </w:r>
      <w:r w:rsidR="004C7597">
        <w:t xml:space="preserve">                                                                      </w:t>
      </w:r>
      <w:r w:rsidR="008B4E47">
        <w:t xml:space="preserve"> </w:t>
      </w:r>
      <w:r w:rsidR="004C7597">
        <w:t xml:space="preserve"> </w:t>
      </w:r>
      <w:r w:rsidR="00843DD1">
        <w:rPr>
          <w:rFonts w:eastAsiaTheme="minorEastAsia" w:hint="eastAsia"/>
          <w:lang w:eastAsia="zh-CN"/>
        </w:rPr>
        <w:t>128</w:t>
      </w:r>
      <w:r w:rsidR="00E86C32">
        <w:rPr>
          <w:rFonts w:eastAsiaTheme="minorEastAsia" w:hint="eastAsia"/>
          <w:lang w:eastAsia="zh-CN"/>
        </w:rPr>
        <w:t>-</w:t>
      </w:r>
      <w:r w:rsidR="00843DD1">
        <w:rPr>
          <w:rFonts w:eastAsiaTheme="minorEastAsia" w:hint="eastAsia"/>
          <w:lang w:eastAsia="zh-CN"/>
        </w:rPr>
        <w:t>129</w:t>
      </w:r>
    </w:p>
    <w:p w14:paraId="554B884C" w14:textId="2C2E3D02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190" w:lineRule="exact"/>
      </w:pPr>
      <w:r>
        <w:t>Historical and current information from this episode of care organized as a timeline</w:t>
      </w:r>
      <w:r w:rsidR="00BB13AE" w:rsidRPr="00BB13AE">
        <w:t xml:space="preserve"> </w:t>
      </w:r>
      <w:r w:rsidR="004C7597">
        <w:t xml:space="preserve">                                                            </w:t>
      </w:r>
      <w:r w:rsidR="008B4E47">
        <w:t xml:space="preserve"> </w:t>
      </w:r>
      <w:r w:rsidR="004C7597">
        <w:t xml:space="preserve"> </w:t>
      </w:r>
      <w:r w:rsidR="00E86C32" w:rsidRPr="00E86C32">
        <w:t>N/A</w:t>
      </w:r>
    </w:p>
    <w:p w14:paraId="4DB8B1BC" w14:textId="2438480B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 xml:space="preserve">Diagnostic testing (such as PE, laboratory testing, imaging, </w:t>
      </w:r>
      <w:proofErr w:type="gramStart"/>
      <w:r>
        <w:t>surveys)</w:t>
      </w:r>
      <w:r w:rsidR="00BB13AE" w:rsidRPr="00BB13AE">
        <w:t xml:space="preserve"> </w:t>
      </w:r>
      <w:r w:rsidR="004C7597">
        <w:t xml:space="preserve">  </w:t>
      </w:r>
      <w:proofErr w:type="gramEnd"/>
      <w:r w:rsidR="004C7597">
        <w:t xml:space="preserve">                                                                                  </w:t>
      </w:r>
      <w:r w:rsidR="008B4E47">
        <w:t xml:space="preserve"> </w:t>
      </w:r>
      <w:r w:rsidR="00843DD1">
        <w:rPr>
          <w:rFonts w:eastAsiaTheme="minorEastAsia" w:hint="eastAsia"/>
          <w:lang w:eastAsia="zh-CN"/>
        </w:rPr>
        <w:t>129</w:t>
      </w:r>
      <w:r w:rsidR="00E86C32">
        <w:rPr>
          <w:rFonts w:eastAsiaTheme="minorEastAsia" w:hint="eastAsia"/>
          <w:lang w:eastAsia="zh-CN"/>
        </w:rPr>
        <w:t>-</w:t>
      </w:r>
      <w:r w:rsidR="00843DD1">
        <w:rPr>
          <w:rFonts w:eastAsiaTheme="minorEastAsia" w:hint="eastAsia"/>
          <w:lang w:eastAsia="zh-CN"/>
        </w:rPr>
        <w:t>134</w:t>
      </w:r>
    </w:p>
    <w:p w14:paraId="4187693D" w14:textId="75F6DE78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hint="eastAsia"/>
        </w:rPr>
      </w:pPr>
      <w:r>
        <w:t xml:space="preserve">Diagnostic challenges (such as access to testing, financial, or </w:t>
      </w:r>
      <w:proofErr w:type="gramStart"/>
      <w:r>
        <w:t>cultural)</w:t>
      </w:r>
      <w:r w:rsidR="004C7597">
        <w:t xml:space="preserve">   </w:t>
      </w:r>
      <w:proofErr w:type="gramEnd"/>
      <w:r w:rsidR="004C7597">
        <w:t xml:space="preserve">                                                                             </w:t>
      </w:r>
      <w:r w:rsidR="00844D5D">
        <w:t xml:space="preserve"> </w:t>
      </w:r>
      <w:r w:rsidR="00844D5D" w:rsidRPr="00843DD1">
        <w:rPr>
          <w:color w:val="auto"/>
        </w:rPr>
        <w:t xml:space="preserve"> </w:t>
      </w:r>
      <w:r w:rsidR="00843DD1" w:rsidRPr="00843DD1">
        <w:rPr>
          <w:rFonts w:eastAsiaTheme="minorEastAsia" w:hint="eastAsia"/>
          <w:color w:val="auto"/>
          <w:lang w:eastAsia="zh-CN"/>
        </w:rPr>
        <w:t>271</w:t>
      </w:r>
      <w:r w:rsidR="00E86C32" w:rsidRPr="00843DD1">
        <w:rPr>
          <w:rFonts w:eastAsiaTheme="minorEastAsia" w:hint="eastAsia"/>
          <w:color w:val="auto"/>
          <w:lang w:eastAsia="zh-CN"/>
        </w:rPr>
        <w:t>-</w:t>
      </w:r>
      <w:r w:rsidR="00843DD1" w:rsidRPr="00843DD1">
        <w:rPr>
          <w:rFonts w:eastAsiaTheme="minorEastAsia" w:hint="eastAsia"/>
          <w:color w:val="auto"/>
          <w:lang w:eastAsia="zh-CN"/>
        </w:rPr>
        <w:t>290</w:t>
      </w:r>
    </w:p>
    <w:p w14:paraId="02DD313D" w14:textId="47037B1E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 xml:space="preserve">Diagnosis (including other diagnoses </w:t>
      </w:r>
      <w:proofErr w:type="gramStart"/>
      <w:r>
        <w:t>considered)</w:t>
      </w:r>
      <w:r w:rsidR="004C7597">
        <w:t xml:space="preserve">   </w:t>
      </w:r>
      <w:proofErr w:type="gramEnd"/>
      <w:r w:rsidR="004C7597">
        <w:t xml:space="preserve">                                                                                </w:t>
      </w:r>
      <w:r w:rsidR="00844D5D">
        <w:t xml:space="preserve">                              </w:t>
      </w:r>
      <w:r w:rsidR="008B4E47">
        <w:t xml:space="preserve"> </w:t>
      </w:r>
      <w:r w:rsidR="00843DD1">
        <w:rPr>
          <w:rFonts w:eastAsiaTheme="minorEastAsia" w:hint="eastAsia"/>
          <w:lang w:eastAsia="zh-CN"/>
        </w:rPr>
        <w:t>1</w:t>
      </w:r>
      <w:r w:rsidR="008B5000">
        <w:rPr>
          <w:rFonts w:eastAsiaTheme="minorEastAsia" w:hint="eastAsia"/>
          <w:lang w:eastAsia="zh-CN"/>
        </w:rPr>
        <w:t>47</w:t>
      </w:r>
      <w:r w:rsidR="00E86C32">
        <w:rPr>
          <w:rFonts w:eastAsiaTheme="minorEastAsia" w:hint="eastAsia"/>
          <w:lang w:eastAsia="zh-CN"/>
        </w:rPr>
        <w:t>-</w:t>
      </w:r>
      <w:r w:rsidR="008B5000">
        <w:rPr>
          <w:rFonts w:eastAsiaTheme="minorEastAsia" w:hint="eastAsia"/>
          <w:lang w:eastAsia="zh-CN"/>
        </w:rPr>
        <w:t>15</w:t>
      </w:r>
      <w:r w:rsidR="00843DD1">
        <w:rPr>
          <w:rFonts w:eastAsiaTheme="minorEastAsia" w:hint="eastAsia"/>
          <w:lang w:eastAsia="zh-CN"/>
        </w:rPr>
        <w:t>9</w:t>
      </w:r>
    </w:p>
    <w:p w14:paraId="7AB6B019" w14:textId="081CE9AB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</w:pPr>
      <w:r>
        <w:t>Prognosis (such as staging in oncology) where applicable</w:t>
      </w:r>
      <w:r w:rsidR="004C7597">
        <w:t xml:space="preserve">                                                                                                       </w:t>
      </w:r>
      <w:r w:rsidR="00E86C32" w:rsidRPr="00E86C32">
        <w:t>N/A</w:t>
      </w:r>
    </w:p>
    <w:p w14:paraId="4D8E9F1A" w14:textId="36E4DC17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>Types of therapeutic intervention (such as pharmacologic, surgical, preventive, self-</w:t>
      </w:r>
      <w:proofErr w:type="gramStart"/>
      <w:r>
        <w:t>care)</w:t>
      </w:r>
      <w:r w:rsidR="004C7597">
        <w:t xml:space="preserve">   </w:t>
      </w:r>
      <w:proofErr w:type="gramEnd"/>
      <w:r w:rsidR="004C7597">
        <w:t xml:space="preserve">                                               </w:t>
      </w:r>
      <w:r w:rsidR="00E86C32">
        <w:rPr>
          <w:rFonts w:eastAsiaTheme="minorEastAsia" w:hint="eastAsia"/>
          <w:lang w:eastAsia="zh-CN"/>
        </w:rPr>
        <w:t xml:space="preserve">   </w:t>
      </w:r>
      <w:r w:rsidR="008B5000">
        <w:rPr>
          <w:rFonts w:eastAsiaTheme="minorEastAsia" w:hint="eastAsia"/>
          <w:lang w:eastAsia="zh-CN"/>
        </w:rPr>
        <w:t>135</w:t>
      </w:r>
      <w:r w:rsidR="00E86C32">
        <w:rPr>
          <w:rFonts w:eastAsiaTheme="minorEastAsia" w:hint="eastAsia"/>
          <w:lang w:eastAsia="zh-CN"/>
        </w:rPr>
        <w:t>-1</w:t>
      </w:r>
      <w:r w:rsidR="008B5000">
        <w:rPr>
          <w:rFonts w:eastAsiaTheme="minorEastAsia" w:hint="eastAsia"/>
          <w:lang w:eastAsia="zh-CN"/>
        </w:rPr>
        <w:t>46</w:t>
      </w:r>
    </w:p>
    <w:p w14:paraId="737A8820" w14:textId="3F4CCE18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 xml:space="preserve">Administration of therapeutic intervention (such as dosage, strength, </w:t>
      </w:r>
      <w:proofErr w:type="gramStart"/>
      <w:r>
        <w:t>duration)</w:t>
      </w:r>
      <w:r w:rsidR="004C7597">
        <w:t xml:space="preserve">   </w:t>
      </w:r>
      <w:proofErr w:type="gramEnd"/>
      <w:r w:rsidR="004C7597">
        <w:t xml:space="preserve">                                                                 </w:t>
      </w:r>
      <w:r w:rsidR="00BB13AE" w:rsidRPr="00BB13AE">
        <w:t xml:space="preserve"> </w:t>
      </w:r>
      <w:r w:rsidR="00844D5D">
        <w:t xml:space="preserve"> </w:t>
      </w:r>
      <w:r w:rsidR="00E86C32">
        <w:rPr>
          <w:rFonts w:eastAsiaTheme="minorEastAsia" w:hint="eastAsia"/>
          <w:lang w:eastAsia="zh-CN"/>
        </w:rPr>
        <w:t>1</w:t>
      </w:r>
      <w:r w:rsidR="008B5000">
        <w:rPr>
          <w:rFonts w:eastAsiaTheme="minorEastAsia" w:hint="eastAsia"/>
          <w:lang w:eastAsia="zh-CN"/>
        </w:rPr>
        <w:t>60</w:t>
      </w:r>
      <w:r w:rsidR="00E86C32">
        <w:rPr>
          <w:rFonts w:eastAsiaTheme="minorEastAsia" w:hint="eastAsia"/>
          <w:lang w:eastAsia="zh-CN"/>
        </w:rPr>
        <w:t>-1</w:t>
      </w:r>
      <w:r w:rsidR="008B5000">
        <w:rPr>
          <w:rFonts w:eastAsiaTheme="minorEastAsia" w:hint="eastAsia"/>
          <w:lang w:eastAsia="zh-CN"/>
        </w:rPr>
        <w:t>63</w:t>
      </w:r>
    </w:p>
    <w:p w14:paraId="3EC5321B" w14:textId="1AD81D7B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</w:pPr>
      <w:r>
        <w:t>Changes in therapeutic intervention (with rationale</w:t>
      </w:r>
      <w:r w:rsidR="004C7597">
        <w:t xml:space="preserve">                                                                                      </w:t>
      </w:r>
      <w:r w:rsidR="004D72FE">
        <w:t xml:space="preserve">                           </w:t>
      </w:r>
      <w:r w:rsidR="004D72FE" w:rsidRPr="00E86C32">
        <w:t xml:space="preserve"> </w:t>
      </w:r>
      <w:bookmarkStart w:id="4" w:name="OLE_LINK9"/>
      <w:r w:rsidR="00E86C32" w:rsidRPr="00E86C32">
        <w:t>N/A</w:t>
      </w:r>
      <w:bookmarkEnd w:id="4"/>
    </w:p>
    <w:p w14:paraId="2E2000AA" w14:textId="7F97E91D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b/>
          <w:lang w:eastAsia="zh-CN"/>
        </w:rPr>
      </w:pPr>
      <w:r>
        <w:t xml:space="preserve">Clinician and patient-assessed outcomes (if </w:t>
      </w:r>
      <w:proofErr w:type="gramStart"/>
      <w:r>
        <w:t>available)</w:t>
      </w:r>
      <w:r w:rsidR="004C7597">
        <w:t xml:space="preserve">   </w:t>
      </w:r>
      <w:proofErr w:type="gramEnd"/>
      <w:r w:rsidR="004C7597">
        <w:t xml:space="preserve">                                                                                                       </w:t>
      </w:r>
      <w:r w:rsidR="004D72FE">
        <w:t xml:space="preserve"> </w:t>
      </w:r>
      <w:r w:rsidR="00E86C32">
        <w:rPr>
          <w:rFonts w:eastAsiaTheme="minorEastAsia" w:hint="eastAsia"/>
          <w:lang w:eastAsia="zh-CN"/>
        </w:rPr>
        <w:t>1</w:t>
      </w:r>
      <w:r w:rsidR="008B5000">
        <w:rPr>
          <w:rFonts w:eastAsiaTheme="minorEastAsia" w:hint="eastAsia"/>
          <w:lang w:eastAsia="zh-CN"/>
        </w:rPr>
        <w:t>63</w:t>
      </w:r>
      <w:r w:rsidR="00E86C32">
        <w:rPr>
          <w:rFonts w:eastAsiaTheme="minorEastAsia" w:hint="eastAsia"/>
          <w:lang w:eastAsia="zh-CN"/>
        </w:rPr>
        <w:t>-1</w:t>
      </w:r>
      <w:r w:rsidR="008B5000">
        <w:rPr>
          <w:rFonts w:eastAsiaTheme="minorEastAsia" w:hint="eastAsia"/>
          <w:lang w:eastAsia="zh-CN"/>
        </w:rPr>
        <w:t>65</w:t>
      </w:r>
    </w:p>
    <w:p w14:paraId="1CC63ED8" w14:textId="6E08E851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  <w:rPr>
          <w:rFonts w:eastAsiaTheme="minorEastAsia" w:hint="eastAsia"/>
          <w:lang w:eastAsia="zh-CN"/>
        </w:rPr>
      </w:pPr>
      <w:r>
        <w:t>Important follow-up diagnostic and other test results</w:t>
      </w:r>
      <w:r w:rsidR="004C7597">
        <w:t xml:space="preserve">                                                                                                              </w:t>
      </w:r>
      <w:r w:rsidR="00E86C32" w:rsidRPr="00E86C32">
        <w:rPr>
          <w:rFonts w:eastAsiaTheme="minorEastAsia" w:hint="eastAsia"/>
          <w:bCs/>
          <w:lang w:eastAsia="zh-CN"/>
        </w:rPr>
        <w:t>1</w:t>
      </w:r>
      <w:r w:rsidR="008B5000">
        <w:rPr>
          <w:rFonts w:eastAsiaTheme="minorEastAsia" w:hint="eastAsia"/>
          <w:bCs/>
          <w:lang w:eastAsia="zh-CN"/>
        </w:rPr>
        <w:t>63</w:t>
      </w:r>
      <w:r w:rsidR="00E86C32" w:rsidRPr="00E86C32">
        <w:rPr>
          <w:rFonts w:eastAsiaTheme="minorEastAsia" w:hint="eastAsia"/>
          <w:bCs/>
          <w:lang w:eastAsia="zh-CN"/>
        </w:rPr>
        <w:t>-1</w:t>
      </w:r>
      <w:r w:rsidR="008B5000">
        <w:rPr>
          <w:rFonts w:eastAsiaTheme="minorEastAsia" w:hint="eastAsia"/>
          <w:bCs/>
          <w:lang w:eastAsia="zh-CN"/>
        </w:rPr>
        <w:t>65</w:t>
      </w:r>
    </w:p>
    <w:p w14:paraId="7C65AA13" w14:textId="53C0832C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</w:pPr>
      <w:r>
        <w:t>Intervention adherence and tolerability (How was this assessed?)</w:t>
      </w:r>
      <w:r w:rsidR="00BB13AE" w:rsidRPr="00BB13AE">
        <w:t xml:space="preserve"> </w:t>
      </w:r>
      <w:r w:rsidR="004C7597">
        <w:t xml:space="preserve">                                                                                        </w:t>
      </w:r>
      <w:r w:rsidR="00E86C32" w:rsidRPr="00E86C32">
        <w:t>N/A</w:t>
      </w:r>
    </w:p>
    <w:p w14:paraId="633A914A" w14:textId="1B750BC0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6" w:lineRule="exact"/>
      </w:pPr>
      <w:r>
        <w:t xml:space="preserve">Adverse and unanticipated events </w:t>
      </w:r>
      <w:r w:rsidR="004C7597">
        <w:t xml:space="preserve">                                                                                                                                          </w:t>
      </w:r>
      <w:r w:rsidR="00E86C32" w:rsidRPr="00E86C32">
        <w:t>N/A</w:t>
      </w:r>
    </w:p>
    <w:p w14:paraId="58E49D6C" w14:textId="3D915136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190" w:lineRule="exact"/>
        <w:rPr>
          <w:rFonts w:eastAsiaTheme="minorEastAsia" w:hint="eastAsia"/>
          <w:lang w:eastAsia="zh-CN"/>
        </w:rPr>
      </w:pPr>
      <w:r>
        <w:t>A scientific discussion of the strengths AND limitations associated with this case report</w:t>
      </w:r>
      <w:r w:rsidR="00BB13AE">
        <w:t xml:space="preserve"> </w:t>
      </w:r>
      <w:r w:rsidR="004C7597">
        <w:t xml:space="preserve">                                           </w:t>
      </w:r>
      <w:r w:rsidR="00513C4A">
        <w:t xml:space="preserve"> </w:t>
      </w:r>
      <w:r w:rsidR="004C7597">
        <w:t xml:space="preserve"> </w:t>
      </w:r>
      <w:r w:rsidR="00E86C32">
        <w:rPr>
          <w:rFonts w:eastAsiaTheme="minorEastAsia" w:hint="eastAsia"/>
          <w:lang w:eastAsia="zh-CN"/>
        </w:rPr>
        <w:t xml:space="preserve">         </w:t>
      </w:r>
      <w:r w:rsidR="008B5000">
        <w:rPr>
          <w:rFonts w:eastAsiaTheme="minorEastAsia" w:hint="eastAsia"/>
          <w:lang w:eastAsia="zh-CN"/>
        </w:rPr>
        <w:t>357</w:t>
      </w:r>
      <w:r w:rsidR="00E86C32">
        <w:rPr>
          <w:rFonts w:eastAsiaTheme="minorEastAsia" w:hint="eastAsia"/>
          <w:lang w:eastAsia="zh-CN"/>
        </w:rPr>
        <w:t>-</w:t>
      </w:r>
      <w:r w:rsidR="008B5000">
        <w:rPr>
          <w:rFonts w:eastAsiaTheme="minorEastAsia" w:hint="eastAsia"/>
          <w:lang w:eastAsia="zh-CN"/>
        </w:rPr>
        <w:t>382</w:t>
      </w:r>
    </w:p>
    <w:p w14:paraId="55781465" w14:textId="53C59FE2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8" w:lineRule="exact"/>
        <w:rPr>
          <w:rFonts w:eastAsiaTheme="minorEastAsia" w:hint="eastAsia"/>
          <w:lang w:eastAsia="zh-CN"/>
        </w:rPr>
      </w:pPr>
      <w:r>
        <w:t xml:space="preserve">Discussion of the relevant medical literature </w:t>
      </w:r>
      <w:r>
        <w:rPr>
          <w:rStyle w:val="2101"/>
        </w:rPr>
        <w:t>with references</w:t>
      </w:r>
      <w:r w:rsidR="004C7597">
        <w:rPr>
          <w:rStyle w:val="2101"/>
        </w:rPr>
        <w:t xml:space="preserve">                                                                     </w:t>
      </w:r>
      <w:r w:rsidR="00E86C32">
        <w:rPr>
          <w:rStyle w:val="2101"/>
          <w:rFonts w:eastAsiaTheme="minorEastAsia" w:hint="eastAsia"/>
          <w:lang w:eastAsia="zh-CN"/>
        </w:rPr>
        <w:t xml:space="preserve">                </w:t>
      </w:r>
      <w:r w:rsidR="004C7597">
        <w:rPr>
          <w:rStyle w:val="2101"/>
        </w:rPr>
        <w:t xml:space="preserve"> </w:t>
      </w:r>
      <w:r w:rsidR="00E86C32">
        <w:rPr>
          <w:rStyle w:val="2101"/>
          <w:rFonts w:eastAsiaTheme="minorEastAsia" w:hint="eastAsia"/>
          <w:lang w:eastAsia="zh-CN"/>
        </w:rPr>
        <w:t xml:space="preserve">  </w:t>
      </w:r>
      <w:r w:rsidR="00AB6972">
        <w:rPr>
          <w:rStyle w:val="2101"/>
          <w:rFonts w:eastAsiaTheme="minorEastAsia" w:hint="eastAsia"/>
          <w:lang w:eastAsia="zh-CN"/>
        </w:rPr>
        <w:t xml:space="preserve"> </w:t>
      </w:r>
      <w:r w:rsidR="004C7597" w:rsidRPr="00E86C32">
        <w:rPr>
          <w:rStyle w:val="2101"/>
          <w:b w:val="0"/>
          <w:bCs w:val="0"/>
        </w:rPr>
        <w:t xml:space="preserve"> </w:t>
      </w:r>
      <w:r w:rsidR="00AB6972">
        <w:rPr>
          <w:rStyle w:val="2101"/>
          <w:rFonts w:eastAsiaTheme="minorEastAsia" w:hint="eastAsia"/>
          <w:b w:val="0"/>
          <w:bCs w:val="0"/>
          <w:lang w:eastAsia="zh-CN"/>
        </w:rPr>
        <w:t>229</w:t>
      </w:r>
      <w:r w:rsidR="00E86C32" w:rsidRPr="00E86C32">
        <w:rPr>
          <w:rStyle w:val="2101"/>
          <w:rFonts w:eastAsiaTheme="minorEastAsia" w:hint="eastAsia"/>
          <w:b w:val="0"/>
          <w:bCs w:val="0"/>
          <w:lang w:eastAsia="zh-CN"/>
        </w:rPr>
        <w:t>-</w:t>
      </w:r>
      <w:r w:rsidR="00AB6972">
        <w:rPr>
          <w:rStyle w:val="2101"/>
          <w:rFonts w:eastAsiaTheme="minorEastAsia" w:hint="eastAsia"/>
          <w:b w:val="0"/>
          <w:bCs w:val="0"/>
          <w:lang w:eastAsia="zh-CN"/>
        </w:rPr>
        <w:t>250</w:t>
      </w:r>
    </w:p>
    <w:p w14:paraId="7AB35090" w14:textId="46204290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8" w:lineRule="exact"/>
      </w:pPr>
      <w:r>
        <w:t xml:space="preserve">The scientific rationale for any conclusions (including assessment of possible </w:t>
      </w:r>
      <w:proofErr w:type="gramStart"/>
      <w:r>
        <w:t>causes)</w:t>
      </w:r>
      <w:r w:rsidR="004C7597">
        <w:t xml:space="preserve">   </w:t>
      </w:r>
      <w:proofErr w:type="gramEnd"/>
      <w:r w:rsidR="004C7597">
        <w:t xml:space="preserve">                                           </w:t>
      </w:r>
      <w:r w:rsidR="00830804">
        <w:t xml:space="preserve">         </w:t>
      </w:r>
      <w:r w:rsidR="00E86C32">
        <w:rPr>
          <w:rFonts w:eastAsiaTheme="minorEastAsia" w:hint="eastAsia"/>
          <w:lang w:eastAsia="zh-CN"/>
        </w:rPr>
        <w:t xml:space="preserve">  </w:t>
      </w:r>
      <w:r w:rsidR="00AB6972">
        <w:rPr>
          <w:rFonts w:eastAsiaTheme="minorEastAsia" w:hint="eastAsia"/>
          <w:lang w:eastAsia="zh-CN"/>
        </w:rPr>
        <w:t>251</w:t>
      </w:r>
      <w:r w:rsidR="00E86C32">
        <w:rPr>
          <w:rFonts w:eastAsiaTheme="minorEastAsia" w:hint="eastAsia"/>
          <w:lang w:eastAsia="zh-CN"/>
        </w:rPr>
        <w:t>-</w:t>
      </w:r>
      <w:r w:rsidR="00AB6972">
        <w:rPr>
          <w:rFonts w:eastAsiaTheme="minorEastAsia" w:hint="eastAsia"/>
          <w:lang w:eastAsia="zh-CN"/>
        </w:rPr>
        <w:t>356</w:t>
      </w:r>
      <w:r w:rsidR="00BB13AE">
        <w:t xml:space="preserve"> </w:t>
      </w:r>
    </w:p>
    <w:p w14:paraId="4C269767" w14:textId="7F3C77BD" w:rsidR="009D5B78" w:rsidRPr="00E86C32" w:rsidRDefault="00F87976">
      <w:pPr>
        <w:pStyle w:val="20"/>
        <w:shd w:val="clear" w:color="auto" w:fill="auto"/>
        <w:tabs>
          <w:tab w:val="left" w:leader="dot" w:pos="9343"/>
        </w:tabs>
        <w:spacing w:after="0" w:line="338" w:lineRule="exact"/>
        <w:rPr>
          <w:rFonts w:eastAsiaTheme="minorEastAsia" w:hint="eastAsia"/>
          <w:lang w:eastAsia="zh-CN"/>
        </w:rPr>
      </w:pPr>
      <w:r>
        <w:t>The primary “take-away” lessons of this case report (without references) in a one paragraph conclusion</w:t>
      </w:r>
      <w:r w:rsidR="004C7597">
        <w:t xml:space="preserve">                   </w:t>
      </w:r>
      <w:r w:rsidR="00BB13AE" w:rsidRPr="00BB13AE">
        <w:t xml:space="preserve"> </w:t>
      </w:r>
      <w:r w:rsidR="00E86C32">
        <w:rPr>
          <w:rFonts w:eastAsiaTheme="minorEastAsia" w:hint="eastAsia"/>
          <w:lang w:eastAsia="zh-CN"/>
        </w:rPr>
        <w:t xml:space="preserve">          </w:t>
      </w:r>
      <w:r w:rsidR="00AB6972">
        <w:rPr>
          <w:rFonts w:eastAsiaTheme="minorEastAsia" w:hint="eastAsia"/>
          <w:lang w:eastAsia="zh-CN"/>
        </w:rPr>
        <w:t>385</w:t>
      </w:r>
      <w:r w:rsidR="00E86C32">
        <w:rPr>
          <w:rFonts w:eastAsiaTheme="minorEastAsia" w:hint="eastAsia"/>
          <w:lang w:eastAsia="zh-CN"/>
        </w:rPr>
        <w:t>-</w:t>
      </w:r>
      <w:r w:rsidR="00AB6972">
        <w:rPr>
          <w:rFonts w:eastAsiaTheme="minorEastAsia" w:hint="eastAsia"/>
          <w:lang w:eastAsia="zh-CN"/>
        </w:rPr>
        <w:t>398</w:t>
      </w:r>
    </w:p>
    <w:p w14:paraId="7F8B2441" w14:textId="49ADCE12" w:rsidR="009D5B78" w:rsidRPr="00BB13AE" w:rsidRDefault="00F87976">
      <w:pPr>
        <w:pStyle w:val="20"/>
        <w:shd w:val="clear" w:color="auto" w:fill="auto"/>
        <w:tabs>
          <w:tab w:val="left" w:leader="dot" w:pos="9343"/>
        </w:tabs>
        <w:spacing w:after="0" w:line="338" w:lineRule="exact"/>
      </w:pPr>
      <w:r>
        <w:t>The patient should share their perspective in one to two paragraphs on the treatment(s) they received</w:t>
      </w:r>
      <w:r w:rsidR="004C7597">
        <w:t xml:space="preserve">           </w:t>
      </w:r>
      <w:bookmarkEnd w:id="2"/>
      <w:r w:rsidR="004C7597">
        <w:t xml:space="preserve">                       </w:t>
      </w:r>
      <w:r w:rsidR="00E86C32" w:rsidRPr="00E86C32">
        <w:t>N/A</w:t>
      </w:r>
    </w:p>
    <w:p w14:paraId="17FAC9A7" w14:textId="7F2E9482" w:rsidR="009D5B78" w:rsidRPr="00BB13AE" w:rsidRDefault="00E26356">
      <w:pPr>
        <w:pStyle w:val="20"/>
        <w:shd w:val="clear" w:color="auto" w:fill="auto"/>
        <w:tabs>
          <w:tab w:val="left" w:leader="dot" w:pos="9343"/>
        </w:tabs>
        <w:spacing w:after="0" w:line="338" w:lineRule="exact"/>
      </w:pPr>
      <w:r>
        <w:rPr>
          <w:noProof/>
        </w:rPr>
        <mc:AlternateContent>
          <mc:Choice Requires="wps">
            <w:drawing>
              <wp:anchor distT="0" distB="0" distL="204470" distR="63500" simplePos="0" relativeHeight="251661312" behindDoc="1" locked="0" layoutInCell="1" allowOverlap="1" wp14:anchorId="12DC1134" wp14:editId="56DAA1D3">
                <wp:simplePos x="0" y="0"/>
                <wp:positionH relativeFrom="margin">
                  <wp:posOffset>6196330</wp:posOffset>
                </wp:positionH>
                <wp:positionV relativeFrom="margin">
                  <wp:posOffset>6214745</wp:posOffset>
                </wp:positionV>
                <wp:extent cx="1002665" cy="127000"/>
                <wp:effectExtent l="3810" t="0" r="3175" b="0"/>
                <wp:wrapSquare wrapText="left"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7A6B60" w14:textId="16DBA19E" w:rsidR="009D5B78" w:rsidRDefault="00F87976">
                            <w:pPr>
                              <w:pStyle w:val="3"/>
                              <w:shd w:val="clear" w:color="auto" w:fill="auto"/>
                              <w:spacing w:line="200" w:lineRule="exact"/>
                            </w:pPr>
                            <w:r>
                              <w:t xml:space="preserve">Yes </w:t>
                            </w:r>
                            <w:r w:rsidR="00E86C32">
                              <w:sym w:font="Wingdings 2" w:char="F052"/>
                            </w:r>
                            <w:r w:rsidR="00B6064E">
                              <w:rPr>
                                <w:rFonts w:eastAsiaTheme="minorEastAsia" w:hint="eastAsia"/>
                                <w:lang w:eastAsia="zh-CN"/>
                              </w:rPr>
                              <w:t xml:space="preserve">   </w:t>
                            </w:r>
                            <w:r>
                              <w:t>No 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C1134" id="Text Box 9" o:spid="_x0000_s1030" type="#_x0000_t202" style="position:absolute;left:0;text-align:left;margin-left:487.9pt;margin-top:489.35pt;width:78.95pt;height:10pt;z-index:-251655168;visibility:visible;mso-wrap-style:square;mso-width-percent:0;mso-height-percent:0;mso-wrap-distance-left:16.1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" filled="f" stroked="f">
                <v:textbox style="mso-fit-shape-to-text:t" inset="0,0,0,0">
                  <w:txbxContent>
                    <w:p w14:paraId="357A6B60" w14:textId="16DBA19E" w:rsidR="009D5B78" w:rsidRDefault="00F87976">
                      <w:pPr>
                        <w:pStyle w:val="3"/>
                        <w:shd w:val="clear" w:color="auto" w:fill="auto"/>
                        <w:spacing w:line="200" w:lineRule="exact"/>
                      </w:pPr>
                      <w:r>
                        <w:t xml:space="preserve">Yes </w:t>
                      </w:r>
                      <w:r w:rsidR="00E86C32">
                        <w:sym w:font="Wingdings 2" w:char="F052"/>
                      </w:r>
                      <w:r w:rsidR="00B6064E">
                        <w:rPr>
                          <w:rFonts w:eastAsiaTheme="minorEastAsia" w:hint="eastAsia"/>
                          <w:lang w:eastAsia="zh-CN"/>
                        </w:rPr>
                        <w:t xml:space="preserve">   </w:t>
                      </w:r>
                      <w:r>
                        <w:t>No □</w:t>
                      </w:r>
                    </w:p>
                  </w:txbxContent>
                </v:textbox>
                <w10:wrap type="square" side="left" anchorx="margin" anchory="margin"/>
              </v:shape>
            </w:pict>
          </mc:Fallback>
        </mc:AlternateContent>
      </w:r>
      <w:r w:rsidR="00F87976">
        <w:t>Did the patient give informed consent? Please provide if requested</w:t>
      </w:r>
      <w:r w:rsidR="00BB13AE">
        <w:t xml:space="preserve"> </w:t>
      </w:r>
      <w:r w:rsidR="004C7597">
        <w:t xml:space="preserve">                                                                                  </w:t>
      </w:r>
      <w:r w:rsidR="00BB13AE" w:rsidRPr="00BB13AE">
        <w:t xml:space="preserve"> </w:t>
      </w:r>
    </w:p>
    <w:sectPr w:rsidR="009D5B78" w:rsidRPr="00BB13AE" w:rsidSect="004C7597">
      <w:type w:val="continuous"/>
      <w:pgSz w:w="15840" w:h="12240" w:orient="landscape"/>
      <w:pgMar w:top="1673" w:right="284" w:bottom="476" w:left="358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AF448" w14:textId="77777777" w:rsidR="00F3530E" w:rsidRDefault="00F3530E" w:rsidP="009D5B78">
      <w:pPr>
        <w:rPr>
          <w:rFonts w:hint="eastAsia"/>
        </w:rPr>
      </w:pPr>
      <w:r>
        <w:separator/>
      </w:r>
    </w:p>
  </w:endnote>
  <w:endnote w:type="continuationSeparator" w:id="0">
    <w:p w14:paraId="7872BE72" w14:textId="77777777" w:rsidR="00F3530E" w:rsidRDefault="00F3530E" w:rsidP="009D5B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45BA" w14:textId="77777777" w:rsidR="00F3530E" w:rsidRDefault="00F3530E">
      <w:pPr>
        <w:rPr>
          <w:rFonts w:hint="eastAsia"/>
        </w:rPr>
      </w:pPr>
    </w:p>
  </w:footnote>
  <w:footnote w:type="continuationSeparator" w:id="0">
    <w:p w14:paraId="59315967" w14:textId="77777777" w:rsidR="00F3530E" w:rsidRDefault="00F3530E">
      <w:pPr>
        <w:rPr>
          <w:rFonts w:hint="eastAsi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78"/>
    <w:rsid w:val="00194E3D"/>
    <w:rsid w:val="003B040C"/>
    <w:rsid w:val="004C7597"/>
    <w:rsid w:val="004D25DB"/>
    <w:rsid w:val="004D72FE"/>
    <w:rsid w:val="004E583B"/>
    <w:rsid w:val="00510023"/>
    <w:rsid w:val="00513C4A"/>
    <w:rsid w:val="0059277F"/>
    <w:rsid w:val="00757D6F"/>
    <w:rsid w:val="00830804"/>
    <w:rsid w:val="00843DD1"/>
    <w:rsid w:val="00844D5D"/>
    <w:rsid w:val="008458EB"/>
    <w:rsid w:val="008B4E47"/>
    <w:rsid w:val="008B5000"/>
    <w:rsid w:val="009B69D1"/>
    <w:rsid w:val="009D5B78"/>
    <w:rsid w:val="00AB6972"/>
    <w:rsid w:val="00AC135A"/>
    <w:rsid w:val="00AC6279"/>
    <w:rsid w:val="00AF635F"/>
    <w:rsid w:val="00AF7F9F"/>
    <w:rsid w:val="00B6064E"/>
    <w:rsid w:val="00B74B69"/>
    <w:rsid w:val="00BB13AE"/>
    <w:rsid w:val="00BC1677"/>
    <w:rsid w:val="00D57E49"/>
    <w:rsid w:val="00DD20AA"/>
    <w:rsid w:val="00DE27BD"/>
    <w:rsid w:val="00E26356"/>
    <w:rsid w:val="00E86C32"/>
    <w:rsid w:val="00EC692D"/>
    <w:rsid w:val="00F15A43"/>
    <w:rsid w:val="00F163B0"/>
    <w:rsid w:val="00F3530E"/>
    <w:rsid w:val="00F52B99"/>
    <w:rsid w:val="00F87976"/>
    <w:rsid w:val="00F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A1B207"/>
  <w15:docId w15:val="{E8834597-0D0D-4BAF-AE1E-7410AA26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D5B7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D5B78"/>
    <w:rPr>
      <w:color w:val="0066CC"/>
      <w:u w:val="single"/>
    </w:rPr>
  </w:style>
  <w:style w:type="character" w:customStyle="1" w:styleId="1Exact">
    <w:name w:val="Επικεφαλίδα #1 Exact"/>
    <w:basedOn w:val="a0"/>
    <w:link w:val="1"/>
    <w:rsid w:val="009D5B78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Σώμα κειμένου (2)_"/>
    <w:basedOn w:val="a0"/>
    <w:link w:val="20"/>
    <w:rsid w:val="009D5B78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0">
    <w:name w:val="Σώμα κειμένου (2) + 10 στ.;Έντονη γραφή"/>
    <w:basedOn w:val="2"/>
    <w:rsid w:val="009D5B78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00">
    <w:name w:val="Σώμα κειμένου (2) + 10 στ.;Έντονη γραφή"/>
    <w:basedOn w:val="2"/>
    <w:rsid w:val="009D5B7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Exact">
    <w:name w:val="Λεζάντα πίνακα Exact"/>
    <w:basedOn w:val="a0"/>
    <w:link w:val="a4"/>
    <w:rsid w:val="009D5B78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Λεζάντα πίνακα Exact"/>
    <w:basedOn w:val="Exact"/>
    <w:rsid w:val="009D5B78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Exact">
    <w:name w:val="Σώμα κειμένου (3) Exact"/>
    <w:basedOn w:val="a0"/>
    <w:link w:val="3"/>
    <w:rsid w:val="009D5B78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Exact0">
    <w:name w:val="Σώμα κειμένου (3) Exact"/>
    <w:basedOn w:val="3Exact"/>
    <w:rsid w:val="009D5B78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01">
    <w:name w:val="Σώμα κειμένου (2) + 10 στ.;Έντονη γραφή"/>
    <w:basedOn w:val="2"/>
    <w:rsid w:val="009D5B7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Επικεφαλίδα #1"/>
    <w:basedOn w:val="a"/>
    <w:link w:val="1Exact"/>
    <w:rsid w:val="009D5B78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20">
    <w:name w:val="Σώμα κειμένου (2)"/>
    <w:basedOn w:val="a"/>
    <w:link w:val="2"/>
    <w:rsid w:val="009D5B78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a4">
    <w:name w:val="Λεζάντα πίνακα"/>
    <w:basedOn w:val="a"/>
    <w:link w:val="Exact"/>
    <w:rsid w:val="009D5B78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3">
    <w:name w:val="Σώμα κειμένου (3)"/>
    <w:basedOn w:val="a"/>
    <w:link w:val="3Exact"/>
    <w:rsid w:val="009D5B78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606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6064E"/>
    <w:rPr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6064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6064E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667</Words>
  <Characters>4111</Characters>
  <Application>Microsoft Office Word</Application>
  <DocSecurity>0</DocSecurity>
  <Lines>91</Lines>
  <Paragraphs>38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CAREchecklist-English.docx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dc:subject/>
  <dc:creator>Author</dc:creator>
  <cp:keywords/>
  <cp:lastModifiedBy>Yujie Li</cp:lastModifiedBy>
  <cp:revision>15</cp:revision>
  <dcterms:created xsi:type="dcterms:W3CDTF">2021-06-24T03:16:00Z</dcterms:created>
  <dcterms:modified xsi:type="dcterms:W3CDTF">2026-07-29T11:02:00Z</dcterms:modified>
</cp:coreProperties>
</file>