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A48" w:rsidRPr="009278E4" w:rsidRDefault="00C70A48" w:rsidP="00C70A48">
      <w:pPr>
        <w:rPr>
          <w:rFonts w:cs="Arial"/>
        </w:rPr>
      </w:pPr>
      <w:r>
        <w:rPr>
          <w:rFonts w:cs="Arial"/>
          <w:b/>
        </w:rPr>
        <w:t xml:space="preserve">Additional file </w:t>
      </w:r>
      <w:r w:rsidR="004E533F">
        <w:rPr>
          <w:rFonts w:cs="Arial"/>
          <w:b/>
        </w:rPr>
        <w:t>8</w:t>
      </w:r>
      <w:bookmarkStart w:id="0" w:name="_GoBack"/>
      <w:bookmarkEnd w:id="0"/>
      <w:r>
        <w:rPr>
          <w:rFonts w:cs="Arial"/>
          <w:b/>
        </w:rPr>
        <w:t xml:space="preserve">: </w:t>
      </w:r>
      <w:r w:rsidRPr="00CE319A">
        <w:rPr>
          <w:rFonts w:cs="Arial"/>
          <w:b/>
        </w:rPr>
        <w:t>Table S4</w:t>
      </w:r>
      <w:r>
        <w:rPr>
          <w:rFonts w:cs="Arial"/>
          <w:b/>
        </w:rPr>
        <w:t>.</w:t>
      </w:r>
      <w:r w:rsidRPr="00CE319A">
        <w:rPr>
          <w:rFonts w:cs="Arial"/>
          <w:b/>
        </w:rPr>
        <w:t xml:space="preserve"> </w:t>
      </w:r>
      <w:r w:rsidRPr="00CE319A">
        <w:rPr>
          <w:rFonts w:cs="Arial"/>
        </w:rPr>
        <w:t>Summary</w:t>
      </w:r>
      <w:r w:rsidRPr="009B6376">
        <w:rPr>
          <w:rFonts w:cs="Arial"/>
        </w:rPr>
        <w:t xml:space="preserve"> of adherence </w:t>
      </w:r>
      <w:r>
        <w:rPr>
          <w:rFonts w:cs="Arial"/>
        </w:rPr>
        <w:t xml:space="preserve">with mirabegron </w:t>
      </w:r>
      <w:r w:rsidRPr="009B6376">
        <w:rPr>
          <w:rFonts w:cs="Arial"/>
        </w:rPr>
        <w:t>compared with antimuscarinics in subgroups defined by treatment experience, age and gender</w:t>
      </w:r>
    </w:p>
    <w:tbl>
      <w:tblPr>
        <w:tblStyle w:val="ListTable1LightAccent3"/>
        <w:tblW w:w="15780" w:type="dxa"/>
        <w:tblInd w:w="-904" w:type="dxa"/>
        <w:tblLayout w:type="fixed"/>
        <w:tblLook w:val="04A0" w:firstRow="1" w:lastRow="0" w:firstColumn="1" w:lastColumn="0" w:noHBand="0" w:noVBand="1"/>
      </w:tblPr>
      <w:tblGrid>
        <w:gridCol w:w="1613"/>
        <w:gridCol w:w="1098"/>
        <w:gridCol w:w="1170"/>
        <w:gridCol w:w="1099"/>
        <w:gridCol w:w="1175"/>
        <w:gridCol w:w="1165"/>
        <w:gridCol w:w="1170"/>
        <w:gridCol w:w="1170"/>
        <w:gridCol w:w="1170"/>
        <w:gridCol w:w="1170"/>
        <w:gridCol w:w="1170"/>
        <w:gridCol w:w="1305"/>
        <w:gridCol w:w="1305"/>
      </w:tblGrid>
      <w:tr w:rsidR="00C70A48" w:rsidRPr="0062250D" w:rsidTr="005D0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  <w:shd w:val="clear" w:color="auto" w:fill="ED7D31" w:themeFill="accent2"/>
          </w:tcPr>
          <w:p w:rsidR="00C70A48" w:rsidRPr="0062250D" w:rsidRDefault="00C70A48" w:rsidP="005D05DE">
            <w:pPr>
              <w:tabs>
                <w:tab w:val="left" w:pos="270"/>
              </w:tabs>
              <w:spacing w:line="480" w:lineRule="auto"/>
              <w:rPr>
                <w:rFonts w:cs="Arial"/>
                <w:sz w:val="16"/>
              </w:rPr>
            </w:pPr>
          </w:p>
        </w:tc>
        <w:tc>
          <w:tcPr>
            <w:tcW w:w="2268" w:type="dxa"/>
            <w:gridSpan w:val="2"/>
            <w:shd w:val="clear" w:color="auto" w:fill="ED7D31" w:themeFill="accent2"/>
          </w:tcPr>
          <w:p w:rsidR="009278E4" w:rsidRDefault="00C70A48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</w:rPr>
            </w:pPr>
            <w:r w:rsidRPr="0062250D">
              <w:rPr>
                <w:rFonts w:cs="Arial"/>
                <w:sz w:val="16"/>
              </w:rPr>
              <w:t xml:space="preserve">Treatment-naïve </w:t>
            </w:r>
          </w:p>
          <w:p w:rsidR="00C70A48" w:rsidRPr="0062250D" w:rsidRDefault="00C70A48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16"/>
              </w:rPr>
            </w:pPr>
            <w:r w:rsidRPr="0062250D">
              <w:rPr>
                <w:rFonts w:cs="Arial"/>
                <w:sz w:val="16"/>
              </w:rPr>
              <w:t>patients</w:t>
            </w:r>
          </w:p>
        </w:tc>
        <w:tc>
          <w:tcPr>
            <w:tcW w:w="2274" w:type="dxa"/>
            <w:gridSpan w:val="2"/>
            <w:shd w:val="clear" w:color="auto" w:fill="ED7D31" w:themeFill="accent2"/>
          </w:tcPr>
          <w:p w:rsidR="00C70A48" w:rsidRPr="0062250D" w:rsidRDefault="00C70A48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16"/>
              </w:rPr>
            </w:pPr>
            <w:r w:rsidRPr="0062250D">
              <w:rPr>
                <w:rFonts w:cs="Arial"/>
                <w:sz w:val="16"/>
              </w:rPr>
              <w:t>Treatment-experienced patients</w:t>
            </w:r>
          </w:p>
        </w:tc>
        <w:tc>
          <w:tcPr>
            <w:tcW w:w="2335" w:type="dxa"/>
            <w:gridSpan w:val="2"/>
            <w:shd w:val="clear" w:color="auto" w:fill="ED7D31" w:themeFill="accent2"/>
          </w:tcPr>
          <w:p w:rsidR="00C70A48" w:rsidRPr="0062250D" w:rsidRDefault="00C70A48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16"/>
              </w:rPr>
            </w:pPr>
            <w:r w:rsidRPr="0062250D">
              <w:rPr>
                <w:rFonts w:cs="Arial"/>
                <w:sz w:val="16"/>
              </w:rPr>
              <w:t>Patients &lt;65 years</w:t>
            </w:r>
          </w:p>
        </w:tc>
        <w:tc>
          <w:tcPr>
            <w:tcW w:w="2340" w:type="dxa"/>
            <w:gridSpan w:val="2"/>
            <w:shd w:val="clear" w:color="auto" w:fill="ED7D31" w:themeFill="accent2"/>
          </w:tcPr>
          <w:p w:rsidR="00C70A48" w:rsidRPr="0062250D" w:rsidRDefault="00C70A48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16"/>
              </w:rPr>
            </w:pPr>
            <w:r w:rsidRPr="0062250D">
              <w:rPr>
                <w:rFonts w:cs="Arial"/>
                <w:sz w:val="16"/>
              </w:rPr>
              <w:t>Patients ≥65 years</w:t>
            </w:r>
          </w:p>
        </w:tc>
        <w:tc>
          <w:tcPr>
            <w:tcW w:w="2340" w:type="dxa"/>
            <w:gridSpan w:val="2"/>
            <w:shd w:val="clear" w:color="auto" w:fill="ED7D31" w:themeFill="accent2"/>
          </w:tcPr>
          <w:p w:rsidR="00C70A48" w:rsidRPr="0062250D" w:rsidRDefault="00C70A48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16"/>
              </w:rPr>
            </w:pPr>
            <w:r w:rsidRPr="0062250D">
              <w:rPr>
                <w:rFonts w:cs="Arial"/>
                <w:sz w:val="16"/>
              </w:rPr>
              <w:t>Male patients</w:t>
            </w:r>
          </w:p>
        </w:tc>
        <w:tc>
          <w:tcPr>
            <w:tcW w:w="2610" w:type="dxa"/>
            <w:gridSpan w:val="2"/>
            <w:shd w:val="clear" w:color="auto" w:fill="ED7D31" w:themeFill="accent2"/>
          </w:tcPr>
          <w:p w:rsidR="00C70A48" w:rsidRPr="0062250D" w:rsidRDefault="00C70A48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16"/>
              </w:rPr>
            </w:pPr>
            <w:r w:rsidRPr="0062250D">
              <w:rPr>
                <w:rFonts w:cs="Arial"/>
                <w:sz w:val="16"/>
              </w:rPr>
              <w:t>Female patients</w:t>
            </w:r>
          </w:p>
        </w:tc>
      </w:tr>
      <w:tr w:rsidR="00C70A48" w:rsidRPr="0062250D" w:rsidTr="005D0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</w:tcPr>
          <w:p w:rsidR="00C70A48" w:rsidRPr="0062250D" w:rsidRDefault="00C70A48" w:rsidP="005D05DE">
            <w:pPr>
              <w:tabs>
                <w:tab w:val="left" w:pos="270"/>
              </w:tabs>
              <w:spacing w:line="480" w:lineRule="auto"/>
              <w:rPr>
                <w:rFonts w:cs="Arial"/>
                <w:sz w:val="16"/>
              </w:rPr>
            </w:pPr>
          </w:p>
        </w:tc>
        <w:tc>
          <w:tcPr>
            <w:tcW w:w="1098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Mirabegron</w:t>
            </w:r>
          </w:p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(</w:t>
            </w:r>
            <w:r w:rsidRPr="0062250D">
              <w:rPr>
                <w:rFonts w:cs="Arial"/>
                <w:b/>
                <w:i/>
                <w:sz w:val="16"/>
              </w:rPr>
              <w:t xml:space="preserve">N </w:t>
            </w:r>
            <w:r w:rsidRPr="0062250D">
              <w:rPr>
                <w:rFonts w:cs="Arial"/>
                <w:b/>
                <w:sz w:val="16"/>
              </w:rPr>
              <w:t>= 750)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AMs</w:t>
            </w:r>
          </w:p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(</w:t>
            </w:r>
            <w:r w:rsidRPr="0062250D">
              <w:rPr>
                <w:rFonts w:cs="Arial"/>
                <w:b/>
                <w:i/>
                <w:sz w:val="16"/>
              </w:rPr>
              <w:t xml:space="preserve">N </w:t>
            </w:r>
            <w:r w:rsidRPr="0062250D">
              <w:rPr>
                <w:rFonts w:cs="Arial"/>
                <w:b/>
                <w:sz w:val="16"/>
              </w:rPr>
              <w:t>= 539)</w:t>
            </w:r>
          </w:p>
        </w:tc>
        <w:tc>
          <w:tcPr>
            <w:tcW w:w="1099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Mirabegron</w:t>
            </w:r>
          </w:p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(</w:t>
            </w:r>
            <w:r w:rsidRPr="0062250D">
              <w:rPr>
                <w:rFonts w:cs="Arial"/>
                <w:b/>
                <w:i/>
                <w:sz w:val="16"/>
              </w:rPr>
              <w:t xml:space="preserve">N </w:t>
            </w:r>
            <w:r w:rsidRPr="0062250D">
              <w:rPr>
                <w:rFonts w:cs="Arial"/>
                <w:b/>
                <w:sz w:val="16"/>
              </w:rPr>
              <w:t>= 419)</w:t>
            </w:r>
          </w:p>
        </w:tc>
        <w:tc>
          <w:tcPr>
            <w:tcW w:w="117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AMs</w:t>
            </w:r>
          </w:p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(</w:t>
            </w:r>
            <w:r w:rsidRPr="0062250D">
              <w:rPr>
                <w:rFonts w:cs="Arial"/>
                <w:b/>
                <w:i/>
                <w:sz w:val="16"/>
              </w:rPr>
              <w:t xml:space="preserve">N </w:t>
            </w:r>
            <w:r w:rsidRPr="0062250D">
              <w:rPr>
                <w:rFonts w:cs="Arial"/>
                <w:b/>
                <w:sz w:val="16"/>
              </w:rPr>
              <w:t>= 90)</w:t>
            </w:r>
          </w:p>
        </w:tc>
        <w:tc>
          <w:tcPr>
            <w:tcW w:w="116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Mirabegron</w:t>
            </w:r>
          </w:p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(</w:t>
            </w:r>
            <w:r w:rsidRPr="0062250D">
              <w:rPr>
                <w:rFonts w:cs="Arial"/>
                <w:b/>
                <w:i/>
                <w:sz w:val="16"/>
              </w:rPr>
              <w:t xml:space="preserve">N </w:t>
            </w:r>
            <w:r w:rsidRPr="0062250D">
              <w:rPr>
                <w:rFonts w:cs="Arial"/>
                <w:b/>
                <w:sz w:val="16"/>
              </w:rPr>
              <w:t>= 414)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AMs</w:t>
            </w:r>
          </w:p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(</w:t>
            </w:r>
            <w:r w:rsidRPr="0062250D">
              <w:rPr>
                <w:rFonts w:cs="Arial"/>
                <w:b/>
                <w:i/>
                <w:sz w:val="16"/>
              </w:rPr>
              <w:t xml:space="preserve">N </w:t>
            </w:r>
            <w:r w:rsidRPr="0062250D">
              <w:rPr>
                <w:rFonts w:cs="Arial"/>
                <w:b/>
                <w:sz w:val="16"/>
              </w:rPr>
              <w:t>= 235)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Mirabegron</w:t>
            </w:r>
          </w:p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(</w:t>
            </w:r>
            <w:r w:rsidRPr="0062250D">
              <w:rPr>
                <w:rFonts w:cs="Arial"/>
                <w:b/>
                <w:i/>
                <w:sz w:val="16"/>
              </w:rPr>
              <w:t xml:space="preserve">N </w:t>
            </w:r>
            <w:r w:rsidRPr="0062250D">
              <w:rPr>
                <w:rFonts w:cs="Arial"/>
                <w:b/>
                <w:sz w:val="16"/>
              </w:rPr>
              <w:t>= 755)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AMs</w:t>
            </w:r>
          </w:p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(</w:t>
            </w:r>
            <w:r w:rsidRPr="0062250D">
              <w:rPr>
                <w:rFonts w:cs="Arial"/>
                <w:b/>
                <w:i/>
                <w:sz w:val="16"/>
              </w:rPr>
              <w:t xml:space="preserve">N </w:t>
            </w:r>
            <w:r w:rsidRPr="0062250D">
              <w:rPr>
                <w:rFonts w:cs="Arial"/>
                <w:b/>
                <w:sz w:val="16"/>
              </w:rPr>
              <w:t>= 394)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Mirabegron</w:t>
            </w:r>
          </w:p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(</w:t>
            </w:r>
            <w:r w:rsidRPr="0062250D">
              <w:rPr>
                <w:rFonts w:cs="Arial"/>
                <w:b/>
                <w:i/>
                <w:sz w:val="16"/>
              </w:rPr>
              <w:t xml:space="preserve">N </w:t>
            </w:r>
            <w:r w:rsidRPr="0062250D">
              <w:rPr>
                <w:rFonts w:cs="Arial"/>
                <w:b/>
                <w:sz w:val="16"/>
              </w:rPr>
              <w:t>= 532)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AMs</w:t>
            </w:r>
          </w:p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(</w:t>
            </w:r>
            <w:r w:rsidRPr="0062250D">
              <w:rPr>
                <w:rFonts w:cs="Arial"/>
                <w:b/>
                <w:i/>
                <w:sz w:val="16"/>
              </w:rPr>
              <w:t xml:space="preserve">N </w:t>
            </w:r>
            <w:r w:rsidRPr="0062250D">
              <w:rPr>
                <w:rFonts w:cs="Arial"/>
                <w:b/>
                <w:sz w:val="16"/>
              </w:rPr>
              <w:t>= 245)</w:t>
            </w:r>
          </w:p>
        </w:tc>
        <w:tc>
          <w:tcPr>
            <w:tcW w:w="130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Mirabegron</w:t>
            </w:r>
          </w:p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(</w:t>
            </w:r>
            <w:r w:rsidRPr="0062250D">
              <w:rPr>
                <w:rFonts w:cs="Arial"/>
                <w:b/>
                <w:i/>
                <w:sz w:val="16"/>
              </w:rPr>
              <w:t xml:space="preserve">N </w:t>
            </w:r>
            <w:r w:rsidRPr="0062250D">
              <w:rPr>
                <w:rFonts w:cs="Arial"/>
                <w:b/>
                <w:sz w:val="16"/>
              </w:rPr>
              <w:t>= 637)</w:t>
            </w:r>
          </w:p>
        </w:tc>
        <w:tc>
          <w:tcPr>
            <w:tcW w:w="130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AMs</w:t>
            </w:r>
          </w:p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6"/>
              </w:rPr>
            </w:pPr>
            <w:r w:rsidRPr="0062250D">
              <w:rPr>
                <w:rFonts w:cs="Arial"/>
                <w:b/>
                <w:sz w:val="16"/>
              </w:rPr>
              <w:t>(</w:t>
            </w:r>
            <w:r w:rsidRPr="0062250D">
              <w:rPr>
                <w:rFonts w:cs="Arial"/>
                <w:b/>
                <w:i/>
                <w:sz w:val="16"/>
              </w:rPr>
              <w:t xml:space="preserve">N </w:t>
            </w:r>
            <w:r w:rsidRPr="0062250D">
              <w:rPr>
                <w:rFonts w:cs="Arial"/>
                <w:b/>
                <w:sz w:val="16"/>
              </w:rPr>
              <w:t>= 384)</w:t>
            </w:r>
          </w:p>
        </w:tc>
      </w:tr>
      <w:tr w:rsidR="00C70A48" w:rsidRPr="0062250D" w:rsidTr="005D05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</w:tcPr>
          <w:p w:rsidR="00C70A48" w:rsidRPr="003335B4" w:rsidRDefault="00C70A48" w:rsidP="005D05DE">
            <w:pPr>
              <w:tabs>
                <w:tab w:val="left" w:pos="270"/>
              </w:tabs>
              <w:spacing w:line="480" w:lineRule="auto"/>
              <w:rPr>
                <w:rFonts w:cs="Arial"/>
                <w:b w:val="0"/>
                <w:sz w:val="16"/>
              </w:rPr>
            </w:pPr>
            <w:r w:rsidRPr="003335B4">
              <w:rPr>
                <w:rFonts w:cs="Arial"/>
                <w:b w:val="0"/>
                <w:sz w:val="16"/>
              </w:rPr>
              <w:t>MPR-fixed</w:t>
            </w:r>
          </w:p>
        </w:tc>
        <w:tc>
          <w:tcPr>
            <w:tcW w:w="1098" w:type="dxa"/>
          </w:tcPr>
          <w:p w:rsidR="00C70A48" w:rsidRPr="0062250D" w:rsidRDefault="00C70A48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</w:rPr>
            </w:pP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</w:rPr>
            </w:pPr>
          </w:p>
        </w:tc>
        <w:tc>
          <w:tcPr>
            <w:tcW w:w="1099" w:type="dxa"/>
          </w:tcPr>
          <w:p w:rsidR="00C70A48" w:rsidRPr="0062250D" w:rsidRDefault="00C70A48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</w:rPr>
            </w:pPr>
          </w:p>
        </w:tc>
        <w:tc>
          <w:tcPr>
            <w:tcW w:w="1175" w:type="dxa"/>
          </w:tcPr>
          <w:p w:rsidR="00C70A48" w:rsidRPr="0062250D" w:rsidRDefault="00C70A48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</w:rPr>
            </w:pPr>
          </w:p>
        </w:tc>
        <w:tc>
          <w:tcPr>
            <w:tcW w:w="1165" w:type="dxa"/>
          </w:tcPr>
          <w:p w:rsidR="00C70A48" w:rsidRPr="0062250D" w:rsidRDefault="00C70A48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</w:rPr>
            </w:pP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</w:rPr>
            </w:pP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</w:rPr>
            </w:pP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</w:rPr>
            </w:pP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</w:rPr>
            </w:pP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</w:rPr>
            </w:pPr>
          </w:p>
        </w:tc>
        <w:tc>
          <w:tcPr>
            <w:tcW w:w="1305" w:type="dxa"/>
          </w:tcPr>
          <w:p w:rsidR="00C70A48" w:rsidRPr="0062250D" w:rsidRDefault="00C70A48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</w:rPr>
            </w:pPr>
          </w:p>
        </w:tc>
        <w:tc>
          <w:tcPr>
            <w:tcW w:w="1305" w:type="dxa"/>
          </w:tcPr>
          <w:p w:rsidR="00C70A48" w:rsidRPr="0062250D" w:rsidRDefault="00C70A48" w:rsidP="005D05D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</w:rPr>
            </w:pPr>
          </w:p>
        </w:tc>
      </w:tr>
      <w:tr w:rsidR="00C70A48" w:rsidRPr="0062250D" w:rsidTr="005D0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</w:tcPr>
          <w:p w:rsidR="00C70A48" w:rsidRPr="003335B4" w:rsidRDefault="00C70A48" w:rsidP="005D05DE">
            <w:pPr>
              <w:tabs>
                <w:tab w:val="left" w:pos="270"/>
              </w:tabs>
              <w:spacing w:line="480" w:lineRule="auto"/>
              <w:rPr>
                <w:rFonts w:cs="Arial"/>
                <w:b w:val="0"/>
                <w:sz w:val="16"/>
              </w:rPr>
            </w:pPr>
            <w:r w:rsidRPr="003335B4">
              <w:rPr>
                <w:rFonts w:cs="Arial"/>
                <w:b w:val="0"/>
                <w:sz w:val="16"/>
              </w:rPr>
              <w:tab/>
              <w:t>Mean (SD)</w:t>
            </w:r>
          </w:p>
        </w:tc>
        <w:tc>
          <w:tcPr>
            <w:tcW w:w="1098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33.82 (31.76)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25.01 (27.58)</w:t>
            </w:r>
            <w:r w:rsidRPr="0062250D">
              <w:rPr>
                <w:rFonts w:cs="Arial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099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47.41 (35.46)</w:t>
            </w:r>
          </w:p>
        </w:tc>
        <w:tc>
          <w:tcPr>
            <w:tcW w:w="117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31.08 (30.91)</w:t>
            </w:r>
            <w:r w:rsidRPr="0062250D">
              <w:rPr>
                <w:rFonts w:cs="Arial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16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28.72 (28.61)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21.48 (24.54)</w:t>
            </w:r>
            <w:r w:rsidRPr="0062250D">
              <w:rPr>
                <w:rFonts w:cs="Arial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44.16 (35.10)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28.50 (29.80)</w:t>
            </w:r>
            <w:r w:rsidRPr="0062250D">
              <w:rPr>
                <w:rFonts w:cs="Arial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41.35 (34.59)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23.70 (25.74)</w:t>
            </w:r>
            <w:r w:rsidRPr="0062250D">
              <w:rPr>
                <w:rFonts w:cs="Arial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0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36.47 (32.90)</w:t>
            </w:r>
          </w:p>
        </w:tc>
        <w:tc>
          <w:tcPr>
            <w:tcW w:w="130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27.27 (29.51)</w:t>
            </w:r>
            <w:r w:rsidRPr="0062250D">
              <w:rPr>
                <w:rFonts w:cs="Arial"/>
                <w:sz w:val="16"/>
                <w:szCs w:val="16"/>
                <w:vertAlign w:val="superscript"/>
              </w:rPr>
              <w:t>c</w:t>
            </w:r>
          </w:p>
        </w:tc>
      </w:tr>
      <w:tr w:rsidR="00C70A48" w:rsidRPr="0062250D" w:rsidTr="005D05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</w:tcPr>
          <w:p w:rsidR="00C70A48" w:rsidRPr="003335B4" w:rsidRDefault="00C70A48" w:rsidP="005D05DE">
            <w:pPr>
              <w:tabs>
                <w:tab w:val="left" w:pos="270"/>
              </w:tabs>
              <w:spacing w:line="480" w:lineRule="auto"/>
              <w:rPr>
                <w:rFonts w:cs="Arial"/>
                <w:b w:val="0"/>
                <w:sz w:val="16"/>
              </w:rPr>
            </w:pPr>
            <w:r w:rsidRPr="003335B4">
              <w:rPr>
                <w:rFonts w:cs="Arial"/>
                <w:b w:val="0"/>
                <w:sz w:val="16"/>
              </w:rPr>
              <w:tab/>
            </w:r>
            <w:proofErr w:type="spellStart"/>
            <w:r w:rsidRPr="003335B4">
              <w:rPr>
                <w:rFonts w:cs="Arial"/>
                <w:b w:val="0"/>
                <w:sz w:val="16"/>
              </w:rPr>
              <w:t>Adherent</w:t>
            </w:r>
            <w:r w:rsidRPr="003335B4">
              <w:rPr>
                <w:rFonts w:cs="Arial"/>
                <w:b w:val="0"/>
                <w:sz w:val="16"/>
                <w:vertAlign w:val="superscript"/>
              </w:rPr>
              <w:t>a</w:t>
            </w:r>
            <w:proofErr w:type="spellEnd"/>
            <w:r w:rsidRPr="003335B4">
              <w:rPr>
                <w:rFonts w:cs="Arial"/>
                <w:b w:val="0"/>
                <w:sz w:val="16"/>
              </w:rPr>
              <w:t xml:space="preserve">, </w:t>
            </w:r>
            <w:r w:rsidRPr="003335B4">
              <w:rPr>
                <w:rFonts w:cs="Arial"/>
                <w:b w:val="0"/>
                <w:i/>
                <w:sz w:val="16"/>
              </w:rPr>
              <w:t>N</w:t>
            </w:r>
            <w:r w:rsidRPr="003335B4">
              <w:rPr>
                <w:rFonts w:cs="Arial"/>
                <w:b w:val="0"/>
                <w:sz w:val="16"/>
              </w:rPr>
              <w:t xml:space="preserve"> (%)</w:t>
            </w:r>
          </w:p>
        </w:tc>
        <w:tc>
          <w:tcPr>
            <w:tcW w:w="1098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128 (17.1)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55 (10.2)</w:t>
            </w:r>
            <w:r w:rsidRPr="0062250D">
              <w:rPr>
                <w:rFonts w:cs="Arial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099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129 (30.8)</w:t>
            </w:r>
          </w:p>
        </w:tc>
        <w:tc>
          <w:tcPr>
            <w:tcW w:w="117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14 (15.6)</w:t>
            </w:r>
            <w:r w:rsidRPr="0062250D">
              <w:rPr>
                <w:rFonts w:cs="Arial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16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51 (12.3)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17 (7.2)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206 (27.3)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52 (13.2)</w:t>
            </w:r>
            <w:r w:rsidRPr="0062250D">
              <w:rPr>
                <w:rFonts w:cs="Arial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132 (24.8)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20 (8.2)</w:t>
            </w:r>
            <w:r w:rsidRPr="0062250D">
              <w:rPr>
                <w:rFonts w:cs="Arial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0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125 (19.6)</w:t>
            </w:r>
          </w:p>
        </w:tc>
        <w:tc>
          <w:tcPr>
            <w:tcW w:w="130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62250D">
              <w:rPr>
                <w:rFonts w:cs="Arial"/>
                <w:sz w:val="16"/>
                <w:szCs w:val="16"/>
              </w:rPr>
              <w:t>49 (12.8)</w:t>
            </w:r>
          </w:p>
        </w:tc>
      </w:tr>
      <w:tr w:rsidR="00C70A48" w:rsidRPr="0062250D" w:rsidTr="005D0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</w:tcPr>
          <w:p w:rsidR="00C70A48" w:rsidRPr="003335B4" w:rsidRDefault="00C70A48" w:rsidP="005D05DE">
            <w:pPr>
              <w:tabs>
                <w:tab w:val="left" w:pos="270"/>
              </w:tabs>
              <w:spacing w:line="480" w:lineRule="auto"/>
              <w:rPr>
                <w:rFonts w:cs="Arial"/>
                <w:b w:val="0"/>
                <w:sz w:val="16"/>
              </w:rPr>
            </w:pPr>
            <w:r w:rsidRPr="003335B4">
              <w:rPr>
                <w:rFonts w:cs="Arial"/>
                <w:b w:val="0"/>
                <w:sz w:val="16"/>
              </w:rPr>
              <w:t>MPR-variable</w:t>
            </w:r>
          </w:p>
        </w:tc>
        <w:tc>
          <w:tcPr>
            <w:tcW w:w="1098" w:type="dxa"/>
          </w:tcPr>
          <w:p w:rsidR="00C70A48" w:rsidRPr="0062250D" w:rsidRDefault="00C70A48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1099" w:type="dxa"/>
          </w:tcPr>
          <w:p w:rsidR="00C70A48" w:rsidRPr="0062250D" w:rsidRDefault="00C70A48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1175" w:type="dxa"/>
          </w:tcPr>
          <w:p w:rsidR="00C70A48" w:rsidRPr="0062250D" w:rsidRDefault="00C70A48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1165" w:type="dxa"/>
          </w:tcPr>
          <w:p w:rsidR="00C70A48" w:rsidRPr="0062250D" w:rsidRDefault="00C70A48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1305" w:type="dxa"/>
          </w:tcPr>
          <w:p w:rsidR="00C70A48" w:rsidRPr="0062250D" w:rsidRDefault="00C70A48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tcW w:w="1305" w:type="dxa"/>
          </w:tcPr>
          <w:p w:rsidR="00C70A48" w:rsidRPr="0062250D" w:rsidRDefault="00C70A48" w:rsidP="005D05D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</w:tr>
      <w:tr w:rsidR="00C70A48" w:rsidRPr="0062250D" w:rsidTr="005D05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</w:tcPr>
          <w:p w:rsidR="00C70A48" w:rsidRPr="003335B4" w:rsidRDefault="00C70A48" w:rsidP="005D05DE">
            <w:pPr>
              <w:tabs>
                <w:tab w:val="left" w:pos="270"/>
              </w:tabs>
              <w:spacing w:line="480" w:lineRule="auto"/>
              <w:rPr>
                <w:rFonts w:cs="Arial"/>
                <w:b w:val="0"/>
                <w:sz w:val="16"/>
              </w:rPr>
            </w:pPr>
            <w:r w:rsidRPr="003335B4">
              <w:rPr>
                <w:rFonts w:cs="Arial"/>
                <w:b w:val="0"/>
                <w:kern w:val="24"/>
                <w:sz w:val="16"/>
                <w:lang w:val="fr-FR"/>
              </w:rPr>
              <w:tab/>
            </w:r>
            <w:proofErr w:type="spellStart"/>
            <w:r w:rsidRPr="003335B4">
              <w:rPr>
                <w:rFonts w:cs="Arial"/>
                <w:b w:val="0"/>
                <w:kern w:val="24"/>
                <w:sz w:val="16"/>
                <w:lang w:val="fr-FR"/>
              </w:rPr>
              <w:t>Mean</w:t>
            </w:r>
            <w:proofErr w:type="spellEnd"/>
            <w:r w:rsidRPr="003335B4">
              <w:rPr>
                <w:rFonts w:cs="Arial"/>
                <w:b w:val="0"/>
                <w:kern w:val="24"/>
                <w:sz w:val="16"/>
                <w:lang w:val="fr-FR"/>
              </w:rPr>
              <w:t xml:space="preserve"> (</w:t>
            </w:r>
            <w:proofErr w:type="spellStart"/>
            <w:r w:rsidRPr="003335B4">
              <w:rPr>
                <w:rFonts w:cs="Arial"/>
                <w:b w:val="0"/>
                <w:kern w:val="24"/>
                <w:sz w:val="16"/>
                <w:lang w:val="fr-FR"/>
              </w:rPr>
              <w:t>SD</w:t>
            </w:r>
            <w:proofErr w:type="spellEnd"/>
            <w:r w:rsidRPr="003335B4">
              <w:rPr>
                <w:rFonts w:cs="Arial"/>
                <w:b w:val="0"/>
                <w:kern w:val="24"/>
                <w:sz w:val="16"/>
                <w:lang w:val="fr-FR"/>
              </w:rPr>
              <w:t>)</w:t>
            </w:r>
          </w:p>
        </w:tc>
        <w:tc>
          <w:tcPr>
            <w:tcW w:w="1098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97.86 (3.89)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98.10 (4.57)</w:t>
            </w:r>
          </w:p>
        </w:tc>
        <w:tc>
          <w:tcPr>
            <w:tcW w:w="1099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97.28 (4.25)</w:t>
            </w:r>
          </w:p>
        </w:tc>
        <w:tc>
          <w:tcPr>
            <w:tcW w:w="117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97.64 (4.58)</w:t>
            </w:r>
          </w:p>
        </w:tc>
        <w:tc>
          <w:tcPr>
            <w:tcW w:w="116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97.72 (4.23)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98.27 (4.17)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97.61 (3.92)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97.89 (4.80)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97.77 (3.93)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98.09 (4.54)</w:t>
            </w:r>
          </w:p>
        </w:tc>
        <w:tc>
          <w:tcPr>
            <w:tcW w:w="130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97.55 (4.11)</w:t>
            </w:r>
          </w:p>
        </w:tc>
        <w:tc>
          <w:tcPr>
            <w:tcW w:w="130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97.99 (4.60)</w:t>
            </w:r>
          </w:p>
        </w:tc>
      </w:tr>
      <w:tr w:rsidR="00C70A48" w:rsidRPr="0062250D" w:rsidTr="005D0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</w:tcPr>
          <w:p w:rsidR="00C70A48" w:rsidRPr="003335B4" w:rsidRDefault="00C70A48" w:rsidP="005D05DE">
            <w:pPr>
              <w:tabs>
                <w:tab w:val="left" w:pos="270"/>
              </w:tabs>
              <w:spacing w:line="480" w:lineRule="auto"/>
              <w:rPr>
                <w:rFonts w:cs="Arial"/>
                <w:b w:val="0"/>
                <w:sz w:val="16"/>
              </w:rPr>
            </w:pPr>
            <w:r w:rsidRPr="003335B4">
              <w:rPr>
                <w:rFonts w:cs="Arial"/>
                <w:b w:val="0"/>
                <w:kern w:val="24"/>
                <w:sz w:val="16"/>
              </w:rPr>
              <w:tab/>
            </w:r>
            <w:proofErr w:type="spellStart"/>
            <w:r w:rsidRPr="003335B4">
              <w:rPr>
                <w:rFonts w:cs="Arial"/>
                <w:b w:val="0"/>
                <w:kern w:val="24"/>
                <w:sz w:val="16"/>
              </w:rPr>
              <w:t>Adherent</w:t>
            </w:r>
            <w:r w:rsidRPr="003335B4">
              <w:rPr>
                <w:rFonts w:cs="Arial"/>
                <w:b w:val="0"/>
                <w:kern w:val="24"/>
                <w:sz w:val="16"/>
                <w:vertAlign w:val="superscript"/>
              </w:rPr>
              <w:t>a</w:t>
            </w:r>
            <w:proofErr w:type="spellEnd"/>
            <w:r w:rsidRPr="003335B4">
              <w:rPr>
                <w:rFonts w:cs="Arial"/>
                <w:b w:val="0"/>
                <w:kern w:val="24"/>
                <w:sz w:val="16"/>
              </w:rPr>
              <w:t xml:space="preserve">, </w:t>
            </w:r>
            <w:r w:rsidRPr="003335B4">
              <w:rPr>
                <w:rFonts w:cs="Arial"/>
                <w:b w:val="0"/>
                <w:i/>
                <w:kern w:val="24"/>
                <w:sz w:val="16"/>
              </w:rPr>
              <w:t>N</w:t>
            </w:r>
            <w:r w:rsidRPr="003335B4">
              <w:rPr>
                <w:rFonts w:cs="Arial"/>
                <w:b w:val="0"/>
                <w:kern w:val="24"/>
                <w:sz w:val="16"/>
              </w:rPr>
              <w:t xml:space="preserve"> (%)</w:t>
            </w:r>
          </w:p>
        </w:tc>
        <w:tc>
          <w:tcPr>
            <w:tcW w:w="1098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749 (99.9)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530 (98.3)</w:t>
            </w:r>
            <w:r w:rsidRPr="0062250D">
              <w:rPr>
                <w:rFonts w:cs="Arial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099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414 (98.8)</w:t>
            </w:r>
          </w:p>
        </w:tc>
        <w:tc>
          <w:tcPr>
            <w:tcW w:w="117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89 (98.9)</w:t>
            </w:r>
          </w:p>
        </w:tc>
        <w:tc>
          <w:tcPr>
            <w:tcW w:w="116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411 (99.3)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232 (98.7)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  <w:vertAlign w:val="superscript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752 (99.6)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387 (98.2)</w:t>
            </w:r>
            <w:r w:rsidRPr="0062250D">
              <w:rPr>
                <w:rFonts w:cs="Arial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531 (99.8)</w:t>
            </w:r>
          </w:p>
        </w:tc>
        <w:tc>
          <w:tcPr>
            <w:tcW w:w="1170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241 (98.4)</w:t>
            </w:r>
          </w:p>
        </w:tc>
        <w:tc>
          <w:tcPr>
            <w:tcW w:w="130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632 (99.2)</w:t>
            </w:r>
          </w:p>
        </w:tc>
        <w:tc>
          <w:tcPr>
            <w:tcW w:w="1305" w:type="dxa"/>
          </w:tcPr>
          <w:p w:rsidR="00C70A48" w:rsidRPr="0062250D" w:rsidRDefault="00C70A48" w:rsidP="005D05D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Mincho"/>
                <w:kern w:val="24"/>
                <w:sz w:val="16"/>
                <w:szCs w:val="16"/>
              </w:rPr>
            </w:pPr>
            <w:r w:rsidRPr="0062250D">
              <w:rPr>
                <w:rFonts w:eastAsia="MS Mincho"/>
                <w:kern w:val="24"/>
                <w:sz w:val="16"/>
                <w:szCs w:val="16"/>
              </w:rPr>
              <w:t>378 (98.4)</w:t>
            </w:r>
          </w:p>
        </w:tc>
      </w:tr>
    </w:tbl>
    <w:p w:rsidR="00C70A48" w:rsidRPr="008C4753" w:rsidRDefault="00C70A48" w:rsidP="00C70A48">
      <w:pPr>
        <w:rPr>
          <w:rFonts w:cs="Arial"/>
        </w:rPr>
      </w:pPr>
      <w:r w:rsidRPr="00F714DD">
        <w:rPr>
          <w:rFonts w:cs="Arial"/>
          <w:i/>
        </w:rPr>
        <w:t>AMs</w:t>
      </w:r>
      <w:r>
        <w:rPr>
          <w:rFonts w:cs="Arial"/>
        </w:rPr>
        <w:t xml:space="preserve"> antimuscarinics, </w:t>
      </w:r>
      <w:r w:rsidRPr="00F714DD">
        <w:rPr>
          <w:rFonts w:cs="Arial"/>
          <w:i/>
        </w:rPr>
        <w:t>MPR</w:t>
      </w:r>
      <w:r w:rsidRPr="001C761C">
        <w:rPr>
          <w:rFonts w:cs="Arial"/>
        </w:rPr>
        <w:t xml:space="preserve"> medical possession ratio</w:t>
      </w:r>
      <w:r>
        <w:rPr>
          <w:rFonts w:cs="Arial"/>
        </w:rPr>
        <w:t xml:space="preserve">; </w:t>
      </w:r>
      <w:r w:rsidRPr="008C4753">
        <w:rPr>
          <w:rFonts w:cs="Arial"/>
          <w:i/>
        </w:rPr>
        <w:t>SD</w:t>
      </w:r>
      <w:r w:rsidRPr="008C4753">
        <w:rPr>
          <w:rFonts w:cs="Arial"/>
        </w:rPr>
        <w:t xml:space="preserve"> standard deviation</w:t>
      </w:r>
    </w:p>
    <w:p w:rsidR="00C70A48" w:rsidRPr="008C4753" w:rsidRDefault="00C70A48" w:rsidP="00C70A48">
      <w:proofErr w:type="spellStart"/>
      <w:proofErr w:type="gramStart"/>
      <w:r w:rsidRPr="008C4753">
        <w:rPr>
          <w:rFonts w:cs="Arial"/>
          <w:vertAlign w:val="superscript"/>
        </w:rPr>
        <w:t>a</w:t>
      </w:r>
      <w:r w:rsidRPr="008C4753">
        <w:t>MPR</w:t>
      </w:r>
      <w:proofErr w:type="spellEnd"/>
      <w:proofErr w:type="gramEnd"/>
      <w:r w:rsidRPr="008C4753">
        <w:t xml:space="preserve"> of </w:t>
      </w:r>
      <w:r w:rsidRPr="0062250D">
        <w:rPr>
          <w:rFonts w:cs="Calibri"/>
        </w:rPr>
        <w:t>≥</w:t>
      </w:r>
      <w:r w:rsidRPr="008C4753">
        <w:t xml:space="preserve">80% </w:t>
      </w:r>
    </w:p>
    <w:p w:rsidR="00C70A48" w:rsidRDefault="00C70A48" w:rsidP="00C70A48">
      <w:pPr>
        <w:rPr>
          <w:lang w:val="en-US"/>
        </w:rPr>
      </w:pPr>
      <w:r w:rsidRPr="009A406C">
        <w:rPr>
          <w:rFonts w:cs="Arial"/>
        </w:rPr>
        <w:t xml:space="preserve">Difference between </w:t>
      </w:r>
      <w:proofErr w:type="spellStart"/>
      <w:r w:rsidRPr="009A406C">
        <w:rPr>
          <w:rFonts w:cs="Arial"/>
        </w:rPr>
        <w:t>mirabegron</w:t>
      </w:r>
      <w:proofErr w:type="spellEnd"/>
      <w:r w:rsidRPr="009A406C">
        <w:rPr>
          <w:rFonts w:cs="Arial"/>
        </w:rPr>
        <w:t xml:space="preserve"> and </w:t>
      </w:r>
      <w:proofErr w:type="spellStart"/>
      <w:r w:rsidRPr="009A406C">
        <w:rPr>
          <w:rFonts w:cs="Arial"/>
        </w:rPr>
        <w:t>antimuscarinics</w:t>
      </w:r>
      <w:proofErr w:type="spellEnd"/>
      <w:r w:rsidRPr="009A406C">
        <w:rPr>
          <w:rFonts w:cs="Arial"/>
        </w:rPr>
        <w:t xml:space="preserve">: </w:t>
      </w:r>
      <w:proofErr w:type="spellStart"/>
      <w:r w:rsidRPr="009A406C">
        <w:rPr>
          <w:rFonts w:cs="Arial"/>
          <w:vertAlign w:val="superscript"/>
        </w:rPr>
        <w:t>b</w:t>
      </w:r>
      <w:r w:rsidRPr="00A1437E">
        <w:rPr>
          <w:rFonts w:cs="Arial"/>
          <w:i/>
        </w:rPr>
        <w:t>p</w:t>
      </w:r>
      <w:proofErr w:type="spellEnd"/>
      <w:r w:rsidRPr="009A406C">
        <w:rPr>
          <w:rFonts w:cs="Arial"/>
        </w:rPr>
        <w:t xml:space="preserve"> ≤ 0.05; </w:t>
      </w:r>
      <w:proofErr w:type="spellStart"/>
      <w:r w:rsidRPr="009A406C">
        <w:rPr>
          <w:rFonts w:cs="Arial"/>
          <w:vertAlign w:val="superscript"/>
        </w:rPr>
        <w:t>c</w:t>
      </w:r>
      <w:r w:rsidRPr="00A1437E">
        <w:rPr>
          <w:rFonts w:cs="Arial"/>
          <w:i/>
        </w:rPr>
        <w:t>p</w:t>
      </w:r>
      <w:proofErr w:type="spellEnd"/>
      <w:r w:rsidRPr="009A406C">
        <w:rPr>
          <w:rFonts w:cs="Arial"/>
        </w:rPr>
        <w:t xml:space="preserve"> &lt; 0.001 (all other comparisons non-significant); </w:t>
      </w:r>
      <w:r w:rsidRPr="009A406C">
        <w:rPr>
          <w:rFonts w:cs="Arial"/>
          <w:i/>
        </w:rPr>
        <w:t>p</w:t>
      </w:r>
      <w:r w:rsidRPr="009A406C">
        <w:rPr>
          <w:rFonts w:cs="Arial"/>
        </w:rPr>
        <w:t>-values generated using a linear regression model</w:t>
      </w:r>
      <w:r w:rsidRPr="00CE319A">
        <w:rPr>
          <w:rFonts w:cs="Arial"/>
        </w:rPr>
        <w:t xml:space="preserve"> with adjustment for age and treatment status (fixed-MPR); and adjustment for treatment status (variable-MPR)</w:t>
      </w:r>
    </w:p>
    <w:p w:rsidR="004058C6" w:rsidRDefault="004058C6"/>
    <w:sectPr w:rsidR="004058C6" w:rsidSect="00C70A48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C70A48"/>
    <w:rsid w:val="000B41E9"/>
    <w:rsid w:val="003335B4"/>
    <w:rsid w:val="004058C6"/>
    <w:rsid w:val="00432794"/>
    <w:rsid w:val="004E533F"/>
    <w:rsid w:val="009278E4"/>
    <w:rsid w:val="009D79FD"/>
    <w:rsid w:val="00A1437E"/>
    <w:rsid w:val="00C7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A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1LightAccent3">
    <w:name w:val="List Table 1 Light Accent 3"/>
    <w:basedOn w:val="TableNormal"/>
    <w:uiPriority w:val="46"/>
    <w:rsid w:val="00C70A4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A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1LightAccent3">
    <w:name w:val="List Table 1 Light Accent 3"/>
    <w:basedOn w:val="TableNormal"/>
    <w:uiPriority w:val="46"/>
    <w:rsid w:val="00C70A4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1312</Characters>
  <Application>Microsoft Office Word</Application>
  <DocSecurity>0</DocSecurity>
  <Lines>131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Logan Westbrook</dc:creator>
  <cp:keywords/>
  <dc:description/>
  <cp:lastModifiedBy>LTACHADO</cp:lastModifiedBy>
  <cp:revision>5</cp:revision>
  <dcterms:created xsi:type="dcterms:W3CDTF">2018-01-02T13:00:00Z</dcterms:created>
  <dcterms:modified xsi:type="dcterms:W3CDTF">2018-08-27T07:32:00Z</dcterms:modified>
</cp:coreProperties>
</file>