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906D" w14:textId="6590EE85" w:rsidR="005A1E95" w:rsidRDefault="005A1E95" w:rsidP="00A32F45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tr-TR"/>
          <w14:ligatures w14:val="none"/>
        </w:rPr>
      </w:pPr>
      <w:r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tr-TR"/>
          <w14:ligatures w14:val="none"/>
        </w:rPr>
        <w:t>DEEPSEEK</w:t>
      </w:r>
    </w:p>
    <w:p w14:paraId="66089E52" w14:textId="2BF0FCAF" w:rsidR="00A32F45" w:rsidRPr="00A32F45" w:rsidRDefault="00A32F45" w:rsidP="00A32F45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tr-TR"/>
          <w14:ligatures w14:val="none"/>
        </w:rPr>
        <w:t>Questions to Ask Your Health Care Team</w:t>
      </w:r>
    </w:p>
    <w:p w14:paraId="73AEA63F" w14:textId="01796277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1. Are my symptoms from OAB or from something else?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0E2CC5C3" w14:textId="77777777" w:rsidR="00A32F45" w:rsidRPr="00A32F45" w:rsidRDefault="00A32F45" w:rsidP="00A32F45">
      <w:pPr>
        <w:numPr>
          <w:ilvl w:val="0"/>
          <w:numId w:val="1"/>
        </w:numPr>
        <w:spacing w:after="6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OAB symptoms (urgency, frequency, urge incontinence) can mimic other conditions like:</w:t>
      </w:r>
    </w:p>
    <w:p w14:paraId="66AB7B84" w14:textId="77777777" w:rsidR="00A32F45" w:rsidRPr="00A32F45" w:rsidRDefault="00A32F45" w:rsidP="00A32F45">
      <w:pPr>
        <w:numPr>
          <w:ilvl w:val="1"/>
          <w:numId w:val="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Urinary tract infection (UTI)</w:t>
      </w:r>
    </w:p>
    <w:p w14:paraId="5BAE6133" w14:textId="77777777" w:rsidR="00A32F45" w:rsidRPr="00A32F45" w:rsidRDefault="00A32F45" w:rsidP="00A32F45">
      <w:pPr>
        <w:numPr>
          <w:ilvl w:val="1"/>
          <w:numId w:val="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Diabetes or high blood sugar</w:t>
      </w:r>
    </w:p>
    <w:p w14:paraId="4BD3D118" w14:textId="77777777" w:rsidR="00A32F45" w:rsidRPr="00A32F45" w:rsidRDefault="00A32F45" w:rsidP="00A32F45">
      <w:pPr>
        <w:numPr>
          <w:ilvl w:val="1"/>
          <w:numId w:val="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Prostate issues (in men)</w:t>
      </w:r>
    </w:p>
    <w:p w14:paraId="18097152" w14:textId="77777777" w:rsidR="00A32F45" w:rsidRPr="00A32F45" w:rsidRDefault="00A32F45" w:rsidP="00A32F45">
      <w:pPr>
        <w:numPr>
          <w:ilvl w:val="1"/>
          <w:numId w:val="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Neurological disorders (e.g., Parkinson’s, stroke)</w:t>
      </w:r>
    </w:p>
    <w:p w14:paraId="3D4D03F9" w14:textId="77777777" w:rsidR="00A32F45" w:rsidRPr="00A32F45" w:rsidRDefault="00A32F45" w:rsidP="00A32F45">
      <w:pPr>
        <w:numPr>
          <w:ilvl w:val="1"/>
          <w:numId w:val="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Bladder stones/cancer (rare)</w:t>
      </w:r>
    </w:p>
    <w:p w14:paraId="4E9E2F3D" w14:textId="77777777" w:rsidR="00A32F45" w:rsidRPr="00A32F45" w:rsidRDefault="00A32F45" w:rsidP="00A32F45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Your doctor will rule these out with tests (see next question).</w:t>
      </w:r>
    </w:p>
    <w:p w14:paraId="25871173" w14:textId="28C32DA6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2. What tests will I need to find out if I have OAB?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49B53DE5" w14:textId="77777777" w:rsidR="00A32F45" w:rsidRPr="00A32F45" w:rsidRDefault="00A32F45" w:rsidP="00A32F45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Bladder diary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 (track fluids, voids, leaks for 3+ days).</w:t>
      </w:r>
    </w:p>
    <w:p w14:paraId="49146138" w14:textId="77777777" w:rsidR="00A32F45" w:rsidRPr="00A32F45" w:rsidRDefault="00A32F45" w:rsidP="00A32F45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Urinalysis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 (check for infection, blood, glucose).</w:t>
      </w:r>
    </w:p>
    <w:p w14:paraId="2DE271D1" w14:textId="77777777" w:rsidR="00A32F45" w:rsidRPr="00A32F45" w:rsidRDefault="00A32F45" w:rsidP="00A32F45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Post-void residual (PVR)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 ultrasound (measures leftover urine after voiding).</w:t>
      </w:r>
    </w:p>
    <w:p w14:paraId="63353BE9" w14:textId="77777777" w:rsidR="00A32F45" w:rsidRPr="00A32F45" w:rsidRDefault="00A32F45" w:rsidP="00A32F45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Urodynamics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 (if symptoms are severe/complex; tests bladder pressure/function).</w:t>
      </w:r>
    </w:p>
    <w:p w14:paraId="0C484372" w14:textId="77777777" w:rsidR="00A32F45" w:rsidRPr="00A32F45" w:rsidRDefault="00A32F45" w:rsidP="00A32F45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Cystoscopy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 (if blood in urine or suspicion of structural issues).</w:t>
      </w:r>
    </w:p>
    <w:p w14:paraId="4B50322C" w14:textId="62BAF88B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3. What could have caused my OAB?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5EA19FF1" w14:textId="77777777" w:rsidR="00A32F45" w:rsidRPr="00A32F45" w:rsidRDefault="00A32F45" w:rsidP="00A32F45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Common causes/triggers:</w:t>
      </w:r>
    </w:p>
    <w:p w14:paraId="7981D835" w14:textId="77777777" w:rsidR="00A32F45" w:rsidRPr="00A32F45" w:rsidRDefault="00A32F45" w:rsidP="00A32F45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Aging (bladder muscles weaken).</w:t>
      </w:r>
    </w:p>
    <w:p w14:paraId="05506C88" w14:textId="77777777" w:rsidR="00A32F45" w:rsidRPr="00A32F45" w:rsidRDefault="00A32F45" w:rsidP="00A32F45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Nerve damage (diabetes, spinal injury, surgery).</w:t>
      </w:r>
    </w:p>
    <w:p w14:paraId="796059DF" w14:textId="77777777" w:rsidR="00A32F45" w:rsidRPr="00A32F45" w:rsidRDefault="00A32F45" w:rsidP="00A32F45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Medications (diuretics, caffeine, alcohol).</w:t>
      </w:r>
    </w:p>
    <w:p w14:paraId="0064B042" w14:textId="77777777" w:rsidR="00A32F45" w:rsidRPr="00A32F45" w:rsidRDefault="00A32F45" w:rsidP="00A32F45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Excess fluid intake or constipation.</w:t>
      </w:r>
    </w:p>
    <w:p w14:paraId="31CA8B33" w14:textId="77777777" w:rsidR="00A32F45" w:rsidRPr="00A32F45" w:rsidRDefault="00A32F45" w:rsidP="00A32F45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Idiopathic (no clear cause in many cases).</w:t>
      </w:r>
    </w:p>
    <w:p w14:paraId="424AF859" w14:textId="39DDDD87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4. Can I do anything to prevent OAB symptoms?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512647DF" w14:textId="77777777" w:rsidR="00A32F45" w:rsidRPr="00A32F45" w:rsidRDefault="00A32F45" w:rsidP="00A32F45">
      <w:pPr>
        <w:numPr>
          <w:ilvl w:val="0"/>
          <w:numId w:val="4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Limit irritants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Caffeine, alcohol, spicy/acidic foods.</w:t>
      </w:r>
    </w:p>
    <w:p w14:paraId="44A0122C" w14:textId="77777777" w:rsidR="00A32F45" w:rsidRPr="00A32F45" w:rsidRDefault="00A32F45" w:rsidP="00A32F45">
      <w:pPr>
        <w:numPr>
          <w:ilvl w:val="0"/>
          <w:numId w:val="4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Manage fluids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Avoid excess before bed; sip water evenly.</w:t>
      </w:r>
    </w:p>
    <w:p w14:paraId="4BE60BDC" w14:textId="77777777" w:rsidR="00A32F45" w:rsidRPr="00A32F45" w:rsidRDefault="00A32F45" w:rsidP="00A32F45">
      <w:pPr>
        <w:numPr>
          <w:ilvl w:val="0"/>
          <w:numId w:val="4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Stay regular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Constipation worsens OAB.</w:t>
      </w:r>
    </w:p>
    <w:p w14:paraId="5361C3A6" w14:textId="77777777" w:rsidR="00A32F45" w:rsidRPr="00A32F45" w:rsidRDefault="00A32F45" w:rsidP="00A32F45">
      <w:pPr>
        <w:numPr>
          <w:ilvl w:val="0"/>
          <w:numId w:val="4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Quit smoking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Nicotine irritates the bladder.</w:t>
      </w:r>
    </w:p>
    <w:p w14:paraId="689B9124" w14:textId="77777777" w:rsidR="00A32F45" w:rsidRPr="00A32F45" w:rsidRDefault="00A32F45" w:rsidP="00A32F45">
      <w:pPr>
        <w:numPr>
          <w:ilvl w:val="0"/>
          <w:numId w:val="4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Pelvic floor exercises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Strengthen muscles early.</w:t>
      </w:r>
    </w:p>
    <w:p w14:paraId="331C0A1D" w14:textId="77777777" w:rsidR="00A32F45" w:rsidRPr="00A32F45" w:rsidRDefault="00D10377" w:rsidP="00A32F45">
      <w:pPr>
        <w:spacing w:before="480" w:after="480" w:line="240" w:lineRule="auto"/>
        <w:rPr>
          <w:rFonts w:ascii="Segoe UI" w:eastAsia="Times New Roman" w:hAnsi="Segoe UI" w:cs="Segoe UI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7AF3622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55BCD3EC" w14:textId="77777777" w:rsidR="00A32F45" w:rsidRPr="00A32F45" w:rsidRDefault="00A32F45" w:rsidP="00A32F45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tr-TR"/>
          <w14:ligatures w14:val="none"/>
        </w:rPr>
        <w:lastRenderedPageBreak/>
        <w:t>Questions to Ask About Treatment</w:t>
      </w:r>
    </w:p>
    <w:p w14:paraId="481AF953" w14:textId="0F884AEE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5. What would happen if I don’t treat my OAB?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4DDBB0E8" w14:textId="77777777" w:rsidR="00A32F45" w:rsidRPr="00A32F45" w:rsidRDefault="00A32F45" w:rsidP="00A32F45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Symptoms may worsen (more leaks, frequent nighttime waking).</w:t>
      </w:r>
    </w:p>
    <w:p w14:paraId="001E8043" w14:textId="77777777" w:rsidR="00A32F45" w:rsidRPr="00A32F45" w:rsidRDefault="00A32F45" w:rsidP="00A32F45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Higher risk of UTIs/skin irritation from wetness.</w:t>
      </w:r>
    </w:p>
    <w:p w14:paraId="2D2B44DC" w14:textId="77777777" w:rsidR="00A32F45" w:rsidRPr="00A32F45" w:rsidRDefault="00A32F45" w:rsidP="00A32F45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Reduced quality of life (anxiety, avoiding social activities).</w:t>
      </w:r>
    </w:p>
    <w:p w14:paraId="6FFD8071" w14:textId="7AAF397D" w:rsidR="00A32F45" w:rsidRPr="00A32F45" w:rsidRDefault="00A32F45" w:rsidP="003433C2">
      <w:pPr>
        <w:tabs>
          <w:tab w:val="left" w:pos="5284"/>
        </w:tabs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6. What lifestyle changes should I make?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6B355314" w14:textId="77777777" w:rsidR="00A32F45" w:rsidRPr="00A32F45" w:rsidRDefault="00A32F45" w:rsidP="00A32F45">
      <w:pPr>
        <w:numPr>
          <w:ilvl w:val="0"/>
          <w:numId w:val="6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Fluid management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6–8 cups/day; avoid late-night drinks.</w:t>
      </w:r>
    </w:p>
    <w:p w14:paraId="77C112FC" w14:textId="77777777" w:rsidR="00A32F45" w:rsidRPr="00A32F45" w:rsidRDefault="00A32F45" w:rsidP="00A32F45">
      <w:pPr>
        <w:numPr>
          <w:ilvl w:val="0"/>
          <w:numId w:val="6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Bladder training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Delay urination gradually (start with 5–10 minutes).</w:t>
      </w:r>
    </w:p>
    <w:p w14:paraId="45023CF7" w14:textId="77777777" w:rsidR="00A32F45" w:rsidRPr="00A32F45" w:rsidRDefault="00A32F45" w:rsidP="00A32F45">
      <w:pPr>
        <w:numPr>
          <w:ilvl w:val="0"/>
          <w:numId w:val="6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Diet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Reduce caffeine, artificial sweeteners, citrus.</w:t>
      </w:r>
    </w:p>
    <w:p w14:paraId="01E9AD78" w14:textId="77777777" w:rsidR="00A32F45" w:rsidRPr="00A32F45" w:rsidRDefault="00A32F45" w:rsidP="00A32F45">
      <w:pPr>
        <w:numPr>
          <w:ilvl w:val="0"/>
          <w:numId w:val="6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Weight loss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Extra weight pressures the bladder.</w:t>
      </w:r>
    </w:p>
    <w:p w14:paraId="7CB090FC" w14:textId="2F3D76FC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7. Are there any exercises I can do to help?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1CB6FCD3" w14:textId="77777777" w:rsidR="00A32F45" w:rsidRPr="00A32F45" w:rsidRDefault="00A32F45" w:rsidP="00A32F45">
      <w:pPr>
        <w:numPr>
          <w:ilvl w:val="0"/>
          <w:numId w:val="7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Kegels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Squeeze pelvic muscles (like stopping urine midstream) 10x, 3x/day.</w:t>
      </w:r>
    </w:p>
    <w:p w14:paraId="330DFD00" w14:textId="77777777" w:rsidR="00A32F45" w:rsidRPr="00A32F45" w:rsidRDefault="00A32F45" w:rsidP="00A32F45">
      <w:pPr>
        <w:numPr>
          <w:ilvl w:val="0"/>
          <w:numId w:val="7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Timed voids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Schedule bathroom trips (e.g., every 2 hours).</w:t>
      </w:r>
    </w:p>
    <w:p w14:paraId="3AAFB461" w14:textId="640A5DB6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8. Do I need to see a physical therapist?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01A7BCBE" w14:textId="77777777" w:rsidR="00A32F45" w:rsidRPr="00A32F45" w:rsidRDefault="00A32F45" w:rsidP="00A32F45">
      <w:pPr>
        <w:numPr>
          <w:ilvl w:val="0"/>
          <w:numId w:val="8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Yes, if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You struggle with Kegels or have pelvic floor dysfunction.</w:t>
      </w:r>
    </w:p>
    <w:p w14:paraId="1B006DC9" w14:textId="77777777" w:rsidR="00A32F45" w:rsidRPr="00A32F45" w:rsidRDefault="00A32F45" w:rsidP="00A32F45">
      <w:pPr>
        <w:numPr>
          <w:ilvl w:val="0"/>
          <w:numId w:val="8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A </w:t>
      </w: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pelvic floor PT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 can teach proper techniques/biofeedback.</w:t>
      </w:r>
    </w:p>
    <w:p w14:paraId="7A808AAA" w14:textId="7CBA09D9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9. What treatment could help my OAB?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30548E83" w14:textId="77777777" w:rsidR="00A32F45" w:rsidRPr="00A32F45" w:rsidRDefault="00A32F45" w:rsidP="00A32F45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First-line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Lifestyle changes + bladder training.</w:t>
      </w:r>
    </w:p>
    <w:p w14:paraId="36EC054B" w14:textId="77777777" w:rsidR="00A32F45" w:rsidRPr="00A32F45" w:rsidRDefault="00A32F45" w:rsidP="00A32F45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Medications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Anticholinergics (oxybutynin) or beta-3 agonists (mirabegron).</w:t>
      </w:r>
    </w:p>
    <w:p w14:paraId="1793CF96" w14:textId="77777777" w:rsidR="00A32F45" w:rsidRPr="00A32F45" w:rsidRDefault="00A32F45" w:rsidP="00A32F45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Procedures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Botox injections, PTNS (peripheral tibial nerve stimulation).</w:t>
      </w:r>
    </w:p>
    <w:p w14:paraId="1C8F6FF5" w14:textId="77777777" w:rsidR="00A32F45" w:rsidRPr="00A32F45" w:rsidRDefault="00A32F45" w:rsidP="00A32F45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Surgery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Rare (e.g., sacral neuromodulation).</w:t>
      </w:r>
    </w:p>
    <w:p w14:paraId="45C6C1E6" w14:textId="0818B7E8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10. How soon after treatment will I feel better?</w:t>
      </w:r>
      <w:r w:rsidR="003433C2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750981B9" w14:textId="77777777" w:rsidR="00A32F45" w:rsidRPr="00A32F45" w:rsidRDefault="00A32F45" w:rsidP="00A32F45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Lifestyle changes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2–6 weeks.</w:t>
      </w:r>
    </w:p>
    <w:p w14:paraId="08C28900" w14:textId="77777777" w:rsidR="00A32F45" w:rsidRPr="00A32F45" w:rsidRDefault="00A32F45" w:rsidP="00A32F45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Medications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2–4 weeks (full effect by 8 weeks).</w:t>
      </w:r>
    </w:p>
    <w:p w14:paraId="2A0E82F8" w14:textId="77777777" w:rsidR="00A32F45" w:rsidRPr="00A32F45" w:rsidRDefault="00A32F45" w:rsidP="00A32F45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Botox/PTNS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1–2 weeks to 1 month.</w:t>
      </w:r>
    </w:p>
    <w:p w14:paraId="09C31FE4" w14:textId="3753EC50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11. Pros/cons of treatments?</w:t>
      </w:r>
      <w:r w:rsidR="00D559D6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  <w:r w:rsidR="0099248D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4 </w:t>
      </w:r>
      <w:r w:rsidR="00D559D6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18 40</w:t>
      </w:r>
      <w:r w:rsidR="0099248D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1DAB1F5C" w14:textId="77777777" w:rsidR="00A32F45" w:rsidRPr="00A32F45" w:rsidRDefault="00A32F45" w:rsidP="00A32F45">
      <w:pPr>
        <w:numPr>
          <w:ilvl w:val="0"/>
          <w:numId w:val="11"/>
        </w:numPr>
        <w:spacing w:after="6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Medications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</w:t>
      </w:r>
    </w:p>
    <w:p w14:paraId="48DEC25F" w14:textId="77777777" w:rsidR="00A32F45" w:rsidRPr="00A32F45" w:rsidRDefault="00A32F45" w:rsidP="00A32F45">
      <w:pPr>
        <w:numPr>
          <w:ilvl w:val="1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i/>
          <w:iCs/>
          <w:color w:val="404040"/>
          <w:kern w:val="0"/>
          <w:lang w:eastAsia="tr-TR"/>
          <w14:ligatures w14:val="none"/>
        </w:rPr>
        <w:t>Pros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Reduce urgency/frequency.</w:t>
      </w:r>
    </w:p>
    <w:p w14:paraId="24D387F6" w14:textId="77777777" w:rsidR="00A32F45" w:rsidRPr="00A32F45" w:rsidRDefault="00A32F45" w:rsidP="00A32F45">
      <w:pPr>
        <w:numPr>
          <w:ilvl w:val="1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i/>
          <w:iCs/>
          <w:color w:val="404040"/>
          <w:kern w:val="0"/>
          <w:lang w:eastAsia="tr-TR"/>
          <w14:ligatures w14:val="none"/>
        </w:rPr>
        <w:t>Cons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Dry mouth, constipation, dizziness.</w:t>
      </w:r>
    </w:p>
    <w:p w14:paraId="6213ACDA" w14:textId="77777777" w:rsidR="00A32F45" w:rsidRPr="00A32F45" w:rsidRDefault="00A32F45" w:rsidP="00A32F45">
      <w:pPr>
        <w:numPr>
          <w:ilvl w:val="0"/>
          <w:numId w:val="11"/>
        </w:numPr>
        <w:spacing w:after="6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Botox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</w:t>
      </w:r>
    </w:p>
    <w:p w14:paraId="27DB01C9" w14:textId="77777777" w:rsidR="00A32F45" w:rsidRPr="00A32F45" w:rsidRDefault="00A32F45" w:rsidP="00A32F45">
      <w:pPr>
        <w:numPr>
          <w:ilvl w:val="1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i/>
          <w:iCs/>
          <w:color w:val="404040"/>
          <w:kern w:val="0"/>
          <w:lang w:eastAsia="tr-TR"/>
          <w14:ligatures w14:val="none"/>
        </w:rPr>
        <w:t>Pros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Lasts 6–12 months.</w:t>
      </w:r>
    </w:p>
    <w:p w14:paraId="17E046A7" w14:textId="77777777" w:rsidR="00A32F45" w:rsidRPr="00A32F45" w:rsidRDefault="00A32F45" w:rsidP="00A32F45">
      <w:pPr>
        <w:numPr>
          <w:ilvl w:val="1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i/>
          <w:iCs/>
          <w:color w:val="404040"/>
          <w:kern w:val="0"/>
          <w:lang w:eastAsia="tr-TR"/>
          <w14:ligatures w14:val="none"/>
        </w:rPr>
        <w:lastRenderedPageBreak/>
        <w:t>Cons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: Rare UTI/retention risk.</w:t>
      </w:r>
    </w:p>
    <w:p w14:paraId="120324DA" w14:textId="299D9946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12. What problems should I call you about after treatment?</w:t>
      </w:r>
      <w:r w:rsidR="00D559D6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1DA96ACE" w14:textId="77777777" w:rsidR="00A32F45" w:rsidRPr="00A32F45" w:rsidRDefault="00A32F45" w:rsidP="00A32F45">
      <w:pPr>
        <w:numPr>
          <w:ilvl w:val="0"/>
          <w:numId w:val="12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Severe side effects (allergy, inability to urinate).</w:t>
      </w:r>
    </w:p>
    <w:p w14:paraId="07732FBD" w14:textId="77777777" w:rsidR="00A32F45" w:rsidRPr="00A32F45" w:rsidRDefault="00A32F45" w:rsidP="00A32F45">
      <w:pPr>
        <w:numPr>
          <w:ilvl w:val="0"/>
          <w:numId w:val="12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Worsening symptoms or new pain/blood in urine.</w:t>
      </w:r>
    </w:p>
    <w:p w14:paraId="68FB2366" w14:textId="77777777" w:rsidR="00A32F45" w:rsidRPr="00A32F45" w:rsidRDefault="00A32F45" w:rsidP="00A32F45">
      <w:pPr>
        <w:numPr>
          <w:ilvl w:val="0"/>
          <w:numId w:val="12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Signs of UTI (burning, fever).</w:t>
      </w:r>
    </w:p>
    <w:p w14:paraId="0589F3AC" w14:textId="1E0DCE99" w:rsidR="00A32F45" w:rsidRPr="00A32F45" w:rsidRDefault="00A32F45" w:rsidP="00D559D6">
      <w:pPr>
        <w:tabs>
          <w:tab w:val="left" w:pos="5810"/>
        </w:tabs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13. What if the first treatment doesn’t help?</w:t>
      </w:r>
      <w:r w:rsidR="00D559D6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1855CB61" w14:textId="77777777" w:rsidR="00A32F45" w:rsidRPr="00A32F45" w:rsidRDefault="00A32F45" w:rsidP="00A32F45">
      <w:pPr>
        <w:numPr>
          <w:ilvl w:val="0"/>
          <w:numId w:val="13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Adjust dose/switch medications.</w:t>
      </w:r>
    </w:p>
    <w:p w14:paraId="2E67FD10" w14:textId="77777777" w:rsidR="00A32F45" w:rsidRPr="00A32F45" w:rsidRDefault="00A32F45" w:rsidP="00A32F45">
      <w:pPr>
        <w:numPr>
          <w:ilvl w:val="0"/>
          <w:numId w:val="13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Try combo therapy (e.g., meds + PTNS).</w:t>
      </w:r>
    </w:p>
    <w:p w14:paraId="66642AD3" w14:textId="77777777" w:rsidR="00A32F45" w:rsidRPr="00A32F45" w:rsidRDefault="00A32F45" w:rsidP="00A32F45">
      <w:pPr>
        <w:numPr>
          <w:ilvl w:val="0"/>
          <w:numId w:val="13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Move to advanced options (Botox, neuromodulation).</w:t>
      </w:r>
    </w:p>
    <w:p w14:paraId="2BCBBC97" w14:textId="12BB97F4" w:rsidR="00A32F45" w:rsidRPr="00A32F45" w:rsidRDefault="00A32F45" w:rsidP="00D559D6">
      <w:pPr>
        <w:tabs>
          <w:tab w:val="left" w:pos="6649"/>
        </w:tabs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14. Will I need treatment for the rest of my life?</w:t>
      </w:r>
      <w:r w:rsidR="00D559D6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ab/>
        <w:t xml:space="preserve"> </w:t>
      </w:r>
    </w:p>
    <w:p w14:paraId="420EC1D3" w14:textId="77777777" w:rsidR="00A32F45" w:rsidRPr="00A32F45" w:rsidRDefault="00A32F45" w:rsidP="00A32F45">
      <w:pPr>
        <w:numPr>
          <w:ilvl w:val="0"/>
          <w:numId w:val="14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Maybe. Some manage symptoms long-term with lifestyle changes; others need ongoing meds/procedures.</w:t>
      </w:r>
    </w:p>
    <w:p w14:paraId="4B2E94BE" w14:textId="41C13359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15. Can my OAB be managed?</w:t>
      </w:r>
      <w:r w:rsidR="00D559D6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550D15BD" w14:textId="77777777" w:rsidR="00A32F45" w:rsidRPr="00A32F45" w:rsidRDefault="00A32F45" w:rsidP="00A32F45">
      <w:pPr>
        <w:numPr>
          <w:ilvl w:val="0"/>
          <w:numId w:val="15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Yes!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 Most people achieve significant improvement with the right plan.</w:t>
      </w:r>
    </w:p>
    <w:p w14:paraId="7207CFE5" w14:textId="2BDBB0A7" w:rsidR="00A32F45" w:rsidRPr="00A32F45" w:rsidRDefault="00A32F45" w:rsidP="00A32F45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16. What are my next steps?</w:t>
      </w:r>
      <w:r w:rsidR="00D559D6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 xml:space="preserve"> </w:t>
      </w:r>
    </w:p>
    <w:p w14:paraId="30BF7509" w14:textId="77777777" w:rsidR="00A32F45" w:rsidRPr="00A32F45" w:rsidRDefault="00A32F45" w:rsidP="00A32F45">
      <w:pPr>
        <w:numPr>
          <w:ilvl w:val="0"/>
          <w:numId w:val="16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Complete a </w:t>
      </w: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bladder diary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.</w:t>
      </w:r>
    </w:p>
    <w:p w14:paraId="3BF9A2E0" w14:textId="77777777" w:rsidR="00A32F45" w:rsidRPr="00A32F45" w:rsidRDefault="00A32F45" w:rsidP="00A32F45">
      <w:pPr>
        <w:numPr>
          <w:ilvl w:val="0"/>
          <w:numId w:val="16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Schedule tests (urinalysis, PVR).</w:t>
      </w:r>
    </w:p>
    <w:p w14:paraId="72EA4596" w14:textId="77777777" w:rsidR="00A32F45" w:rsidRPr="00A32F45" w:rsidRDefault="00A32F45" w:rsidP="00A32F45">
      <w:pPr>
        <w:numPr>
          <w:ilvl w:val="0"/>
          <w:numId w:val="16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Start </w:t>
      </w:r>
      <w:r w:rsidRPr="00A32F45">
        <w:rPr>
          <w:rFonts w:ascii="Segoe UI" w:eastAsia="Times New Roman" w:hAnsi="Segoe UI" w:cs="Segoe UI"/>
          <w:b/>
          <w:bCs/>
          <w:color w:val="404040"/>
          <w:kern w:val="0"/>
          <w:lang w:eastAsia="tr-TR"/>
          <w14:ligatures w14:val="none"/>
        </w:rPr>
        <w:t>lifestyle changes/Kegels</w:t>
      </w: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.</w:t>
      </w:r>
    </w:p>
    <w:p w14:paraId="207C8002" w14:textId="77777777" w:rsidR="00A32F45" w:rsidRPr="00A32F45" w:rsidRDefault="00A32F45" w:rsidP="00A32F45">
      <w:pPr>
        <w:numPr>
          <w:ilvl w:val="0"/>
          <w:numId w:val="16"/>
        </w:numPr>
        <w:spacing w:after="0" w:line="240" w:lineRule="auto"/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</w:pPr>
      <w:r w:rsidRPr="00A32F45">
        <w:rPr>
          <w:rFonts w:ascii="Segoe UI" w:eastAsia="Times New Roman" w:hAnsi="Segoe UI" w:cs="Segoe UI"/>
          <w:color w:val="404040"/>
          <w:kern w:val="0"/>
          <w:lang w:eastAsia="tr-TR"/>
          <w14:ligatures w14:val="none"/>
        </w:rPr>
        <w:t>Discuss medication options if needed.</w:t>
      </w:r>
    </w:p>
    <w:p w14:paraId="1917F113" w14:textId="77777777" w:rsidR="00A32F45" w:rsidRDefault="00A32F45"/>
    <w:sectPr w:rsidR="00A32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1061E"/>
    <w:multiLevelType w:val="multilevel"/>
    <w:tmpl w:val="D6D8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F74E8"/>
    <w:multiLevelType w:val="multilevel"/>
    <w:tmpl w:val="855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D0D2D"/>
    <w:multiLevelType w:val="multilevel"/>
    <w:tmpl w:val="2CB6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46C0E"/>
    <w:multiLevelType w:val="multilevel"/>
    <w:tmpl w:val="527A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B2630B"/>
    <w:multiLevelType w:val="multilevel"/>
    <w:tmpl w:val="D14A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C0EBE"/>
    <w:multiLevelType w:val="multilevel"/>
    <w:tmpl w:val="89DE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43C62"/>
    <w:multiLevelType w:val="multilevel"/>
    <w:tmpl w:val="890A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AF3681"/>
    <w:multiLevelType w:val="multilevel"/>
    <w:tmpl w:val="56CE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646113"/>
    <w:multiLevelType w:val="multilevel"/>
    <w:tmpl w:val="BF0A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776C12"/>
    <w:multiLevelType w:val="multilevel"/>
    <w:tmpl w:val="7810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F54C24"/>
    <w:multiLevelType w:val="multilevel"/>
    <w:tmpl w:val="8CC6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16809"/>
    <w:multiLevelType w:val="multilevel"/>
    <w:tmpl w:val="BE9A9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8B1295"/>
    <w:multiLevelType w:val="multilevel"/>
    <w:tmpl w:val="403A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260F1C"/>
    <w:multiLevelType w:val="multilevel"/>
    <w:tmpl w:val="9328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E9383E"/>
    <w:multiLevelType w:val="multilevel"/>
    <w:tmpl w:val="AE4C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741BA5"/>
    <w:multiLevelType w:val="multilevel"/>
    <w:tmpl w:val="7ED0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04997">
    <w:abstractNumId w:val="9"/>
  </w:num>
  <w:num w:numId="2" w16cid:durableId="5520694">
    <w:abstractNumId w:val="2"/>
  </w:num>
  <w:num w:numId="3" w16cid:durableId="1955214758">
    <w:abstractNumId w:val="15"/>
  </w:num>
  <w:num w:numId="4" w16cid:durableId="136071228">
    <w:abstractNumId w:val="10"/>
  </w:num>
  <w:num w:numId="5" w16cid:durableId="91051227">
    <w:abstractNumId w:val="13"/>
  </w:num>
  <w:num w:numId="6" w16cid:durableId="1637953519">
    <w:abstractNumId w:val="3"/>
  </w:num>
  <w:num w:numId="7" w16cid:durableId="1814328666">
    <w:abstractNumId w:val="1"/>
  </w:num>
  <w:num w:numId="8" w16cid:durableId="621543906">
    <w:abstractNumId w:val="8"/>
  </w:num>
  <w:num w:numId="9" w16cid:durableId="103237067">
    <w:abstractNumId w:val="14"/>
  </w:num>
  <w:num w:numId="10" w16cid:durableId="1135950591">
    <w:abstractNumId w:val="6"/>
  </w:num>
  <w:num w:numId="11" w16cid:durableId="552085954">
    <w:abstractNumId w:val="0"/>
  </w:num>
  <w:num w:numId="12" w16cid:durableId="124394338">
    <w:abstractNumId w:val="7"/>
  </w:num>
  <w:num w:numId="13" w16cid:durableId="1776442291">
    <w:abstractNumId w:val="4"/>
  </w:num>
  <w:num w:numId="14" w16cid:durableId="1568414076">
    <w:abstractNumId w:val="5"/>
  </w:num>
  <w:num w:numId="15" w16cid:durableId="1565867400">
    <w:abstractNumId w:val="12"/>
  </w:num>
  <w:num w:numId="16" w16cid:durableId="17567776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45"/>
    <w:rsid w:val="0012231F"/>
    <w:rsid w:val="001D7FA8"/>
    <w:rsid w:val="003433C2"/>
    <w:rsid w:val="003F03B0"/>
    <w:rsid w:val="005A1E95"/>
    <w:rsid w:val="00906C55"/>
    <w:rsid w:val="0099248D"/>
    <w:rsid w:val="00A32F45"/>
    <w:rsid w:val="00D10377"/>
    <w:rsid w:val="00D559D6"/>
    <w:rsid w:val="00E96C12"/>
    <w:rsid w:val="00E9779E"/>
    <w:rsid w:val="00F2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52BD"/>
  <w15:chartTrackingRefBased/>
  <w15:docId w15:val="{45C88293-A3FB-BD42-BF4F-22758B35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32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2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32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32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32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32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32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32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32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32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2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A32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A32F4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32F4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32F4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32F4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32F4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32F4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32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32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32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32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32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32F4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32F4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32F4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32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32F4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32F45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A32F45"/>
    <w:rPr>
      <w:b/>
      <w:bCs/>
    </w:rPr>
  </w:style>
  <w:style w:type="paragraph" w:customStyle="1" w:styleId="ds-markdown-paragraph">
    <w:name w:val="ds-markdown-paragraph"/>
    <w:basedOn w:val="Normal"/>
    <w:rsid w:val="00A32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A32F45"/>
  </w:style>
  <w:style w:type="character" w:styleId="Vurgu">
    <w:name w:val="Emphasis"/>
    <w:basedOn w:val="VarsaylanParagrafYazTipi"/>
    <w:uiPriority w:val="20"/>
    <w:qFormat/>
    <w:rsid w:val="00A32F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Tunahan Ateş</dc:creator>
  <cp:keywords/>
  <dc:description/>
  <cp:lastModifiedBy>Tunahan Ateş</cp:lastModifiedBy>
  <cp:revision>6</cp:revision>
  <dcterms:created xsi:type="dcterms:W3CDTF">2025-07-27T14:32:00Z</dcterms:created>
  <dcterms:modified xsi:type="dcterms:W3CDTF">2025-08-18T05:02:00Z</dcterms:modified>
</cp:coreProperties>
</file>