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00" w:rsidRDefault="00CA0600" w:rsidP="00CA0600">
      <w:pPr>
        <w:ind w:left="720"/>
        <w:contextualSpacing/>
        <w:rPr>
          <w:rFonts w:ascii="Times New Roman" w:hAnsi="Times New Roman" w:cs="Times New Roman"/>
        </w:rPr>
      </w:pPr>
    </w:p>
    <w:p w:rsidR="00CA0600" w:rsidRDefault="00CA0600" w:rsidP="00CA0600">
      <w:pPr>
        <w:ind w:left="720"/>
        <w:contextualSpacing/>
        <w:rPr>
          <w:rFonts w:ascii="Times New Roman" w:hAnsi="Times New Roman" w:cs="Times New Roman"/>
        </w:rPr>
      </w:pPr>
    </w:p>
    <w:p w:rsidR="00CA0600" w:rsidRPr="00DC74CA" w:rsidRDefault="00CA0600" w:rsidP="00CA0600">
      <w:pPr>
        <w:ind w:left="720"/>
        <w:contextualSpacing/>
        <w:rPr>
          <w:rFonts w:ascii="Times New Roman" w:hAnsi="Times New Roman" w:cs="Times New Roman"/>
        </w:rPr>
      </w:pPr>
      <w:r w:rsidRPr="006D08F8">
        <w:rPr>
          <w:noProof/>
          <w:color w:val="0070C0"/>
          <w:lang w:bidi="ar-SA"/>
        </w:rPr>
        <w:drawing>
          <wp:inline distT="0" distB="0" distL="0" distR="0">
            <wp:extent cx="3543300" cy="3694847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DS-PAG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792" cy="37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600" w:rsidRDefault="00CA0600" w:rsidP="00CA0600"/>
    <w:p w:rsidR="00675703" w:rsidRDefault="00A9714E" w:rsidP="00CA0600"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A0600">
        <w:rPr>
          <w:rFonts w:ascii="Times New Roman" w:hAnsi="Times New Roman" w:cs="Times New Roman"/>
          <w:b/>
          <w:bCs/>
          <w:sz w:val="24"/>
          <w:szCs w:val="24"/>
        </w:rPr>
        <w:t>igure</w:t>
      </w:r>
      <w:bookmarkStart w:id="0" w:name="_GoBack"/>
      <w:bookmarkEnd w:id="0"/>
      <w:r w:rsidR="00CA0600" w:rsidRPr="00243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0600" w:rsidRPr="002439C2">
        <w:rPr>
          <w:rFonts w:ascii="Times New Roman" w:hAnsi="Times New Roman" w:cs="Times New Roman"/>
          <w:b/>
          <w:bCs/>
          <w:sz w:val="24"/>
          <w:szCs w:val="24"/>
        </w:rPr>
        <w:t>S1</w:t>
      </w:r>
      <w:proofErr w:type="spellEnd"/>
      <w:r w:rsidR="00CA0600" w:rsidRPr="002439C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0600" w:rsidRPr="002439C2">
        <w:rPr>
          <w:rFonts w:ascii="Times New Roman" w:hAnsi="Times New Roman" w:cs="Times New Roman"/>
          <w:sz w:val="24"/>
          <w:szCs w:val="24"/>
        </w:rPr>
        <w:t xml:space="preserve"> SDS-PAGE analysis of the BCC5776 crude enzyme extracts. Lane 1- Marker proteins; Lane 2 –the CG-</w:t>
      </w:r>
      <w:proofErr w:type="spellStart"/>
      <w:r w:rsidR="00CA0600" w:rsidRPr="002439C2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CA0600" w:rsidRPr="002439C2">
        <w:rPr>
          <w:rFonts w:ascii="Times New Roman" w:hAnsi="Times New Roman" w:cs="Times New Roman"/>
          <w:sz w:val="24"/>
          <w:szCs w:val="24"/>
        </w:rPr>
        <w:t xml:space="preserve"> crude enzyme extracts stained with </w:t>
      </w:r>
      <w:proofErr w:type="spellStart"/>
      <w:r w:rsidR="00CA0600" w:rsidRPr="002439C2">
        <w:rPr>
          <w:rFonts w:ascii="Times New Roman" w:hAnsi="Times New Roman" w:cs="Times New Roman"/>
          <w:sz w:val="24"/>
          <w:szCs w:val="24"/>
        </w:rPr>
        <w:t>Coomassie</w:t>
      </w:r>
      <w:proofErr w:type="spellEnd"/>
      <w:r w:rsidR="00CA0600" w:rsidRPr="002439C2">
        <w:rPr>
          <w:rFonts w:ascii="Times New Roman" w:hAnsi="Times New Roman" w:cs="Times New Roman"/>
          <w:sz w:val="24"/>
          <w:szCs w:val="24"/>
        </w:rPr>
        <w:t xml:space="preserve"> brilliant blue.</w:t>
      </w:r>
    </w:p>
    <w:sectPr w:rsidR="00675703" w:rsidSect="003950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applyBreakingRules/>
  </w:compat>
  <w:docVars>
    <w:docVar w:name="Total_Editing_Time" w:val="1"/>
  </w:docVars>
  <w:rsids>
    <w:rsidRoot w:val="00CA0600"/>
    <w:rsid w:val="00395054"/>
    <w:rsid w:val="00675703"/>
    <w:rsid w:val="00A9714E"/>
    <w:rsid w:val="00CA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0600"/>
    <w:pPr>
      <w:spacing w:after="200" w:line="276" w:lineRule="auto"/>
    </w:pPr>
    <w:rPr>
      <w:rFonts w:asciiTheme="minorHAnsi" w:eastAsia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A06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CA0600"/>
    <w:rPr>
      <w:rFonts w:ascii="Tahoma" w:eastAsiaTheme="minorHAnsi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0600"/>
    <w:pPr>
      <w:spacing w:after="200" w:line="276" w:lineRule="auto"/>
    </w:pPr>
    <w:rPr>
      <w:rFonts w:asciiTheme="minorHAnsi" w:eastAsia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A06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CA0600"/>
    <w:rPr>
      <w:rFonts w:ascii="Tahoma" w:eastAsiaTheme="minorHAnsi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LTACHADO</cp:lastModifiedBy>
  <cp:revision>2</cp:revision>
  <dcterms:created xsi:type="dcterms:W3CDTF">2016-10-21T05:34:00Z</dcterms:created>
  <dcterms:modified xsi:type="dcterms:W3CDTF">2016-11-12T17:41:00Z</dcterms:modified>
</cp:coreProperties>
</file>