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drawings/drawing10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31C67" w14:textId="796555A6" w:rsidR="00E73B5B" w:rsidRDefault="00C553B3" w:rsidP="00DD3461">
      <w:pPr>
        <w:pStyle w:val="Caption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30979" wp14:editId="63535E70">
                <wp:simplePos x="0" y="0"/>
                <wp:positionH relativeFrom="column">
                  <wp:posOffset>-42203</wp:posOffset>
                </wp:positionH>
                <wp:positionV relativeFrom="paragraph">
                  <wp:posOffset>-126609</wp:posOffset>
                </wp:positionV>
                <wp:extent cx="5776595" cy="8314006"/>
                <wp:effectExtent l="0" t="0" r="14605" b="1778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6595" cy="831400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EB2660A" w14:textId="77777777" w:rsidR="00DD3461" w:rsidRDefault="00DD3461" w:rsidP="00DD34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30979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margin-left:-3.3pt;margin-top:-9.95pt;width:454.85pt;height:65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" filled="f" strokecolor="black [3213]" strokeweight="1pt">
                <v:textbox>
                  <w:txbxContent>
                    <w:p w14:paraId="1EB2660A" w14:textId="77777777" w:rsidR="00DD3461" w:rsidRDefault="00DD3461" w:rsidP="00DD346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AC8B67" wp14:editId="4079EB0F">
                <wp:simplePos x="0" y="0"/>
                <wp:positionH relativeFrom="column">
                  <wp:posOffset>1543602</wp:posOffset>
                </wp:positionH>
                <wp:positionV relativeFrom="paragraph">
                  <wp:posOffset>454329</wp:posOffset>
                </wp:positionV>
                <wp:extent cx="373711" cy="20648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711" cy="206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AD267F" w14:textId="77777777" w:rsidR="00C553B3" w:rsidRPr="00C553B3" w:rsidRDefault="00C553B3" w:rsidP="00C553B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53B3">
                              <w:rPr>
                                <w:sz w:val="21"/>
                                <w:szCs w:val="21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C8B67" id="Text Box 13" o:spid="_x0000_s1027" type="#_x0000_t202" style="position:absolute;margin-left:121.55pt;margin-top:35.75pt;width:29.45pt;height: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" filled="f" stroked="f" strokeweight=".5pt">
                <v:textbox>
                  <w:txbxContent>
                    <w:p w14:paraId="04AD267F" w14:textId="77777777" w:rsidR="00C553B3" w:rsidRPr="00C553B3" w:rsidRDefault="00C553B3" w:rsidP="00C553B3">
                      <w:pPr>
                        <w:rPr>
                          <w:sz w:val="21"/>
                          <w:szCs w:val="21"/>
                        </w:rPr>
                      </w:pPr>
                      <w:r w:rsidRPr="00C553B3">
                        <w:rPr>
                          <w:sz w:val="21"/>
                          <w:szCs w:val="21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9BBC2" wp14:editId="004B3FD1">
                <wp:simplePos x="0" y="0"/>
                <wp:positionH relativeFrom="column">
                  <wp:posOffset>1073343</wp:posOffset>
                </wp:positionH>
                <wp:positionV relativeFrom="paragraph">
                  <wp:posOffset>516669</wp:posOffset>
                </wp:positionV>
                <wp:extent cx="373711" cy="20648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711" cy="206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13917B" w14:textId="6BFFC29B" w:rsidR="00C553B3" w:rsidRPr="00C553B3" w:rsidRDefault="00C553B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53B3">
                              <w:rPr>
                                <w:sz w:val="21"/>
                                <w:szCs w:val="21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9BBC2" id="Text Box 12" o:spid="_x0000_s1028" type="#_x0000_t202" style="position:absolute;margin-left:84.5pt;margin-top:40.7pt;width:29.45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" filled="f" stroked="f" strokeweight=".5pt">
                <v:textbox>
                  <w:txbxContent>
                    <w:p w14:paraId="5E13917B" w14:textId="6BFFC29B" w:rsidR="00C553B3" w:rsidRPr="00C553B3" w:rsidRDefault="00C553B3">
                      <w:pPr>
                        <w:rPr>
                          <w:sz w:val="21"/>
                          <w:szCs w:val="21"/>
                        </w:rPr>
                      </w:pPr>
                      <w:r w:rsidRPr="00C553B3">
                        <w:rPr>
                          <w:sz w:val="21"/>
                          <w:szCs w:val="21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FC347DB" wp14:editId="641CDBDE">
            <wp:extent cx="2844000" cy="1591200"/>
            <wp:effectExtent l="0" t="0" r="0" b="0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E583EA79-34B1-2240-9A77-72CD542DAC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E73B5B">
        <w:rPr>
          <w:noProof/>
        </w:rPr>
        <w:drawing>
          <wp:inline distT="0" distB="0" distL="0" distR="0" wp14:anchorId="383741A4" wp14:editId="40EC602E">
            <wp:extent cx="2844000" cy="1591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B24586DE-C0BC-8740-AF52-4972EC3EE4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2984BF8" w14:textId="0E95035A" w:rsidR="00E73B5B" w:rsidRDefault="00E73B5B" w:rsidP="00E73B5B">
      <w:r>
        <w:rPr>
          <w:noProof/>
        </w:rPr>
        <w:drawing>
          <wp:inline distT="0" distB="0" distL="0" distR="0" wp14:anchorId="220924EF" wp14:editId="5165C890">
            <wp:extent cx="2844000" cy="1591200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7AB87AE2-889A-4740-B2E0-A688E25ACA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11350A">
        <w:rPr>
          <w:noProof/>
        </w:rPr>
        <w:drawing>
          <wp:inline distT="0" distB="0" distL="0" distR="0" wp14:anchorId="0F0963DB" wp14:editId="05960A95">
            <wp:extent cx="2844000" cy="1591200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FCB8566A-A5A3-8A44-91E0-F3F6770515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3F6BC91" w14:textId="7ED62C10" w:rsidR="00E73B5B" w:rsidRDefault="00722EA4" w:rsidP="00E73B5B">
      <w:r>
        <w:rPr>
          <w:noProof/>
        </w:rPr>
        <w:drawing>
          <wp:inline distT="0" distB="0" distL="0" distR="0" wp14:anchorId="6829539D" wp14:editId="351DA4DE">
            <wp:extent cx="2844000" cy="1591200"/>
            <wp:effectExtent l="0" t="0" r="0" b="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9F161231-7BB7-0B47-A31E-B850E06897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7B76A0" wp14:editId="35A47E8D">
            <wp:extent cx="2844000" cy="1591200"/>
            <wp:effectExtent l="0" t="0" r="0" b="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EB732726-58F8-184A-BF92-8B4658092C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5D14FBA" w14:textId="3708DA6F" w:rsidR="00E73B5B" w:rsidRDefault="00722EA4" w:rsidP="00E73B5B">
      <w:r>
        <w:rPr>
          <w:noProof/>
        </w:rPr>
        <w:drawing>
          <wp:inline distT="0" distB="0" distL="0" distR="0" wp14:anchorId="41669F84" wp14:editId="4C69705C">
            <wp:extent cx="2844000" cy="1591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5AB7525E-CB54-4541-9D0C-63FAF85830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21CFE0" wp14:editId="66A312FE">
            <wp:extent cx="2844000" cy="1591200"/>
            <wp:effectExtent l="0" t="0" r="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B43DAC22-8996-4F47-8E2D-1D0A4DFA99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9079A94" w14:textId="215D0600" w:rsidR="00E73B5B" w:rsidRDefault="00687BD0" w:rsidP="00E73B5B">
      <w:r>
        <w:rPr>
          <w:noProof/>
        </w:rPr>
        <w:drawing>
          <wp:inline distT="0" distB="0" distL="0" distR="0" wp14:anchorId="728A5013" wp14:editId="63B021B3">
            <wp:extent cx="2844000" cy="1591200"/>
            <wp:effectExtent l="0" t="0" r="0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774760BC-7E92-824E-AD00-3F2148C76E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C553B3">
        <w:rPr>
          <w:noProof/>
        </w:rPr>
        <w:drawing>
          <wp:inline distT="0" distB="0" distL="0" distR="0" wp14:anchorId="4C129DEA" wp14:editId="50A641D4">
            <wp:extent cx="2844000" cy="1591200"/>
            <wp:effectExtent l="0" t="0" r="0" b="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E222BB44-7AC8-9D4A-8805-F0DD405BDA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F441612" w14:textId="3CEA2724" w:rsidR="0011350A" w:rsidRDefault="0011350A" w:rsidP="00E73B5B"/>
    <w:p w14:paraId="49829814" w14:textId="382E7319" w:rsidR="0011350A" w:rsidRDefault="0011350A" w:rsidP="00E73B5B"/>
    <w:p w14:paraId="524E9B8D" w14:textId="53FECA49" w:rsidR="0011350A" w:rsidRDefault="0011350A" w:rsidP="00E73B5B"/>
    <w:p w14:paraId="4FC74E5D" w14:textId="5A4CEE88" w:rsidR="0011350A" w:rsidRDefault="0011350A" w:rsidP="00E73B5B"/>
    <w:p w14:paraId="66581F59" w14:textId="79F63A91" w:rsidR="0011350A" w:rsidRDefault="0011350A" w:rsidP="00E73B5B"/>
    <w:p w14:paraId="69F624EA" w14:textId="22F31BC5" w:rsidR="00E73B5B" w:rsidRDefault="00E73B5B" w:rsidP="00E73B5B"/>
    <w:p w14:paraId="637D2A95" w14:textId="1A0ED5A2" w:rsidR="00E73B5B" w:rsidRDefault="00E73B5B" w:rsidP="00E73B5B"/>
    <w:p w14:paraId="0DF1AC1C" w14:textId="292C6BCA" w:rsidR="00E73B5B" w:rsidRDefault="00E73B5B" w:rsidP="00E73B5B"/>
    <w:p w14:paraId="262821CA" w14:textId="791A3C5D" w:rsidR="00E73B5B" w:rsidRDefault="00E73B5B" w:rsidP="00E73B5B"/>
    <w:p w14:paraId="0FA6C887" w14:textId="0814C7E8" w:rsidR="00E73B5B" w:rsidRPr="00E73B5B" w:rsidRDefault="00E73B5B" w:rsidP="00E73B5B"/>
    <w:p w14:paraId="00AD8121" w14:textId="3AAEA19E" w:rsidR="00E73B5B" w:rsidRDefault="00E73B5B" w:rsidP="00E73B5B"/>
    <w:p w14:paraId="6EBC1E0E" w14:textId="6716558E" w:rsidR="00E73B5B" w:rsidRDefault="00E73B5B" w:rsidP="00E73B5B"/>
    <w:p w14:paraId="62B4E0A5" w14:textId="684A270D" w:rsidR="00E73B5B" w:rsidRDefault="00E73B5B" w:rsidP="00E73B5B"/>
    <w:p w14:paraId="374E9713" w14:textId="0A82730B" w:rsidR="00E73B5B" w:rsidRDefault="00E73B5B" w:rsidP="00E73B5B"/>
    <w:p w14:paraId="6083D7AB" w14:textId="2C0BDB10" w:rsidR="00E73B5B" w:rsidRDefault="00E73B5B" w:rsidP="00E73B5B"/>
    <w:p w14:paraId="345D932B" w14:textId="698CAC99" w:rsidR="00E73B5B" w:rsidRDefault="00E73B5B" w:rsidP="00E73B5B"/>
    <w:p w14:paraId="2ECF0434" w14:textId="4A031496" w:rsidR="00E73B5B" w:rsidRDefault="00E73B5B" w:rsidP="00E73B5B"/>
    <w:p w14:paraId="12E941D8" w14:textId="09E6820B" w:rsidR="00E73B5B" w:rsidRDefault="00E73B5B" w:rsidP="00E73B5B"/>
    <w:p w14:paraId="38FDA2AA" w14:textId="06349DF9" w:rsidR="00E73B5B" w:rsidRDefault="00E73B5B" w:rsidP="00E73B5B"/>
    <w:p w14:paraId="03B05452" w14:textId="0780BF73" w:rsidR="00E73B5B" w:rsidRDefault="00E73B5B" w:rsidP="00E73B5B"/>
    <w:p w14:paraId="69E98B75" w14:textId="3F97F26D" w:rsidR="00E73B5B" w:rsidRDefault="00E73B5B" w:rsidP="00E73B5B"/>
    <w:p w14:paraId="433C2128" w14:textId="74D0C209" w:rsidR="00E73B5B" w:rsidRDefault="00E73B5B" w:rsidP="00E73B5B"/>
    <w:p w14:paraId="68173191" w14:textId="77777777" w:rsidR="00DD3461" w:rsidRDefault="00DD3461" w:rsidP="00DD3461"/>
    <w:p w14:paraId="5CD580FC" w14:textId="77777777" w:rsidR="00DD3461" w:rsidRDefault="00DD3461" w:rsidP="00DD3461"/>
    <w:p w14:paraId="05C22050" w14:textId="77777777" w:rsidR="00DD3461" w:rsidRDefault="00DD3461" w:rsidP="00DD3461"/>
    <w:p w14:paraId="1C8FB55E" w14:textId="77777777" w:rsidR="005E5B40" w:rsidRDefault="00C553B3"/>
    <w:sectPr w:rsidR="005E5B40" w:rsidSect="009F32A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61"/>
    <w:rsid w:val="00090663"/>
    <w:rsid w:val="000F1304"/>
    <w:rsid w:val="001062DB"/>
    <w:rsid w:val="0011350A"/>
    <w:rsid w:val="0024510A"/>
    <w:rsid w:val="0032026D"/>
    <w:rsid w:val="003C32F0"/>
    <w:rsid w:val="00400AEA"/>
    <w:rsid w:val="005F7D5A"/>
    <w:rsid w:val="00687BD0"/>
    <w:rsid w:val="00722EA4"/>
    <w:rsid w:val="00767463"/>
    <w:rsid w:val="00831E90"/>
    <w:rsid w:val="0087319D"/>
    <w:rsid w:val="00895164"/>
    <w:rsid w:val="009011A9"/>
    <w:rsid w:val="009816ED"/>
    <w:rsid w:val="009F32A1"/>
    <w:rsid w:val="009F4751"/>
    <w:rsid w:val="00C553B3"/>
    <w:rsid w:val="00DD3461"/>
    <w:rsid w:val="00E73B5B"/>
    <w:rsid w:val="00F5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95ECB"/>
  <w15:chartTrackingRefBased/>
  <w15:docId w15:val="{C9E4260B-9505-4049-8A0B-ACB69E0A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461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319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319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DD346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chartUserShapes" Target="../drawings/drawing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chartUserShapes" Target="../drawings/drawing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Integrated viable cell density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905606763424336"/>
          <c:y val="0.23317396702657678"/>
          <c:w val="0.80414625483114299"/>
          <c:h val="0.47548807896018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'Extended VCD 2.0'!$AD$3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2.0'!$AG$56:$AL$56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7.0710678118653244E-3</c:v>
                  </c:pt>
                  <c:pt idx="2">
                    <c:v>0.1555634918610409</c:v>
                  </c:pt>
                  <c:pt idx="3">
                    <c:v>1.27677669529663</c:v>
                  </c:pt>
                  <c:pt idx="4">
                    <c:v>0.1555634918610409</c:v>
                  </c:pt>
                  <c:pt idx="5">
                    <c:v>2.1767766952966299</c:v>
                  </c:pt>
                </c:numCache>
              </c:numRef>
            </c:plus>
            <c:minus>
              <c:numRef>
                <c:f>'Extended VCD 2.0'!$AG$56:$AL$56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7.0710678118653244E-3</c:v>
                  </c:pt>
                  <c:pt idx="2">
                    <c:v>0.1555634918610409</c:v>
                  </c:pt>
                  <c:pt idx="3">
                    <c:v>1.27677669529663</c:v>
                  </c:pt>
                  <c:pt idx="4">
                    <c:v>0.1555634918610409</c:v>
                  </c:pt>
                  <c:pt idx="5">
                    <c:v>2.1767766952966299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2.0'!$AE$3:$AI$3</c:f>
              <c:numCache>
                <c:formatCode>General</c:formatCode>
                <c:ptCount val="5"/>
                <c:pt idx="0">
                  <c:v>14.259741986883181</c:v>
                </c:pt>
                <c:pt idx="1">
                  <c:v>21.080450392253471</c:v>
                </c:pt>
                <c:pt idx="2">
                  <c:v>20.155023013935086</c:v>
                </c:pt>
                <c:pt idx="3">
                  <c:v>14.935884653109262</c:v>
                </c:pt>
                <c:pt idx="4">
                  <c:v>5.1753370518495672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F0-6147-AB98-7AD1BDE8F5E5}"/>
            </c:ext>
          </c:extLst>
        </c:ser>
        <c:ser>
          <c:idx val="1"/>
          <c:order val="1"/>
          <c:tx>
            <c:strRef>
              <c:f>'Extended VCD 2.0'!$AD$4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2.0'!$AG$57:$AL$57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2.8284271247461926E-2</c:v>
                  </c:pt>
                  <c:pt idx="2">
                    <c:v>3.8890872965259914E-2</c:v>
                  </c:pt>
                  <c:pt idx="3">
                    <c:v>1.91923881554251</c:v>
                  </c:pt>
                  <c:pt idx="4">
                    <c:v>3.8890872965259914E-2</c:v>
                  </c:pt>
                  <c:pt idx="5">
                    <c:v>1.9192388155425</c:v>
                  </c:pt>
                </c:numCache>
              </c:numRef>
            </c:plus>
            <c:minus>
              <c:numRef>
                <c:f>'Extended VCD 2.0'!$AG$57:$AL$57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2.8284271247461926E-2</c:v>
                  </c:pt>
                  <c:pt idx="2">
                    <c:v>3.8890872965259914E-2</c:v>
                  </c:pt>
                  <c:pt idx="3">
                    <c:v>1.91923881554251</c:v>
                  </c:pt>
                  <c:pt idx="4">
                    <c:v>3.8890872965259914E-2</c:v>
                  </c:pt>
                  <c:pt idx="5">
                    <c:v>1.9192388155425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2.0'!$AE$4:$AI$4</c:f>
              <c:numCache>
                <c:formatCode>General</c:formatCode>
                <c:ptCount val="5"/>
                <c:pt idx="0">
                  <c:v>14.164020050532978</c:v>
                </c:pt>
                <c:pt idx="1">
                  <c:v>21.836861254807218</c:v>
                </c:pt>
                <c:pt idx="2">
                  <c:v>22.777275618596214</c:v>
                </c:pt>
                <c:pt idx="3">
                  <c:v>21.765982554402669</c:v>
                </c:pt>
                <c:pt idx="4">
                  <c:v>12.262118829132319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F0-6147-AB98-7AD1BDE8F5E5}"/>
            </c:ext>
          </c:extLst>
        </c:ser>
        <c:ser>
          <c:idx val="2"/>
          <c:order val="2"/>
          <c:tx>
            <c:strRef>
              <c:f>'Extended VCD 2.0'!$AD$5</c:f>
              <c:strCache>
                <c:ptCount val="1"/>
                <c:pt idx="0">
                  <c:v>C7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2.0'!$AG$58:$AL$58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0.32526911934581182</c:v>
                  </c:pt>
                  <c:pt idx="2">
                    <c:v>4.9497474683058526E-2</c:v>
                  </c:pt>
                  <c:pt idx="3">
                    <c:v>0.33234018715767655</c:v>
                  </c:pt>
                  <c:pt idx="4">
                    <c:v>4.9497474683058526E-2</c:v>
                  </c:pt>
                  <c:pt idx="5">
                    <c:v>0.33234018715767655</c:v>
                  </c:pt>
                </c:numCache>
              </c:numRef>
            </c:plus>
            <c:minus>
              <c:numRef>
                <c:f>'Extended VCD 2.0'!$AG$58:$AL$58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0.32526911934581182</c:v>
                  </c:pt>
                  <c:pt idx="2">
                    <c:v>4.9497474683058526E-2</c:v>
                  </c:pt>
                  <c:pt idx="3">
                    <c:v>0.33234018715767655</c:v>
                  </c:pt>
                  <c:pt idx="4">
                    <c:v>4.9497474683058526E-2</c:v>
                  </c:pt>
                  <c:pt idx="5">
                    <c:v>0.33234018715767655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2.0'!$AE$5:$AI$5</c:f>
              <c:numCache>
                <c:formatCode>General</c:formatCode>
                <c:ptCount val="5"/>
                <c:pt idx="0">
                  <c:v>15.743028043243807</c:v>
                </c:pt>
                <c:pt idx="1">
                  <c:v>27.482385860458688</c:v>
                </c:pt>
                <c:pt idx="2">
                  <c:v>33.324213335640373</c:v>
                </c:pt>
                <c:pt idx="3">
                  <c:v>36.343171430714804</c:v>
                </c:pt>
                <c:pt idx="4">
                  <c:v>21.293905936528049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0F0-6147-AB98-7AD1BDE8F5E5}"/>
            </c:ext>
          </c:extLst>
        </c:ser>
        <c:ser>
          <c:idx val="3"/>
          <c:order val="3"/>
          <c:tx>
            <c:strRef>
              <c:f>'Extended VCD 2.0'!$AD$6</c:f>
              <c:strCache>
                <c:ptCount val="1"/>
                <c:pt idx="0">
                  <c:v>C8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2.0'!$AG$59:$AL$59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plus>
            <c:minus>
              <c:numRef>
                <c:f>'Extended VCD 2.0'!$AG$59:$AL$59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2.0'!$AE$6:$AI$6</c:f>
              <c:numCache>
                <c:formatCode>General</c:formatCode>
                <c:ptCount val="5"/>
                <c:pt idx="0">
                  <c:v>17.277810681387407</c:v>
                </c:pt>
                <c:pt idx="1">
                  <c:v>26.177505601225334</c:v>
                </c:pt>
                <c:pt idx="2">
                  <c:v>29.805071777541812</c:v>
                </c:pt>
                <c:pt idx="3">
                  <c:v>38.086992744525418</c:v>
                </c:pt>
                <c:pt idx="4">
                  <c:v>26.84238134049798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0F0-6147-AB98-7AD1BDE8F5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66792768"/>
        <c:axId val="1806992032"/>
      </c:barChart>
      <c:catAx>
        <c:axId val="17667927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9437600447331309"/>
              <c:y val="0.800345765162588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06992032"/>
        <c:crosses val="autoZero"/>
        <c:auto val="1"/>
        <c:lblAlgn val="ctr"/>
        <c:lblOffset val="100"/>
        <c:noMultiLvlLbl val="0"/>
      </c:catAx>
      <c:valAx>
        <c:axId val="1806992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Intgrated viable cell density</a:t>
                </a:r>
                <a:endParaRPr lang="en-IE" sz="800">
                  <a:effectLst/>
                </a:endParaRPr>
              </a:p>
            </c:rich>
          </c:tx>
          <c:layout>
            <c:manualLayout>
              <c:xMode val="edge"/>
              <c:yMode val="edge"/>
              <c:x val="4.9129075480125059E-2"/>
              <c:y val="5.7525264431766358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66792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49626344719416"/>
          <c:y val="0.89423798073145044"/>
          <c:w val="0.2750074731056116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Lactate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546071256501601"/>
          <c:y val="0.20922187121819349"/>
          <c:w val="0.83541021195485887"/>
          <c:h val="0.483472110896317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'Extended VCD 2.0'!$BM$3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2.0'!$BN$19:$BR$19</c:f>
                <c:numCache>
                  <c:formatCode>General</c:formatCode>
                  <c:ptCount val="5"/>
                  <c:pt idx="0">
                    <c:v>7.0710678118655765E-2</c:v>
                  </c:pt>
                  <c:pt idx="1">
                    <c:v>0.49497474683058273</c:v>
                  </c:pt>
                  <c:pt idx="2">
                    <c:v>0.56568542494923857</c:v>
                  </c:pt>
                  <c:pt idx="3">
                    <c:v>0.141421356237309</c:v>
                  </c:pt>
                  <c:pt idx="4">
                    <c:v>0</c:v>
                  </c:pt>
                </c:numCache>
              </c:numRef>
            </c:plus>
            <c:minus>
              <c:numRef>
                <c:f>'Extended VCD 2.0'!$BN$19:$BR$19</c:f>
                <c:numCache>
                  <c:formatCode>General</c:formatCode>
                  <c:ptCount val="5"/>
                  <c:pt idx="0">
                    <c:v>7.0710678118655765E-2</c:v>
                  </c:pt>
                  <c:pt idx="1">
                    <c:v>0.49497474683058273</c:v>
                  </c:pt>
                  <c:pt idx="2">
                    <c:v>0.56568542494923857</c:v>
                  </c:pt>
                  <c:pt idx="3">
                    <c:v>0.141421356237309</c:v>
                  </c:pt>
                  <c:pt idx="4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'Extended VCD 2.0'!$BN$3:$BQ$3</c:f>
              <c:numCache>
                <c:formatCode>General</c:formatCode>
                <c:ptCount val="4"/>
                <c:pt idx="0">
                  <c:v>16.3</c:v>
                </c:pt>
                <c:pt idx="1">
                  <c:v>12.9</c:v>
                </c:pt>
                <c:pt idx="2">
                  <c:v>9.3000000000000007</c:v>
                </c:pt>
                <c:pt idx="3">
                  <c:v>5.0999999999999996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54-0848-920C-9DC035B239AC}"/>
            </c:ext>
          </c:extLst>
        </c:ser>
        <c:ser>
          <c:idx val="1"/>
          <c:order val="1"/>
          <c:tx>
            <c:strRef>
              <c:f>'Extended VCD 2.0'!$BM$4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2.0'!$BN$20:$BR$20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plus>
            <c:minus>
              <c:numRef>
                <c:f>'Extended VCD 2.0'!$BN$20:$BR$20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'Extended VCD 2.0'!$BN$4:$BQ$4</c:f>
              <c:numCache>
                <c:formatCode>General</c:formatCode>
                <c:ptCount val="4"/>
                <c:pt idx="0">
                  <c:v>17.3</c:v>
                </c:pt>
                <c:pt idx="1">
                  <c:v>13.4</c:v>
                </c:pt>
                <c:pt idx="2">
                  <c:v>4.4000000000000004</c:v>
                </c:pt>
                <c:pt idx="3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54-0848-920C-9DC035B239AC}"/>
            </c:ext>
          </c:extLst>
        </c:ser>
        <c:ser>
          <c:idx val="2"/>
          <c:order val="2"/>
          <c:tx>
            <c:strRef>
              <c:f>'Extended VCD 2.0'!$BM$5</c:f>
              <c:strCache>
                <c:ptCount val="1"/>
                <c:pt idx="0">
                  <c:v>C7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2.0'!$BN$21:$BR$21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0.9</c:v>
                  </c:pt>
                  <c:pt idx="4">
                    <c:v>1.9798989873223372</c:v>
                  </c:pt>
                </c:numCache>
              </c:numRef>
            </c:plus>
            <c:minus>
              <c:numRef>
                <c:f>'Extended VCD 2.0'!$BN$21:$BR$21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0.9</c:v>
                  </c:pt>
                  <c:pt idx="4">
                    <c:v>1.9798989873223372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'Extended VCD 2.0'!$BN$5:$BQ$5</c:f>
              <c:numCache>
                <c:formatCode>General</c:formatCode>
                <c:ptCount val="4"/>
                <c:pt idx="0">
                  <c:v>17.3</c:v>
                </c:pt>
                <c:pt idx="1">
                  <c:v>12.7</c:v>
                </c:pt>
                <c:pt idx="2">
                  <c:v>3.2</c:v>
                </c:pt>
                <c:pt idx="3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554-0848-920C-9DC035B239AC}"/>
            </c:ext>
          </c:extLst>
        </c:ser>
        <c:ser>
          <c:idx val="3"/>
          <c:order val="3"/>
          <c:tx>
            <c:strRef>
              <c:f>'Extended VCD 2.0'!$BM$6</c:f>
              <c:strCache>
                <c:ptCount val="1"/>
                <c:pt idx="0">
                  <c:v>C8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2.0'!$BN$22:$BR$22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plus>
            <c:minus>
              <c:numRef>
                <c:f>'Extended VCD 2.0'!$BN$22:$BR$22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'Extended VCD 2.0'!$BN$6:$BQ$6</c:f>
              <c:numCache>
                <c:formatCode>General</c:formatCode>
                <c:ptCount val="4"/>
                <c:pt idx="0">
                  <c:v>13.6</c:v>
                </c:pt>
                <c:pt idx="1">
                  <c:v>1</c:v>
                </c:pt>
                <c:pt idx="2">
                  <c:v>1</c:v>
                </c:pt>
                <c:pt idx="3">
                  <c:v>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554-0848-920C-9DC035B239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9464639"/>
        <c:axId val="32292687"/>
      </c:barChart>
      <c:catAx>
        <c:axId val="8946463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6311204734959716"/>
              <c:y val="0.800345765162588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292687"/>
        <c:crosses val="autoZero"/>
        <c:auto val="1"/>
        <c:lblAlgn val="ctr"/>
        <c:lblOffset val="100"/>
        <c:noMultiLvlLbl val="0"/>
      </c:catAx>
      <c:valAx>
        <c:axId val="322926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 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946463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49626344719416"/>
          <c:y val="0.89423798073145044"/>
          <c:w val="0.2750074731056116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Glucose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737245606693092"/>
          <c:y val="0.25712606283495998"/>
          <c:w val="0.80349846845294404"/>
          <c:h val="0.52725163845537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'Extended VCD 2.0'!$BU$3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2.0'!$BV$19:$BZ$19</c:f>
                <c:numCache>
                  <c:formatCode>General</c:formatCode>
                  <c:ptCount val="5"/>
                  <c:pt idx="0">
                    <c:v>7.0710678118655765E-2</c:v>
                  </c:pt>
                  <c:pt idx="1">
                    <c:v>0.49497474683058273</c:v>
                  </c:pt>
                  <c:pt idx="2">
                    <c:v>0.56568542494923857</c:v>
                  </c:pt>
                  <c:pt idx="3">
                    <c:v>0.141421356237309</c:v>
                  </c:pt>
                  <c:pt idx="4">
                    <c:v>0</c:v>
                  </c:pt>
                </c:numCache>
              </c:numRef>
            </c:plus>
            <c:minus>
              <c:numRef>
                <c:f>'Extended VCD 2.0'!$BV$19:$BZ$19</c:f>
                <c:numCache>
                  <c:formatCode>General</c:formatCode>
                  <c:ptCount val="5"/>
                  <c:pt idx="0">
                    <c:v>7.0710678118655765E-2</c:v>
                  </c:pt>
                  <c:pt idx="1">
                    <c:v>0.49497474683058273</c:v>
                  </c:pt>
                  <c:pt idx="2">
                    <c:v>0.56568542494923857</c:v>
                  </c:pt>
                  <c:pt idx="3">
                    <c:v>0.141421356237309</c:v>
                  </c:pt>
                  <c:pt idx="4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2.0'!$BV$3:$BZ$3</c:f>
              <c:numCache>
                <c:formatCode>General</c:formatCode>
                <c:ptCount val="5"/>
                <c:pt idx="0">
                  <c:v>43.7</c:v>
                </c:pt>
                <c:pt idx="1">
                  <c:v>25.4</c:v>
                </c:pt>
                <c:pt idx="2">
                  <c:v>35.5</c:v>
                </c:pt>
                <c:pt idx="3">
                  <c:v>32.799999999999997</c:v>
                </c:pt>
                <c:pt idx="4">
                  <c:v>11.7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4D-1B4E-94B6-2BD6E47E9FF4}"/>
            </c:ext>
          </c:extLst>
        </c:ser>
        <c:ser>
          <c:idx val="1"/>
          <c:order val="1"/>
          <c:tx>
            <c:strRef>
              <c:f>'Extended VCD 2.0'!$BU$4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2.0'!$BV$20:$BZ$20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plus>
            <c:minus>
              <c:numRef>
                <c:f>'Extended VCD 2.0'!$BV$20:$BZ$20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2.0'!$BV$4:$BZ$4</c:f>
              <c:numCache>
                <c:formatCode>General</c:formatCode>
                <c:ptCount val="5"/>
                <c:pt idx="0">
                  <c:v>43.3</c:v>
                </c:pt>
                <c:pt idx="1">
                  <c:v>29.2</c:v>
                </c:pt>
                <c:pt idx="2">
                  <c:v>44</c:v>
                </c:pt>
                <c:pt idx="3">
                  <c:v>34.799999999999997</c:v>
                </c:pt>
                <c:pt idx="4">
                  <c:v>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4D-1B4E-94B6-2BD6E47E9FF4}"/>
            </c:ext>
          </c:extLst>
        </c:ser>
        <c:ser>
          <c:idx val="2"/>
          <c:order val="2"/>
          <c:tx>
            <c:strRef>
              <c:f>'Extended VCD 2.0'!$BU$5</c:f>
              <c:strCache>
                <c:ptCount val="1"/>
                <c:pt idx="0">
                  <c:v>C7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2.0'!$BV$21:$BZ$21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1.3435028842544405</c:v>
                  </c:pt>
                  <c:pt idx="4">
                    <c:v>0.9</c:v>
                  </c:pt>
                </c:numCache>
              </c:numRef>
            </c:plus>
            <c:minus>
              <c:numRef>
                <c:f>'Extended VCD 2.0'!$BV$21:$BZ$21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1.3435028842544405</c:v>
                  </c:pt>
                  <c:pt idx="4">
                    <c:v>0.9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2.0'!$BV$5:$BZ$5</c:f>
              <c:numCache>
                <c:formatCode>General</c:formatCode>
                <c:ptCount val="5"/>
                <c:pt idx="0">
                  <c:v>46.2</c:v>
                </c:pt>
                <c:pt idx="1">
                  <c:v>32.799999999999997</c:v>
                </c:pt>
                <c:pt idx="2">
                  <c:v>47.1</c:v>
                </c:pt>
                <c:pt idx="3">
                  <c:v>35.1</c:v>
                </c:pt>
                <c:pt idx="4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4D-1B4E-94B6-2BD6E47E9FF4}"/>
            </c:ext>
          </c:extLst>
        </c:ser>
        <c:ser>
          <c:idx val="3"/>
          <c:order val="3"/>
          <c:tx>
            <c:strRef>
              <c:f>'Extended VCD 2.0'!$BU$6</c:f>
              <c:strCache>
                <c:ptCount val="1"/>
                <c:pt idx="0">
                  <c:v>C8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2.0'!$BV$22:$BZ$22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plus>
            <c:minus>
              <c:numRef>
                <c:f>'Extended VCD 2.0'!$BV$22:$BZ$22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2.0'!$BV$6:$BZ$6</c:f>
              <c:numCache>
                <c:formatCode>General</c:formatCode>
                <c:ptCount val="5"/>
                <c:pt idx="0">
                  <c:v>49.5</c:v>
                </c:pt>
                <c:pt idx="1">
                  <c:v>33.299999999999997</c:v>
                </c:pt>
                <c:pt idx="2">
                  <c:v>50.8</c:v>
                </c:pt>
                <c:pt idx="3">
                  <c:v>40.6</c:v>
                </c:pt>
                <c:pt idx="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94D-1B4E-94B6-2BD6E47E9F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8977136"/>
        <c:axId val="1886449328"/>
      </c:barChart>
      <c:catAx>
        <c:axId val="18389771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5996349607705922"/>
              <c:y val="0.800345765162588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6449328"/>
        <c:crosses val="autoZero"/>
        <c:auto val="1"/>
        <c:lblAlgn val="ctr"/>
        <c:lblOffset val="100"/>
        <c:noMultiLvlLbl val="0"/>
      </c:catAx>
      <c:valAx>
        <c:axId val="188644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38977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49626344719416"/>
          <c:y val="0.89423798073145044"/>
          <c:w val="0.2750074731056116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Ammonia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565722886693653"/>
          <c:y val="0.25712606283495998"/>
          <c:w val="0.79521369565293842"/>
          <c:h val="0.499440174768573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'Extended VCD 2.0'!$CC$3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2.0'!$CD$20:$CH$20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plus>
            <c:minus>
              <c:numRef>
                <c:f>'Extended VCD 2.0'!$CD$20:$CH$20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2.0'!$CD$3:$CH$3</c:f>
              <c:numCache>
                <c:formatCode>General</c:formatCode>
                <c:ptCount val="5"/>
                <c:pt idx="0">
                  <c:v>4.28</c:v>
                </c:pt>
                <c:pt idx="1">
                  <c:v>3.77</c:v>
                </c:pt>
                <c:pt idx="2">
                  <c:v>4.72</c:v>
                </c:pt>
                <c:pt idx="3">
                  <c:v>6.59</c:v>
                </c:pt>
                <c:pt idx="4">
                  <c:v>7.28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50-4C44-ADB3-D677AD46A913}"/>
            </c:ext>
          </c:extLst>
        </c:ser>
        <c:ser>
          <c:idx val="1"/>
          <c:order val="1"/>
          <c:tx>
            <c:strRef>
              <c:f>'Extended VCD 2.0'!$CC$4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2.0'!$CD$21:$CH$21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plus>
            <c:minus>
              <c:numRef>
                <c:f>'Extended VCD 2.0'!$CD$21:$CH$21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2.0'!$CD$4:$CH$4</c:f>
              <c:numCache>
                <c:formatCode>General</c:formatCode>
                <c:ptCount val="5"/>
                <c:pt idx="0">
                  <c:v>4.74</c:v>
                </c:pt>
                <c:pt idx="1">
                  <c:v>4.5</c:v>
                </c:pt>
                <c:pt idx="2">
                  <c:v>4.7300000000000004</c:v>
                </c:pt>
                <c:pt idx="3">
                  <c:v>7.79</c:v>
                </c:pt>
                <c:pt idx="4">
                  <c:v>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50-4C44-ADB3-D677AD46A913}"/>
            </c:ext>
          </c:extLst>
        </c:ser>
        <c:ser>
          <c:idx val="2"/>
          <c:order val="2"/>
          <c:tx>
            <c:strRef>
              <c:f>'Extended VCD 2.0'!$CC$5</c:f>
              <c:strCache>
                <c:ptCount val="1"/>
                <c:pt idx="0">
                  <c:v>C7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2.0'!$CD$22:$CH$22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plus>
            <c:minus>
              <c:numRef>
                <c:f>'Extended VCD 2.0'!$CD$22:$CH$22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2.0'!$CD$5:$CH$5</c:f>
              <c:numCache>
                <c:formatCode>General</c:formatCode>
                <c:ptCount val="5"/>
                <c:pt idx="0">
                  <c:v>4.6100000000000003</c:v>
                </c:pt>
                <c:pt idx="1">
                  <c:v>4.4400000000000004</c:v>
                </c:pt>
                <c:pt idx="2">
                  <c:v>5.29</c:v>
                </c:pt>
                <c:pt idx="3">
                  <c:v>8.8000000000000007</c:v>
                </c:pt>
                <c:pt idx="4">
                  <c:v>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50-4C44-ADB3-D677AD46A913}"/>
            </c:ext>
          </c:extLst>
        </c:ser>
        <c:ser>
          <c:idx val="3"/>
          <c:order val="3"/>
          <c:tx>
            <c:strRef>
              <c:f>'Extended VCD 2.0'!$CC$6</c:f>
              <c:strCache>
                <c:ptCount val="1"/>
                <c:pt idx="0">
                  <c:v>C8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2.0'!$CD$23:$CH$23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plus>
            <c:minus>
              <c:numRef>
                <c:f>'Extended VCD 2.0'!$CD$23:$CH$23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2.0'!$CD$6:$CH$6</c:f>
              <c:numCache>
                <c:formatCode>General</c:formatCode>
                <c:ptCount val="5"/>
                <c:pt idx="0">
                  <c:v>4</c:v>
                </c:pt>
                <c:pt idx="1">
                  <c:v>5.76</c:v>
                </c:pt>
                <c:pt idx="2">
                  <c:v>9.93</c:v>
                </c:pt>
                <c:pt idx="3">
                  <c:v>12.16</c:v>
                </c:pt>
                <c:pt idx="4">
                  <c:v>10.76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50-4C44-ADB3-D677AD46A9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77365536"/>
        <c:axId val="2112860800"/>
      </c:barChart>
      <c:catAx>
        <c:axId val="18773655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675783269386995"/>
              <c:y val="0.800345765162588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2860800"/>
        <c:crosses val="autoZero"/>
        <c:auto val="1"/>
        <c:lblAlgn val="ctr"/>
        <c:lblOffset val="100"/>
        <c:noMultiLvlLbl val="0"/>
      </c:catAx>
      <c:valAx>
        <c:axId val="2112860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77365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49626344719416"/>
          <c:y val="0.89423798073145044"/>
          <c:w val="0.2750074731056116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Glutamine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'Extended VCD 2.0'!$CK$3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2.0'!$CL$20:$CP$20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plus>
            <c:minus>
              <c:numRef>
                <c:f>'Extended VCD 2.0'!$CL$20:$CP$20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2.0'!$CL$3:$CP$3</c:f>
              <c:numCache>
                <c:formatCode>General</c:formatCode>
                <c:ptCount val="5"/>
                <c:pt idx="0">
                  <c:v>3.85</c:v>
                </c:pt>
                <c:pt idx="1">
                  <c:v>5.92</c:v>
                </c:pt>
                <c:pt idx="2">
                  <c:v>7.9</c:v>
                </c:pt>
                <c:pt idx="3">
                  <c:v>11.25</c:v>
                </c:pt>
                <c:pt idx="4">
                  <c:v>8.98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99-C54D-BE72-3515135EB31D}"/>
            </c:ext>
          </c:extLst>
        </c:ser>
        <c:ser>
          <c:idx val="1"/>
          <c:order val="1"/>
          <c:tx>
            <c:strRef>
              <c:f>'Extended VCD 2.0'!$CK$4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2.0'!$CL$21:$CP$21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plus>
            <c:minus>
              <c:numRef>
                <c:f>'Extended VCD 2.0'!$CL$21:$CP$21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2.0'!$CL$4:$CP$4</c:f>
              <c:numCache>
                <c:formatCode>General</c:formatCode>
                <c:ptCount val="5"/>
                <c:pt idx="0">
                  <c:v>3.92</c:v>
                </c:pt>
                <c:pt idx="1">
                  <c:v>6.55</c:v>
                </c:pt>
                <c:pt idx="2">
                  <c:v>8.84</c:v>
                </c:pt>
                <c:pt idx="3">
                  <c:v>11.11</c:v>
                </c:pt>
                <c:pt idx="4">
                  <c:v>8.5299999999999994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99-C54D-BE72-3515135EB31D}"/>
            </c:ext>
          </c:extLst>
        </c:ser>
        <c:ser>
          <c:idx val="2"/>
          <c:order val="2"/>
          <c:tx>
            <c:strRef>
              <c:f>'Extended VCD 2.0'!$CK$5</c:f>
              <c:strCache>
                <c:ptCount val="1"/>
                <c:pt idx="0">
                  <c:v>C7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2.0'!$CL$22:$CP$22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plus>
            <c:minus>
              <c:numRef>
                <c:f>'Extended VCD 2.0'!$CL$22:$CP$22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2.0'!$CL$5:$CP$5</c:f>
              <c:numCache>
                <c:formatCode>General</c:formatCode>
                <c:ptCount val="5"/>
                <c:pt idx="0">
                  <c:v>4.04</c:v>
                </c:pt>
                <c:pt idx="1">
                  <c:v>6.02</c:v>
                </c:pt>
                <c:pt idx="2">
                  <c:v>8.32</c:v>
                </c:pt>
                <c:pt idx="3">
                  <c:v>10.33</c:v>
                </c:pt>
                <c:pt idx="4">
                  <c:v>5.43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D99-C54D-BE72-3515135EB31D}"/>
            </c:ext>
          </c:extLst>
        </c:ser>
        <c:ser>
          <c:idx val="3"/>
          <c:order val="3"/>
          <c:tx>
            <c:strRef>
              <c:f>'Extended VCD 2.0'!$CK$6</c:f>
              <c:strCache>
                <c:ptCount val="1"/>
                <c:pt idx="0">
                  <c:v>C8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2.0'!$CL$23:$CP$23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plus>
            <c:minus>
              <c:numRef>
                <c:f>'Extended VCD 2.0'!$CL$23:$CP$23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2.0'!$CL$6:$CP$6</c:f>
              <c:numCache>
                <c:formatCode>General</c:formatCode>
                <c:ptCount val="5"/>
                <c:pt idx="0">
                  <c:v>3.88</c:v>
                </c:pt>
                <c:pt idx="1">
                  <c:v>6.66</c:v>
                </c:pt>
                <c:pt idx="2">
                  <c:v>9.1300000000000008</c:v>
                </c:pt>
                <c:pt idx="3">
                  <c:v>10.47</c:v>
                </c:pt>
                <c:pt idx="4">
                  <c:v>7.17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D99-C54D-BE72-3515135EB3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414495"/>
        <c:axId val="1884771728"/>
      </c:barChart>
      <c:catAx>
        <c:axId val="14241449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4771728"/>
        <c:crosses val="autoZero"/>
        <c:auto val="1"/>
        <c:lblAlgn val="ctr"/>
        <c:lblOffset val="100"/>
        <c:noMultiLvlLbl val="0"/>
      </c:catAx>
      <c:valAx>
        <c:axId val="1884771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24144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Glutamate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672466968873196"/>
          <c:y val="0.25712606283495998"/>
          <c:w val="0.80414625483114299"/>
          <c:h val="0.435567919279551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'Extended VCD 2.0'!$CS$3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2.0'!$CT$20:$CX$20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plus>
            <c:minus>
              <c:numRef>
                <c:f>'Extended VCD 2.0'!$CT$20:$CX$20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2.0'!$CT$3:$CX$3</c:f>
              <c:numCache>
                <c:formatCode>General</c:formatCode>
                <c:ptCount val="5"/>
                <c:pt idx="0">
                  <c:v>6.83</c:v>
                </c:pt>
                <c:pt idx="1">
                  <c:v>7.77</c:v>
                </c:pt>
                <c:pt idx="2">
                  <c:v>8.64</c:v>
                </c:pt>
                <c:pt idx="3">
                  <c:v>11.53</c:v>
                </c:pt>
                <c:pt idx="4">
                  <c:v>9.7100000000000009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E4-1E45-B970-C457826CAA62}"/>
            </c:ext>
          </c:extLst>
        </c:ser>
        <c:ser>
          <c:idx val="1"/>
          <c:order val="1"/>
          <c:tx>
            <c:strRef>
              <c:f>'Extended VCD 2.0'!$CS$4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2.0'!$CT$21:$CX$21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plus>
            <c:minus>
              <c:numRef>
                <c:f>'Extended VCD 2.0'!$CT$21:$CX$21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2.0'!$CT$4:$CX$4</c:f>
              <c:numCache>
                <c:formatCode>General</c:formatCode>
                <c:ptCount val="5"/>
                <c:pt idx="0">
                  <c:v>7.03</c:v>
                </c:pt>
                <c:pt idx="1">
                  <c:v>7.62</c:v>
                </c:pt>
                <c:pt idx="2">
                  <c:v>9.4</c:v>
                </c:pt>
                <c:pt idx="3">
                  <c:v>10.79</c:v>
                </c:pt>
                <c:pt idx="4">
                  <c:v>9.2899999999999991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E4-1E45-B970-C457826CAA62}"/>
            </c:ext>
          </c:extLst>
        </c:ser>
        <c:ser>
          <c:idx val="2"/>
          <c:order val="2"/>
          <c:tx>
            <c:strRef>
              <c:f>'Extended VCD 2.0'!$CS$5</c:f>
              <c:strCache>
                <c:ptCount val="1"/>
                <c:pt idx="0">
                  <c:v>C7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2.0'!$CT$22:$CX$22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plus>
            <c:minus>
              <c:numRef>
                <c:f>'Extended VCD 2.0'!$CT$22:$CX$22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2.0'!$CT$5:$CX$5</c:f>
              <c:numCache>
                <c:formatCode>General</c:formatCode>
                <c:ptCount val="5"/>
                <c:pt idx="0">
                  <c:v>7.14</c:v>
                </c:pt>
                <c:pt idx="1">
                  <c:v>8.11</c:v>
                </c:pt>
                <c:pt idx="2">
                  <c:v>8.51</c:v>
                </c:pt>
                <c:pt idx="3">
                  <c:v>10.85</c:v>
                </c:pt>
                <c:pt idx="4">
                  <c:v>7.73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E4-1E45-B970-C457826CAA62}"/>
            </c:ext>
          </c:extLst>
        </c:ser>
        <c:ser>
          <c:idx val="3"/>
          <c:order val="3"/>
          <c:tx>
            <c:strRef>
              <c:f>'Extended VCD 2.0'!$CS$6</c:f>
              <c:strCache>
                <c:ptCount val="1"/>
                <c:pt idx="0">
                  <c:v>C8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'Extended VCD 2.0'!$CT$23:$CX$23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plus>
            <c:minus>
              <c:numRef>
                <c:f>'Extended VCD 2.0'!$CT$23:$CX$23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'Extended VCD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'Extended VCD 2.0'!$CT$6:$CX$6</c:f>
              <c:numCache>
                <c:formatCode>General</c:formatCode>
                <c:ptCount val="5"/>
                <c:pt idx="0">
                  <c:v>7.1</c:v>
                </c:pt>
                <c:pt idx="1">
                  <c:v>8.33</c:v>
                </c:pt>
                <c:pt idx="2">
                  <c:v>9.92</c:v>
                </c:pt>
                <c:pt idx="3">
                  <c:v>10.98</c:v>
                </c:pt>
                <c:pt idx="4">
                  <c:v>8.23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FE4-1E45-B970-C457826CAA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9282319"/>
        <c:axId val="1895391104"/>
      </c:barChart>
      <c:catAx>
        <c:axId val="8928231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7651088611690401"/>
              <c:y val="0.800345765162588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95391104"/>
        <c:crosses val="autoZero"/>
        <c:auto val="1"/>
        <c:lblAlgn val="ctr"/>
        <c:lblOffset val="100"/>
        <c:noMultiLvlLbl val="0"/>
      </c:catAx>
      <c:valAx>
        <c:axId val="1895391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92823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49626344719416"/>
          <c:y val="0.89423798073145044"/>
          <c:w val="0.2750074731056116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Cell size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565722886693653"/>
          <c:y val="0.193253807345938"/>
          <c:w val="0.80168980105713672"/>
          <c:h val="0.5792804941298505"/>
        </c:manualLayout>
      </c:layout>
      <c:scatterChart>
        <c:scatterStyle val="lineMarker"/>
        <c:varyColors val="0"/>
        <c:ser>
          <c:idx val="0"/>
          <c:order val="0"/>
          <c:tx>
            <c:strRef>
              <c:f>'Extended VCD 2.0'!$AL$3</c:f>
              <c:strCache>
                <c:ptCount val="1"/>
                <c:pt idx="0">
                  <c:v>C5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2.0'!$AM$3:$AR$3</c:f>
              <c:numCache>
                <c:formatCode>General</c:formatCode>
                <c:ptCount val="6"/>
                <c:pt idx="0">
                  <c:v>18.00210080871582</c:v>
                </c:pt>
                <c:pt idx="1">
                  <c:v>19.39589963684082</c:v>
                </c:pt>
                <c:pt idx="2">
                  <c:v>20.643299920654297</c:v>
                </c:pt>
                <c:pt idx="3">
                  <c:v>21.306599481201172</c:v>
                </c:pt>
                <c:pt idx="4">
                  <c:v>20.560599191284179</c:v>
                </c:pt>
                <c:pt idx="5">
                  <c:v>15.298600061035156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E9F-7840-BCB0-6613DEBCEC67}"/>
            </c:ext>
          </c:extLst>
        </c:ser>
        <c:ser>
          <c:idx val="1"/>
          <c:order val="1"/>
          <c:tx>
            <c:strRef>
              <c:f>'Extended VCD 2.0'!$AL$4</c:f>
              <c:strCache>
                <c:ptCount val="1"/>
                <c:pt idx="0">
                  <c:v>C6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2.0'!$AM$4:$AR$4</c:f>
              <c:numCache>
                <c:formatCode>General</c:formatCode>
                <c:ptCount val="6"/>
                <c:pt idx="0">
                  <c:v>18.107300622558594</c:v>
                </c:pt>
                <c:pt idx="1">
                  <c:v>18.787499291992187</c:v>
                </c:pt>
                <c:pt idx="2">
                  <c:v>19.706299645996094</c:v>
                </c:pt>
                <c:pt idx="3">
                  <c:v>20.949900491333008</c:v>
                </c:pt>
                <c:pt idx="4">
                  <c:v>21.225100381469726</c:v>
                </c:pt>
                <c:pt idx="5">
                  <c:v>20.099100930786133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E9F-7840-BCB0-6613DEBCEC67}"/>
            </c:ext>
          </c:extLst>
        </c:ser>
        <c:ser>
          <c:idx val="2"/>
          <c:order val="2"/>
          <c:tx>
            <c:strRef>
              <c:f>'Extended VCD 2.0'!$AL$5</c:f>
              <c:strCache>
                <c:ptCount val="1"/>
                <c:pt idx="0">
                  <c:v>C7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  <a:lumOff val="4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2.0'!$AM$5:$AR$5</c:f>
              <c:numCache>
                <c:formatCode>General</c:formatCode>
                <c:ptCount val="6"/>
                <c:pt idx="0">
                  <c:v>17.894200189208984</c:v>
                </c:pt>
                <c:pt idx="1">
                  <c:v>18.678400857543945</c:v>
                </c:pt>
                <c:pt idx="2">
                  <c:v>19.015599114990234</c:v>
                </c:pt>
                <c:pt idx="3">
                  <c:v>21.006499154663086</c:v>
                </c:pt>
                <c:pt idx="4">
                  <c:v>21.807200296020508</c:v>
                </c:pt>
                <c:pt idx="5">
                  <c:v>21.761299951171875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E9F-7840-BCB0-6613DEBCEC67}"/>
            </c:ext>
          </c:extLst>
        </c:ser>
        <c:ser>
          <c:idx val="3"/>
          <c:order val="3"/>
          <c:tx>
            <c:strRef>
              <c:f>'Extended VCD 2.0'!$AL$6</c:f>
              <c:strCache>
                <c:ptCount val="1"/>
                <c:pt idx="0">
                  <c:v>C8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2.0'!$AM$6:$AR$6</c:f>
              <c:numCache>
                <c:formatCode>General</c:formatCode>
                <c:ptCount val="6"/>
                <c:pt idx="0">
                  <c:v>16.324099404907226</c:v>
                </c:pt>
                <c:pt idx="1">
                  <c:v>17.792300088500976</c:v>
                </c:pt>
                <c:pt idx="2">
                  <c:v>18.962199075317383</c:v>
                </c:pt>
                <c:pt idx="3">
                  <c:v>20.681500299072265</c:v>
                </c:pt>
                <c:pt idx="4">
                  <c:v>20.846100671386719</c:v>
                </c:pt>
                <c:pt idx="5">
                  <c:v>20.77249990234375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6E9F-7840-BCB0-6613DEBCEC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39965184"/>
        <c:axId val="1839536096"/>
      </c:scatterChart>
      <c:valAx>
        <c:axId val="18399651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6858341568402656"/>
              <c:y val="0.792361733226460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39536096"/>
        <c:crosses val="autoZero"/>
        <c:crossBetween val="midCat"/>
      </c:valAx>
      <c:valAx>
        <c:axId val="1839536096"/>
        <c:scaling>
          <c:orientation val="minMax"/>
          <c:min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Cell size (um)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3996518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49626344719416"/>
          <c:y val="0.89423798073145044"/>
          <c:w val="0.2750074731056116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Cell Volume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8290153436046042"/>
          <c:y val="0.21720590315432126"/>
          <c:w val="0.77444549556361286"/>
          <c:h val="0.49944017476857311"/>
        </c:manualLayout>
      </c:layout>
      <c:scatterChart>
        <c:scatterStyle val="lineMarker"/>
        <c:varyColors val="0"/>
        <c:ser>
          <c:idx val="0"/>
          <c:order val="0"/>
          <c:tx>
            <c:strRef>
              <c:f>'Extended VCD 2.0'!$AU$3</c:f>
              <c:strCache>
                <c:ptCount val="1"/>
                <c:pt idx="0">
                  <c:v>C5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2.0'!$AV$3:$BA$3</c:f>
              <c:numCache>
                <c:formatCode>General</c:formatCode>
                <c:ptCount val="6"/>
                <c:pt idx="0">
                  <c:v>3093.0083493237416</c:v>
                </c:pt>
                <c:pt idx="1">
                  <c:v>3781.1999806195181</c:v>
                </c:pt>
                <c:pt idx="2">
                  <c:v>4658.6992059505419</c:v>
                </c:pt>
                <c:pt idx="3">
                  <c:v>5622.859129274113</c:v>
                </c:pt>
                <c:pt idx="4">
                  <c:v>5995.1953675290561</c:v>
                </c:pt>
                <c:pt idx="5">
                  <c:v>1856.9490279294835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D19-9F49-A94D-27739A03565B}"/>
            </c:ext>
          </c:extLst>
        </c:ser>
        <c:ser>
          <c:idx val="1"/>
          <c:order val="1"/>
          <c:tx>
            <c:strRef>
              <c:f>'Extended VCD 2.0'!$AU$4</c:f>
              <c:strCache>
                <c:ptCount val="1"/>
                <c:pt idx="0">
                  <c:v>C6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2.0'!$AV$4:$BA$4</c:f>
              <c:numCache>
                <c:formatCode>General</c:formatCode>
                <c:ptCount val="6"/>
                <c:pt idx="0">
                  <c:v>3135.1683777007447</c:v>
                </c:pt>
                <c:pt idx="1">
                  <c:v>3379.2537018927601</c:v>
                </c:pt>
                <c:pt idx="2">
                  <c:v>4093.00218866471</c:v>
                </c:pt>
                <c:pt idx="3">
                  <c:v>5116.1099061252071</c:v>
                </c:pt>
                <c:pt idx="4">
                  <c:v>6061.0004686164066</c:v>
                </c:pt>
                <c:pt idx="5">
                  <c:v>5003.9620403550762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D19-9F49-A94D-27739A03565B}"/>
            </c:ext>
          </c:extLst>
        </c:ser>
        <c:ser>
          <c:idx val="2"/>
          <c:order val="2"/>
          <c:tx>
            <c:strRef>
              <c:f>'Extended VCD 2.0'!$AU$5</c:f>
              <c:strCache>
                <c:ptCount val="1"/>
                <c:pt idx="0">
                  <c:v>C7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  <a:lumOff val="4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2.0'!$AV$5:$BA$5</c:f>
              <c:numCache>
                <c:formatCode>General</c:formatCode>
                <c:ptCount val="6"/>
                <c:pt idx="0">
                  <c:v>3016.6363067466004</c:v>
                </c:pt>
                <c:pt idx="1">
                  <c:v>3394.3075862776818</c:v>
                </c:pt>
                <c:pt idx="2">
                  <c:v>3628.6918189899184</c:v>
                </c:pt>
                <c:pt idx="3">
                  <c:v>4925.4969113248271</c:v>
                </c:pt>
                <c:pt idx="4">
                  <c:v>5715.8666022105199</c:v>
                </c:pt>
                <c:pt idx="5">
                  <c:v>5963.8124409585589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D19-9F49-A94D-27739A03565B}"/>
            </c:ext>
          </c:extLst>
        </c:ser>
        <c:ser>
          <c:idx val="3"/>
          <c:order val="3"/>
          <c:tx>
            <c:strRef>
              <c:f>'Extended VCD 2.0'!$AU$6</c:f>
              <c:strCache>
                <c:ptCount val="1"/>
                <c:pt idx="0">
                  <c:v>C8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'Extended VCD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'Extended VCD 2.0'!$AV$6:$BA$6</c:f>
              <c:numCache>
                <c:formatCode>General</c:formatCode>
                <c:ptCount val="6"/>
                <c:pt idx="0">
                  <c:v>2284.2996591122696</c:v>
                </c:pt>
                <c:pt idx="1">
                  <c:v>2943.7992731062927</c:v>
                </c:pt>
                <c:pt idx="2">
                  <c:v>3606.0130555269889</c:v>
                </c:pt>
                <c:pt idx="3">
                  <c:v>4708.0774219896721</c:v>
                </c:pt>
                <c:pt idx="4">
                  <c:v>4976.4568712977052</c:v>
                </c:pt>
                <c:pt idx="5">
                  <c:v>5111.3800074604442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DD19-9F49-A94D-27739A0356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237215"/>
        <c:axId val="1831704144"/>
      </c:scatterChart>
      <c:valAx>
        <c:axId val="7323721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7550614904713506"/>
              <c:y val="0.8083297970987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31704144"/>
        <c:crosses val="autoZero"/>
        <c:crossBetween val="midCat"/>
      </c:valAx>
      <c:valAx>
        <c:axId val="1831704144"/>
        <c:scaling>
          <c:orientation val="minMax"/>
          <c:min val="1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Cell Volume (um^3)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37215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49626344719416"/>
          <c:y val="0.89423798073145044"/>
          <c:w val="0.2750074731056116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Gene Copy Number 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'Extended VCD 2.0'!$DO$3</c:f>
              <c:strCache>
                <c:ptCount val="1"/>
                <c:pt idx="0">
                  <c:v>C5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'Extended VCD 2.0'!$DP$3:$DQ$3</c:f>
              <c:numCache>
                <c:formatCode>General</c:formatCode>
                <c:ptCount val="2"/>
                <c:pt idx="0">
                  <c:v>1.5306738848000001</c:v>
                </c:pt>
                <c:pt idx="1">
                  <c:v>2.2516137896999999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985-7D44-B497-5C2FEF325B87}"/>
            </c:ext>
          </c:extLst>
        </c:ser>
        <c:ser>
          <c:idx val="1"/>
          <c:order val="1"/>
          <c:tx>
            <c:strRef>
              <c:f>'Extended VCD 2.0'!$DO$4</c:f>
              <c:strCache>
                <c:ptCount val="1"/>
                <c:pt idx="0">
                  <c:v>C6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'Extended VCD 2.0'!$DP$4:$DQ$4</c:f>
              <c:numCache>
                <c:formatCode>General</c:formatCode>
                <c:ptCount val="2"/>
                <c:pt idx="0">
                  <c:v>3.7223846409000001</c:v>
                </c:pt>
                <c:pt idx="1">
                  <c:v>3.5779254683000001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985-7D44-B497-5C2FEF325B87}"/>
            </c:ext>
          </c:extLst>
        </c:ser>
        <c:ser>
          <c:idx val="2"/>
          <c:order val="2"/>
          <c:tx>
            <c:strRef>
              <c:f>'Extended VCD 2.0'!$DO$5</c:f>
              <c:strCache>
                <c:ptCount val="1"/>
                <c:pt idx="0">
                  <c:v>C7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  <a:lumOff val="4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'Extended VCD 2.0'!$DP$5:$DQ$5</c:f>
              <c:numCache>
                <c:formatCode>General</c:formatCode>
                <c:ptCount val="2"/>
                <c:pt idx="0">
                  <c:v>3.5231432834</c:v>
                </c:pt>
                <c:pt idx="1">
                  <c:v>4.2495149762000004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985-7D44-B497-5C2FEF325B87}"/>
            </c:ext>
          </c:extLst>
        </c:ser>
        <c:ser>
          <c:idx val="3"/>
          <c:order val="3"/>
          <c:tx>
            <c:strRef>
              <c:f>'Extended VCD 2.0'!$DO$6</c:f>
              <c:strCache>
                <c:ptCount val="1"/>
                <c:pt idx="0">
                  <c:v>C8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'Extended VCD 2.0'!$DP$6:$DQ$6</c:f>
              <c:numCache>
                <c:formatCode>General</c:formatCode>
                <c:ptCount val="2"/>
                <c:pt idx="0">
                  <c:v>9.3856498413999994</c:v>
                </c:pt>
                <c:pt idx="1">
                  <c:v>9.2832200290000007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985-7D44-B497-5C2FEF325B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89635792"/>
        <c:axId val="1844745568"/>
      </c:scatterChart>
      <c:valAx>
        <c:axId val="1889635792"/>
        <c:scaling>
          <c:orientation val="minMax"/>
          <c:max val="2.5"/>
          <c:min val="0.5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600" b="0" i="0" baseline="0">
                    <a:effectLst/>
                  </a:rPr>
                  <a:t>HC copies per diploid cell                      LC copies per diploid cell</a:t>
                </a:r>
                <a:endParaRPr lang="en-IE" sz="6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6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crossAx val="1844745568"/>
        <c:crosses val="autoZero"/>
        <c:crossBetween val="midCat"/>
      </c:valAx>
      <c:valAx>
        <c:axId val="1844745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Gene copy number/diploid </a:t>
                </a:r>
                <a:endParaRPr lang="en-IE" sz="800">
                  <a:effectLst/>
                </a:endParaRPr>
              </a:p>
            </c:rich>
          </c:tx>
          <c:layout>
            <c:manualLayout>
              <c:xMode val="edge"/>
              <c:yMode val="edge"/>
              <c:x val="4.9129075480125059E-2"/>
              <c:y val="0.129381551856916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96357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Transcript copies per ng RNA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858046160933769"/>
          <c:y val="0.20922187121819349"/>
          <c:w val="0.78739770637200945"/>
          <c:h val="0.48286042089050246"/>
        </c:manualLayout>
      </c:layout>
      <c:scatterChart>
        <c:scatterStyle val="lineMarker"/>
        <c:varyColors val="0"/>
        <c:ser>
          <c:idx val="0"/>
          <c:order val="0"/>
          <c:tx>
            <c:strRef>
              <c:f>'Extended VCD 2.0'!$DT$3</c:f>
              <c:strCache>
                <c:ptCount val="1"/>
                <c:pt idx="0">
                  <c:v>C5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'Extended VCD 2.0'!$DU$3:$DV$3</c:f>
              <c:numCache>
                <c:formatCode>General</c:formatCode>
                <c:ptCount val="2"/>
                <c:pt idx="0">
                  <c:v>144795.5527</c:v>
                </c:pt>
                <c:pt idx="1">
                  <c:v>407451.25271999999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972-2542-AEDF-310C2E1C63A2}"/>
            </c:ext>
          </c:extLst>
        </c:ser>
        <c:ser>
          <c:idx val="1"/>
          <c:order val="1"/>
          <c:tx>
            <c:strRef>
              <c:f>'Extended VCD 2.0'!$DT$4</c:f>
              <c:strCache>
                <c:ptCount val="1"/>
                <c:pt idx="0">
                  <c:v>C6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'Extended VCD 2.0'!$DU$4:$DV$4</c:f>
              <c:numCache>
                <c:formatCode>General</c:formatCode>
                <c:ptCount val="2"/>
                <c:pt idx="0">
                  <c:v>397934.61632999999</c:v>
                </c:pt>
                <c:pt idx="1">
                  <c:v>605488.70606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972-2542-AEDF-310C2E1C63A2}"/>
            </c:ext>
          </c:extLst>
        </c:ser>
        <c:ser>
          <c:idx val="2"/>
          <c:order val="2"/>
          <c:tx>
            <c:strRef>
              <c:f>'Extended VCD 2.0'!$DT$5</c:f>
              <c:strCache>
                <c:ptCount val="1"/>
                <c:pt idx="0">
                  <c:v>C7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  <a:lumOff val="4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'Extended VCD 2.0'!$DU$5:$DV$5</c:f>
              <c:numCache>
                <c:formatCode>General</c:formatCode>
                <c:ptCount val="2"/>
                <c:pt idx="0">
                  <c:v>735112.37216999999</c:v>
                </c:pt>
                <c:pt idx="1">
                  <c:v>1102735.0692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972-2542-AEDF-310C2E1C63A2}"/>
            </c:ext>
          </c:extLst>
        </c:ser>
        <c:ser>
          <c:idx val="3"/>
          <c:order val="3"/>
          <c:tx>
            <c:strRef>
              <c:f>'Extended VCD 2.0'!$DT$6</c:f>
              <c:strCache>
                <c:ptCount val="1"/>
                <c:pt idx="0">
                  <c:v>C8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'Extended VCD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'Extended VCD 2.0'!$DU$6:$DV$6</c:f>
              <c:numCache>
                <c:formatCode>General</c:formatCode>
                <c:ptCount val="2"/>
                <c:pt idx="0">
                  <c:v>550554.16911999998</c:v>
                </c:pt>
                <c:pt idx="1">
                  <c:v>972771.03882000002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972-2542-AEDF-310C2E1C63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358111"/>
        <c:axId val="32486751"/>
      </c:scatterChart>
      <c:valAx>
        <c:axId val="32358111"/>
        <c:scaling>
          <c:orientation val="minMax"/>
          <c:max val="2.5"/>
          <c:min val="0.5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600" b="0" i="0" baseline="0">
                    <a:effectLst/>
                  </a:rPr>
                  <a:t>HC Transcript Copies per ng RNA      LC Transcript Copies per ng RNA            </a:t>
                </a:r>
                <a:endParaRPr lang="en-IE" sz="6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6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crossAx val="32486751"/>
        <c:crosses val="autoZero"/>
        <c:crossBetween val="midCat"/>
      </c:valAx>
      <c:valAx>
        <c:axId val="324867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Gene copy number/diploid </a:t>
                </a:r>
                <a:endParaRPr lang="en-IE" sz="800">
                  <a:effectLst/>
                </a:endParaRPr>
              </a:p>
            </c:rich>
          </c:tx>
          <c:layout>
            <c:manualLayout>
              <c:xMode val="edge"/>
              <c:yMode val="edge"/>
              <c:x val="1.786511835640911E-2"/>
              <c:y val="8.9461392176277368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35811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0.14942</cdr:x>
      <cdr:y>0.06776</cdr:y>
    </cdr:from>
    <cdr:to>
      <cdr:x>0.25549</cdr:x>
      <cdr:y>0.23263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4873" y="107790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2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0.15113</cdr:x>
      <cdr:y>0.03583</cdr:y>
    </cdr:from>
    <cdr:to>
      <cdr:x>0.2572</cdr:x>
      <cdr:y>0.2007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9733" y="56990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2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B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C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D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E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F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F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G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H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0.14833</cdr:x>
      <cdr:y>0.09581</cdr:y>
    </cdr:from>
    <cdr:to>
      <cdr:x>0.2544</cdr:x>
      <cdr:y>0.26068</cdr:y>
    </cdr:to>
    <cdr:sp macro="" textlink="">
      <cdr:nvSpPr>
        <cdr:cNvPr id="2" name="Text Box 34"/>
        <cdr:cNvSpPr txBox="1"/>
      </cdr:nvSpPr>
      <cdr:spPr>
        <a:xfrm xmlns:a="http://schemas.openxmlformats.org/drawingml/2006/main">
          <a:off x="421781" y="152406"/>
          <a:ext cx="301614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spcAft>
              <a:spcPts val="0"/>
            </a:spcAft>
          </a:pPr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I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Bryan</dc:creator>
  <cp:keywords/>
  <dc:description/>
  <cp:lastModifiedBy>Laura Bryan</cp:lastModifiedBy>
  <cp:revision>9</cp:revision>
  <dcterms:created xsi:type="dcterms:W3CDTF">2021-05-27T14:51:00Z</dcterms:created>
  <dcterms:modified xsi:type="dcterms:W3CDTF">2021-05-27T16:26:00Z</dcterms:modified>
</cp:coreProperties>
</file>