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CC87C" w14:textId="207C64B9" w:rsidR="009D3DA1" w:rsidRDefault="006B227B">
      <w:pPr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Additional file </w:t>
      </w:r>
      <w:r w:rsidR="00C51F9E">
        <w:rPr>
          <w:b/>
          <w:bCs/>
          <w:sz w:val="22"/>
          <w:szCs w:val="24"/>
        </w:rPr>
        <w:t>2</w:t>
      </w:r>
      <w:r>
        <w:rPr>
          <w:b/>
          <w:bCs/>
          <w:sz w:val="22"/>
          <w:szCs w:val="24"/>
        </w:rPr>
        <w:t xml:space="preserve"> – Sequence data</w:t>
      </w:r>
    </w:p>
    <w:p w14:paraId="6C0F41B1" w14:textId="0C4E1514" w:rsidR="006B227B" w:rsidRDefault="006B227B"/>
    <w:tbl>
      <w:tblPr>
        <w:tblStyle w:val="TableGrid"/>
        <w:tblW w:w="60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00"/>
        <w:gridCol w:w="1878"/>
        <w:gridCol w:w="1417"/>
      </w:tblGrid>
      <w:tr w:rsidR="00014E79" w:rsidRPr="00437956" w14:paraId="34120A08" w14:textId="77777777" w:rsidTr="00014E79">
        <w:trPr>
          <w:trHeight w:val="303"/>
        </w:trPr>
        <w:tc>
          <w:tcPr>
            <w:tcW w:w="2800" w:type="dxa"/>
          </w:tcPr>
          <w:p w14:paraId="79A28275" w14:textId="77777777" w:rsidR="00014E79" w:rsidRPr="00437956" w:rsidRDefault="00014E79" w:rsidP="00BD4B2F">
            <w:pPr>
              <w:rPr>
                <w:b/>
                <w:bCs/>
                <w:sz w:val="20"/>
                <w:szCs w:val="20"/>
              </w:rPr>
            </w:pPr>
            <w:r w:rsidRPr="00437956">
              <w:rPr>
                <w:b/>
                <w:bCs/>
                <w:sz w:val="20"/>
                <w:szCs w:val="20"/>
              </w:rPr>
              <w:t>Component</w:t>
            </w:r>
          </w:p>
        </w:tc>
        <w:tc>
          <w:tcPr>
            <w:tcW w:w="1878" w:type="dxa"/>
          </w:tcPr>
          <w:p w14:paraId="6A73C840" w14:textId="43A61DE7" w:rsidR="00014E79" w:rsidRPr="00437956" w:rsidRDefault="00014E79" w:rsidP="00BD4B2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NCBI Accession</w:t>
            </w:r>
          </w:p>
        </w:tc>
        <w:tc>
          <w:tcPr>
            <w:tcW w:w="1417" w:type="dxa"/>
          </w:tcPr>
          <w:p w14:paraId="0FE089C5" w14:textId="77777777" w:rsidR="00014E79" w:rsidRPr="00437956" w:rsidRDefault="00014E79" w:rsidP="00BD4B2F">
            <w:pPr>
              <w:rPr>
                <w:b/>
                <w:bCs/>
                <w:sz w:val="20"/>
                <w:szCs w:val="20"/>
              </w:rPr>
            </w:pPr>
            <w:r w:rsidRPr="00437956">
              <w:rPr>
                <w:b/>
                <w:bCs/>
                <w:sz w:val="20"/>
                <w:szCs w:val="20"/>
              </w:rPr>
              <w:t>UniProt Accession</w:t>
            </w:r>
          </w:p>
        </w:tc>
      </w:tr>
      <w:tr w:rsidR="00014E79" w:rsidRPr="00437956" w14:paraId="1E238BFB" w14:textId="77777777" w:rsidTr="00014E79">
        <w:trPr>
          <w:trHeight w:val="303"/>
        </w:trPr>
        <w:tc>
          <w:tcPr>
            <w:tcW w:w="2800" w:type="dxa"/>
          </w:tcPr>
          <w:p w14:paraId="5E5CBFA5" w14:textId="6630CCD1" w:rsidR="00014E79" w:rsidRPr="00AC6DD6" w:rsidRDefault="00014E79" w:rsidP="00BD4B2F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Laccases</w:t>
            </w:r>
          </w:p>
        </w:tc>
        <w:tc>
          <w:tcPr>
            <w:tcW w:w="1878" w:type="dxa"/>
          </w:tcPr>
          <w:p w14:paraId="273113C8" w14:textId="77777777" w:rsidR="00014E79" w:rsidRPr="00437956" w:rsidRDefault="00014E79" w:rsidP="00BD4B2F">
            <w:pPr>
              <w:rPr>
                <w:b/>
                <w:bCs/>
                <w:szCs w:val="20"/>
              </w:rPr>
            </w:pPr>
          </w:p>
        </w:tc>
        <w:tc>
          <w:tcPr>
            <w:tcW w:w="1417" w:type="dxa"/>
          </w:tcPr>
          <w:p w14:paraId="7D220B97" w14:textId="77777777" w:rsidR="00014E79" w:rsidRPr="00437956" w:rsidRDefault="00014E79" w:rsidP="00BD4B2F">
            <w:pPr>
              <w:rPr>
                <w:b/>
                <w:bCs/>
                <w:szCs w:val="20"/>
              </w:rPr>
            </w:pPr>
          </w:p>
        </w:tc>
      </w:tr>
      <w:tr w:rsidR="00014E79" w:rsidRPr="00437956" w14:paraId="7EF80A37" w14:textId="77777777" w:rsidTr="00014E79">
        <w:trPr>
          <w:trHeight w:val="590"/>
        </w:trPr>
        <w:tc>
          <w:tcPr>
            <w:tcW w:w="2800" w:type="dxa"/>
          </w:tcPr>
          <w:p w14:paraId="3317A8FA" w14:textId="77777777" w:rsidR="00014E79" w:rsidRPr="00437956" w:rsidRDefault="00014E79" w:rsidP="00BD4B2F">
            <w:pPr>
              <w:rPr>
                <w:sz w:val="20"/>
                <w:szCs w:val="20"/>
              </w:rPr>
            </w:pPr>
            <w:r w:rsidRPr="00437956">
              <w:rPr>
                <w:i/>
                <w:iCs/>
                <w:sz w:val="20"/>
                <w:szCs w:val="20"/>
              </w:rPr>
              <w:t xml:space="preserve">Fusarium venenatum </w:t>
            </w:r>
            <w:r w:rsidRPr="00437956">
              <w:rPr>
                <w:sz w:val="20"/>
                <w:szCs w:val="20"/>
              </w:rPr>
              <w:t>laccase</w:t>
            </w:r>
          </w:p>
        </w:tc>
        <w:tc>
          <w:tcPr>
            <w:tcW w:w="1878" w:type="dxa"/>
          </w:tcPr>
          <w:p w14:paraId="2DBA5105" w14:textId="4BA597B4" w:rsidR="00014E79" w:rsidRPr="00437956" w:rsidRDefault="00014E79" w:rsidP="00BD4B2F">
            <w:pPr>
              <w:rPr>
                <w:sz w:val="20"/>
                <w:szCs w:val="20"/>
              </w:rPr>
            </w:pPr>
            <w:r w:rsidRPr="00437956">
              <w:rPr>
                <w:sz w:val="20"/>
                <w:szCs w:val="20"/>
              </w:rPr>
              <w:t>CEI66207</w:t>
            </w:r>
          </w:p>
        </w:tc>
        <w:tc>
          <w:tcPr>
            <w:tcW w:w="1417" w:type="dxa"/>
          </w:tcPr>
          <w:p w14:paraId="53A1BDB7" w14:textId="77777777" w:rsidR="00014E79" w:rsidRPr="00437956" w:rsidRDefault="00014E79" w:rsidP="00BD4B2F">
            <w:pPr>
              <w:rPr>
                <w:sz w:val="20"/>
                <w:szCs w:val="20"/>
              </w:rPr>
            </w:pPr>
            <w:r w:rsidRPr="00437956">
              <w:rPr>
                <w:sz w:val="20"/>
                <w:szCs w:val="20"/>
              </w:rPr>
              <w:t>A0A2L2T4Y8</w:t>
            </w:r>
          </w:p>
        </w:tc>
      </w:tr>
      <w:tr w:rsidR="00014E79" w:rsidRPr="00437956" w14:paraId="0314DF8A" w14:textId="77777777" w:rsidTr="00014E79">
        <w:trPr>
          <w:trHeight w:val="303"/>
        </w:trPr>
        <w:tc>
          <w:tcPr>
            <w:tcW w:w="2800" w:type="dxa"/>
          </w:tcPr>
          <w:p w14:paraId="0CACE009" w14:textId="0C797737" w:rsidR="00014E79" w:rsidRPr="00437956" w:rsidRDefault="00014E79" w:rsidP="00BD4B2F">
            <w:pPr>
              <w:rPr>
                <w:sz w:val="20"/>
                <w:szCs w:val="20"/>
              </w:rPr>
            </w:pPr>
            <w:r w:rsidRPr="00437956">
              <w:rPr>
                <w:i/>
                <w:iCs/>
                <w:sz w:val="20"/>
                <w:szCs w:val="20"/>
              </w:rPr>
              <w:t xml:space="preserve">Stenotrophomonas acidaminiphila </w:t>
            </w:r>
            <w:r>
              <w:rPr>
                <w:sz w:val="20"/>
                <w:szCs w:val="20"/>
              </w:rPr>
              <w:t xml:space="preserve">“MCO1” </w:t>
            </w:r>
            <w:r w:rsidRPr="00437956">
              <w:rPr>
                <w:sz w:val="20"/>
                <w:szCs w:val="20"/>
              </w:rPr>
              <w:t>laccase</w:t>
            </w:r>
          </w:p>
        </w:tc>
        <w:tc>
          <w:tcPr>
            <w:tcW w:w="1878" w:type="dxa"/>
          </w:tcPr>
          <w:p w14:paraId="5F1B7D14" w14:textId="55D615DC" w:rsidR="00014E79" w:rsidRPr="00437956" w:rsidRDefault="00014E79" w:rsidP="00BD4B2F">
            <w:pPr>
              <w:rPr>
                <w:sz w:val="20"/>
                <w:szCs w:val="20"/>
              </w:rPr>
            </w:pPr>
            <w:r w:rsidRPr="00AC6DD6">
              <w:rPr>
                <w:sz w:val="20"/>
                <w:szCs w:val="20"/>
              </w:rPr>
              <w:t>WP_182335395</w:t>
            </w:r>
          </w:p>
        </w:tc>
        <w:tc>
          <w:tcPr>
            <w:tcW w:w="1417" w:type="dxa"/>
          </w:tcPr>
          <w:p w14:paraId="071D1E02" w14:textId="2D079564" w:rsidR="00014E79" w:rsidRPr="00437956" w:rsidRDefault="00E75030" w:rsidP="00BD4B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014E79" w:rsidRPr="00437956" w14:paraId="288FC268" w14:textId="77777777" w:rsidTr="00014E79">
        <w:trPr>
          <w:trHeight w:val="303"/>
        </w:trPr>
        <w:tc>
          <w:tcPr>
            <w:tcW w:w="2800" w:type="dxa"/>
          </w:tcPr>
          <w:p w14:paraId="515E1EA3" w14:textId="60DFE4DB" w:rsidR="00014E79" w:rsidRPr="00437956" w:rsidRDefault="00014E79" w:rsidP="00BD4B2F">
            <w:pPr>
              <w:rPr>
                <w:i/>
                <w:iCs/>
                <w:szCs w:val="20"/>
              </w:rPr>
            </w:pPr>
            <w:r w:rsidRPr="00437956">
              <w:rPr>
                <w:i/>
                <w:iCs/>
                <w:sz w:val="20"/>
                <w:szCs w:val="20"/>
              </w:rPr>
              <w:t xml:space="preserve">Stenotrophomonas acidaminiphila </w:t>
            </w:r>
            <w:r>
              <w:rPr>
                <w:sz w:val="20"/>
                <w:szCs w:val="20"/>
              </w:rPr>
              <w:t xml:space="preserve">“MCO2” </w:t>
            </w:r>
            <w:r w:rsidRPr="00437956">
              <w:rPr>
                <w:sz w:val="20"/>
                <w:szCs w:val="20"/>
              </w:rPr>
              <w:t>laccase</w:t>
            </w:r>
          </w:p>
        </w:tc>
        <w:tc>
          <w:tcPr>
            <w:tcW w:w="1878" w:type="dxa"/>
          </w:tcPr>
          <w:p w14:paraId="22CA40D6" w14:textId="5ADF5DC7" w:rsidR="00014E79" w:rsidRPr="00AC6DD6" w:rsidRDefault="00014E79" w:rsidP="00BD4B2F">
            <w:pPr>
              <w:rPr>
                <w:szCs w:val="20"/>
              </w:rPr>
            </w:pPr>
            <w:r w:rsidRPr="00680CC3">
              <w:rPr>
                <w:szCs w:val="20"/>
              </w:rPr>
              <w:t>KRG86672</w:t>
            </w:r>
          </w:p>
        </w:tc>
        <w:tc>
          <w:tcPr>
            <w:tcW w:w="1417" w:type="dxa"/>
          </w:tcPr>
          <w:p w14:paraId="05E47601" w14:textId="24C04B69" w:rsidR="00014E79" w:rsidRPr="00437956" w:rsidRDefault="00E75030" w:rsidP="00BD4B2F">
            <w:pPr>
              <w:rPr>
                <w:szCs w:val="20"/>
              </w:rPr>
            </w:pPr>
            <w:r w:rsidRPr="00E75030">
              <w:rPr>
                <w:szCs w:val="20"/>
              </w:rPr>
              <w:t>A0A0R0DY51</w:t>
            </w:r>
          </w:p>
        </w:tc>
      </w:tr>
      <w:tr w:rsidR="00014E79" w:rsidRPr="00437956" w14:paraId="4EFEFCE8" w14:textId="77777777" w:rsidTr="00014E79">
        <w:trPr>
          <w:trHeight w:val="287"/>
        </w:trPr>
        <w:tc>
          <w:tcPr>
            <w:tcW w:w="2800" w:type="dxa"/>
          </w:tcPr>
          <w:p w14:paraId="52D05612" w14:textId="77777777" w:rsidR="00014E79" w:rsidRPr="00437956" w:rsidRDefault="00014E79" w:rsidP="00BD4B2F">
            <w:pPr>
              <w:rPr>
                <w:sz w:val="20"/>
                <w:szCs w:val="20"/>
              </w:rPr>
            </w:pPr>
            <w:r w:rsidRPr="00437956">
              <w:rPr>
                <w:i/>
                <w:iCs/>
                <w:sz w:val="20"/>
                <w:szCs w:val="20"/>
              </w:rPr>
              <w:t xml:space="preserve">Salipaludibacillius agaradhaerens </w:t>
            </w:r>
            <w:r w:rsidRPr="00437956">
              <w:rPr>
                <w:sz w:val="20"/>
                <w:szCs w:val="20"/>
              </w:rPr>
              <w:t>laccase</w:t>
            </w:r>
          </w:p>
        </w:tc>
        <w:tc>
          <w:tcPr>
            <w:tcW w:w="1878" w:type="dxa"/>
          </w:tcPr>
          <w:p w14:paraId="1D82DF70" w14:textId="63A8BE02" w:rsidR="00014E79" w:rsidRPr="00437956" w:rsidRDefault="00014E79" w:rsidP="00BD4B2F">
            <w:pPr>
              <w:rPr>
                <w:sz w:val="20"/>
                <w:szCs w:val="20"/>
              </w:rPr>
            </w:pPr>
            <w:r w:rsidRPr="00437956">
              <w:rPr>
                <w:sz w:val="20"/>
                <w:szCs w:val="20"/>
              </w:rPr>
              <w:t>WP_078579868</w:t>
            </w:r>
          </w:p>
        </w:tc>
        <w:tc>
          <w:tcPr>
            <w:tcW w:w="1417" w:type="dxa"/>
          </w:tcPr>
          <w:p w14:paraId="030AC39D" w14:textId="4657EADF" w:rsidR="00014E79" w:rsidRPr="00437956" w:rsidRDefault="00E75030" w:rsidP="00BD4B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014E79" w:rsidRPr="00437956" w14:paraId="290FAE43" w14:textId="77777777" w:rsidTr="00014E79">
        <w:trPr>
          <w:trHeight w:val="303"/>
        </w:trPr>
        <w:tc>
          <w:tcPr>
            <w:tcW w:w="2800" w:type="dxa"/>
          </w:tcPr>
          <w:p w14:paraId="273923D5" w14:textId="77777777" w:rsidR="00014E79" w:rsidRPr="00437956" w:rsidRDefault="00014E79" w:rsidP="00BD4B2F">
            <w:pPr>
              <w:rPr>
                <w:sz w:val="20"/>
                <w:szCs w:val="20"/>
              </w:rPr>
            </w:pPr>
            <w:r w:rsidRPr="00437956">
              <w:rPr>
                <w:i/>
                <w:iCs/>
                <w:sz w:val="20"/>
                <w:szCs w:val="20"/>
              </w:rPr>
              <w:t xml:space="preserve">Stenotrophomonas </w:t>
            </w:r>
            <w:r w:rsidRPr="00437956">
              <w:rPr>
                <w:sz w:val="20"/>
                <w:szCs w:val="20"/>
              </w:rPr>
              <w:t>sp. laccase</w:t>
            </w:r>
          </w:p>
        </w:tc>
        <w:tc>
          <w:tcPr>
            <w:tcW w:w="1878" w:type="dxa"/>
          </w:tcPr>
          <w:p w14:paraId="56205ACD" w14:textId="17E728CF" w:rsidR="00014E79" w:rsidRPr="00437956" w:rsidRDefault="00014E79" w:rsidP="00BD4B2F">
            <w:pPr>
              <w:rPr>
                <w:sz w:val="20"/>
                <w:szCs w:val="20"/>
              </w:rPr>
            </w:pPr>
            <w:r w:rsidRPr="00680CC3">
              <w:rPr>
                <w:sz w:val="20"/>
                <w:szCs w:val="20"/>
              </w:rPr>
              <w:t>WP_049437910</w:t>
            </w:r>
          </w:p>
        </w:tc>
        <w:tc>
          <w:tcPr>
            <w:tcW w:w="1417" w:type="dxa"/>
          </w:tcPr>
          <w:p w14:paraId="1826F19C" w14:textId="20610FBE" w:rsidR="00014E79" w:rsidRPr="00437956" w:rsidRDefault="00E75030" w:rsidP="00BD4B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014E79" w:rsidRPr="00437956" w14:paraId="144BE9B8" w14:textId="77777777" w:rsidTr="00014E79">
        <w:trPr>
          <w:trHeight w:val="303"/>
        </w:trPr>
        <w:tc>
          <w:tcPr>
            <w:tcW w:w="2800" w:type="dxa"/>
          </w:tcPr>
          <w:p w14:paraId="2E301748" w14:textId="77777777" w:rsidR="00014E79" w:rsidRPr="00437956" w:rsidRDefault="00014E79" w:rsidP="00BD4B2F">
            <w:pPr>
              <w:rPr>
                <w:i/>
                <w:iCs/>
                <w:szCs w:val="20"/>
              </w:rPr>
            </w:pPr>
          </w:p>
        </w:tc>
        <w:tc>
          <w:tcPr>
            <w:tcW w:w="1878" w:type="dxa"/>
          </w:tcPr>
          <w:p w14:paraId="05F9FD33" w14:textId="77777777" w:rsidR="00014E79" w:rsidRPr="00437956" w:rsidRDefault="00014E79" w:rsidP="00BD4B2F">
            <w:pPr>
              <w:rPr>
                <w:szCs w:val="20"/>
              </w:rPr>
            </w:pPr>
          </w:p>
        </w:tc>
        <w:tc>
          <w:tcPr>
            <w:tcW w:w="1417" w:type="dxa"/>
          </w:tcPr>
          <w:p w14:paraId="7D0718B6" w14:textId="77777777" w:rsidR="00014E79" w:rsidRPr="00437956" w:rsidRDefault="00014E79" w:rsidP="00BD4B2F">
            <w:pPr>
              <w:rPr>
                <w:szCs w:val="20"/>
              </w:rPr>
            </w:pPr>
          </w:p>
        </w:tc>
      </w:tr>
      <w:tr w:rsidR="00014E79" w:rsidRPr="00437956" w14:paraId="6BA6124D" w14:textId="77777777" w:rsidTr="00014E79">
        <w:trPr>
          <w:trHeight w:val="303"/>
        </w:trPr>
        <w:tc>
          <w:tcPr>
            <w:tcW w:w="2800" w:type="dxa"/>
          </w:tcPr>
          <w:p w14:paraId="7067D4ED" w14:textId="652FE4BC" w:rsidR="00014E79" w:rsidRPr="00AC6DD6" w:rsidRDefault="00014E79" w:rsidP="00BD4B2F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Carbohydrate-binding modules (CBMs)</w:t>
            </w:r>
          </w:p>
        </w:tc>
        <w:tc>
          <w:tcPr>
            <w:tcW w:w="1878" w:type="dxa"/>
          </w:tcPr>
          <w:p w14:paraId="5A6088D3" w14:textId="77777777" w:rsidR="00014E79" w:rsidRPr="00AC6DD6" w:rsidRDefault="00014E79" w:rsidP="00BD4B2F">
            <w:pPr>
              <w:rPr>
                <w:szCs w:val="20"/>
              </w:rPr>
            </w:pPr>
          </w:p>
        </w:tc>
        <w:tc>
          <w:tcPr>
            <w:tcW w:w="1417" w:type="dxa"/>
          </w:tcPr>
          <w:p w14:paraId="46A60F4F" w14:textId="77777777" w:rsidR="00014E79" w:rsidRPr="00AC6DD6" w:rsidRDefault="00014E79" w:rsidP="00BD4B2F">
            <w:pPr>
              <w:rPr>
                <w:szCs w:val="20"/>
              </w:rPr>
            </w:pPr>
          </w:p>
        </w:tc>
      </w:tr>
      <w:tr w:rsidR="00014E79" w:rsidRPr="00437956" w14:paraId="105BDD5B" w14:textId="77777777" w:rsidTr="00014E79">
        <w:trPr>
          <w:trHeight w:val="303"/>
        </w:trPr>
        <w:tc>
          <w:tcPr>
            <w:tcW w:w="2800" w:type="dxa"/>
          </w:tcPr>
          <w:p w14:paraId="18466A56" w14:textId="7BB83203" w:rsidR="00014E79" w:rsidRPr="00AC6DD6" w:rsidRDefault="00014E7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A2R5N0 CBM</w:t>
            </w:r>
            <w:r>
              <w:rPr>
                <w:szCs w:val="20"/>
              </w:rPr>
              <w:t>1</w:t>
            </w:r>
            <w:r w:rsidRPr="007B7AF2">
              <w:rPr>
                <w:szCs w:val="20"/>
              </w:rPr>
              <w:t xml:space="preserve"> domain</w:t>
            </w:r>
          </w:p>
        </w:tc>
        <w:tc>
          <w:tcPr>
            <w:tcW w:w="1878" w:type="dxa"/>
          </w:tcPr>
          <w:p w14:paraId="606A32A4" w14:textId="69E6863B" w:rsidR="00014E79" w:rsidRPr="00AC6DD6" w:rsidRDefault="004C4093" w:rsidP="00BD4B2F">
            <w:pPr>
              <w:rPr>
                <w:szCs w:val="20"/>
              </w:rPr>
            </w:pPr>
            <w:r w:rsidRPr="004C4093">
              <w:rPr>
                <w:szCs w:val="20"/>
              </w:rPr>
              <w:t>CAK42466</w:t>
            </w:r>
          </w:p>
        </w:tc>
        <w:tc>
          <w:tcPr>
            <w:tcW w:w="1417" w:type="dxa"/>
          </w:tcPr>
          <w:p w14:paraId="71D4EB82" w14:textId="5B235130" w:rsidR="00014E79" w:rsidRPr="00AC6DD6" w:rsidRDefault="004B07A9" w:rsidP="00BD4B2F">
            <w:pPr>
              <w:rPr>
                <w:szCs w:val="20"/>
              </w:rPr>
            </w:pPr>
            <w:r w:rsidRPr="004B07A9">
              <w:rPr>
                <w:szCs w:val="20"/>
              </w:rPr>
              <w:t>A2R5N0</w:t>
            </w:r>
          </w:p>
        </w:tc>
      </w:tr>
      <w:tr w:rsidR="00014E79" w:rsidRPr="00437956" w14:paraId="60A0CA94" w14:textId="77777777" w:rsidTr="00014E79">
        <w:trPr>
          <w:trHeight w:val="303"/>
        </w:trPr>
        <w:tc>
          <w:tcPr>
            <w:tcW w:w="2800" w:type="dxa"/>
          </w:tcPr>
          <w:p w14:paraId="280BD241" w14:textId="6463A455" w:rsidR="00014E79" w:rsidRPr="00AC6DD6" w:rsidRDefault="00014E7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A1C4H2 CBM</w:t>
            </w:r>
            <w:r>
              <w:rPr>
                <w:szCs w:val="20"/>
              </w:rPr>
              <w:t>1</w:t>
            </w:r>
            <w:r w:rsidRPr="007B7AF2">
              <w:rPr>
                <w:szCs w:val="20"/>
              </w:rPr>
              <w:t xml:space="preserve"> domain</w:t>
            </w:r>
          </w:p>
        </w:tc>
        <w:tc>
          <w:tcPr>
            <w:tcW w:w="1878" w:type="dxa"/>
          </w:tcPr>
          <w:p w14:paraId="688DCDF9" w14:textId="6C6DB993" w:rsidR="00014E79" w:rsidRPr="00AC6DD6" w:rsidRDefault="004C4093" w:rsidP="00BD4B2F">
            <w:pPr>
              <w:rPr>
                <w:szCs w:val="20"/>
              </w:rPr>
            </w:pPr>
            <w:r w:rsidRPr="004C4093">
              <w:rPr>
                <w:szCs w:val="20"/>
              </w:rPr>
              <w:t>EAW15312</w:t>
            </w:r>
          </w:p>
        </w:tc>
        <w:tc>
          <w:tcPr>
            <w:tcW w:w="1417" w:type="dxa"/>
          </w:tcPr>
          <w:p w14:paraId="2A2821AE" w14:textId="754392BD" w:rsidR="00014E79" w:rsidRPr="00AC6DD6" w:rsidRDefault="004B07A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A1C4H2</w:t>
            </w:r>
          </w:p>
        </w:tc>
      </w:tr>
      <w:tr w:rsidR="00014E79" w:rsidRPr="00437956" w14:paraId="568224A1" w14:textId="77777777" w:rsidTr="00014E79">
        <w:trPr>
          <w:trHeight w:val="303"/>
        </w:trPr>
        <w:tc>
          <w:tcPr>
            <w:tcW w:w="2800" w:type="dxa"/>
          </w:tcPr>
          <w:p w14:paraId="5AF878A8" w14:textId="5DA44BD6" w:rsidR="00014E79" w:rsidRPr="00AC6DD6" w:rsidRDefault="00014E7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B8NIV9 CBM</w:t>
            </w:r>
            <w:r>
              <w:rPr>
                <w:szCs w:val="20"/>
              </w:rPr>
              <w:t>1</w:t>
            </w:r>
            <w:r w:rsidRPr="007B7AF2">
              <w:rPr>
                <w:szCs w:val="20"/>
              </w:rPr>
              <w:t xml:space="preserve"> domain</w:t>
            </w:r>
          </w:p>
        </w:tc>
        <w:tc>
          <w:tcPr>
            <w:tcW w:w="1878" w:type="dxa"/>
          </w:tcPr>
          <w:p w14:paraId="09399B6D" w14:textId="0BB68441" w:rsidR="00014E79" w:rsidRPr="00AC6DD6" w:rsidRDefault="00900DE0" w:rsidP="00BD4B2F">
            <w:pPr>
              <w:rPr>
                <w:szCs w:val="20"/>
              </w:rPr>
            </w:pPr>
            <w:r w:rsidRPr="00900DE0">
              <w:rPr>
                <w:szCs w:val="20"/>
              </w:rPr>
              <w:t>EED50165</w:t>
            </w:r>
          </w:p>
        </w:tc>
        <w:tc>
          <w:tcPr>
            <w:tcW w:w="1417" w:type="dxa"/>
          </w:tcPr>
          <w:p w14:paraId="3116E5FF" w14:textId="1A161B2D" w:rsidR="00014E79" w:rsidRPr="00AC6DD6" w:rsidRDefault="004B07A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B8NIV9</w:t>
            </w:r>
          </w:p>
        </w:tc>
      </w:tr>
      <w:tr w:rsidR="00014E79" w:rsidRPr="00437956" w14:paraId="53E2215E" w14:textId="77777777" w:rsidTr="00014E79">
        <w:trPr>
          <w:trHeight w:val="303"/>
        </w:trPr>
        <w:tc>
          <w:tcPr>
            <w:tcW w:w="2800" w:type="dxa"/>
          </w:tcPr>
          <w:p w14:paraId="3DF3E877" w14:textId="02FE2D5C" w:rsidR="00014E79" w:rsidRPr="00AC6DD6" w:rsidRDefault="00014E7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Q5BCX8 CBM</w:t>
            </w:r>
            <w:r>
              <w:rPr>
                <w:szCs w:val="20"/>
              </w:rPr>
              <w:t>1</w:t>
            </w:r>
            <w:r w:rsidRPr="007B7AF2">
              <w:rPr>
                <w:szCs w:val="20"/>
              </w:rPr>
              <w:t xml:space="preserve"> domain</w:t>
            </w:r>
          </w:p>
        </w:tc>
        <w:tc>
          <w:tcPr>
            <w:tcW w:w="1878" w:type="dxa"/>
          </w:tcPr>
          <w:p w14:paraId="5129F20C" w14:textId="4BEF3975" w:rsidR="00014E79" w:rsidRPr="00AC6DD6" w:rsidRDefault="000A0A22" w:rsidP="00BD4B2F">
            <w:pPr>
              <w:rPr>
                <w:szCs w:val="20"/>
              </w:rPr>
            </w:pPr>
            <w:r w:rsidRPr="000A0A22">
              <w:rPr>
                <w:szCs w:val="20"/>
              </w:rPr>
              <w:t>CBF85202</w:t>
            </w:r>
          </w:p>
        </w:tc>
        <w:tc>
          <w:tcPr>
            <w:tcW w:w="1417" w:type="dxa"/>
          </w:tcPr>
          <w:p w14:paraId="5F301D55" w14:textId="7317680C" w:rsidR="00014E79" w:rsidRPr="00AC6DD6" w:rsidRDefault="004B07A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Q5BCX8</w:t>
            </w:r>
          </w:p>
        </w:tc>
      </w:tr>
      <w:tr w:rsidR="00014E79" w:rsidRPr="00437956" w14:paraId="566EF2D9" w14:textId="77777777" w:rsidTr="00014E79">
        <w:trPr>
          <w:trHeight w:val="303"/>
        </w:trPr>
        <w:tc>
          <w:tcPr>
            <w:tcW w:w="2800" w:type="dxa"/>
          </w:tcPr>
          <w:p w14:paraId="62A826D8" w14:textId="6C1EC303" w:rsidR="00014E79" w:rsidRPr="00AC6DD6" w:rsidRDefault="00014E7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A0A1D8EJG8 CBM</w:t>
            </w:r>
            <w:r>
              <w:rPr>
                <w:szCs w:val="20"/>
              </w:rPr>
              <w:t>1</w:t>
            </w:r>
            <w:r w:rsidRPr="007B7AF2">
              <w:rPr>
                <w:szCs w:val="20"/>
              </w:rPr>
              <w:t xml:space="preserve"> domain</w:t>
            </w:r>
          </w:p>
        </w:tc>
        <w:tc>
          <w:tcPr>
            <w:tcW w:w="1878" w:type="dxa"/>
          </w:tcPr>
          <w:p w14:paraId="67E729AC" w14:textId="3ED6CD9F" w:rsidR="00014E79" w:rsidRPr="00AC6DD6" w:rsidRDefault="000A0A7A" w:rsidP="00BD4B2F">
            <w:pPr>
              <w:rPr>
                <w:szCs w:val="20"/>
              </w:rPr>
            </w:pPr>
            <w:r w:rsidRPr="000A0A7A">
              <w:rPr>
                <w:szCs w:val="20"/>
              </w:rPr>
              <w:t>AOT21131</w:t>
            </w:r>
          </w:p>
        </w:tc>
        <w:tc>
          <w:tcPr>
            <w:tcW w:w="1417" w:type="dxa"/>
          </w:tcPr>
          <w:p w14:paraId="0BA5104C" w14:textId="6F5FBD5F" w:rsidR="00014E79" w:rsidRPr="00AC6DD6" w:rsidRDefault="004B07A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A0A1D8EJG8</w:t>
            </w:r>
          </w:p>
        </w:tc>
      </w:tr>
      <w:tr w:rsidR="00014E79" w:rsidRPr="00437956" w14:paraId="518E56FC" w14:textId="77777777" w:rsidTr="00014E79">
        <w:trPr>
          <w:trHeight w:val="303"/>
        </w:trPr>
        <w:tc>
          <w:tcPr>
            <w:tcW w:w="2800" w:type="dxa"/>
          </w:tcPr>
          <w:p w14:paraId="49CD656A" w14:textId="732C4AD1" w:rsidR="00014E79" w:rsidRPr="00AC6DD6" w:rsidRDefault="00014E7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P62694 CBM</w:t>
            </w:r>
            <w:r>
              <w:rPr>
                <w:szCs w:val="20"/>
              </w:rPr>
              <w:t>1</w:t>
            </w:r>
            <w:r w:rsidRPr="007B7AF2">
              <w:rPr>
                <w:szCs w:val="20"/>
              </w:rPr>
              <w:t xml:space="preserve"> domain</w:t>
            </w:r>
          </w:p>
        </w:tc>
        <w:tc>
          <w:tcPr>
            <w:tcW w:w="1878" w:type="dxa"/>
          </w:tcPr>
          <w:p w14:paraId="67B87968" w14:textId="186B20E5" w:rsidR="00014E79" w:rsidRPr="00AC6DD6" w:rsidRDefault="00EB6FB4" w:rsidP="00BD4B2F">
            <w:pPr>
              <w:rPr>
                <w:szCs w:val="20"/>
              </w:rPr>
            </w:pPr>
            <w:r w:rsidRPr="00EB6FB4">
              <w:rPr>
                <w:szCs w:val="20"/>
              </w:rPr>
              <w:t>CAA49596</w:t>
            </w:r>
          </w:p>
        </w:tc>
        <w:tc>
          <w:tcPr>
            <w:tcW w:w="1417" w:type="dxa"/>
          </w:tcPr>
          <w:p w14:paraId="1B0CB527" w14:textId="7C9010A5" w:rsidR="00014E79" w:rsidRPr="00AC6DD6" w:rsidRDefault="004B07A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P62694</w:t>
            </w:r>
          </w:p>
        </w:tc>
      </w:tr>
      <w:tr w:rsidR="00014E79" w:rsidRPr="00437956" w14:paraId="5664305C" w14:textId="77777777" w:rsidTr="00014E79">
        <w:trPr>
          <w:trHeight w:val="303"/>
        </w:trPr>
        <w:tc>
          <w:tcPr>
            <w:tcW w:w="2800" w:type="dxa"/>
          </w:tcPr>
          <w:p w14:paraId="09A87161" w14:textId="4C6073E3" w:rsidR="00014E79" w:rsidRPr="00AC6DD6" w:rsidRDefault="00014E79" w:rsidP="00BD4B2F">
            <w:pPr>
              <w:rPr>
                <w:szCs w:val="20"/>
              </w:rPr>
            </w:pPr>
            <w:r w:rsidRPr="007B7AF2">
              <w:rPr>
                <w:szCs w:val="20"/>
              </w:rPr>
              <w:t>CBM2 domain (</w:t>
            </w:r>
            <w:r w:rsidRPr="00B604BD">
              <w:rPr>
                <w:i/>
                <w:iCs/>
                <w:szCs w:val="20"/>
              </w:rPr>
              <w:t>S. cellulosum</w:t>
            </w:r>
            <w:r w:rsidRPr="007B7AF2">
              <w:rPr>
                <w:szCs w:val="20"/>
              </w:rPr>
              <w:t>)</w:t>
            </w:r>
          </w:p>
        </w:tc>
        <w:tc>
          <w:tcPr>
            <w:tcW w:w="1878" w:type="dxa"/>
          </w:tcPr>
          <w:p w14:paraId="1E125422" w14:textId="4752307E" w:rsidR="00014E79" w:rsidRPr="00AC6DD6" w:rsidRDefault="00CA511D" w:rsidP="00250B29">
            <w:pPr>
              <w:rPr>
                <w:szCs w:val="20"/>
              </w:rPr>
            </w:pPr>
            <w:r w:rsidRPr="00CA511D">
              <w:rPr>
                <w:szCs w:val="20"/>
              </w:rPr>
              <w:t>CAN99125</w:t>
            </w:r>
          </w:p>
        </w:tc>
        <w:tc>
          <w:tcPr>
            <w:tcW w:w="1417" w:type="dxa"/>
          </w:tcPr>
          <w:p w14:paraId="6561075C" w14:textId="23FB67AD" w:rsidR="00014E79" w:rsidRPr="00AC6DD6" w:rsidRDefault="00250B29" w:rsidP="00BD4B2F">
            <w:pPr>
              <w:rPr>
                <w:szCs w:val="20"/>
              </w:rPr>
            </w:pPr>
            <w:r w:rsidRPr="00250B29">
              <w:rPr>
                <w:szCs w:val="20"/>
              </w:rPr>
              <w:t>A9G955</w:t>
            </w:r>
          </w:p>
        </w:tc>
      </w:tr>
      <w:tr w:rsidR="00014E79" w:rsidRPr="00437956" w14:paraId="283FB98F" w14:textId="77777777" w:rsidTr="00014E79">
        <w:trPr>
          <w:trHeight w:val="303"/>
        </w:trPr>
        <w:tc>
          <w:tcPr>
            <w:tcW w:w="2800" w:type="dxa"/>
          </w:tcPr>
          <w:p w14:paraId="56725BBA" w14:textId="77777777" w:rsidR="00014E79" w:rsidRPr="00AC6DD6" w:rsidRDefault="00014E79" w:rsidP="00BD4B2F">
            <w:pPr>
              <w:rPr>
                <w:szCs w:val="20"/>
              </w:rPr>
            </w:pPr>
          </w:p>
        </w:tc>
        <w:tc>
          <w:tcPr>
            <w:tcW w:w="1878" w:type="dxa"/>
          </w:tcPr>
          <w:p w14:paraId="7C35CCE7" w14:textId="77777777" w:rsidR="00014E79" w:rsidRPr="00AC6DD6" w:rsidRDefault="00014E79" w:rsidP="00BD4B2F">
            <w:pPr>
              <w:rPr>
                <w:szCs w:val="20"/>
              </w:rPr>
            </w:pPr>
          </w:p>
        </w:tc>
        <w:tc>
          <w:tcPr>
            <w:tcW w:w="1417" w:type="dxa"/>
          </w:tcPr>
          <w:p w14:paraId="7CDC3DE7" w14:textId="77777777" w:rsidR="00014E79" w:rsidRPr="00AC6DD6" w:rsidRDefault="00014E79" w:rsidP="00BD4B2F">
            <w:pPr>
              <w:rPr>
                <w:szCs w:val="20"/>
              </w:rPr>
            </w:pPr>
          </w:p>
        </w:tc>
      </w:tr>
      <w:tr w:rsidR="00014E79" w:rsidRPr="00437956" w14:paraId="268193AF" w14:textId="77777777" w:rsidTr="00014E79">
        <w:trPr>
          <w:trHeight w:val="303"/>
        </w:trPr>
        <w:tc>
          <w:tcPr>
            <w:tcW w:w="2800" w:type="dxa"/>
          </w:tcPr>
          <w:p w14:paraId="04AA4D68" w14:textId="128F94D7" w:rsidR="00014E79" w:rsidRPr="00B604BD" w:rsidRDefault="00014E79" w:rsidP="00BD4B2F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Linker</w:t>
            </w:r>
            <w:r w:rsidR="008E727A">
              <w:rPr>
                <w:b/>
                <w:bCs/>
                <w:szCs w:val="20"/>
              </w:rPr>
              <w:t>s</w:t>
            </w:r>
          </w:p>
        </w:tc>
        <w:tc>
          <w:tcPr>
            <w:tcW w:w="1878" w:type="dxa"/>
          </w:tcPr>
          <w:p w14:paraId="14683539" w14:textId="77777777" w:rsidR="00014E79" w:rsidRPr="00AC6DD6" w:rsidRDefault="00014E79" w:rsidP="00BD4B2F">
            <w:pPr>
              <w:rPr>
                <w:szCs w:val="20"/>
              </w:rPr>
            </w:pPr>
          </w:p>
        </w:tc>
        <w:tc>
          <w:tcPr>
            <w:tcW w:w="1417" w:type="dxa"/>
          </w:tcPr>
          <w:p w14:paraId="19FD53B9" w14:textId="77777777" w:rsidR="00014E79" w:rsidRPr="00AC6DD6" w:rsidRDefault="00014E79" w:rsidP="00BD4B2F">
            <w:pPr>
              <w:rPr>
                <w:szCs w:val="20"/>
              </w:rPr>
            </w:pPr>
          </w:p>
        </w:tc>
      </w:tr>
      <w:tr w:rsidR="00014E79" w:rsidRPr="00437956" w14:paraId="26429D2F" w14:textId="77777777" w:rsidTr="00014E79">
        <w:trPr>
          <w:trHeight w:val="303"/>
        </w:trPr>
        <w:tc>
          <w:tcPr>
            <w:tcW w:w="2800" w:type="dxa"/>
          </w:tcPr>
          <w:p w14:paraId="72683D79" w14:textId="15C6ED75" w:rsidR="00014E79" w:rsidRPr="00B604BD" w:rsidRDefault="00014E79" w:rsidP="00BD4B2F">
            <w:pPr>
              <w:rPr>
                <w:szCs w:val="20"/>
              </w:rPr>
            </w:pPr>
            <w:r>
              <w:rPr>
                <w:i/>
                <w:iCs/>
                <w:szCs w:val="20"/>
              </w:rPr>
              <w:t xml:space="preserve">T. reesei </w:t>
            </w:r>
            <w:r>
              <w:rPr>
                <w:szCs w:val="20"/>
              </w:rPr>
              <w:t>linker sequence (for chimeras, between laccase and CBM domain)</w:t>
            </w:r>
          </w:p>
        </w:tc>
        <w:tc>
          <w:tcPr>
            <w:tcW w:w="1878" w:type="dxa"/>
          </w:tcPr>
          <w:p w14:paraId="240B482A" w14:textId="15A814FB" w:rsidR="00014E79" w:rsidRPr="00AC6DD6" w:rsidRDefault="00124ECF" w:rsidP="00BD4B2F">
            <w:pPr>
              <w:rPr>
                <w:szCs w:val="20"/>
              </w:rPr>
            </w:pPr>
            <w:r w:rsidRPr="00EB6FB4">
              <w:rPr>
                <w:szCs w:val="20"/>
              </w:rPr>
              <w:t>CAA49596</w:t>
            </w:r>
          </w:p>
        </w:tc>
        <w:tc>
          <w:tcPr>
            <w:tcW w:w="1417" w:type="dxa"/>
          </w:tcPr>
          <w:p w14:paraId="1EC92950" w14:textId="33C7D54A" w:rsidR="00014E79" w:rsidRPr="00DF5C82" w:rsidRDefault="00DF5C82" w:rsidP="00BD4B2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P62694</w:t>
            </w:r>
          </w:p>
        </w:tc>
      </w:tr>
      <w:tr w:rsidR="0090415A" w:rsidRPr="00437956" w14:paraId="6B943A29" w14:textId="77777777" w:rsidTr="00014E79">
        <w:trPr>
          <w:trHeight w:val="303"/>
        </w:trPr>
        <w:tc>
          <w:tcPr>
            <w:tcW w:w="2800" w:type="dxa"/>
          </w:tcPr>
          <w:p w14:paraId="0685D291" w14:textId="35454CA5" w:rsidR="0090415A" w:rsidRPr="00BB10E8" w:rsidRDefault="0090415A" w:rsidP="0090415A">
            <w:pPr>
              <w:rPr>
                <w:szCs w:val="20"/>
              </w:rPr>
            </w:pPr>
            <w:r>
              <w:rPr>
                <w:i/>
                <w:iCs/>
                <w:szCs w:val="20"/>
              </w:rPr>
              <w:t xml:space="preserve">S. cellulosum </w:t>
            </w:r>
            <w:r>
              <w:rPr>
                <w:szCs w:val="20"/>
              </w:rPr>
              <w:t>linker sequence (for CBM2 laccase chimeras)</w:t>
            </w:r>
          </w:p>
        </w:tc>
        <w:tc>
          <w:tcPr>
            <w:tcW w:w="1878" w:type="dxa"/>
          </w:tcPr>
          <w:p w14:paraId="56EBAEC9" w14:textId="3F1443DA" w:rsidR="0090415A" w:rsidRPr="00EB6FB4" w:rsidRDefault="0090415A" w:rsidP="0090415A">
            <w:pPr>
              <w:rPr>
                <w:szCs w:val="20"/>
              </w:rPr>
            </w:pPr>
            <w:r w:rsidRPr="00CA511D">
              <w:rPr>
                <w:szCs w:val="20"/>
              </w:rPr>
              <w:t>CAN99125</w:t>
            </w:r>
          </w:p>
        </w:tc>
        <w:tc>
          <w:tcPr>
            <w:tcW w:w="1417" w:type="dxa"/>
          </w:tcPr>
          <w:p w14:paraId="2A9D3202" w14:textId="077BD871" w:rsidR="0090415A" w:rsidRDefault="0090415A" w:rsidP="0090415A">
            <w:pPr>
              <w:rPr>
                <w:rFonts w:ascii="Calibri" w:hAnsi="Calibri" w:cs="Calibri"/>
                <w:color w:val="000000"/>
              </w:rPr>
            </w:pPr>
            <w:r w:rsidRPr="00250B29">
              <w:rPr>
                <w:szCs w:val="20"/>
              </w:rPr>
              <w:t>A9G955</w:t>
            </w:r>
          </w:p>
        </w:tc>
      </w:tr>
    </w:tbl>
    <w:p w14:paraId="2A8B523F" w14:textId="48B77F38" w:rsidR="006B227B" w:rsidRPr="00A95699" w:rsidRDefault="00A95699">
      <w:pPr>
        <w:rPr>
          <w:b/>
          <w:bCs/>
          <w:sz w:val="16"/>
          <w:szCs w:val="18"/>
        </w:rPr>
      </w:pPr>
      <w:r>
        <w:rPr>
          <w:b/>
          <w:bCs/>
          <w:sz w:val="16"/>
          <w:szCs w:val="18"/>
        </w:rPr>
        <w:t>ns = not submitted within the relevant database</w:t>
      </w:r>
    </w:p>
    <w:sectPr w:rsidR="006B227B" w:rsidRPr="00A956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27B"/>
    <w:rsid w:val="00014E79"/>
    <w:rsid w:val="000658AC"/>
    <w:rsid w:val="000A0A22"/>
    <w:rsid w:val="000A0A7A"/>
    <w:rsid w:val="00124ECF"/>
    <w:rsid w:val="00250B29"/>
    <w:rsid w:val="003B0184"/>
    <w:rsid w:val="004B07A9"/>
    <w:rsid w:val="004C4093"/>
    <w:rsid w:val="005267E8"/>
    <w:rsid w:val="00680CC3"/>
    <w:rsid w:val="006B227B"/>
    <w:rsid w:val="007B7AF2"/>
    <w:rsid w:val="00885F8E"/>
    <w:rsid w:val="008E727A"/>
    <w:rsid w:val="00900DE0"/>
    <w:rsid w:val="0090415A"/>
    <w:rsid w:val="009A3171"/>
    <w:rsid w:val="009D3DA1"/>
    <w:rsid w:val="00A95699"/>
    <w:rsid w:val="00AC6DD6"/>
    <w:rsid w:val="00B604BD"/>
    <w:rsid w:val="00BB10E8"/>
    <w:rsid w:val="00C51F9E"/>
    <w:rsid w:val="00CA511D"/>
    <w:rsid w:val="00D449CE"/>
    <w:rsid w:val="00DF5C82"/>
    <w:rsid w:val="00E75030"/>
    <w:rsid w:val="00EB6FB4"/>
    <w:rsid w:val="00FF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D8EC4"/>
  <w15:chartTrackingRefBased/>
  <w15:docId w15:val="{024398C1-1CD6-4491-A65D-74FB899A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658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658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658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8A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58AC"/>
    <w:rPr>
      <w:rFonts w:asciiTheme="majorHAnsi" w:eastAsiaTheme="majorEastAsia" w:hAnsiTheme="majorHAnsi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58A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table" w:styleId="TableGrid">
    <w:name w:val="Table Grid"/>
    <w:basedOn w:val="TableNormal"/>
    <w:uiPriority w:val="39"/>
    <w:rsid w:val="006B227B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8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michael.gollan</dc:creator>
  <cp:keywords/>
  <dc:description/>
  <cp:lastModifiedBy>michael.gollan</cp:lastModifiedBy>
  <cp:revision>28</cp:revision>
  <dcterms:created xsi:type="dcterms:W3CDTF">2022-09-22T08:56:00Z</dcterms:created>
  <dcterms:modified xsi:type="dcterms:W3CDTF">2023-03-08T11:00:00Z</dcterms:modified>
</cp:coreProperties>
</file>