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57D7BA" w14:textId="788D2612" w:rsidR="00D879B7" w:rsidRDefault="00D879B7"/>
    <w:tbl>
      <w:tblPr>
        <w:tblStyle w:val="TableGrid"/>
        <w:tblW w:w="100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14"/>
        <w:gridCol w:w="2566"/>
        <w:gridCol w:w="2674"/>
      </w:tblGrid>
      <w:tr w:rsidR="004060D3" w:rsidRPr="004060D3" w14:paraId="24F4F5F8" w14:textId="77777777" w:rsidTr="00307D88">
        <w:trPr>
          <w:trHeight w:val="265"/>
          <w:jc w:val="center"/>
        </w:trPr>
        <w:tc>
          <w:tcPr>
            <w:tcW w:w="9180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4076B470" w14:textId="79F072A6" w:rsidR="004060D3" w:rsidRPr="004060D3" w:rsidRDefault="004060D3" w:rsidP="004060D3">
            <w:pPr>
              <w:spacing w:line="276" w:lineRule="auto"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Table S</w:t>
            </w:r>
            <w:r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: </w:t>
            </w:r>
            <w:r w:rsidRPr="004060D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Diagnostic tests for melanin identification produced by different filamentous fungi</w:t>
            </w:r>
          </w:p>
        </w:tc>
      </w:tr>
      <w:tr w:rsidR="004060D3" w:rsidRPr="004060D3" w14:paraId="5873976D" w14:textId="77777777" w:rsidTr="00307D88">
        <w:trPr>
          <w:trHeight w:val="265"/>
          <w:jc w:val="center"/>
        </w:trPr>
        <w:tc>
          <w:tcPr>
            <w:tcW w:w="4395" w:type="dxa"/>
            <w:vMerge w:val="restart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48CF74B" w14:textId="77777777" w:rsidR="004060D3" w:rsidRPr="004060D3" w:rsidRDefault="004060D3" w:rsidP="004060D3">
            <w:pPr>
              <w:jc w:val="center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Test</w:t>
            </w:r>
          </w:p>
        </w:tc>
        <w:tc>
          <w:tcPr>
            <w:tcW w:w="4785" w:type="dxa"/>
            <w:gridSpan w:val="2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EF7EE09" w14:textId="77777777" w:rsidR="004060D3" w:rsidRPr="004060D3" w:rsidRDefault="004060D3" w:rsidP="004060D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Producer fungal strain</w:t>
            </w:r>
          </w:p>
        </w:tc>
      </w:tr>
      <w:tr w:rsidR="004060D3" w:rsidRPr="004060D3" w14:paraId="1505177A" w14:textId="77777777" w:rsidTr="00307D88">
        <w:trPr>
          <w:trHeight w:val="265"/>
          <w:jc w:val="center"/>
        </w:trPr>
        <w:tc>
          <w:tcPr>
            <w:tcW w:w="4395" w:type="dxa"/>
            <w:vMerge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585075D" w14:textId="77777777" w:rsidR="004060D3" w:rsidRPr="004060D3" w:rsidRDefault="004060D3" w:rsidP="004060D3">
            <w:pPr>
              <w:jc w:val="center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43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B7861AA" w14:textId="77777777" w:rsidR="004060D3" w:rsidRPr="004060D3" w:rsidRDefault="004060D3" w:rsidP="004060D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A. flavus</w:t>
            </w:r>
          </w:p>
        </w:tc>
        <w:tc>
          <w:tcPr>
            <w:tcW w:w="2442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447794C" w14:textId="77777777" w:rsidR="004060D3" w:rsidRPr="004060D3" w:rsidRDefault="004060D3" w:rsidP="004060D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A. </w:t>
            </w:r>
            <w:proofErr w:type="spellStart"/>
            <w:r w:rsidRPr="004060D3">
              <w:rPr>
                <w:rFonts w:asciiTheme="majorBidi" w:hAnsiTheme="majorBidi" w:cstheme="majorBidi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carbonarius</w:t>
            </w:r>
            <w:proofErr w:type="spellEnd"/>
          </w:p>
        </w:tc>
      </w:tr>
      <w:tr w:rsidR="004060D3" w:rsidRPr="004060D3" w14:paraId="5E92C6B1" w14:textId="77777777" w:rsidTr="00307D88">
        <w:trPr>
          <w:trHeight w:val="456"/>
          <w:jc w:val="center"/>
        </w:trPr>
        <w:tc>
          <w:tcPr>
            <w:tcW w:w="4395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F626601" w14:textId="77777777" w:rsidR="004060D3" w:rsidRPr="004060D3" w:rsidRDefault="004060D3" w:rsidP="004060D3">
            <w:pPr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Solubility in water</w:t>
            </w:r>
          </w:p>
        </w:tc>
        <w:tc>
          <w:tcPr>
            <w:tcW w:w="2343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CF02786" w14:textId="77777777" w:rsidR="004060D3" w:rsidRPr="004060D3" w:rsidRDefault="004060D3" w:rsidP="004060D3">
            <w:pP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In Soluble</w:t>
            </w:r>
          </w:p>
        </w:tc>
        <w:tc>
          <w:tcPr>
            <w:tcW w:w="2442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42946ED" w14:textId="77777777" w:rsidR="004060D3" w:rsidRPr="004060D3" w:rsidRDefault="004060D3" w:rsidP="004060D3">
            <w:pP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In Soluble</w:t>
            </w:r>
          </w:p>
        </w:tc>
      </w:tr>
      <w:tr w:rsidR="004060D3" w:rsidRPr="004060D3" w14:paraId="0C3F79CF" w14:textId="77777777" w:rsidTr="00307D88">
        <w:trPr>
          <w:trHeight w:val="411"/>
          <w:jc w:val="center"/>
        </w:trPr>
        <w:tc>
          <w:tcPr>
            <w:tcW w:w="439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FDD50EA" w14:textId="77777777" w:rsidR="004060D3" w:rsidRPr="004060D3" w:rsidRDefault="004060D3" w:rsidP="004060D3">
            <w:pPr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Color</w:t>
            </w:r>
          </w:p>
        </w:tc>
        <w:tc>
          <w:tcPr>
            <w:tcW w:w="234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875E7F7" w14:textId="77777777" w:rsidR="004060D3" w:rsidRPr="004060D3" w:rsidRDefault="004060D3" w:rsidP="004060D3">
            <w:pP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Dark Brown</w:t>
            </w:r>
          </w:p>
        </w:tc>
        <w:tc>
          <w:tcPr>
            <w:tcW w:w="244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E50C918" w14:textId="77777777" w:rsidR="004060D3" w:rsidRPr="004060D3" w:rsidRDefault="004060D3" w:rsidP="004060D3">
            <w:pP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Black</w:t>
            </w:r>
          </w:p>
        </w:tc>
      </w:tr>
      <w:tr w:rsidR="004060D3" w:rsidRPr="004060D3" w14:paraId="117B9063" w14:textId="77777777" w:rsidTr="00307D88">
        <w:trPr>
          <w:trHeight w:val="429"/>
          <w:jc w:val="center"/>
        </w:trPr>
        <w:tc>
          <w:tcPr>
            <w:tcW w:w="439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A30B6BD" w14:textId="77777777" w:rsidR="004060D3" w:rsidRPr="004060D3" w:rsidRDefault="004060D3" w:rsidP="004060D3">
            <w:pPr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Solubility in KOH</w:t>
            </w:r>
          </w:p>
        </w:tc>
        <w:tc>
          <w:tcPr>
            <w:tcW w:w="234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9DF67DF" w14:textId="77777777" w:rsidR="004060D3" w:rsidRPr="004060D3" w:rsidRDefault="004060D3" w:rsidP="004060D3">
            <w:pP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Soluble</w:t>
            </w:r>
          </w:p>
        </w:tc>
        <w:tc>
          <w:tcPr>
            <w:tcW w:w="244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AA0AF8D" w14:textId="77777777" w:rsidR="004060D3" w:rsidRPr="004060D3" w:rsidRDefault="004060D3" w:rsidP="004060D3">
            <w:pP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Soluble</w:t>
            </w:r>
          </w:p>
        </w:tc>
      </w:tr>
      <w:tr w:rsidR="004060D3" w:rsidRPr="004060D3" w14:paraId="33D5CE46" w14:textId="77777777" w:rsidTr="00307D88">
        <w:trPr>
          <w:trHeight w:val="429"/>
          <w:jc w:val="center"/>
        </w:trPr>
        <w:tc>
          <w:tcPr>
            <w:tcW w:w="439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C5EE97A" w14:textId="77777777" w:rsidR="004060D3" w:rsidRPr="004060D3" w:rsidRDefault="004060D3" w:rsidP="004060D3">
            <w:pPr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Precipitation in 3N HCL</w:t>
            </w:r>
          </w:p>
        </w:tc>
        <w:tc>
          <w:tcPr>
            <w:tcW w:w="234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02FBA0B" w14:textId="77777777" w:rsidR="004060D3" w:rsidRPr="004060D3" w:rsidRDefault="004060D3" w:rsidP="004060D3">
            <w:pP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Precipitated readily</w:t>
            </w:r>
          </w:p>
        </w:tc>
        <w:tc>
          <w:tcPr>
            <w:tcW w:w="244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2013832" w14:textId="77777777" w:rsidR="004060D3" w:rsidRPr="004060D3" w:rsidRDefault="004060D3" w:rsidP="004060D3">
            <w:pP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Precipitated readily</w:t>
            </w:r>
          </w:p>
        </w:tc>
      </w:tr>
      <w:tr w:rsidR="004060D3" w:rsidRPr="004060D3" w14:paraId="7D5997CA" w14:textId="77777777" w:rsidTr="00307D88">
        <w:trPr>
          <w:trHeight w:val="807"/>
          <w:jc w:val="center"/>
        </w:trPr>
        <w:tc>
          <w:tcPr>
            <w:tcW w:w="439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C5733DD" w14:textId="77777777" w:rsidR="004060D3" w:rsidRPr="004060D3" w:rsidRDefault="004060D3" w:rsidP="004060D3">
            <w:pPr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Solubility in organic acid solvent (chloroform, acetone, ethyl acetate)</w:t>
            </w:r>
          </w:p>
        </w:tc>
        <w:tc>
          <w:tcPr>
            <w:tcW w:w="234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86D765C" w14:textId="77777777" w:rsidR="004060D3" w:rsidRPr="004060D3" w:rsidRDefault="004060D3" w:rsidP="004060D3">
            <w:pP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In Soluble</w:t>
            </w:r>
          </w:p>
        </w:tc>
        <w:tc>
          <w:tcPr>
            <w:tcW w:w="244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A626F6E" w14:textId="77777777" w:rsidR="004060D3" w:rsidRPr="004060D3" w:rsidRDefault="004060D3" w:rsidP="004060D3">
            <w:pP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kern w:val="0"/>
                <w14:ligatures w14:val="none"/>
              </w:rPr>
              <w:t>In Soluble</w:t>
            </w:r>
          </w:p>
        </w:tc>
      </w:tr>
      <w:tr w:rsidR="004060D3" w:rsidRPr="004060D3" w14:paraId="4F3BEA0F" w14:textId="77777777" w:rsidTr="00307D88">
        <w:trPr>
          <w:trHeight w:val="530"/>
          <w:jc w:val="center"/>
        </w:trPr>
        <w:tc>
          <w:tcPr>
            <w:tcW w:w="439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1210F80" w14:textId="77777777" w:rsidR="004060D3" w:rsidRPr="004060D3" w:rsidRDefault="004060D3" w:rsidP="004060D3">
            <w:pPr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Reaction with H</w:t>
            </w: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O</w:t>
            </w: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</w:p>
        </w:tc>
        <w:tc>
          <w:tcPr>
            <w:tcW w:w="234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C5C89BA" w14:textId="77777777" w:rsidR="004060D3" w:rsidRPr="004060D3" w:rsidRDefault="004060D3" w:rsidP="004060D3">
            <w:pP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Decolorized</w:t>
            </w:r>
          </w:p>
        </w:tc>
        <w:tc>
          <w:tcPr>
            <w:tcW w:w="244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51C7186" w14:textId="77777777" w:rsidR="004060D3" w:rsidRPr="004060D3" w:rsidRDefault="004060D3" w:rsidP="004060D3">
            <w:pP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Decolorized</w:t>
            </w:r>
          </w:p>
        </w:tc>
      </w:tr>
      <w:tr w:rsidR="004060D3" w:rsidRPr="004060D3" w14:paraId="18EC95F0" w14:textId="77777777" w:rsidTr="00307D88">
        <w:trPr>
          <w:trHeight w:val="542"/>
          <w:jc w:val="center"/>
        </w:trPr>
        <w:tc>
          <w:tcPr>
            <w:tcW w:w="439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88F2D1F" w14:textId="77777777" w:rsidR="004060D3" w:rsidRPr="004060D3" w:rsidRDefault="004060D3" w:rsidP="004060D3">
            <w:pPr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Reaction with Fecl</w:t>
            </w: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vertAlign w:val="subscript"/>
                <w14:ligatures w14:val="none"/>
              </w:rPr>
              <w:t>3</w:t>
            </w:r>
          </w:p>
          <w:p w14:paraId="37C2D8C7" w14:textId="77777777" w:rsidR="004060D3" w:rsidRPr="004060D3" w:rsidRDefault="004060D3" w:rsidP="004060D3">
            <w:pPr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(Reaction for polyphenols test)</w:t>
            </w:r>
          </w:p>
        </w:tc>
        <w:tc>
          <w:tcPr>
            <w:tcW w:w="234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9030DF4" w14:textId="77777777" w:rsidR="004060D3" w:rsidRPr="004060D3" w:rsidRDefault="004060D3" w:rsidP="004060D3">
            <w:pP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Brown precipitate</w:t>
            </w:r>
          </w:p>
        </w:tc>
        <w:tc>
          <w:tcPr>
            <w:tcW w:w="244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53B244F" w14:textId="77777777" w:rsidR="004060D3" w:rsidRPr="004060D3" w:rsidRDefault="004060D3" w:rsidP="004060D3">
            <w:pP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Brown precipitate</w:t>
            </w:r>
          </w:p>
        </w:tc>
      </w:tr>
      <w:tr w:rsidR="004060D3" w:rsidRPr="004060D3" w14:paraId="682901D8" w14:textId="77777777" w:rsidTr="00307D88">
        <w:trPr>
          <w:trHeight w:val="1457"/>
          <w:jc w:val="center"/>
        </w:trPr>
        <w:tc>
          <w:tcPr>
            <w:tcW w:w="4395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740C43F" w14:textId="77777777" w:rsidR="004060D3" w:rsidRPr="004060D3" w:rsidRDefault="004060D3" w:rsidP="004060D3">
            <w:pPr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Reaction with sodium dithionite and potassium ferricyanide</w:t>
            </w:r>
          </w:p>
        </w:tc>
        <w:tc>
          <w:tcPr>
            <w:tcW w:w="2343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AB5773C" w14:textId="77777777" w:rsidR="004060D3" w:rsidRPr="004060D3" w:rsidRDefault="004060D3" w:rsidP="004060D3">
            <w:pP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Decolorized and turned brown with addition of potassium ferricyanide</w:t>
            </w:r>
          </w:p>
        </w:tc>
        <w:tc>
          <w:tcPr>
            <w:tcW w:w="2442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EAC042D" w14:textId="77777777" w:rsidR="004060D3" w:rsidRPr="004060D3" w:rsidRDefault="004060D3" w:rsidP="004060D3">
            <w:pP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4060D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Decolorized and turned brown with addition of potassium ferricyanide</w:t>
            </w:r>
          </w:p>
        </w:tc>
      </w:tr>
    </w:tbl>
    <w:tbl>
      <w:tblPr>
        <w:tblStyle w:val="TableGrid"/>
        <w:tblpPr w:leftFromText="180" w:rightFromText="180" w:vertAnchor="text" w:horzAnchor="margin" w:tblpY="-2388"/>
        <w:tblW w:w="10054" w:type="dxa"/>
        <w:tblInd w:w="-1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6"/>
        <w:gridCol w:w="947"/>
        <w:gridCol w:w="977"/>
        <w:gridCol w:w="716"/>
        <w:gridCol w:w="6648"/>
      </w:tblGrid>
      <w:tr w:rsidR="00307D88" w:rsidRPr="00AF675B" w14:paraId="7ECFC34D" w14:textId="77777777" w:rsidTr="00307D88">
        <w:tc>
          <w:tcPr>
            <w:tcW w:w="10054" w:type="dxa"/>
            <w:gridSpan w:val="5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</w:tcPr>
          <w:p w14:paraId="3488F5E8" w14:textId="77777777" w:rsidR="00307D88" w:rsidRDefault="00307D88" w:rsidP="00307D8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  <w:p w14:paraId="054E9994" w14:textId="77777777" w:rsidR="00307D88" w:rsidRDefault="00307D88" w:rsidP="00307D8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  <w:p w14:paraId="33668381" w14:textId="7B486746" w:rsidR="00307D88" w:rsidRPr="00AF675B" w:rsidRDefault="00307D88" w:rsidP="003A2515">
            <w:pPr>
              <w:spacing w:line="360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Table S</w:t>
            </w:r>
            <w:r w:rsidR="003A2515">
              <w:rPr>
                <w:rFonts w:asciiTheme="majorBidi" w:hAnsiTheme="majorBidi" w:cstheme="majorBidi"/>
                <w:b/>
                <w:bCs/>
                <w:lang w:bidi="ar-EG"/>
              </w:rPr>
              <w:t>2</w:t>
            </w: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:</w:t>
            </w:r>
            <w:r>
              <w:rPr>
                <w:rFonts w:asciiTheme="majorBidi" w:hAnsiTheme="majorBidi" w:cstheme="majorBidi"/>
                <w:lang w:bidi="ar-EG"/>
              </w:rPr>
              <w:t xml:space="preserve"> </w:t>
            </w:r>
            <w:r w:rsidRPr="00EA2B01">
              <w:rPr>
                <w:rFonts w:asciiTheme="majorBidi" w:hAnsiTheme="majorBidi" w:cstheme="majorBidi"/>
                <w:lang w:bidi="ar-EG"/>
              </w:rPr>
              <w:t xml:space="preserve">FTIR for control melanin and melanin (15 mg) adsorption </w:t>
            </w:r>
            <w:r>
              <w:rPr>
                <w:rFonts w:asciiTheme="majorBidi" w:hAnsiTheme="majorBidi" w:cstheme="majorBidi"/>
                <w:lang w:bidi="ar-EG"/>
              </w:rPr>
              <w:t>C</w:t>
            </w:r>
            <w:r w:rsidRPr="00EA2B01">
              <w:rPr>
                <w:rFonts w:asciiTheme="majorBidi" w:hAnsiTheme="majorBidi" w:cstheme="majorBidi"/>
                <w:lang w:bidi="ar-EG"/>
              </w:rPr>
              <w:t xml:space="preserve">d  </w:t>
            </w:r>
          </w:p>
        </w:tc>
      </w:tr>
      <w:tr w:rsidR="00307D88" w:rsidRPr="00AF675B" w14:paraId="2FED409F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</w:tcPr>
          <w:p w14:paraId="03846034" w14:textId="77777777" w:rsidR="00307D88" w:rsidRPr="00707317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0" w:name="_Hlk83071963"/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Peaks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</w:tcPr>
          <w:p w14:paraId="086B6EDB" w14:textId="77777777" w:rsidR="00307D88" w:rsidRPr="00707317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 xml:space="preserve">Control </w:t>
            </w: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</w:tcPr>
          <w:p w14:paraId="1C88715F" w14:textId="77777777" w:rsidR="00307D88" w:rsidRPr="00707317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 xml:space="preserve"> Sample 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</w:tcPr>
          <w:p w14:paraId="39720AA0" w14:textId="77777777" w:rsidR="00307D88" w:rsidRPr="00707317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 xml:space="preserve">Shift 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670E700B" w14:textId="77777777" w:rsidR="00307D88" w:rsidRPr="00707317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Functional group</w:t>
            </w:r>
          </w:p>
        </w:tc>
      </w:tr>
      <w:tr w:rsidR="00307D88" w:rsidRPr="00AF675B" w14:paraId="253396B1" w14:textId="77777777" w:rsidTr="00307D88">
        <w:trPr>
          <w:trHeight w:val="179"/>
        </w:trPr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3BD4D972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1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6FA6C167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3736</w:t>
            </w: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6B568832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3785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71B3E910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49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1E00F13E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Alcohol</w:t>
            </w:r>
            <w:r w:rsidRPr="00AF675B">
              <w:rPr>
                <w:rFonts w:asciiTheme="majorBidi" w:hAnsiTheme="majorBidi" w:cstheme="majorBidi"/>
              </w:rPr>
              <w:t xml:space="preserve"> </w:t>
            </w:r>
            <w:r w:rsidRPr="00AF675B">
              <w:rPr>
                <w:rFonts w:asciiTheme="majorBidi" w:hAnsiTheme="majorBidi" w:cstheme="majorBidi"/>
                <w:lang w:bidi="ar-EG"/>
              </w:rPr>
              <w:t xml:space="preserve">group (O-H) stretch, free, strong and sharp </w:t>
            </w:r>
          </w:p>
        </w:tc>
      </w:tr>
      <w:tr w:rsidR="00307D88" w:rsidRPr="00AF675B" w14:paraId="68287F8D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4728BC7F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2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00D436D2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3434</w:t>
            </w: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6847D23B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3408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26590744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26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407874E0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 xml:space="preserve">Alcohol group (O-H), stretch, H-bonded, strong and broad </w:t>
            </w:r>
          </w:p>
        </w:tc>
      </w:tr>
      <w:tr w:rsidR="00307D88" w:rsidRPr="00AF675B" w14:paraId="7A111E18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74B23DAE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3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74F526E8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2924</w:t>
            </w: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7BE2854B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2922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3C20878E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46FD2F6C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Alkane group C-H (stretch, strong)</w:t>
            </w:r>
          </w:p>
        </w:tc>
      </w:tr>
      <w:tr w:rsidR="00307D88" w:rsidRPr="00AF675B" w14:paraId="3D4AA1D8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7DBC7314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4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4197C9EA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7729F563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2853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1FB7DFF0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6C16AF29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Alkane group C-H (stretch, strong)</w:t>
            </w:r>
          </w:p>
        </w:tc>
      </w:tr>
      <w:tr w:rsidR="00307D88" w:rsidRPr="00AF675B" w14:paraId="3B028B1B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732FAF50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5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076573B9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2363</w:t>
            </w: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5A1523CC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2361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780B2DA9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5FE3A374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C≡ N stretching mode</w:t>
            </w:r>
          </w:p>
        </w:tc>
      </w:tr>
      <w:tr w:rsidR="00307D88" w:rsidRPr="00AF675B" w14:paraId="004934B3" w14:textId="77777777" w:rsidTr="00307D88">
        <w:trPr>
          <w:trHeight w:val="566"/>
        </w:trPr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6B9F6F36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6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5E7A53BD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1632</w:t>
            </w: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15EB73DF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1623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04C8EF4F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10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2B914D24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C=C stretching mode, N-H bending in primary amine, or C=o stretching mode (amide)</w:t>
            </w:r>
          </w:p>
        </w:tc>
      </w:tr>
      <w:tr w:rsidR="00307D88" w:rsidRPr="00AF675B" w14:paraId="4CDDA20C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1377699B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7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671B2A16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182A80D7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1710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319D84E8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03009918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C=O stretching mode (Ketone)</w:t>
            </w:r>
          </w:p>
          <w:p w14:paraId="48FDD4E8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Or C=O stretching mode (carboxylic acid)</w:t>
            </w:r>
          </w:p>
        </w:tc>
      </w:tr>
      <w:tr w:rsidR="00307D88" w:rsidRPr="00AF675B" w14:paraId="786C437C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6D9E8810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8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75D6C89E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1456</w:t>
            </w: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4BDB4A83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1406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36C659D5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50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72711CD6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C=C stretching mode (Aromatic ring)</w:t>
            </w:r>
          </w:p>
        </w:tc>
      </w:tr>
      <w:tr w:rsidR="00307D88" w:rsidRPr="00AF675B" w14:paraId="21A582D3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6C65F517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9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1E7855BD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1260</w:t>
            </w: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097DFA2C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1252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40F31A8A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8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494DEE95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C-O-H bending mode</w:t>
            </w:r>
          </w:p>
          <w:p w14:paraId="4DC6AAC9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C-O stretching mode (Alcohol)</w:t>
            </w:r>
          </w:p>
          <w:p w14:paraId="5992C6FF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C-O stretching mode (ether)</w:t>
            </w:r>
          </w:p>
          <w:p w14:paraId="6EE906A4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 xml:space="preserve">C=O bending mode </w:t>
            </w:r>
          </w:p>
          <w:p w14:paraId="7CB0B1E4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C-O carboxylic acid</w:t>
            </w:r>
          </w:p>
        </w:tc>
      </w:tr>
      <w:tr w:rsidR="00307D88" w:rsidRPr="00AF675B" w14:paraId="667AF144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65988A07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10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27F42348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1147</w:t>
            </w: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5BFA5AD8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1148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2E7BFA92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65486E4E" w14:textId="77777777" w:rsidR="00307D88" w:rsidRPr="003A565C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val="it-IT" w:bidi="ar-EG"/>
              </w:rPr>
            </w:pPr>
            <w:r w:rsidRPr="003A565C">
              <w:rPr>
                <w:rFonts w:asciiTheme="majorBidi" w:hAnsiTheme="majorBidi" w:cstheme="majorBidi"/>
                <w:lang w:val="it-IT" w:bidi="ar-EG"/>
              </w:rPr>
              <w:t>C-O stretching mode (Alcohol)</w:t>
            </w:r>
          </w:p>
          <w:p w14:paraId="26BC9A2D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C-O stretching mode (ether)</w:t>
            </w:r>
          </w:p>
          <w:p w14:paraId="2C738325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C-O stretching mode</w:t>
            </w:r>
          </w:p>
        </w:tc>
      </w:tr>
      <w:tr w:rsidR="00307D88" w:rsidRPr="00AF675B" w14:paraId="3BD7D9F3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15869AD8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11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67EEFB7A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1028</w:t>
            </w: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56325B33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1037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64E1923C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9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3CB3F86A" w14:textId="77777777" w:rsidR="00307D88" w:rsidRPr="003A565C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val="it-IT" w:bidi="ar-EG"/>
              </w:rPr>
            </w:pPr>
            <w:r w:rsidRPr="003A565C">
              <w:rPr>
                <w:rFonts w:asciiTheme="majorBidi" w:hAnsiTheme="majorBidi" w:cstheme="majorBidi"/>
                <w:lang w:val="it-IT" w:bidi="ar-EG"/>
              </w:rPr>
              <w:t>C-O stretching mode (Alcohol)</w:t>
            </w:r>
          </w:p>
          <w:p w14:paraId="5F4DD492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C-O stretching mode (ether)</w:t>
            </w:r>
          </w:p>
          <w:p w14:paraId="47E0CB9E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C-O stretching mode</w:t>
            </w:r>
          </w:p>
          <w:p w14:paraId="15F0396D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 F stretching mode</w:t>
            </w:r>
          </w:p>
        </w:tc>
      </w:tr>
      <w:tr w:rsidR="00307D88" w:rsidRPr="00AF675B" w14:paraId="0C5A41B6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62D10077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12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070BB01F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928</w:t>
            </w: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66705566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7E891679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6C3019CA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 xml:space="preserve">C=C bending, alkene,  </w:t>
            </w:r>
          </w:p>
        </w:tc>
      </w:tr>
      <w:tr w:rsidR="00307D88" w:rsidRPr="00AF675B" w14:paraId="124370EE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7D97A92C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13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3E41F6D1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873</w:t>
            </w: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03A69742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849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29055E99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24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4E0AE015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 xml:space="preserve">Halo compound C-Cl, stretching </w:t>
            </w:r>
          </w:p>
        </w:tc>
      </w:tr>
      <w:tr w:rsidR="00307D88" w:rsidRPr="00AF675B" w14:paraId="7133BEF3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40501222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14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5AD47A9E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815</w:t>
            </w: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2470D831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18228CA5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007A5C4E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 xml:space="preserve">=C-H out of plane bending mode (Aromatic ring) or N-H, bending mode </w:t>
            </w:r>
          </w:p>
        </w:tc>
      </w:tr>
      <w:tr w:rsidR="00307D88" w:rsidRPr="00D6431E" w14:paraId="5FF0D6FF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69316D55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15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283C4167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2AA5D8FF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596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37827A8A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23A3DA0C" w14:textId="77777777" w:rsidR="00307D88" w:rsidRPr="003A565C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val="it-IT" w:bidi="ar-EG"/>
              </w:rPr>
            </w:pPr>
            <w:r w:rsidRPr="003A565C">
              <w:rPr>
                <w:rFonts w:asciiTheme="majorBidi" w:hAnsiTheme="majorBidi" w:cstheme="majorBidi"/>
                <w:lang w:val="it-IT" w:bidi="ar-EG"/>
              </w:rPr>
              <w:t>C- Cl, C-Br, C-I (halo compound)</w:t>
            </w:r>
          </w:p>
        </w:tc>
      </w:tr>
      <w:tr w:rsidR="00307D88" w:rsidRPr="00AF675B" w14:paraId="7F3492C0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3574F045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16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623255AA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541</w:t>
            </w: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400D495A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542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58C3DF6E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6D5F61B7" w14:textId="77777777" w:rsidR="00307D88" w:rsidRPr="00AF675B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 Cl, C-Br halo compound</w:t>
            </w:r>
          </w:p>
        </w:tc>
      </w:tr>
      <w:tr w:rsidR="00307D88" w:rsidRPr="00D6431E" w14:paraId="2DFA4C5A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1EEED7E6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17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4BDD47AE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471</w:t>
            </w: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0313AFBD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473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25498AC0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115CBE39" w14:textId="77777777" w:rsidR="00307D88" w:rsidRPr="003A565C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val="it-IT" w:bidi="ar-EG"/>
              </w:rPr>
            </w:pPr>
            <w:r w:rsidRPr="003A565C">
              <w:rPr>
                <w:rFonts w:asciiTheme="majorBidi" w:hAnsiTheme="majorBidi" w:cstheme="majorBidi"/>
                <w:lang w:val="it-IT" w:bidi="ar-EG"/>
              </w:rPr>
              <w:t>C-Br, C-I (halo compound)</w:t>
            </w:r>
          </w:p>
        </w:tc>
      </w:tr>
      <w:tr w:rsidR="00307D88" w:rsidRPr="00D6431E" w14:paraId="3DC9BBF8" w14:textId="77777777" w:rsidTr="00307D88">
        <w:tc>
          <w:tcPr>
            <w:tcW w:w="76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764FE2A6" w14:textId="77777777" w:rsidR="00307D88" w:rsidRPr="00707317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707317">
              <w:rPr>
                <w:rFonts w:asciiTheme="majorBidi" w:hAnsiTheme="majorBidi" w:cstheme="majorBidi"/>
                <w:b/>
                <w:bCs/>
                <w:lang w:bidi="ar-EG"/>
              </w:rPr>
              <w:t>18</w:t>
            </w:r>
          </w:p>
        </w:tc>
        <w:tc>
          <w:tcPr>
            <w:tcW w:w="94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71B6DEDB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977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0F906EC6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447</w:t>
            </w:r>
          </w:p>
        </w:tc>
        <w:tc>
          <w:tcPr>
            <w:tcW w:w="716" w:type="dxa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14:paraId="32F6551B" w14:textId="77777777" w:rsidR="00307D88" w:rsidRPr="00AF675B" w:rsidRDefault="00307D88" w:rsidP="00307D88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6648" w:type="dxa"/>
            <w:tcBorders>
              <w:left w:val="single" w:sz="12" w:space="0" w:color="FFFFFF"/>
              <w:right w:val="single" w:sz="12" w:space="0" w:color="FFFFFF"/>
            </w:tcBorders>
          </w:tcPr>
          <w:p w14:paraId="2F2BC8F9" w14:textId="77777777" w:rsidR="00307D88" w:rsidRPr="003A565C" w:rsidRDefault="00307D88" w:rsidP="00307D88">
            <w:pPr>
              <w:spacing w:line="276" w:lineRule="auto"/>
              <w:jc w:val="both"/>
              <w:rPr>
                <w:rFonts w:asciiTheme="majorBidi" w:hAnsiTheme="majorBidi" w:cstheme="majorBidi"/>
                <w:lang w:val="it-IT" w:bidi="ar-EG"/>
              </w:rPr>
            </w:pPr>
            <w:r w:rsidRPr="003A565C">
              <w:rPr>
                <w:rFonts w:asciiTheme="majorBidi" w:hAnsiTheme="majorBidi" w:cstheme="majorBidi"/>
                <w:lang w:val="it-IT" w:bidi="ar-EG"/>
              </w:rPr>
              <w:t>C-Br, C-I (halo compound)</w:t>
            </w:r>
          </w:p>
        </w:tc>
      </w:tr>
      <w:bookmarkEnd w:id="0"/>
    </w:tbl>
    <w:p w14:paraId="59FA76B3" w14:textId="05949E09" w:rsidR="004060D3" w:rsidRDefault="004060D3"/>
    <w:p w14:paraId="317F70A6" w14:textId="150A8FD7" w:rsidR="004060D3" w:rsidRDefault="004060D3"/>
    <w:p w14:paraId="513CD969" w14:textId="077F5E86" w:rsidR="004060D3" w:rsidRDefault="004060D3"/>
    <w:p w14:paraId="3C59ECE2" w14:textId="60E16866" w:rsidR="004060D3" w:rsidRDefault="004060D3"/>
    <w:p w14:paraId="426F0A24" w14:textId="38E4CEEF" w:rsidR="004060D3" w:rsidRDefault="004060D3"/>
    <w:p w14:paraId="3CE38815" w14:textId="7FE85E9F" w:rsidR="004060D3" w:rsidRDefault="004060D3"/>
    <w:p w14:paraId="690F9E0F" w14:textId="172F85CF" w:rsidR="004B000A" w:rsidRDefault="004B000A"/>
    <w:p w14:paraId="23AED53A" w14:textId="77777777" w:rsidR="003A2515" w:rsidRDefault="003A2515"/>
    <w:tbl>
      <w:tblPr>
        <w:tblStyle w:val="TableGrid"/>
        <w:tblW w:w="96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4"/>
        <w:gridCol w:w="884"/>
        <w:gridCol w:w="675"/>
        <w:gridCol w:w="7112"/>
      </w:tblGrid>
      <w:tr w:rsidR="004B000A" w:rsidRPr="00AF675B" w14:paraId="6679C9AF" w14:textId="77777777" w:rsidTr="00C0751F">
        <w:tc>
          <w:tcPr>
            <w:tcW w:w="9625" w:type="dxa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7F3D1C76" w14:textId="2589AC64" w:rsidR="004B000A" w:rsidRPr="00AF675B" w:rsidRDefault="004B000A" w:rsidP="003A2515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lastRenderedPageBreak/>
              <w:t>Table S</w:t>
            </w:r>
            <w:r w:rsidR="003A2515">
              <w:rPr>
                <w:rFonts w:asciiTheme="majorBidi" w:hAnsiTheme="majorBidi" w:cstheme="majorBidi"/>
                <w:b/>
                <w:bCs/>
                <w:lang w:bidi="ar-EG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lang w:bidi="ar-EG"/>
              </w:rPr>
              <w:t xml:space="preserve">: </w:t>
            </w:r>
            <w:r w:rsidRPr="005527B8">
              <w:rPr>
                <w:rFonts w:asciiTheme="majorBidi" w:hAnsiTheme="majorBidi" w:cstheme="majorBidi"/>
                <w:lang w:bidi="ar-EG"/>
              </w:rPr>
              <w:t>FTIR for control melanin and melanin (15 mg) adsorption Cr</w:t>
            </w:r>
          </w:p>
        </w:tc>
      </w:tr>
      <w:tr w:rsidR="004B000A" w:rsidRPr="00AF675B" w14:paraId="1B3D31BF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93B314A" w14:textId="77777777" w:rsidR="004B000A" w:rsidRPr="005527B8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5527B8">
              <w:rPr>
                <w:rFonts w:asciiTheme="majorBidi" w:hAnsiTheme="majorBidi" w:cstheme="majorBidi"/>
                <w:b/>
                <w:bCs/>
                <w:lang w:bidi="ar-EG"/>
              </w:rPr>
              <w:t>Control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EDEC13F" w14:textId="77777777" w:rsidR="004B000A" w:rsidRPr="005527B8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5527B8">
              <w:rPr>
                <w:rFonts w:asciiTheme="majorBidi" w:hAnsiTheme="majorBidi" w:cstheme="majorBidi"/>
                <w:b/>
                <w:bCs/>
                <w:lang w:bidi="ar-EG"/>
              </w:rPr>
              <w:t>sample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2A84DCC" w14:textId="77777777" w:rsidR="004B000A" w:rsidRPr="005527B8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5527B8">
              <w:rPr>
                <w:rFonts w:asciiTheme="majorBidi" w:hAnsiTheme="majorBidi" w:cstheme="majorBidi"/>
                <w:b/>
                <w:bCs/>
                <w:lang w:bidi="ar-EG"/>
              </w:rPr>
              <w:t>Shift</w:t>
            </w: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6DBD88FD" w14:textId="77777777" w:rsidR="004B000A" w:rsidRPr="005527B8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5527B8">
              <w:rPr>
                <w:rFonts w:asciiTheme="majorBidi" w:hAnsiTheme="majorBidi" w:cstheme="majorBidi"/>
                <w:b/>
                <w:bCs/>
                <w:lang w:bidi="ar-EG"/>
              </w:rPr>
              <w:t>Functional group</w:t>
            </w:r>
          </w:p>
        </w:tc>
      </w:tr>
      <w:tr w:rsidR="004B000A" w:rsidRPr="00AF675B" w14:paraId="243435A4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5AA2C27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3736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C6C9DC0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3785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DEC9077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49</w:t>
            </w: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676EE42B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Alcohol</w:t>
            </w:r>
            <w:r w:rsidRPr="00AF675B">
              <w:rPr>
                <w:rFonts w:asciiTheme="majorBidi" w:hAnsiTheme="majorBidi" w:cstheme="majorBidi"/>
              </w:rPr>
              <w:t xml:space="preserve"> </w:t>
            </w:r>
            <w:r w:rsidRPr="00AF675B">
              <w:rPr>
                <w:rFonts w:asciiTheme="majorBidi" w:hAnsiTheme="majorBidi" w:cstheme="majorBidi"/>
                <w:lang w:bidi="ar-EG"/>
              </w:rPr>
              <w:t xml:space="preserve">group (O-H) stretch, free, strong and sharp </w:t>
            </w:r>
          </w:p>
        </w:tc>
      </w:tr>
      <w:tr w:rsidR="004B000A" w:rsidRPr="00AF675B" w14:paraId="3A9B35DE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1FA9D43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3434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66FCE2A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3430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A44C4EE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4</w:t>
            </w: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0B439441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 xml:space="preserve">Alcohol group (O-H), stretch, H-bonded, strong and broad </w:t>
            </w:r>
          </w:p>
        </w:tc>
      </w:tr>
      <w:tr w:rsidR="004B000A" w:rsidRPr="00AF675B" w14:paraId="41230B07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F6E57AF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2924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726C184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2923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4DAE95A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</w:t>
            </w: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7D36FA08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Alkane group C-H (stretch, strong)</w:t>
            </w:r>
          </w:p>
        </w:tc>
      </w:tr>
      <w:tr w:rsidR="004B000A" w:rsidRPr="00AF675B" w14:paraId="38ED680E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86AEAC6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8BDA8F6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2853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F07C918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48BA94DB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Alkane group C-H (stretch, strong)</w:t>
            </w:r>
          </w:p>
        </w:tc>
      </w:tr>
      <w:tr w:rsidR="004B000A" w:rsidRPr="00AF675B" w14:paraId="5529619A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6BDBA67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2363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7A4C8AD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2361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7B364B9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</w:t>
            </w: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482BD8CF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C≡ N stretching mode</w:t>
            </w:r>
          </w:p>
        </w:tc>
      </w:tr>
      <w:tr w:rsidR="004B000A" w:rsidRPr="00AF675B" w14:paraId="0E347E01" w14:textId="77777777" w:rsidTr="00C0751F">
        <w:trPr>
          <w:trHeight w:val="476"/>
        </w:trPr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F923A12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7CA9850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1712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241EB62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45F002E4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C=O stretching mode (ketone)</w:t>
            </w:r>
          </w:p>
          <w:p w14:paraId="23ABBB13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 xml:space="preserve"> C=O Stretching mode (carboxylic group )</w:t>
            </w:r>
          </w:p>
        </w:tc>
      </w:tr>
      <w:tr w:rsidR="004B000A" w:rsidRPr="00AF675B" w14:paraId="71768F87" w14:textId="77777777" w:rsidTr="00C0751F">
        <w:trPr>
          <w:trHeight w:val="537"/>
        </w:trPr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ED2A563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1632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21F8335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1626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DF96397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6</w:t>
            </w: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736E81CD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C=C stretching mode , N-H bending in primary amine ,  or C=o stretching mode (amide)</w:t>
            </w:r>
          </w:p>
        </w:tc>
      </w:tr>
      <w:tr w:rsidR="004B000A" w:rsidRPr="00AF675B" w14:paraId="6E17B54C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C6D2A32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1456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2F8BF9E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1405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BDBE931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51</w:t>
            </w: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0E8DB9A5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C=C stretching mode (Aromatic ring)</w:t>
            </w:r>
          </w:p>
        </w:tc>
      </w:tr>
      <w:tr w:rsidR="004B000A" w:rsidRPr="00AF675B" w14:paraId="66B71668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E9313F5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1260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B714E7C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1258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4DCB288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</w:t>
            </w: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71B9C9D2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C-O-H bending mode</w:t>
            </w:r>
          </w:p>
          <w:p w14:paraId="7F8062E3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C-O stretching mode (Alcohol)</w:t>
            </w:r>
          </w:p>
          <w:p w14:paraId="7B5EAA5A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C-O stretching mode (ether)</w:t>
            </w:r>
          </w:p>
          <w:p w14:paraId="79BA43B1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 xml:space="preserve">C=O bending mode </w:t>
            </w:r>
          </w:p>
          <w:p w14:paraId="79C3C705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C-O carboxylic acid</w:t>
            </w:r>
          </w:p>
        </w:tc>
      </w:tr>
      <w:tr w:rsidR="004B000A" w:rsidRPr="00AF675B" w14:paraId="1F40EC28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8E37CE9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1147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A3BA40D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1151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D11636A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4</w:t>
            </w: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6F1F8111" w14:textId="77777777" w:rsidR="004B000A" w:rsidRPr="003A565C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val="it-IT" w:bidi="ar-EG"/>
              </w:rPr>
            </w:pPr>
            <w:r w:rsidRPr="003A565C">
              <w:rPr>
                <w:rFonts w:asciiTheme="majorBidi" w:hAnsiTheme="majorBidi" w:cstheme="majorBidi"/>
                <w:lang w:val="it-IT" w:bidi="ar-EG"/>
              </w:rPr>
              <w:t>C-O stretching mode (Alcohol)</w:t>
            </w:r>
          </w:p>
          <w:p w14:paraId="26A765C9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C-O stretching mode (ether)</w:t>
            </w:r>
          </w:p>
          <w:p w14:paraId="7EF88630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C-O stretching mode</w:t>
            </w:r>
          </w:p>
        </w:tc>
      </w:tr>
      <w:tr w:rsidR="004B000A" w:rsidRPr="00AF675B" w14:paraId="5E16C3F2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8B072CE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4310C1F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1081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8AADF73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3E4AFE9E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</w:p>
        </w:tc>
      </w:tr>
      <w:tr w:rsidR="004B000A" w:rsidRPr="00AF675B" w14:paraId="47C300DC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A67FEDF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1028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2A97053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1038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9470CA5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65BD16BE" w14:textId="77777777" w:rsidR="004B000A" w:rsidRPr="003A565C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val="it-IT" w:bidi="ar-EG"/>
              </w:rPr>
            </w:pPr>
            <w:r w:rsidRPr="003A565C">
              <w:rPr>
                <w:rFonts w:asciiTheme="majorBidi" w:hAnsiTheme="majorBidi" w:cstheme="majorBidi"/>
                <w:lang w:val="it-IT" w:bidi="ar-EG"/>
              </w:rPr>
              <w:t>C-O stretching mode (Alcohol)</w:t>
            </w:r>
          </w:p>
          <w:p w14:paraId="221E5A15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C-O stretching mode (ether)</w:t>
            </w:r>
          </w:p>
          <w:p w14:paraId="0172900E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C-O stretching mode</w:t>
            </w:r>
          </w:p>
          <w:p w14:paraId="230D13F2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 F stretching mode</w:t>
            </w:r>
          </w:p>
        </w:tc>
      </w:tr>
      <w:tr w:rsidR="004B000A" w:rsidRPr="00AF675B" w14:paraId="43987B96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F04C404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928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4E07F35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37CDF1C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6887FA41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 xml:space="preserve">C=C bending , alkene,  </w:t>
            </w:r>
          </w:p>
        </w:tc>
      </w:tr>
      <w:tr w:rsidR="004B000A" w:rsidRPr="00AF675B" w14:paraId="706A04C0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BC9F984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873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E76167F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349BBF0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2EBBA9B3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 xml:space="preserve">Halo compound C-Cl , stretching </w:t>
            </w:r>
          </w:p>
        </w:tc>
      </w:tr>
      <w:tr w:rsidR="004B000A" w:rsidRPr="00AF675B" w14:paraId="5CF61B1A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E4539F4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815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0CD1763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7071153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75306741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 xml:space="preserve">=C-H out of plane bending mode (Aromatic ring) or N-H, bending mode </w:t>
            </w:r>
          </w:p>
        </w:tc>
      </w:tr>
      <w:tr w:rsidR="004B000A" w:rsidRPr="00D6431E" w14:paraId="412D669D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87AA343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3D633FB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B94FA94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6D5DC3CC" w14:textId="77777777" w:rsidR="004B000A" w:rsidRPr="003A565C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val="it-IT" w:bidi="ar-EG"/>
              </w:rPr>
            </w:pPr>
            <w:r w:rsidRPr="003A565C">
              <w:rPr>
                <w:rFonts w:asciiTheme="majorBidi" w:hAnsiTheme="majorBidi" w:cstheme="majorBidi"/>
                <w:lang w:val="it-IT" w:bidi="ar-EG"/>
              </w:rPr>
              <w:t>C- Cl , C-Br , C-I ( halo compound )</w:t>
            </w:r>
          </w:p>
        </w:tc>
      </w:tr>
      <w:tr w:rsidR="004B000A" w:rsidRPr="00AF675B" w14:paraId="4A5CA2CE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5C67878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541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A08487F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AD1ECC2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02747FEF" w14:textId="77777777" w:rsidR="004B000A" w:rsidRPr="00AF675B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C- Cl, C-Br halo compound</w:t>
            </w:r>
          </w:p>
        </w:tc>
      </w:tr>
      <w:tr w:rsidR="004B000A" w:rsidRPr="00D6431E" w14:paraId="7FE1E326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EDE8E68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B0A06E6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601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AB7543C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162761DC" w14:textId="77777777" w:rsidR="004B000A" w:rsidRPr="003A565C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val="it-IT" w:bidi="ar-EG"/>
              </w:rPr>
            </w:pPr>
            <w:r w:rsidRPr="003A565C">
              <w:rPr>
                <w:rFonts w:asciiTheme="majorBidi" w:hAnsiTheme="majorBidi" w:cstheme="majorBidi"/>
                <w:lang w:val="it-IT" w:bidi="ar-EG"/>
              </w:rPr>
              <w:t>C- Cl , C-Br , C-I ( halo compound</w:t>
            </w:r>
          </w:p>
        </w:tc>
      </w:tr>
      <w:tr w:rsidR="004B000A" w:rsidRPr="00D6431E" w14:paraId="3788B7FC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7D42BC8" w14:textId="77777777" w:rsidR="004B000A" w:rsidRPr="003A565C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val="it-IT" w:bidi="ar-EG"/>
              </w:rPr>
            </w:pP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1A05E9D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538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05A8766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6C093024" w14:textId="77777777" w:rsidR="004B000A" w:rsidRPr="003A565C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val="it-IT" w:bidi="ar-EG"/>
              </w:rPr>
            </w:pPr>
            <w:r w:rsidRPr="003A565C">
              <w:rPr>
                <w:rFonts w:asciiTheme="majorBidi" w:hAnsiTheme="majorBidi" w:cstheme="majorBidi"/>
                <w:lang w:val="it-IT" w:bidi="ar-EG"/>
              </w:rPr>
              <w:t>C-Br, C-I ( halo compound )</w:t>
            </w:r>
          </w:p>
        </w:tc>
      </w:tr>
      <w:tr w:rsidR="004B000A" w:rsidRPr="00D6431E" w14:paraId="6E6A183D" w14:textId="77777777" w:rsidTr="00C0751F"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3070F66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471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0E66F29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448</w:t>
            </w:r>
          </w:p>
        </w:tc>
        <w:tc>
          <w:tcPr>
            <w:tcW w:w="0" w:type="auto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34326B9" w14:textId="77777777" w:rsidR="004B000A" w:rsidRPr="00AF675B" w:rsidRDefault="004B000A" w:rsidP="00C0751F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AF675B">
              <w:rPr>
                <w:rFonts w:asciiTheme="majorBidi" w:hAnsiTheme="majorBidi" w:cstheme="majorBidi"/>
                <w:lang w:bidi="ar-EG"/>
              </w:rPr>
              <w:t>23</w:t>
            </w:r>
          </w:p>
        </w:tc>
        <w:tc>
          <w:tcPr>
            <w:tcW w:w="7051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72317533" w14:textId="77777777" w:rsidR="004B000A" w:rsidRPr="003A565C" w:rsidRDefault="004B000A" w:rsidP="00C0751F">
            <w:pPr>
              <w:spacing w:line="276" w:lineRule="auto"/>
              <w:jc w:val="both"/>
              <w:rPr>
                <w:rFonts w:asciiTheme="majorBidi" w:hAnsiTheme="majorBidi" w:cstheme="majorBidi"/>
                <w:lang w:val="it-IT" w:bidi="ar-EG"/>
              </w:rPr>
            </w:pPr>
            <w:r w:rsidRPr="003A565C">
              <w:rPr>
                <w:rFonts w:asciiTheme="majorBidi" w:hAnsiTheme="majorBidi" w:cstheme="majorBidi"/>
                <w:lang w:val="it-IT" w:bidi="ar-EG"/>
              </w:rPr>
              <w:t>C-Br, C-I ( halo compound )</w:t>
            </w:r>
          </w:p>
        </w:tc>
      </w:tr>
    </w:tbl>
    <w:p w14:paraId="152D204E" w14:textId="77777777" w:rsidR="004B000A" w:rsidRDefault="004B000A"/>
    <w:p w14:paraId="325523AA" w14:textId="64154CD1" w:rsidR="004060D3" w:rsidRDefault="004060D3">
      <w:pPr>
        <w:rPr>
          <w:rFonts w:asciiTheme="majorBidi" w:hAnsiTheme="majorBidi" w:cstheme="majorBidi"/>
          <w:b/>
          <w:bCs/>
          <w:lang w:bidi="ar-EG"/>
        </w:rPr>
      </w:pPr>
      <w:r>
        <w:rPr>
          <w:rFonts w:asciiTheme="majorBidi" w:hAnsiTheme="majorBidi" w:cstheme="majorBidi"/>
          <w:b/>
          <w:bCs/>
          <w:noProof/>
          <w14:ligatures w14:val="none"/>
        </w:rPr>
        <w:lastRenderedPageBreak/>
        <w:drawing>
          <wp:inline distT="0" distB="0" distL="0" distR="0" wp14:anchorId="5625CD08" wp14:editId="2CFC2602">
            <wp:extent cx="6648450" cy="4657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" r="2244" b="6187"/>
                    <a:stretch/>
                  </pic:blipFill>
                  <pic:spPr bwMode="auto">
                    <a:xfrm>
                      <a:off x="0" y="0"/>
                      <a:ext cx="6648450" cy="465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30C721" w14:textId="15D50DA5" w:rsidR="004060D3" w:rsidRDefault="003F3C37" w:rsidP="004060D3">
      <w:pPr>
        <w:rPr>
          <w:rFonts w:asciiTheme="majorBidi" w:hAnsiTheme="majorBidi" w:cstheme="majorBidi"/>
          <w:b/>
          <w:bCs/>
          <w:lang w:bidi="ar-EG"/>
        </w:rPr>
      </w:pPr>
      <w:r>
        <w:rPr>
          <w:rFonts w:asciiTheme="majorBidi" w:hAnsiTheme="majorBidi" w:cstheme="majorBidi"/>
          <w:b/>
          <w:bCs/>
          <w:lang w:bidi="ar-EG"/>
        </w:rPr>
        <w:t xml:space="preserve">Fig. </w:t>
      </w:r>
      <w:proofErr w:type="gramStart"/>
      <w:r>
        <w:rPr>
          <w:rFonts w:asciiTheme="majorBidi" w:hAnsiTheme="majorBidi" w:cstheme="majorBidi"/>
          <w:b/>
          <w:bCs/>
          <w:lang w:bidi="ar-EG"/>
        </w:rPr>
        <w:t>S1</w:t>
      </w:r>
      <w:bookmarkStart w:id="1" w:name="_GoBack"/>
      <w:bookmarkEnd w:id="1"/>
      <w:r w:rsidR="004060D3" w:rsidRPr="004060D3">
        <w:rPr>
          <w:rFonts w:asciiTheme="majorBidi" w:hAnsiTheme="majorBidi" w:cstheme="majorBidi"/>
          <w:b/>
          <w:bCs/>
          <w:lang w:bidi="ar-EG"/>
        </w:rPr>
        <w:t xml:space="preserve"> Melanin productivity by the isolated fungal strains.</w:t>
      </w:r>
      <w:proofErr w:type="gramEnd"/>
      <w:r w:rsidR="004060D3" w:rsidRPr="004060D3">
        <w:rPr>
          <w:rFonts w:asciiTheme="majorBidi" w:hAnsiTheme="majorBidi" w:cstheme="majorBidi"/>
          <w:b/>
          <w:bCs/>
          <w:lang w:bidi="ar-EG"/>
        </w:rPr>
        <w:t xml:space="preserve"> Data are presented as mean ±SEM from three independent experiments P ≤ 0.05.</w:t>
      </w:r>
    </w:p>
    <w:p w14:paraId="05FE5F43" w14:textId="7B1FEDC2" w:rsidR="004060D3" w:rsidRDefault="004060D3" w:rsidP="004060D3">
      <w:pPr>
        <w:rPr>
          <w:rFonts w:asciiTheme="majorBidi" w:hAnsiTheme="majorBidi" w:cstheme="majorBidi"/>
          <w:b/>
          <w:bCs/>
          <w:lang w:bidi="ar-EG"/>
        </w:rPr>
      </w:pPr>
    </w:p>
    <w:p w14:paraId="12F12696" w14:textId="441D3A37" w:rsidR="00D41298" w:rsidRDefault="00D41298" w:rsidP="004060D3">
      <w:pPr>
        <w:rPr>
          <w:rFonts w:asciiTheme="majorBidi" w:hAnsiTheme="majorBidi" w:cstheme="majorBidi"/>
          <w:b/>
          <w:bCs/>
          <w:lang w:bidi="ar-EG"/>
        </w:rPr>
      </w:pPr>
      <w:r w:rsidRPr="00D41298">
        <w:rPr>
          <w:rFonts w:ascii="Times New Roman" w:eastAsia="Calibri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0A3D99DC" wp14:editId="79E30C28">
            <wp:extent cx="5539740" cy="46405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393" b="19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464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F27DF" w14:textId="499710F7" w:rsidR="00D41298" w:rsidRDefault="00D41298" w:rsidP="00D41298">
      <w:pPr>
        <w:rPr>
          <w:rFonts w:asciiTheme="majorBidi" w:hAnsiTheme="majorBidi" w:cstheme="majorBidi"/>
          <w:b/>
          <w:bCs/>
          <w:lang w:bidi="ar-EG"/>
        </w:rPr>
      </w:pPr>
      <w:r w:rsidRPr="00D41298">
        <w:rPr>
          <w:rFonts w:asciiTheme="majorBidi" w:hAnsiTheme="majorBidi" w:cstheme="majorBidi"/>
          <w:b/>
          <w:bCs/>
          <w:lang w:bidi="ar-EG"/>
        </w:rPr>
        <w:t>Fig. S2 Phylogenetic tree based on ITS sequences of 18S rDNA of the fungal strain isolated in the present study (AUMC14796-MZ314535, arrowed) aligned with closely related sequences accessed from the GenBank. (A. = Aspergillus).</w:t>
      </w:r>
    </w:p>
    <w:p w14:paraId="4372AACC" w14:textId="77777777" w:rsidR="00D41298" w:rsidRPr="004060D3" w:rsidRDefault="00D41298" w:rsidP="00D41298">
      <w:pPr>
        <w:rPr>
          <w:rFonts w:asciiTheme="majorBidi" w:hAnsiTheme="majorBidi" w:cstheme="majorBidi"/>
          <w:b/>
          <w:bCs/>
          <w:lang w:bidi="ar-EG"/>
        </w:rPr>
      </w:pPr>
    </w:p>
    <w:sectPr w:rsidR="00D41298" w:rsidRPr="00406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0D3"/>
    <w:rsid w:val="00307D88"/>
    <w:rsid w:val="003A2515"/>
    <w:rsid w:val="003F3C37"/>
    <w:rsid w:val="004060D3"/>
    <w:rsid w:val="004B000A"/>
    <w:rsid w:val="005574D7"/>
    <w:rsid w:val="008A417D"/>
    <w:rsid w:val="00C0751F"/>
    <w:rsid w:val="00D41298"/>
    <w:rsid w:val="00D8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556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D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6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51F"/>
    <w:rPr>
      <w:rFonts w:ascii="Tahoma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D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6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51F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shalapy</dc:creator>
  <cp:keywords/>
  <dc:description/>
  <cp:lastModifiedBy>Google</cp:lastModifiedBy>
  <cp:revision>7</cp:revision>
  <dcterms:created xsi:type="dcterms:W3CDTF">2024-01-07T20:47:00Z</dcterms:created>
  <dcterms:modified xsi:type="dcterms:W3CDTF">2024-01-11T14:25:00Z</dcterms:modified>
</cp:coreProperties>
</file>