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BDD" w:rsidRDefault="00623BDD" w:rsidP="00623BD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Additional file 4: Tables S2-S11. </w:t>
      </w:r>
    </w:p>
    <w:p w:rsidR="00623BDD" w:rsidRDefault="00623BDD" w:rsidP="00623BDD">
      <w:pPr>
        <w:rPr>
          <w:rFonts w:ascii="Times New Roman" w:hAnsi="Times New Roman" w:cs="Times New Roman"/>
          <w:sz w:val="24"/>
          <w:szCs w:val="24"/>
        </w:rPr>
      </w:pPr>
      <w:r w:rsidRPr="00531070">
        <w:rPr>
          <w:rFonts w:ascii="Times New Roman" w:hAnsi="Times New Roman" w:cs="Times New Roman"/>
          <w:sz w:val="24"/>
          <w:szCs w:val="24"/>
        </w:rPr>
        <w:t xml:space="preserve">Teichman KJ, Cristescu B, </w:t>
      </w:r>
      <w:proofErr w:type="spellStart"/>
      <w:r w:rsidRPr="00531070">
        <w:rPr>
          <w:rFonts w:ascii="Times New Roman" w:hAnsi="Times New Roman" w:cs="Times New Roman"/>
          <w:sz w:val="24"/>
          <w:szCs w:val="24"/>
        </w:rPr>
        <w:t>Darimont</w:t>
      </w:r>
      <w:proofErr w:type="spellEnd"/>
      <w:r w:rsidRPr="00531070">
        <w:rPr>
          <w:rFonts w:ascii="Times New Roman" w:hAnsi="Times New Roman" w:cs="Times New Roman"/>
          <w:sz w:val="24"/>
          <w:szCs w:val="24"/>
        </w:rPr>
        <w:t xml:space="preserve"> CT. Hunting as a management tool? </w:t>
      </w:r>
      <w:r w:rsidRPr="00AB0AFA">
        <w:rPr>
          <w:rFonts w:ascii="Times New Roman" w:hAnsi="Times New Roman" w:cs="Times New Roman"/>
          <w:sz w:val="24"/>
          <w:szCs w:val="24"/>
        </w:rPr>
        <w:t>Cougar-human conflict is positively related to trophy hunting</w:t>
      </w:r>
      <w:r>
        <w:rPr>
          <w:rFonts w:ascii="Times New Roman" w:hAnsi="Times New Roman" w:cs="Times New Roman"/>
          <w:sz w:val="24"/>
          <w:szCs w:val="24"/>
        </w:rPr>
        <w:t>. BMC Ecology.</w:t>
      </w:r>
    </w:p>
    <w:p w:rsidR="00623BDD" w:rsidRDefault="00623BDD" w:rsidP="00623BDD">
      <w:pPr>
        <w:rPr>
          <w:rFonts w:ascii="Times New Roman" w:hAnsi="Times New Roman" w:cs="Times New Roman"/>
          <w:sz w:val="24"/>
          <w:szCs w:val="24"/>
        </w:rPr>
      </w:pPr>
    </w:p>
    <w:p w:rsidR="001648D9" w:rsidRDefault="001648D9" w:rsidP="006D5B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64785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Supported models (</w:t>
      </w:r>
      <w:proofErr w:type="spellStart"/>
      <w:r>
        <w:rPr>
          <w:rFonts w:ascii="Times New Roman" w:hAnsi="Times New Roman" w:cs="Times New Roman"/>
          <w:sz w:val="24"/>
          <w:szCs w:val="24"/>
        </w:rPr>
        <w:t>ΔAICc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≤7) for temporal patterns of cougar-human conflict in the Cariboo region, British Columbia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08"/>
        <w:gridCol w:w="2912"/>
        <w:gridCol w:w="820"/>
        <w:gridCol w:w="826"/>
        <w:gridCol w:w="752"/>
      </w:tblGrid>
      <w:tr w:rsidR="001648D9" w:rsidTr="00647859">
        <w:trPr>
          <w:jc w:val="center"/>
        </w:trPr>
        <w:tc>
          <w:tcPr>
            <w:tcW w:w="1208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Cougar sex</w:t>
            </w:r>
          </w:p>
        </w:tc>
        <w:tc>
          <w:tcPr>
            <w:tcW w:w="2912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Model description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AICc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912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26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752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0.557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E53D95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D + D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0.564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 xml:space="preserve">t0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D + D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E53D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E53D95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E53D95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E53D95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0.626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0.507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N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E53D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53D95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D + D</w:t>
            </w:r>
            <w:r w:rsidRPr="00E53D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0.600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N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D + D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0.615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E53D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E53D95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E53D95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82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0.609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D + D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826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52" w:type="dxa"/>
            <w:tcBorders>
              <w:bottom w:val="single" w:sz="4" w:space="0" w:color="000000"/>
            </w:tcBorders>
          </w:tcPr>
          <w:p w:rsidR="001648D9" w:rsidRPr="00E53D95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D95">
              <w:rPr>
                <w:rFonts w:ascii="Times New Roman" w:hAnsi="Times New Roman" w:cs="Times New Roman"/>
                <w:sz w:val="20"/>
                <w:szCs w:val="20"/>
              </w:rPr>
              <w:t>0.600</w:t>
            </w:r>
          </w:p>
        </w:tc>
      </w:tr>
    </w:tbl>
    <w:p w:rsidR="001648D9" w:rsidRDefault="001648D9" w:rsidP="001648D9">
      <w:pPr>
        <w:tabs>
          <w:tab w:val="left" w:pos="6152"/>
        </w:tabs>
        <w:spacing w:line="10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2);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NDVI;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- NDVI (lag 1);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- NDVI (lag 2)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623BDD" w:rsidRDefault="00623BDD" w:rsidP="005D2751"/>
    <w:p w:rsidR="00623BDD" w:rsidRDefault="00623BDD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1648D9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4785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Supported models (</w:t>
      </w:r>
      <w:proofErr w:type="spellStart"/>
      <w:r>
        <w:rPr>
          <w:rFonts w:ascii="Times New Roman" w:hAnsi="Times New Roman" w:cs="Times New Roman"/>
          <w:sz w:val="24"/>
          <w:szCs w:val="24"/>
        </w:rPr>
        <w:t>ΔAICc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≤7) for temporal patte</w:t>
      </w:r>
      <w:r w:rsidR="00647859">
        <w:rPr>
          <w:rFonts w:ascii="Times New Roman" w:hAnsi="Times New Roman" w:cs="Times New Roman"/>
          <w:sz w:val="24"/>
          <w:szCs w:val="24"/>
        </w:rPr>
        <w:t xml:space="preserve">rns of cougar-human conflict in </w:t>
      </w:r>
      <w:r>
        <w:rPr>
          <w:rFonts w:ascii="Times New Roman" w:hAnsi="Times New Roman" w:cs="Times New Roman"/>
          <w:sz w:val="24"/>
          <w:szCs w:val="24"/>
        </w:rPr>
        <w:t>the Kootenay region, British Columbia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08"/>
        <w:gridCol w:w="2912"/>
        <w:gridCol w:w="829"/>
        <w:gridCol w:w="911"/>
        <w:gridCol w:w="748"/>
      </w:tblGrid>
      <w:tr w:rsidR="001648D9" w:rsidTr="00647859">
        <w:trPr>
          <w:jc w:val="center"/>
        </w:trPr>
        <w:tc>
          <w:tcPr>
            <w:tcW w:w="1208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Cougar sex</w:t>
            </w:r>
          </w:p>
        </w:tc>
        <w:tc>
          <w:tcPr>
            <w:tcW w:w="2912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Model description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AICc</w:t>
            </w:r>
            <w:proofErr w:type="spellEnd"/>
          </w:p>
        </w:tc>
        <w:tc>
          <w:tcPr>
            <w:tcW w:w="748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912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9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11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748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0.816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4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534F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74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0.736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34F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D + D</w:t>
            </w:r>
            <w:r w:rsidRPr="00534F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74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0.772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34F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N</w:t>
            </w:r>
            <w:r w:rsidRPr="00534F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t2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D + D</w:t>
            </w:r>
            <w:r w:rsidRPr="00534F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4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0.765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BC6E1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9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48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</w:tr>
    </w:tbl>
    <w:p w:rsidR="001648D9" w:rsidRDefault="001648D9" w:rsidP="001648D9">
      <w:pPr>
        <w:tabs>
          <w:tab w:val="left" w:pos="6152"/>
        </w:tabs>
        <w:spacing w:line="10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2);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NDVI;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- NDVI (lag 1);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- NDVI (lag 2)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1648D9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4785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Supported models (</w:t>
      </w:r>
      <w:proofErr w:type="spellStart"/>
      <w:r>
        <w:rPr>
          <w:rFonts w:ascii="Times New Roman" w:hAnsi="Times New Roman" w:cs="Times New Roman"/>
          <w:sz w:val="24"/>
          <w:szCs w:val="24"/>
        </w:rPr>
        <w:t>ΔAICc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≤7) for temporal patterns of cougar-human conflict in the Lower Mainland SW region, British Columbia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08"/>
        <w:gridCol w:w="3004"/>
        <w:gridCol w:w="829"/>
        <w:gridCol w:w="911"/>
        <w:gridCol w:w="746"/>
      </w:tblGrid>
      <w:tr w:rsidR="001648D9" w:rsidTr="00647859">
        <w:trPr>
          <w:jc w:val="center"/>
        </w:trPr>
        <w:tc>
          <w:tcPr>
            <w:tcW w:w="1208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Cougar sex</w:t>
            </w:r>
          </w:p>
        </w:tc>
        <w:tc>
          <w:tcPr>
            <w:tcW w:w="3004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Model description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AICc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3004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9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11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746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0.258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0.347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C6E1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  <w:tc>
          <w:tcPr>
            <w:tcW w:w="829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46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:rsidR="001648D9" w:rsidRDefault="001648D9" w:rsidP="001648D9">
      <w:pPr>
        <w:tabs>
          <w:tab w:val="left" w:pos="6152"/>
        </w:tabs>
        <w:spacing w:line="10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2)</w:t>
      </w:r>
    </w:p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647859" w:rsidP="001648D9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S5</w:t>
      </w:r>
      <w:r w:rsidR="001648D9">
        <w:rPr>
          <w:rFonts w:ascii="Times New Roman" w:hAnsi="Times New Roman" w:cs="Times New Roman"/>
          <w:sz w:val="24"/>
          <w:szCs w:val="24"/>
        </w:rPr>
        <w:t xml:space="preserve"> Supported models (</w:t>
      </w:r>
      <w:proofErr w:type="spellStart"/>
      <w:r w:rsidR="001648D9">
        <w:rPr>
          <w:rFonts w:ascii="Times New Roman" w:hAnsi="Times New Roman" w:cs="Times New Roman"/>
          <w:sz w:val="24"/>
          <w:szCs w:val="24"/>
        </w:rPr>
        <w:t>ΔAICc</w:t>
      </w:r>
      <w:proofErr w:type="spellEnd"/>
      <w:r w:rsidR="001648D9">
        <w:rPr>
          <w:rFonts w:ascii="Times New Roman" w:hAnsi="Times New Roman" w:cs="Times New Roman"/>
          <w:sz w:val="24"/>
          <w:szCs w:val="24"/>
        </w:rPr>
        <w:t xml:space="preserve"> ≤7) for temporal patterns of cougar-human conflict in the Thompson-Okanagan region, British Columbia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22"/>
        <w:gridCol w:w="2998"/>
        <w:gridCol w:w="830"/>
        <w:gridCol w:w="910"/>
        <w:gridCol w:w="752"/>
      </w:tblGrid>
      <w:tr w:rsidR="001648D9" w:rsidTr="00647859">
        <w:trPr>
          <w:jc w:val="center"/>
        </w:trPr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Cougar sex</w:t>
            </w:r>
          </w:p>
        </w:tc>
        <w:tc>
          <w:tcPr>
            <w:tcW w:w="2998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Model description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AICc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998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10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752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0.590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0.345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D + D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0.590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0.663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505BE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505BEB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0.551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D + D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0.440</w:t>
            </w:r>
          </w:p>
        </w:tc>
      </w:tr>
      <w:tr w:rsidR="001648D9" w:rsidTr="00647859">
        <w:trPr>
          <w:trHeight w:val="46"/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N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t0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505B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0.434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BD3566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 xml:space="preserve">t0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H</w:t>
            </w:r>
            <w:r w:rsidRPr="00BD3566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D3566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0.406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BD3566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BD356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10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52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</w:tr>
      <w:tr w:rsidR="001648D9" w:rsidTr="00647859">
        <w:trPr>
          <w:jc w:val="center"/>
        </w:trPr>
        <w:tc>
          <w:tcPr>
            <w:tcW w:w="1222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Null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10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2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:rsidR="001648D9" w:rsidRDefault="001648D9" w:rsidP="001648D9">
      <w:pPr>
        <w:tabs>
          <w:tab w:val="left" w:pos="6152"/>
        </w:tabs>
        <w:spacing w:line="10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2);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NDVI;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- NDVI (lag 1);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- NDVI (lag 2)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1648D9" w:rsidRDefault="001648D9" w:rsidP="001648D9">
      <w:pPr>
        <w:tabs>
          <w:tab w:val="left" w:pos="6152"/>
        </w:tabs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5D2751"/>
    <w:p w:rsidR="001648D9" w:rsidRDefault="001648D9" w:rsidP="000C71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4785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Supported models (</w:t>
      </w:r>
      <w:proofErr w:type="spellStart"/>
      <w:r>
        <w:rPr>
          <w:rFonts w:ascii="Times New Roman" w:hAnsi="Times New Roman" w:cs="Times New Roman"/>
          <w:sz w:val="24"/>
          <w:szCs w:val="24"/>
        </w:rPr>
        <w:t>ΔAICc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≤7)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patterns of cougar-human conflict in the Vancouver Island region, British Columbia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08"/>
        <w:gridCol w:w="3004"/>
        <w:gridCol w:w="829"/>
        <w:gridCol w:w="911"/>
        <w:gridCol w:w="746"/>
      </w:tblGrid>
      <w:tr w:rsidR="001648D9" w:rsidTr="00647859">
        <w:trPr>
          <w:jc w:val="center"/>
        </w:trPr>
        <w:tc>
          <w:tcPr>
            <w:tcW w:w="1208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Cougar sex</w:t>
            </w:r>
          </w:p>
        </w:tc>
        <w:tc>
          <w:tcPr>
            <w:tcW w:w="3004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Model description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AICc</w:t>
            </w:r>
            <w:proofErr w:type="spellEnd"/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3004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9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11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746" w:type="dxa"/>
            <w:tcBorders>
              <w:top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0.539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0.602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B52BD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0.433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B52BD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 xml:space="preserve">t1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N</w:t>
            </w:r>
            <w:r w:rsidRPr="009B52BD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0.589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9B52B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</w:tr>
      <w:tr w:rsidR="001648D9" w:rsidTr="00647859">
        <w:trPr>
          <w:trHeight w:val="46"/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B745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</w:p>
        </w:tc>
      </w:tr>
      <w:tr w:rsidR="001648D9" w:rsidTr="00647859">
        <w:trPr>
          <w:trHeight w:val="46"/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745B9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 xml:space="preserve">t0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H</w:t>
            </w:r>
            <w:r w:rsidRPr="00B745B9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0.688</w:t>
            </w:r>
          </w:p>
        </w:tc>
      </w:tr>
      <w:tr w:rsidR="001648D9" w:rsidTr="00647859">
        <w:trPr>
          <w:trHeight w:val="46"/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 + D</w:t>
            </w:r>
            <w:r w:rsidRPr="00B745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745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745B9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N</w:t>
            </w:r>
            <w:r w:rsidRPr="00B745B9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745B9">
              <w:rPr>
                <w:rFonts w:ascii="Times New Roman" w:hAnsi="Times New Roman" w:cs="Times New Roman"/>
                <w:kern w:val="20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B745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745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H</w:t>
            </w:r>
            <w:r w:rsidRPr="00B745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829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11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46" w:type="dxa"/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0.677</w:t>
            </w:r>
          </w:p>
        </w:tc>
      </w:tr>
      <w:tr w:rsidR="001648D9" w:rsidTr="00647859">
        <w:trPr>
          <w:jc w:val="center"/>
        </w:trPr>
        <w:tc>
          <w:tcPr>
            <w:tcW w:w="1208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4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745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D + D</w:t>
            </w:r>
            <w:r w:rsidRPr="00B745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H</w:t>
            </w:r>
            <w:r w:rsidRPr="00B745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829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46" w:type="dxa"/>
            <w:tcBorders>
              <w:bottom w:val="single" w:sz="4" w:space="0" w:color="000000"/>
            </w:tcBorders>
          </w:tcPr>
          <w:p w:rsidR="001648D9" w:rsidRDefault="001648D9" w:rsidP="00953375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</w:tr>
    </w:tbl>
    <w:p w:rsidR="001648D9" w:rsidRDefault="001648D9" w:rsidP="001648D9">
      <w:pPr>
        <w:tabs>
          <w:tab w:val="left" w:pos="6152"/>
        </w:tabs>
        <w:spacing w:line="10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2);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NDVI;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- NDVI (lag 1);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- NDVI (lag 2)</w:t>
      </w:r>
    </w:p>
    <w:p w:rsidR="001648D9" w:rsidRDefault="001648D9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623BDD" w:rsidRDefault="00623BDD" w:rsidP="005D2751"/>
    <w:p w:rsidR="000C71EE" w:rsidRDefault="000C71EE" w:rsidP="005D2751">
      <w:pPr>
        <w:sectPr w:rsidR="000C71EE" w:rsidSect="001648D9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:rsidR="00623BDD" w:rsidRDefault="00623BDD" w:rsidP="00623BDD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22B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4785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713">
        <w:rPr>
          <w:rFonts w:ascii="Times New Roman" w:hAnsi="Times New Roman" w:cs="Times New Roman"/>
          <w:sz w:val="24"/>
          <w:szCs w:val="24"/>
        </w:rPr>
        <w:t xml:space="preserve">Estimated coefficients from </w:t>
      </w:r>
      <w:r>
        <w:rPr>
          <w:rFonts w:ascii="Times New Roman" w:hAnsi="Times New Roman" w:cs="Times New Roman"/>
          <w:sz w:val="24"/>
          <w:szCs w:val="24"/>
        </w:rPr>
        <w:t>substantially supported</w:t>
      </w:r>
      <w:r w:rsidRPr="00A84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84713">
        <w:rPr>
          <w:rFonts w:ascii="Times New Roman" w:hAnsi="Times New Roman" w:cs="Times New Roman"/>
          <w:sz w:val="24"/>
          <w:szCs w:val="24"/>
        </w:rPr>
        <w:t>ΔAICc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&lt;2)</w:t>
      </w:r>
      <w:r w:rsidRPr="00A84713">
        <w:rPr>
          <w:rFonts w:ascii="Times New Roman" w:hAnsi="Times New Roman" w:cs="Times New Roman"/>
          <w:sz w:val="24"/>
          <w:szCs w:val="24"/>
        </w:rPr>
        <w:t xml:space="preserve"> models to explain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713">
        <w:rPr>
          <w:rFonts w:ascii="Times New Roman" w:hAnsi="Times New Roman" w:cs="Times New Roman"/>
          <w:sz w:val="24"/>
          <w:szCs w:val="24"/>
        </w:rPr>
        <w:t xml:space="preserve">cougar-human conflict in </w:t>
      </w:r>
      <w:r>
        <w:rPr>
          <w:rFonts w:ascii="Times New Roman" w:hAnsi="Times New Roman" w:cs="Times New Roman"/>
          <w:sz w:val="24"/>
          <w:szCs w:val="24"/>
        </w:rPr>
        <w:t xml:space="preserve">the Cariboo region, </w:t>
      </w:r>
      <w:r w:rsidRPr="00A84713">
        <w:rPr>
          <w:rFonts w:ascii="Times New Roman" w:hAnsi="Times New Roman" w:cs="Times New Roman"/>
          <w:sz w:val="24"/>
          <w:szCs w:val="24"/>
        </w:rPr>
        <w:t>British Columbia as a function of predictor variables. Variables for which estimates did not overlap zero are given in bold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12183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990"/>
        <w:gridCol w:w="1080"/>
        <w:gridCol w:w="1080"/>
        <w:gridCol w:w="990"/>
        <w:gridCol w:w="270"/>
        <w:gridCol w:w="1080"/>
        <w:gridCol w:w="1080"/>
        <w:gridCol w:w="990"/>
        <w:gridCol w:w="270"/>
        <w:gridCol w:w="1080"/>
        <w:gridCol w:w="1080"/>
        <w:gridCol w:w="990"/>
      </w:tblGrid>
      <w:tr w:rsidR="00623BDD" w:rsidRPr="00403574" w:rsidTr="00647859">
        <w:trPr>
          <w:jc w:val="center"/>
        </w:trPr>
        <w:tc>
          <w:tcPr>
            <w:tcW w:w="1203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Cougar sex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-46.10035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-92.14958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-0.05111</w:t>
            </w: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0.10143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0.02686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0.22971</w:t>
            </w: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DD1">
              <w:rPr>
                <w:rFonts w:ascii="Times New Roman" w:hAnsi="Times New Roman" w:cs="Times New Roman"/>
                <w:sz w:val="20"/>
                <w:szCs w:val="20"/>
              </w:rPr>
              <w:t>-21.82301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DD1">
              <w:rPr>
                <w:rFonts w:ascii="Times New Roman" w:hAnsi="Times New Roman" w:cs="Times New Roman"/>
                <w:sz w:val="20"/>
                <w:szCs w:val="20"/>
              </w:rPr>
              <w:t>-46.64946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3.00344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0.00738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-0.00010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0.01488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0.00342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D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0.00062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0.00745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-2.92e-07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-5.97e-07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1.26e-08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DD1">
              <w:rPr>
                <w:rFonts w:ascii="Times New Roman" w:hAnsi="Times New Roman" w:cs="Times New Roman"/>
                <w:sz w:val="20"/>
                <w:szCs w:val="20"/>
              </w:rPr>
              <w:t>-1.32e-07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DD1">
              <w:rPr>
                <w:rFonts w:ascii="Times New Roman" w:hAnsi="Times New Roman" w:cs="Times New Roman"/>
                <w:sz w:val="20"/>
                <w:szCs w:val="20"/>
              </w:rPr>
              <w:t>-2.95e-07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DD1">
              <w:rPr>
                <w:rFonts w:ascii="Times New Roman" w:hAnsi="Times New Roman" w:cs="Times New Roman"/>
                <w:sz w:val="20"/>
                <w:szCs w:val="20"/>
              </w:rPr>
              <w:t>3.18e-08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66CA">
              <w:rPr>
                <w:rFonts w:ascii="Times New Roman" w:hAnsi="Times New Roman" w:cs="Times New Roman"/>
                <w:b/>
                <w:sz w:val="20"/>
                <w:szCs w:val="20"/>
              </w:rPr>
              <w:t>0.17250</w:t>
            </w:r>
          </w:p>
        </w:tc>
        <w:tc>
          <w:tcPr>
            <w:tcW w:w="108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66CA">
              <w:rPr>
                <w:rFonts w:ascii="Times New Roman" w:hAnsi="Times New Roman" w:cs="Times New Roman"/>
                <w:b/>
                <w:sz w:val="20"/>
                <w:szCs w:val="20"/>
              </w:rPr>
              <w:t>0.11631</w:t>
            </w:r>
          </w:p>
        </w:tc>
        <w:tc>
          <w:tcPr>
            <w:tcW w:w="99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66CA">
              <w:rPr>
                <w:rFonts w:ascii="Times New Roman" w:hAnsi="Times New Roman" w:cs="Times New Roman"/>
                <w:b/>
                <w:sz w:val="20"/>
                <w:szCs w:val="20"/>
              </w:rPr>
              <w:t>0.22869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0.10700</w:t>
            </w:r>
          </w:p>
        </w:tc>
        <w:tc>
          <w:tcPr>
            <w:tcW w:w="108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0.05393</w:t>
            </w:r>
          </w:p>
        </w:tc>
        <w:tc>
          <w:tcPr>
            <w:tcW w:w="99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0.16008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241">
              <w:rPr>
                <w:rFonts w:ascii="Times New Roman" w:hAnsi="Times New Roman" w:cs="Times New Roman"/>
                <w:sz w:val="20"/>
                <w:szCs w:val="20"/>
              </w:rPr>
              <w:t>-14.66861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241">
              <w:rPr>
                <w:rFonts w:ascii="Times New Roman" w:hAnsi="Times New Roman" w:cs="Times New Roman"/>
                <w:sz w:val="20"/>
                <w:szCs w:val="20"/>
              </w:rPr>
              <w:t>-45.96336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241">
              <w:rPr>
                <w:rFonts w:ascii="Times New Roman" w:hAnsi="Times New Roman" w:cs="Times New Roman"/>
                <w:sz w:val="20"/>
                <w:szCs w:val="20"/>
              </w:rPr>
              <w:t>16.62614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0.00211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0.00298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0.00720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241">
              <w:rPr>
                <w:rFonts w:ascii="Times New Roman" w:hAnsi="Times New Roman" w:cs="Times New Roman"/>
                <w:sz w:val="20"/>
                <w:szCs w:val="20"/>
              </w:rPr>
              <w:t>-7.06e-08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241">
              <w:rPr>
                <w:rFonts w:ascii="Times New Roman" w:hAnsi="Times New Roman" w:cs="Times New Roman"/>
                <w:sz w:val="20"/>
                <w:szCs w:val="20"/>
              </w:rPr>
              <w:t>-2.77e-07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241">
              <w:rPr>
                <w:rFonts w:ascii="Times New Roman" w:hAnsi="Times New Roman" w:cs="Times New Roman"/>
                <w:sz w:val="20"/>
                <w:szCs w:val="20"/>
              </w:rPr>
              <w:t>1.36e-07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3BDD" w:rsidRDefault="00623BDD" w:rsidP="00623BDD"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2);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NDVI;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- NDVI (lag 1);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- NDVI (lag 2)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647859" w:rsidRDefault="00647859" w:rsidP="00623BDD">
      <w:pPr>
        <w:tabs>
          <w:tab w:val="left" w:pos="6152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47859" w:rsidRDefault="00647859" w:rsidP="00623BDD">
      <w:pPr>
        <w:tabs>
          <w:tab w:val="left" w:pos="6152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3BDD" w:rsidRDefault="00623BDD" w:rsidP="00623BDD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22B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4785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713">
        <w:rPr>
          <w:rFonts w:ascii="Times New Roman" w:hAnsi="Times New Roman" w:cs="Times New Roman"/>
          <w:sz w:val="24"/>
          <w:szCs w:val="24"/>
        </w:rPr>
        <w:t xml:space="preserve">Estimated coefficients from </w:t>
      </w:r>
      <w:r>
        <w:rPr>
          <w:rFonts w:ascii="Times New Roman" w:hAnsi="Times New Roman" w:cs="Times New Roman"/>
          <w:sz w:val="24"/>
          <w:szCs w:val="24"/>
        </w:rPr>
        <w:t>substantially supported</w:t>
      </w:r>
      <w:r w:rsidRPr="00A84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84713">
        <w:rPr>
          <w:rFonts w:ascii="Times New Roman" w:hAnsi="Times New Roman" w:cs="Times New Roman"/>
          <w:sz w:val="24"/>
          <w:szCs w:val="24"/>
        </w:rPr>
        <w:t>ΔAICc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&lt;2)</w:t>
      </w:r>
      <w:r w:rsidRPr="00A84713">
        <w:rPr>
          <w:rFonts w:ascii="Times New Roman" w:hAnsi="Times New Roman" w:cs="Times New Roman"/>
          <w:sz w:val="24"/>
          <w:szCs w:val="24"/>
        </w:rPr>
        <w:t xml:space="preserve"> models to explain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713">
        <w:rPr>
          <w:rFonts w:ascii="Times New Roman" w:hAnsi="Times New Roman" w:cs="Times New Roman"/>
          <w:sz w:val="24"/>
          <w:szCs w:val="24"/>
        </w:rPr>
        <w:t xml:space="preserve">cougar-human conflict in </w:t>
      </w:r>
      <w:r>
        <w:rPr>
          <w:rFonts w:ascii="Times New Roman" w:hAnsi="Times New Roman" w:cs="Times New Roman"/>
          <w:sz w:val="24"/>
          <w:szCs w:val="24"/>
        </w:rPr>
        <w:t xml:space="preserve">the Kootenay region, </w:t>
      </w:r>
      <w:r w:rsidRPr="00A84713">
        <w:rPr>
          <w:rFonts w:ascii="Times New Roman" w:hAnsi="Times New Roman" w:cs="Times New Roman"/>
          <w:sz w:val="24"/>
          <w:szCs w:val="24"/>
        </w:rPr>
        <w:t>British Columbia as a function of predictor variables. Variables for which estimates did not overlap zero are given in bold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12183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990"/>
        <w:gridCol w:w="1080"/>
        <w:gridCol w:w="1080"/>
        <w:gridCol w:w="990"/>
        <w:gridCol w:w="270"/>
        <w:gridCol w:w="1080"/>
        <w:gridCol w:w="1080"/>
        <w:gridCol w:w="990"/>
        <w:gridCol w:w="270"/>
        <w:gridCol w:w="1080"/>
        <w:gridCol w:w="1080"/>
        <w:gridCol w:w="990"/>
      </w:tblGrid>
      <w:tr w:rsidR="00623BDD" w:rsidRPr="00403574" w:rsidTr="00647859">
        <w:trPr>
          <w:jc w:val="center"/>
        </w:trPr>
        <w:tc>
          <w:tcPr>
            <w:tcW w:w="1203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Cougar sex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-0.27812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83E">
              <w:rPr>
                <w:rFonts w:ascii="Times New Roman" w:hAnsi="Times New Roman" w:cs="Times New Roman"/>
                <w:b/>
                <w:sz w:val="20"/>
                <w:szCs w:val="20"/>
              </w:rPr>
              <w:t>-0.33405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-0.22219</w:t>
            </w: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.00008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.00008</w:t>
            </w:r>
          </w:p>
        </w:tc>
        <w:tc>
          <w:tcPr>
            <w:tcW w:w="99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.00007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.12579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.12398</w:t>
            </w:r>
          </w:p>
        </w:tc>
        <w:tc>
          <w:tcPr>
            <w:tcW w:w="99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0B5F1D">
              <w:rPr>
                <w:rFonts w:ascii="Times New Roman" w:hAnsi="Times New Roman" w:cs="Times New Roman"/>
                <w:b/>
                <w:sz w:val="20"/>
                <w:szCs w:val="20"/>
              </w:rPr>
              <w:t>.12761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1DB">
              <w:rPr>
                <w:rFonts w:ascii="Times New Roman" w:hAnsi="Times New Roman" w:cs="Times New Roman"/>
                <w:b/>
                <w:sz w:val="20"/>
                <w:szCs w:val="20"/>
              </w:rPr>
              <w:t>36.28935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1DB">
              <w:rPr>
                <w:rFonts w:ascii="Times New Roman" w:hAnsi="Times New Roman" w:cs="Times New Roman"/>
                <w:b/>
                <w:sz w:val="20"/>
                <w:szCs w:val="20"/>
              </w:rPr>
              <w:t>21.92477</w:t>
            </w:r>
          </w:p>
        </w:tc>
        <w:tc>
          <w:tcPr>
            <w:tcW w:w="99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1DB">
              <w:rPr>
                <w:rFonts w:ascii="Times New Roman" w:hAnsi="Times New Roman" w:cs="Times New Roman"/>
                <w:b/>
                <w:sz w:val="20"/>
                <w:szCs w:val="20"/>
              </w:rPr>
              <w:t>50.65393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80F">
              <w:rPr>
                <w:rFonts w:ascii="Times New Roman" w:hAnsi="Times New Roman" w:cs="Times New Roman"/>
                <w:b/>
                <w:sz w:val="20"/>
                <w:szCs w:val="20"/>
              </w:rPr>
              <w:t>19.47295</w:t>
            </w: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6.54181</w:t>
            </w: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80F">
              <w:rPr>
                <w:rFonts w:ascii="Times New Roman" w:hAnsi="Times New Roman" w:cs="Times New Roman"/>
                <w:b/>
                <w:sz w:val="20"/>
                <w:szCs w:val="20"/>
              </w:rPr>
              <w:t>32.40409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-0.00005</w:t>
            </w: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80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0.00005</w:t>
            </w: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80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0.00004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1D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0.00338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1D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0.00457</w:t>
            </w:r>
          </w:p>
        </w:tc>
        <w:tc>
          <w:tcPr>
            <w:tcW w:w="99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1D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0.00219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80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0.00198</w:t>
            </w: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80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0.00305</w:t>
            </w: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80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0.00091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1DB">
              <w:rPr>
                <w:rFonts w:ascii="Times New Roman" w:hAnsi="Times New Roman" w:cs="Times New Roman"/>
                <w:b/>
                <w:sz w:val="20"/>
                <w:szCs w:val="20"/>
              </w:rPr>
              <w:t>7.90e-08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1DB">
              <w:rPr>
                <w:rFonts w:ascii="Times New Roman" w:hAnsi="Times New Roman" w:cs="Times New Roman"/>
                <w:b/>
                <w:sz w:val="20"/>
                <w:szCs w:val="20"/>
              </w:rPr>
              <w:t>5.44e-08</w:t>
            </w:r>
          </w:p>
        </w:tc>
        <w:tc>
          <w:tcPr>
            <w:tcW w:w="99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1DB">
              <w:rPr>
                <w:rFonts w:ascii="Times New Roman" w:hAnsi="Times New Roman" w:cs="Times New Roman"/>
                <w:b/>
                <w:sz w:val="20"/>
                <w:szCs w:val="20"/>
              </w:rPr>
              <w:t>1.04e-07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80F">
              <w:rPr>
                <w:rFonts w:ascii="Times New Roman" w:hAnsi="Times New Roman" w:cs="Times New Roman"/>
                <w:b/>
                <w:sz w:val="20"/>
                <w:szCs w:val="20"/>
              </w:rPr>
              <w:t>5.03e-08</w:t>
            </w: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80F">
              <w:rPr>
                <w:rFonts w:ascii="Times New Roman" w:hAnsi="Times New Roman" w:cs="Times New Roman"/>
                <w:b/>
                <w:sz w:val="20"/>
                <w:szCs w:val="20"/>
              </w:rPr>
              <w:t>2.82e-08</w:t>
            </w: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80F">
              <w:rPr>
                <w:rFonts w:ascii="Times New Roman" w:hAnsi="Times New Roman" w:cs="Times New Roman"/>
                <w:b/>
                <w:sz w:val="20"/>
                <w:szCs w:val="20"/>
              </w:rPr>
              <w:t>7.24e-08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3BDD" w:rsidRDefault="00623BDD" w:rsidP="00623BDD"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2);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NDVI;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- NDVI (lag 1);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- NDVI (lag 2)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623BDD" w:rsidRDefault="00623BDD" w:rsidP="00623BDD"/>
    <w:p w:rsidR="00623BDD" w:rsidRDefault="00623BDD" w:rsidP="00623BDD"/>
    <w:p w:rsidR="00623BDD" w:rsidRDefault="00623BDD" w:rsidP="00623BDD"/>
    <w:p w:rsidR="00623BDD" w:rsidRDefault="00623BDD" w:rsidP="00623BDD"/>
    <w:p w:rsidR="00623BDD" w:rsidRDefault="00623BDD" w:rsidP="00623BDD"/>
    <w:p w:rsidR="00623BDD" w:rsidRDefault="00623BDD" w:rsidP="00623BDD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22B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4785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713">
        <w:rPr>
          <w:rFonts w:ascii="Times New Roman" w:hAnsi="Times New Roman" w:cs="Times New Roman"/>
          <w:sz w:val="24"/>
          <w:szCs w:val="24"/>
        </w:rPr>
        <w:t xml:space="preserve">Estimated coefficients from </w:t>
      </w:r>
      <w:r>
        <w:rPr>
          <w:rFonts w:ascii="Times New Roman" w:hAnsi="Times New Roman" w:cs="Times New Roman"/>
          <w:sz w:val="24"/>
          <w:szCs w:val="24"/>
        </w:rPr>
        <w:t>substantially supported</w:t>
      </w:r>
      <w:r w:rsidRPr="00A84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84713">
        <w:rPr>
          <w:rFonts w:ascii="Times New Roman" w:hAnsi="Times New Roman" w:cs="Times New Roman"/>
          <w:sz w:val="24"/>
          <w:szCs w:val="24"/>
        </w:rPr>
        <w:t>ΔAICc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&lt;2)</w:t>
      </w:r>
      <w:r w:rsidRPr="00A84713">
        <w:rPr>
          <w:rFonts w:ascii="Times New Roman" w:hAnsi="Times New Roman" w:cs="Times New Roman"/>
          <w:sz w:val="24"/>
          <w:szCs w:val="24"/>
        </w:rPr>
        <w:t xml:space="preserve"> models to explain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713">
        <w:rPr>
          <w:rFonts w:ascii="Times New Roman" w:hAnsi="Times New Roman" w:cs="Times New Roman"/>
          <w:sz w:val="24"/>
          <w:szCs w:val="24"/>
        </w:rPr>
        <w:t xml:space="preserve">cougar-human conflict in </w:t>
      </w:r>
      <w:r>
        <w:rPr>
          <w:rFonts w:ascii="Times New Roman" w:hAnsi="Times New Roman" w:cs="Times New Roman"/>
          <w:sz w:val="24"/>
          <w:szCs w:val="24"/>
        </w:rPr>
        <w:t xml:space="preserve">the Lower Mainland SW region, </w:t>
      </w:r>
      <w:r w:rsidRPr="00A84713">
        <w:rPr>
          <w:rFonts w:ascii="Times New Roman" w:hAnsi="Times New Roman" w:cs="Times New Roman"/>
          <w:sz w:val="24"/>
          <w:szCs w:val="24"/>
        </w:rPr>
        <w:t>British Columbia as a function of predictor variables. Variables for which estimates did not overlap zero are given in bold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12183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990"/>
        <w:gridCol w:w="1080"/>
        <w:gridCol w:w="1080"/>
        <w:gridCol w:w="990"/>
        <w:gridCol w:w="270"/>
        <w:gridCol w:w="1080"/>
        <w:gridCol w:w="1080"/>
        <w:gridCol w:w="990"/>
        <w:gridCol w:w="270"/>
        <w:gridCol w:w="1080"/>
        <w:gridCol w:w="1080"/>
        <w:gridCol w:w="990"/>
      </w:tblGrid>
      <w:tr w:rsidR="00623BDD" w:rsidRPr="00403574" w:rsidTr="00647859">
        <w:trPr>
          <w:jc w:val="center"/>
        </w:trPr>
        <w:tc>
          <w:tcPr>
            <w:tcW w:w="1203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Cougar sex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0.47228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0.29882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0.64575</w:t>
            </w: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0.24324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-0.06011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0.54660</w:t>
            </w: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-0.11023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-0.42106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0.20060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0.19651</w:t>
            </w:r>
          </w:p>
        </w:tc>
        <w:tc>
          <w:tcPr>
            <w:tcW w:w="108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0.13334</w:t>
            </w:r>
          </w:p>
        </w:tc>
        <w:tc>
          <w:tcPr>
            <w:tcW w:w="99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0.25968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65203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0.28613</w:t>
            </w:r>
          </w:p>
        </w:tc>
        <w:tc>
          <w:tcPr>
            <w:tcW w:w="1080" w:type="dxa"/>
          </w:tcPr>
          <w:p w:rsidR="00623BDD" w:rsidRPr="0065203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0.21799</w:t>
            </w:r>
          </w:p>
        </w:tc>
        <w:tc>
          <w:tcPr>
            <w:tcW w:w="990" w:type="dxa"/>
          </w:tcPr>
          <w:p w:rsidR="00623BDD" w:rsidRPr="0065203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0.35427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17267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77">
              <w:rPr>
                <w:rFonts w:ascii="Times New Roman" w:hAnsi="Times New Roman" w:cs="Times New Roman"/>
                <w:b/>
                <w:sz w:val="20"/>
                <w:szCs w:val="20"/>
              </w:rPr>
              <w:t>0.34524</w:t>
            </w:r>
          </w:p>
        </w:tc>
        <w:tc>
          <w:tcPr>
            <w:tcW w:w="1080" w:type="dxa"/>
          </w:tcPr>
          <w:p w:rsidR="00623BDD" w:rsidRPr="0017267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77">
              <w:rPr>
                <w:rFonts w:ascii="Times New Roman" w:hAnsi="Times New Roman" w:cs="Times New Roman"/>
                <w:b/>
                <w:sz w:val="20"/>
                <w:szCs w:val="20"/>
              </w:rPr>
              <w:t>0.29599</w:t>
            </w:r>
          </w:p>
        </w:tc>
        <w:tc>
          <w:tcPr>
            <w:tcW w:w="990" w:type="dxa"/>
          </w:tcPr>
          <w:p w:rsidR="00623BDD" w:rsidRPr="0017267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677">
              <w:rPr>
                <w:rFonts w:ascii="Times New Roman" w:hAnsi="Times New Roman" w:cs="Times New Roman"/>
                <w:b/>
                <w:sz w:val="20"/>
                <w:szCs w:val="20"/>
              </w:rPr>
              <w:t>0.39448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-0.09571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-0.25288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0.06146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-0.06221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6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0.19030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0.06588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-6.69909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AFD">
              <w:rPr>
                <w:rFonts w:ascii="Times New Roman" w:hAnsi="Times New Roman" w:cs="Times New Roman"/>
                <w:b/>
                <w:sz w:val="20"/>
                <w:szCs w:val="20"/>
              </w:rPr>
              <w:t>-12.30148</w:t>
            </w:r>
          </w:p>
        </w:tc>
        <w:tc>
          <w:tcPr>
            <w:tcW w:w="99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-1.09671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0.00003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AFD">
              <w:rPr>
                <w:rFonts w:ascii="Times New Roman" w:hAnsi="Times New Roman" w:cs="Times New Roman"/>
                <w:b/>
                <w:sz w:val="20"/>
                <w:szCs w:val="20"/>
              </w:rPr>
              <w:t>8.35e-06</w:t>
            </w:r>
          </w:p>
        </w:tc>
        <w:tc>
          <w:tcPr>
            <w:tcW w:w="99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0.00005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AFD">
              <w:rPr>
                <w:rFonts w:ascii="Times New Roman" w:hAnsi="Times New Roman" w:cs="Times New Roman"/>
                <w:b/>
                <w:sz w:val="20"/>
                <w:szCs w:val="20"/>
              </w:rPr>
              <w:t>-2.67e-11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AFD">
              <w:rPr>
                <w:rFonts w:ascii="Times New Roman" w:hAnsi="Times New Roman" w:cs="Times New Roman"/>
                <w:b/>
                <w:sz w:val="20"/>
                <w:szCs w:val="20"/>
              </w:rPr>
              <w:t>-4.41e-11</w:t>
            </w:r>
          </w:p>
        </w:tc>
        <w:tc>
          <w:tcPr>
            <w:tcW w:w="99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AFD">
              <w:rPr>
                <w:rFonts w:ascii="Times New Roman" w:hAnsi="Times New Roman" w:cs="Times New Roman"/>
                <w:b/>
                <w:sz w:val="20"/>
                <w:szCs w:val="20"/>
              </w:rPr>
              <w:t>-9.34e-12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3BDD" w:rsidRDefault="00623BDD" w:rsidP="00623BDD"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2);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NDVI;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- NDVI (lag 1);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- NDVI (lag 2)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623BDD" w:rsidRDefault="00623BDD" w:rsidP="00623BDD"/>
    <w:p w:rsidR="00623BDD" w:rsidRDefault="00623BDD" w:rsidP="00623BDD"/>
    <w:p w:rsidR="00623BDD" w:rsidRDefault="00623BDD" w:rsidP="00623BDD"/>
    <w:p w:rsidR="00623BDD" w:rsidRDefault="00623BDD" w:rsidP="00623BDD"/>
    <w:p w:rsidR="00623BDD" w:rsidRDefault="00623BDD" w:rsidP="00623BDD"/>
    <w:p w:rsidR="00623BDD" w:rsidRDefault="00623BDD" w:rsidP="00623BDD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22B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47859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713">
        <w:rPr>
          <w:rFonts w:ascii="Times New Roman" w:hAnsi="Times New Roman" w:cs="Times New Roman"/>
          <w:sz w:val="24"/>
          <w:szCs w:val="24"/>
        </w:rPr>
        <w:t xml:space="preserve">Estimated coefficients from </w:t>
      </w:r>
      <w:r>
        <w:rPr>
          <w:rFonts w:ascii="Times New Roman" w:hAnsi="Times New Roman" w:cs="Times New Roman"/>
          <w:sz w:val="24"/>
          <w:szCs w:val="24"/>
        </w:rPr>
        <w:t>substantially supported</w:t>
      </w:r>
      <w:r w:rsidRPr="00A84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84713">
        <w:rPr>
          <w:rFonts w:ascii="Times New Roman" w:hAnsi="Times New Roman" w:cs="Times New Roman"/>
          <w:sz w:val="24"/>
          <w:szCs w:val="24"/>
        </w:rPr>
        <w:t>ΔAICc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&lt;2)</w:t>
      </w:r>
      <w:r w:rsidRPr="00A84713">
        <w:rPr>
          <w:rFonts w:ascii="Times New Roman" w:hAnsi="Times New Roman" w:cs="Times New Roman"/>
          <w:sz w:val="24"/>
          <w:szCs w:val="24"/>
        </w:rPr>
        <w:t xml:space="preserve"> models to explain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713">
        <w:rPr>
          <w:rFonts w:ascii="Times New Roman" w:hAnsi="Times New Roman" w:cs="Times New Roman"/>
          <w:sz w:val="24"/>
          <w:szCs w:val="24"/>
        </w:rPr>
        <w:t xml:space="preserve">cougar-human conflict in </w:t>
      </w:r>
      <w:r>
        <w:rPr>
          <w:rFonts w:ascii="Times New Roman" w:hAnsi="Times New Roman" w:cs="Times New Roman"/>
          <w:sz w:val="24"/>
          <w:szCs w:val="24"/>
        </w:rPr>
        <w:t xml:space="preserve">the Thompson-Okanagan region, </w:t>
      </w:r>
      <w:r w:rsidRPr="00A84713">
        <w:rPr>
          <w:rFonts w:ascii="Times New Roman" w:hAnsi="Times New Roman" w:cs="Times New Roman"/>
          <w:sz w:val="24"/>
          <w:szCs w:val="24"/>
        </w:rPr>
        <w:t>British Columbia as a function of predictor variables. Variables for which estimates did not overlap zero are given in bold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12183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990"/>
        <w:gridCol w:w="1080"/>
        <w:gridCol w:w="1080"/>
        <w:gridCol w:w="1085"/>
        <w:gridCol w:w="270"/>
        <w:gridCol w:w="985"/>
        <w:gridCol w:w="1080"/>
        <w:gridCol w:w="990"/>
        <w:gridCol w:w="270"/>
        <w:gridCol w:w="1080"/>
        <w:gridCol w:w="1080"/>
        <w:gridCol w:w="990"/>
      </w:tblGrid>
      <w:tr w:rsidR="00623BDD" w:rsidRPr="00403574" w:rsidTr="00647859">
        <w:trPr>
          <w:jc w:val="center"/>
        </w:trPr>
        <w:tc>
          <w:tcPr>
            <w:tcW w:w="1203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Cougar sex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3FF">
              <w:rPr>
                <w:rFonts w:ascii="Times New Roman" w:hAnsi="Times New Roman" w:cs="Times New Roman"/>
                <w:b/>
                <w:sz w:val="20"/>
                <w:szCs w:val="20"/>
              </w:rPr>
              <w:t>-20.3427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3FF">
              <w:rPr>
                <w:rFonts w:ascii="Times New Roman" w:hAnsi="Times New Roman" w:cs="Times New Roman"/>
                <w:b/>
                <w:sz w:val="20"/>
                <w:szCs w:val="20"/>
              </w:rPr>
              <w:t>-26.83561</w:t>
            </w:r>
          </w:p>
        </w:tc>
        <w:tc>
          <w:tcPr>
            <w:tcW w:w="1085" w:type="dxa"/>
            <w:tcBorders>
              <w:top w:val="single" w:sz="4" w:space="0" w:color="000000"/>
            </w:tcBorders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3FF">
              <w:rPr>
                <w:rFonts w:ascii="Times New Roman" w:hAnsi="Times New Roman" w:cs="Times New Roman"/>
                <w:b/>
                <w:sz w:val="20"/>
                <w:szCs w:val="20"/>
              </w:rPr>
              <w:t>-13.84979</w:t>
            </w: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0.00094</w:t>
            </w:r>
          </w:p>
        </w:tc>
        <w:tc>
          <w:tcPr>
            <w:tcW w:w="1080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0.00065</w:t>
            </w:r>
          </w:p>
        </w:tc>
        <w:tc>
          <w:tcPr>
            <w:tcW w:w="1085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0.00124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9DE">
              <w:rPr>
                <w:rFonts w:ascii="Times New Roman" w:hAnsi="Times New Roman" w:cs="Times New Roman"/>
                <w:b/>
                <w:sz w:val="20"/>
                <w:szCs w:val="20"/>
              </w:rPr>
              <w:t>-1.07e-08</w:t>
            </w:r>
          </w:p>
        </w:tc>
        <w:tc>
          <w:tcPr>
            <w:tcW w:w="1080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9DE">
              <w:rPr>
                <w:rFonts w:ascii="Times New Roman" w:hAnsi="Times New Roman" w:cs="Times New Roman"/>
                <w:b/>
                <w:sz w:val="20"/>
                <w:szCs w:val="20"/>
              </w:rPr>
              <w:t>-1.39e-08</w:t>
            </w:r>
          </w:p>
        </w:tc>
        <w:tc>
          <w:tcPr>
            <w:tcW w:w="1085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9DE">
              <w:rPr>
                <w:rFonts w:ascii="Times New Roman" w:hAnsi="Times New Roman" w:cs="Times New Roman"/>
                <w:b/>
                <w:sz w:val="20"/>
                <w:szCs w:val="20"/>
              </w:rPr>
              <w:t>-7.53e-09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0.08910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0.05213</w:t>
            </w:r>
          </w:p>
        </w:tc>
        <w:tc>
          <w:tcPr>
            <w:tcW w:w="1085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0.12608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65203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65203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65203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17267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17267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17267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9D7">
              <w:rPr>
                <w:rFonts w:ascii="Times New Roman" w:hAnsi="Times New Roman" w:cs="Times New Roman"/>
                <w:b/>
                <w:sz w:val="20"/>
                <w:szCs w:val="20"/>
              </w:rPr>
              <w:t>-20.62899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9D7">
              <w:rPr>
                <w:rFonts w:ascii="Times New Roman" w:hAnsi="Times New Roman" w:cs="Times New Roman"/>
                <w:b/>
                <w:sz w:val="20"/>
                <w:szCs w:val="20"/>
              </w:rPr>
              <w:t>-28.52272</w:t>
            </w:r>
          </w:p>
        </w:tc>
        <w:tc>
          <w:tcPr>
            <w:tcW w:w="1085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9D7">
              <w:rPr>
                <w:rFonts w:ascii="Times New Roman" w:hAnsi="Times New Roman" w:cs="Times New Roman"/>
                <w:b/>
                <w:sz w:val="20"/>
                <w:szCs w:val="20"/>
              </w:rPr>
              <w:t>-12.73525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0.33580</w:t>
            </w: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0.21734</w:t>
            </w: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0.45426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9B16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61D">
              <w:rPr>
                <w:rFonts w:ascii="Times New Roman" w:hAnsi="Times New Roman" w:cs="Times New Roman"/>
                <w:b/>
                <w:sz w:val="20"/>
                <w:szCs w:val="20"/>
              </w:rPr>
              <w:t>0.57394</w:t>
            </w:r>
          </w:p>
        </w:tc>
        <w:tc>
          <w:tcPr>
            <w:tcW w:w="1080" w:type="dxa"/>
          </w:tcPr>
          <w:p w:rsidR="00623BDD" w:rsidRPr="009B16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61D">
              <w:rPr>
                <w:rFonts w:ascii="Times New Roman" w:hAnsi="Times New Roman" w:cs="Times New Roman"/>
                <w:b/>
                <w:sz w:val="20"/>
                <w:szCs w:val="20"/>
              </w:rPr>
              <w:t>0.46909</w:t>
            </w:r>
          </w:p>
        </w:tc>
        <w:tc>
          <w:tcPr>
            <w:tcW w:w="990" w:type="dxa"/>
          </w:tcPr>
          <w:p w:rsidR="00623BDD" w:rsidRPr="009B16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61D">
              <w:rPr>
                <w:rFonts w:ascii="Times New Roman" w:hAnsi="Times New Roman" w:cs="Times New Roman"/>
                <w:b/>
                <w:sz w:val="20"/>
                <w:szCs w:val="20"/>
              </w:rPr>
              <w:t>0.67880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0.00097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0.00061</w:t>
            </w:r>
          </w:p>
        </w:tc>
        <w:tc>
          <w:tcPr>
            <w:tcW w:w="1085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0.00133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9D7">
              <w:rPr>
                <w:rFonts w:ascii="Times New Roman" w:hAnsi="Times New Roman" w:cs="Times New Roman"/>
                <w:b/>
                <w:sz w:val="20"/>
                <w:szCs w:val="20"/>
              </w:rPr>
              <w:t>-1.09e-08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9D7">
              <w:rPr>
                <w:rFonts w:ascii="Times New Roman" w:hAnsi="Times New Roman" w:cs="Times New Roman"/>
                <w:b/>
                <w:sz w:val="20"/>
                <w:szCs w:val="20"/>
              </w:rPr>
              <w:t>-1.50e-08</w:t>
            </w:r>
          </w:p>
        </w:tc>
        <w:tc>
          <w:tcPr>
            <w:tcW w:w="1085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9D7">
              <w:rPr>
                <w:rFonts w:ascii="Times New Roman" w:hAnsi="Times New Roman" w:cs="Times New Roman"/>
                <w:b/>
                <w:sz w:val="20"/>
                <w:szCs w:val="20"/>
              </w:rPr>
              <w:t>-6.93e-09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0.06668</w:t>
            </w:r>
          </w:p>
        </w:tc>
        <w:tc>
          <w:tcPr>
            <w:tcW w:w="1080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0.05491</w:t>
            </w:r>
          </w:p>
        </w:tc>
        <w:tc>
          <w:tcPr>
            <w:tcW w:w="990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0.07846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399">
              <w:rPr>
                <w:rFonts w:ascii="Times New Roman" w:hAnsi="Times New Roman" w:cs="Times New Roman"/>
                <w:b/>
                <w:sz w:val="20"/>
                <w:szCs w:val="20"/>
              </w:rPr>
              <w:t>0.15876</w:t>
            </w:r>
          </w:p>
        </w:tc>
        <w:tc>
          <w:tcPr>
            <w:tcW w:w="108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399">
              <w:rPr>
                <w:rFonts w:ascii="Times New Roman" w:hAnsi="Times New Roman" w:cs="Times New Roman"/>
                <w:b/>
                <w:sz w:val="20"/>
                <w:szCs w:val="20"/>
              </w:rPr>
              <w:t>0.13620</w:t>
            </w:r>
          </w:p>
        </w:tc>
        <w:tc>
          <w:tcPr>
            <w:tcW w:w="99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399">
              <w:rPr>
                <w:rFonts w:ascii="Times New Roman" w:hAnsi="Times New Roman" w:cs="Times New Roman"/>
                <w:b/>
                <w:sz w:val="20"/>
                <w:szCs w:val="20"/>
              </w:rPr>
              <w:t>0.18131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399">
              <w:rPr>
                <w:rFonts w:ascii="Times New Roman" w:hAnsi="Times New Roman" w:cs="Times New Roman"/>
                <w:sz w:val="20"/>
                <w:szCs w:val="20"/>
              </w:rPr>
              <w:t>-0.01196</w:t>
            </w:r>
          </w:p>
        </w:tc>
        <w:tc>
          <w:tcPr>
            <w:tcW w:w="108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399">
              <w:rPr>
                <w:rFonts w:ascii="Times New Roman" w:hAnsi="Times New Roman" w:cs="Times New Roman"/>
                <w:sz w:val="20"/>
                <w:szCs w:val="20"/>
              </w:rPr>
              <w:t>-0.02662</w:t>
            </w:r>
          </w:p>
        </w:tc>
        <w:tc>
          <w:tcPr>
            <w:tcW w:w="99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399">
              <w:rPr>
                <w:rFonts w:ascii="Times New Roman" w:hAnsi="Times New Roman" w:cs="Times New Roman"/>
                <w:sz w:val="20"/>
                <w:szCs w:val="20"/>
              </w:rPr>
              <w:t>0.00270</w:t>
            </w: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28D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28D5">
              <w:rPr>
                <w:rFonts w:ascii="Times New Roman" w:hAnsi="Times New Roman" w:cs="Times New Roman"/>
                <w:b/>
                <w:sz w:val="20"/>
                <w:szCs w:val="20"/>
              </w:rPr>
              <w:t>-0.13166</w:t>
            </w:r>
          </w:p>
        </w:tc>
        <w:tc>
          <w:tcPr>
            <w:tcW w:w="1080" w:type="dxa"/>
          </w:tcPr>
          <w:p w:rsidR="00623BDD" w:rsidRPr="00B628D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28D5">
              <w:rPr>
                <w:rFonts w:ascii="Times New Roman" w:hAnsi="Times New Roman" w:cs="Times New Roman"/>
                <w:b/>
                <w:sz w:val="20"/>
                <w:szCs w:val="20"/>
              </w:rPr>
              <w:t>-0.14627</w:t>
            </w:r>
          </w:p>
        </w:tc>
        <w:tc>
          <w:tcPr>
            <w:tcW w:w="990" w:type="dxa"/>
          </w:tcPr>
          <w:p w:rsidR="00623BDD" w:rsidRPr="00B628D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28D5">
              <w:rPr>
                <w:rFonts w:ascii="Times New Roman" w:hAnsi="Times New Roman" w:cs="Times New Roman"/>
                <w:b/>
                <w:sz w:val="20"/>
                <w:szCs w:val="20"/>
              </w:rPr>
              <w:t>-0.11705</w:t>
            </w:r>
          </w:p>
        </w:tc>
      </w:tr>
    </w:tbl>
    <w:p w:rsidR="00623BDD" w:rsidRDefault="00623BDD" w:rsidP="00623BDD"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2);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NDVI;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- NDVI (lag 1);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- NDVI (lag 2)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623BDD" w:rsidRDefault="00623BDD" w:rsidP="00623BDD"/>
    <w:p w:rsidR="00623BDD" w:rsidRDefault="00623BDD" w:rsidP="00623BDD"/>
    <w:p w:rsidR="00623BDD" w:rsidRDefault="00623BDD" w:rsidP="00623BDD"/>
    <w:p w:rsidR="00623BDD" w:rsidRDefault="00623BDD" w:rsidP="00623BDD"/>
    <w:p w:rsidR="00623BDD" w:rsidRDefault="00623BDD" w:rsidP="00623BDD"/>
    <w:p w:rsidR="00623BDD" w:rsidRDefault="00623BDD" w:rsidP="00623BDD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22B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47859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713">
        <w:rPr>
          <w:rFonts w:ascii="Times New Roman" w:hAnsi="Times New Roman" w:cs="Times New Roman"/>
          <w:sz w:val="24"/>
          <w:szCs w:val="24"/>
        </w:rPr>
        <w:t xml:space="preserve">Estimated coefficients from </w:t>
      </w:r>
      <w:r>
        <w:rPr>
          <w:rFonts w:ascii="Times New Roman" w:hAnsi="Times New Roman" w:cs="Times New Roman"/>
          <w:sz w:val="24"/>
          <w:szCs w:val="24"/>
        </w:rPr>
        <w:t>substantially supported</w:t>
      </w:r>
      <w:r w:rsidRPr="00A84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84713">
        <w:rPr>
          <w:rFonts w:ascii="Times New Roman" w:hAnsi="Times New Roman" w:cs="Times New Roman"/>
          <w:sz w:val="24"/>
          <w:szCs w:val="24"/>
        </w:rPr>
        <w:t>ΔAICc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&lt;2)</w:t>
      </w:r>
      <w:r w:rsidRPr="00A84713">
        <w:rPr>
          <w:rFonts w:ascii="Times New Roman" w:hAnsi="Times New Roman" w:cs="Times New Roman"/>
          <w:sz w:val="24"/>
          <w:szCs w:val="24"/>
        </w:rPr>
        <w:t xml:space="preserve"> models to explain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713">
        <w:rPr>
          <w:rFonts w:ascii="Times New Roman" w:hAnsi="Times New Roman" w:cs="Times New Roman"/>
          <w:sz w:val="24"/>
          <w:szCs w:val="24"/>
        </w:rPr>
        <w:t xml:space="preserve">cougar-human conflict in </w:t>
      </w:r>
      <w:r>
        <w:rPr>
          <w:rFonts w:ascii="Times New Roman" w:hAnsi="Times New Roman" w:cs="Times New Roman"/>
          <w:sz w:val="24"/>
          <w:szCs w:val="24"/>
        </w:rPr>
        <w:t xml:space="preserve">the Vancouver Island region, </w:t>
      </w:r>
      <w:r w:rsidRPr="00A84713">
        <w:rPr>
          <w:rFonts w:ascii="Times New Roman" w:hAnsi="Times New Roman" w:cs="Times New Roman"/>
          <w:sz w:val="24"/>
          <w:szCs w:val="24"/>
        </w:rPr>
        <w:t>British Columbia as a function of predictor variables. Variables for which estimates did not overlap zero are given in bold</w:t>
      </w:r>
      <w:r w:rsidR="006478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2183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990"/>
        <w:gridCol w:w="1080"/>
        <w:gridCol w:w="1080"/>
        <w:gridCol w:w="1085"/>
        <w:gridCol w:w="270"/>
        <w:gridCol w:w="985"/>
        <w:gridCol w:w="1080"/>
        <w:gridCol w:w="990"/>
        <w:gridCol w:w="270"/>
        <w:gridCol w:w="1080"/>
        <w:gridCol w:w="1080"/>
        <w:gridCol w:w="990"/>
      </w:tblGrid>
      <w:tr w:rsidR="00623BDD" w:rsidRPr="00403574" w:rsidTr="00647859">
        <w:trPr>
          <w:jc w:val="center"/>
        </w:trPr>
        <w:tc>
          <w:tcPr>
            <w:tcW w:w="1203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Cougar sex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β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b/>
                <w:sz w:val="20"/>
                <w:szCs w:val="20"/>
              </w:rPr>
              <w:t>90% CI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0A509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0.30389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0A509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0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0.34596</w:t>
            </w:r>
          </w:p>
        </w:tc>
        <w:tc>
          <w:tcPr>
            <w:tcW w:w="1085" w:type="dxa"/>
            <w:tcBorders>
              <w:top w:val="single" w:sz="4" w:space="0" w:color="000000"/>
            </w:tcBorders>
          </w:tcPr>
          <w:p w:rsidR="00623BDD" w:rsidRPr="000A509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0.95375</w:t>
            </w: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0.03933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3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0.64608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0.72473</w:t>
            </w:r>
          </w:p>
        </w:tc>
        <w:tc>
          <w:tcPr>
            <w:tcW w:w="27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CD39DE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0B5F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0.04546</w:t>
            </w:r>
          </w:p>
        </w:tc>
        <w:tc>
          <w:tcPr>
            <w:tcW w:w="108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0.02023</w:t>
            </w:r>
          </w:p>
        </w:tc>
        <w:tc>
          <w:tcPr>
            <w:tcW w:w="990" w:type="dxa"/>
          </w:tcPr>
          <w:p w:rsidR="00623BDD" w:rsidRPr="00E966CA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0.07069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2E2DD1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0A509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09F">
              <w:rPr>
                <w:rFonts w:ascii="Times New Roman" w:hAnsi="Times New Roman" w:cs="Times New Roman"/>
                <w:b/>
                <w:sz w:val="20"/>
                <w:szCs w:val="20"/>
              </w:rPr>
              <w:t>0.06786</w:t>
            </w:r>
          </w:p>
        </w:tc>
        <w:tc>
          <w:tcPr>
            <w:tcW w:w="1080" w:type="dxa"/>
          </w:tcPr>
          <w:p w:rsidR="00623BDD" w:rsidRPr="000A509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09F">
              <w:rPr>
                <w:rFonts w:ascii="Times New Roman" w:hAnsi="Times New Roman" w:cs="Times New Roman"/>
                <w:b/>
                <w:sz w:val="20"/>
                <w:szCs w:val="20"/>
              </w:rPr>
              <w:t>0.02409</w:t>
            </w:r>
          </w:p>
        </w:tc>
        <w:tc>
          <w:tcPr>
            <w:tcW w:w="1085" w:type="dxa"/>
          </w:tcPr>
          <w:p w:rsidR="00623BDD" w:rsidRPr="000A509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09F">
              <w:rPr>
                <w:rFonts w:ascii="Times New Roman" w:hAnsi="Times New Roman" w:cs="Times New Roman"/>
                <w:b/>
                <w:sz w:val="20"/>
                <w:szCs w:val="20"/>
              </w:rPr>
              <w:t>0.11164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65203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0.06183</w:t>
            </w:r>
          </w:p>
        </w:tc>
        <w:tc>
          <w:tcPr>
            <w:tcW w:w="1080" w:type="dxa"/>
          </w:tcPr>
          <w:p w:rsidR="00623BDD" w:rsidRPr="0065203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0.02326</w:t>
            </w:r>
          </w:p>
        </w:tc>
        <w:tc>
          <w:tcPr>
            <w:tcW w:w="990" w:type="dxa"/>
          </w:tcPr>
          <w:p w:rsidR="00623BDD" w:rsidRPr="0065203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0.10040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17267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17267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172677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0A509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09F">
              <w:rPr>
                <w:rFonts w:ascii="Times New Roman" w:hAnsi="Times New Roman" w:cs="Times New Roman"/>
                <w:b/>
                <w:sz w:val="20"/>
                <w:szCs w:val="20"/>
              </w:rPr>
              <w:t>0.08378</w:t>
            </w:r>
          </w:p>
        </w:tc>
        <w:tc>
          <w:tcPr>
            <w:tcW w:w="1080" w:type="dxa"/>
          </w:tcPr>
          <w:p w:rsidR="00623BDD" w:rsidRPr="000A509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09F">
              <w:rPr>
                <w:rFonts w:ascii="Times New Roman" w:hAnsi="Times New Roman" w:cs="Times New Roman"/>
                <w:b/>
                <w:sz w:val="20"/>
                <w:szCs w:val="20"/>
              </w:rPr>
              <w:t>0.06470</w:t>
            </w:r>
          </w:p>
        </w:tc>
        <w:tc>
          <w:tcPr>
            <w:tcW w:w="1085" w:type="dxa"/>
          </w:tcPr>
          <w:p w:rsidR="00623BDD" w:rsidRPr="000A509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09F">
              <w:rPr>
                <w:rFonts w:ascii="Times New Roman" w:hAnsi="Times New Roman" w:cs="Times New Roman"/>
                <w:b/>
                <w:sz w:val="20"/>
                <w:szCs w:val="20"/>
              </w:rPr>
              <w:t>0.10287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2E73D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73D5">
              <w:rPr>
                <w:rFonts w:ascii="Times New Roman" w:hAnsi="Times New Roman" w:cs="Times New Roman"/>
                <w:b/>
                <w:sz w:val="20"/>
                <w:szCs w:val="20"/>
              </w:rPr>
              <w:t>0.07231</w:t>
            </w:r>
          </w:p>
        </w:tc>
        <w:tc>
          <w:tcPr>
            <w:tcW w:w="1080" w:type="dxa"/>
          </w:tcPr>
          <w:p w:rsidR="00623BDD" w:rsidRPr="002E73D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73D5">
              <w:rPr>
                <w:rFonts w:ascii="Times New Roman" w:hAnsi="Times New Roman" w:cs="Times New Roman"/>
                <w:b/>
                <w:sz w:val="20"/>
                <w:szCs w:val="20"/>
              </w:rPr>
              <w:t>0.05550</w:t>
            </w:r>
          </w:p>
        </w:tc>
        <w:tc>
          <w:tcPr>
            <w:tcW w:w="990" w:type="dxa"/>
          </w:tcPr>
          <w:p w:rsidR="00623BDD" w:rsidRPr="002E73D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73D5">
              <w:rPr>
                <w:rFonts w:ascii="Times New Roman" w:hAnsi="Times New Roman" w:cs="Times New Roman"/>
                <w:b/>
                <w:sz w:val="20"/>
                <w:szCs w:val="20"/>
              </w:rPr>
              <w:t>0.08912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0" w:type="dxa"/>
          </w:tcPr>
          <w:p w:rsidR="00623BDD" w:rsidRPr="00E5055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0.26978</w:t>
            </w:r>
          </w:p>
        </w:tc>
        <w:tc>
          <w:tcPr>
            <w:tcW w:w="1080" w:type="dxa"/>
          </w:tcPr>
          <w:p w:rsidR="00623BDD" w:rsidRPr="00E5055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05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0.24533</w:t>
            </w:r>
          </w:p>
        </w:tc>
        <w:tc>
          <w:tcPr>
            <w:tcW w:w="1085" w:type="dxa"/>
          </w:tcPr>
          <w:p w:rsidR="00623BDD" w:rsidRPr="00E5055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0.78489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0.45956</w:t>
            </w: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0.15153</w:t>
            </w: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0.76758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9B16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9B16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9B161D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-0.00004</w:t>
            </w: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8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0.00005</w:t>
            </w: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8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0.00003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8621DB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B6580F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t0</w:t>
            </w:r>
          </w:p>
        </w:tc>
        <w:tc>
          <w:tcPr>
            <w:tcW w:w="1080" w:type="dxa"/>
          </w:tcPr>
          <w:p w:rsidR="00623BDD" w:rsidRPr="00E5055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555">
              <w:rPr>
                <w:rFonts w:ascii="Times New Roman" w:hAnsi="Times New Roman" w:cs="Times New Roman"/>
                <w:b/>
                <w:sz w:val="20"/>
                <w:szCs w:val="20"/>
              </w:rPr>
              <w:t>0.19890</w:t>
            </w:r>
          </w:p>
        </w:tc>
        <w:tc>
          <w:tcPr>
            <w:tcW w:w="1080" w:type="dxa"/>
          </w:tcPr>
          <w:p w:rsidR="00623BDD" w:rsidRPr="00E5055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555">
              <w:rPr>
                <w:rFonts w:ascii="Times New Roman" w:hAnsi="Times New Roman" w:cs="Times New Roman"/>
                <w:b/>
                <w:sz w:val="20"/>
                <w:szCs w:val="20"/>
              </w:rPr>
              <w:t>0.12787</w:t>
            </w:r>
          </w:p>
        </w:tc>
        <w:tc>
          <w:tcPr>
            <w:tcW w:w="1085" w:type="dxa"/>
          </w:tcPr>
          <w:p w:rsidR="00623BDD" w:rsidRPr="00E5055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555">
              <w:rPr>
                <w:rFonts w:ascii="Times New Roman" w:hAnsi="Times New Roman" w:cs="Times New Roman"/>
                <w:b/>
                <w:sz w:val="20"/>
                <w:szCs w:val="20"/>
              </w:rPr>
              <w:t>0.26993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0.20236</w:t>
            </w:r>
          </w:p>
        </w:tc>
        <w:tc>
          <w:tcPr>
            <w:tcW w:w="1080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0.15472</w:t>
            </w:r>
          </w:p>
        </w:tc>
        <w:tc>
          <w:tcPr>
            <w:tcW w:w="990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0.25001</w:t>
            </w: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035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t1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A34CF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0B6399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BDD" w:rsidRPr="00403574" w:rsidTr="00647859">
        <w:trPr>
          <w:jc w:val="center"/>
        </w:trPr>
        <w:tc>
          <w:tcPr>
            <w:tcW w:w="1203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t2</w:t>
            </w: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623BDD" w:rsidRPr="00403574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28D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23BDD" w:rsidRPr="00B628D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623BDD" w:rsidRPr="00B628D5" w:rsidRDefault="00623BDD" w:rsidP="00946E89">
            <w:pPr>
              <w:tabs>
                <w:tab w:val="left" w:pos="6152"/>
              </w:tabs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23BDD" w:rsidRDefault="00623BDD" w:rsidP="00623BDD"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– Human hunting pressure (lag 2);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– NDVI;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- NDVI (lag 1); N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- NDVI (lag 2)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623BDD" w:rsidRDefault="00623BDD" w:rsidP="005D2751"/>
    <w:sectPr w:rsidR="00623BDD" w:rsidSect="000C71EE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541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70"/>
    <w:rsid w:val="00061038"/>
    <w:rsid w:val="000C71EE"/>
    <w:rsid w:val="000F347F"/>
    <w:rsid w:val="00140EBB"/>
    <w:rsid w:val="001648D9"/>
    <w:rsid w:val="002D57E0"/>
    <w:rsid w:val="002E2DD1"/>
    <w:rsid w:val="003560FD"/>
    <w:rsid w:val="00400C81"/>
    <w:rsid w:val="00403574"/>
    <w:rsid w:val="004636F6"/>
    <w:rsid w:val="004922BD"/>
    <w:rsid w:val="004E7241"/>
    <w:rsid w:val="005027DB"/>
    <w:rsid w:val="00524B05"/>
    <w:rsid w:val="00531070"/>
    <w:rsid w:val="005345D0"/>
    <w:rsid w:val="005B2FDC"/>
    <w:rsid w:val="005D2751"/>
    <w:rsid w:val="006225B6"/>
    <w:rsid w:val="00623BDD"/>
    <w:rsid w:val="00647859"/>
    <w:rsid w:val="006B7797"/>
    <w:rsid w:val="006D5B7F"/>
    <w:rsid w:val="0078725B"/>
    <w:rsid w:val="007A4EC5"/>
    <w:rsid w:val="007F56E4"/>
    <w:rsid w:val="00806EBC"/>
    <w:rsid w:val="008F31A1"/>
    <w:rsid w:val="00AB0AFA"/>
    <w:rsid w:val="00B941F1"/>
    <w:rsid w:val="00C62CBC"/>
    <w:rsid w:val="00D23938"/>
    <w:rsid w:val="00E53D95"/>
    <w:rsid w:val="00E9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E4889-76F8-4CBC-8236-36FA2407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070"/>
    <w:pPr>
      <w:suppressAutoHyphens/>
      <w:spacing w:line="252" w:lineRule="auto"/>
    </w:pPr>
    <w:rPr>
      <w:rFonts w:ascii="Calibri" w:eastAsia="Arial Unicode MS" w:hAnsi="Calibri" w:cs="font541"/>
      <w:kern w:val="1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3560F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1A1"/>
    <w:rPr>
      <w:rFonts w:ascii="Segoe UI" w:eastAsia="Arial Unicode MS" w:hAnsi="Segoe UI" w:cs="Segoe UI"/>
      <w:kern w:val="1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Teichman</cp:lastModifiedBy>
  <cp:revision>39</cp:revision>
  <dcterms:created xsi:type="dcterms:W3CDTF">2016-07-11T09:21:00Z</dcterms:created>
  <dcterms:modified xsi:type="dcterms:W3CDTF">2016-09-19T23:00:00Z</dcterms:modified>
</cp:coreProperties>
</file>