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73B" w:rsidRPr="00E0273B" w:rsidRDefault="00E0273B" w:rsidP="00E0273B">
      <w:pPr>
        <w:jc w:val="center"/>
        <w:rPr>
          <w:rFonts w:ascii="Times New Roman" w:hAnsi="Times New Roman" w:cs="Times New Roman"/>
          <w:b/>
          <w:iCs/>
          <w:sz w:val="28"/>
          <w:szCs w:val="21"/>
        </w:rPr>
      </w:pPr>
      <w:r w:rsidRPr="00E0273B">
        <w:rPr>
          <w:rFonts w:ascii="Times New Roman" w:hAnsi="Times New Roman" w:cs="Times New Roman"/>
          <w:b/>
          <w:iCs/>
          <w:sz w:val="28"/>
          <w:szCs w:val="21"/>
        </w:rPr>
        <w:t>IL-10/STAT3 is reduced in childhood obesity with hypertriglyceridemia and is related to triglyceride level in diet-induced obese rats</w:t>
      </w:r>
    </w:p>
    <w:p w:rsidR="00E0273B" w:rsidRPr="00E0273B" w:rsidRDefault="00E0273B" w:rsidP="00E0273B">
      <w:pPr>
        <w:spacing w:line="288" w:lineRule="auto"/>
        <w:jc w:val="center"/>
        <w:rPr>
          <w:rFonts w:ascii="Times New Roman" w:hAnsi="Times New Roman" w:cs="Times New Roman"/>
          <w:szCs w:val="21"/>
        </w:rPr>
      </w:pPr>
      <w:proofErr w:type="spellStart"/>
      <w:r w:rsidRPr="00E0273B">
        <w:rPr>
          <w:rFonts w:ascii="Times New Roman" w:hAnsi="Times New Roman" w:cs="Times New Roman"/>
          <w:szCs w:val="21"/>
        </w:rPr>
        <w:t>Yuesheng</w:t>
      </w:r>
      <w:proofErr w:type="spellEnd"/>
      <w:r w:rsidRPr="00E0273B">
        <w:rPr>
          <w:rFonts w:ascii="Times New Roman" w:hAnsi="Times New Roman" w:cs="Times New Roman"/>
          <w:szCs w:val="21"/>
        </w:rPr>
        <w:t xml:space="preserve"> Liu</w:t>
      </w:r>
      <w:r w:rsidRPr="00E0273B">
        <w:rPr>
          <w:rFonts w:ascii="Times New Roman" w:hAnsi="Times New Roman" w:cs="Times New Roman"/>
          <w:szCs w:val="21"/>
          <w:vertAlign w:val="superscript"/>
        </w:rPr>
        <w:t>1</w:t>
      </w:r>
      <w:r w:rsidRPr="00E0273B">
        <w:rPr>
          <w:rFonts w:ascii="Times New Roman" w:hAnsi="Times New Roman" w:cs="Times New Roman"/>
          <w:szCs w:val="21"/>
        </w:rPr>
        <w:t>, Dong Xu</w:t>
      </w:r>
      <w:r w:rsidRPr="00E0273B">
        <w:rPr>
          <w:rFonts w:ascii="Times New Roman" w:hAnsi="Times New Roman" w:cs="Times New Roman"/>
          <w:szCs w:val="21"/>
          <w:vertAlign w:val="superscript"/>
        </w:rPr>
        <w:t>2</w:t>
      </w:r>
      <w:r w:rsidRPr="00E0273B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E0273B">
        <w:rPr>
          <w:rFonts w:ascii="Times New Roman" w:hAnsi="Times New Roman" w:cs="Times New Roman"/>
          <w:szCs w:val="21"/>
        </w:rPr>
        <w:t>Chunyan</w:t>
      </w:r>
      <w:proofErr w:type="spellEnd"/>
      <w:r w:rsidRPr="00E0273B">
        <w:rPr>
          <w:rFonts w:ascii="Times New Roman" w:hAnsi="Times New Roman" w:cs="Times New Roman"/>
          <w:szCs w:val="21"/>
        </w:rPr>
        <w:t xml:space="preserve"> Yin</w:t>
      </w:r>
      <w:r w:rsidRPr="00E0273B">
        <w:rPr>
          <w:rFonts w:ascii="Times New Roman" w:hAnsi="Times New Roman" w:cs="Times New Roman"/>
          <w:szCs w:val="21"/>
          <w:vertAlign w:val="superscript"/>
        </w:rPr>
        <w:t>1</w:t>
      </w:r>
      <w:r w:rsidRPr="00E0273B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E0273B">
        <w:rPr>
          <w:rFonts w:ascii="Times New Roman" w:hAnsi="Times New Roman" w:cs="Times New Roman"/>
          <w:szCs w:val="21"/>
        </w:rPr>
        <w:t>Sisi</w:t>
      </w:r>
      <w:proofErr w:type="spellEnd"/>
      <w:r w:rsidRPr="00E0273B">
        <w:rPr>
          <w:rFonts w:ascii="Times New Roman" w:hAnsi="Times New Roman" w:cs="Times New Roman"/>
          <w:szCs w:val="21"/>
        </w:rPr>
        <w:t xml:space="preserve"> Wang</w:t>
      </w:r>
      <w:r w:rsidRPr="00E0273B">
        <w:rPr>
          <w:rFonts w:ascii="Times New Roman" w:hAnsi="Times New Roman" w:cs="Times New Roman"/>
          <w:szCs w:val="21"/>
          <w:vertAlign w:val="superscript"/>
        </w:rPr>
        <w:t>1</w:t>
      </w:r>
      <w:r w:rsidRPr="00E0273B">
        <w:rPr>
          <w:rFonts w:ascii="Times New Roman" w:hAnsi="Times New Roman" w:cs="Times New Roman"/>
          <w:szCs w:val="21"/>
        </w:rPr>
        <w:t>, Min Wang</w:t>
      </w:r>
      <w:r w:rsidRPr="00E0273B">
        <w:rPr>
          <w:rFonts w:ascii="Times New Roman" w:hAnsi="Times New Roman" w:cs="Times New Roman"/>
          <w:szCs w:val="21"/>
          <w:vertAlign w:val="superscript"/>
        </w:rPr>
        <w:t xml:space="preserve">1 </w:t>
      </w:r>
      <w:r w:rsidRPr="00E0273B">
        <w:rPr>
          <w:rFonts w:ascii="Times New Roman" w:hAnsi="Times New Roman" w:cs="Times New Roman"/>
          <w:szCs w:val="21"/>
        </w:rPr>
        <w:t xml:space="preserve">and </w:t>
      </w:r>
      <w:proofErr w:type="spellStart"/>
      <w:r w:rsidRPr="00E0273B">
        <w:rPr>
          <w:rFonts w:ascii="Times New Roman" w:hAnsi="Times New Roman" w:cs="Times New Roman"/>
          <w:szCs w:val="21"/>
        </w:rPr>
        <w:t>Yanfeng</w:t>
      </w:r>
      <w:proofErr w:type="spellEnd"/>
      <w:r w:rsidRPr="00E0273B">
        <w:rPr>
          <w:rFonts w:ascii="Times New Roman" w:hAnsi="Times New Roman" w:cs="Times New Roman"/>
          <w:szCs w:val="21"/>
        </w:rPr>
        <w:t xml:space="preserve"> Xiao</w:t>
      </w:r>
      <w:r w:rsidRPr="00E0273B">
        <w:rPr>
          <w:rFonts w:ascii="Times New Roman" w:hAnsi="Times New Roman" w:cs="Times New Roman"/>
          <w:szCs w:val="21"/>
          <w:vertAlign w:val="superscript"/>
        </w:rPr>
        <w:t>1,*</w:t>
      </w:r>
    </w:p>
    <w:p w:rsidR="00E0273B" w:rsidRPr="00E0273B" w:rsidRDefault="00E0273B" w:rsidP="00E0273B">
      <w:pPr>
        <w:spacing w:line="288" w:lineRule="auto"/>
        <w:jc w:val="center"/>
        <w:rPr>
          <w:rFonts w:ascii="Times New Roman" w:hAnsi="Times New Roman" w:cs="Times New Roman"/>
          <w:szCs w:val="21"/>
        </w:rPr>
      </w:pPr>
      <w:r w:rsidRPr="00E0273B">
        <w:rPr>
          <w:rFonts w:ascii="Times New Roman" w:hAnsi="Times New Roman" w:cs="Times New Roman"/>
          <w:szCs w:val="21"/>
          <w:vertAlign w:val="superscript"/>
        </w:rPr>
        <w:t>1</w:t>
      </w:r>
      <w:r w:rsidRPr="00E0273B">
        <w:rPr>
          <w:rFonts w:ascii="Times New Roman" w:hAnsi="Times New Roman" w:cs="Times New Roman"/>
          <w:szCs w:val="21"/>
        </w:rPr>
        <w:t xml:space="preserve"> The Second Affiliated Hospital of Xi’an </w:t>
      </w:r>
      <w:proofErr w:type="spellStart"/>
      <w:r w:rsidRPr="00E0273B">
        <w:rPr>
          <w:rFonts w:ascii="Times New Roman" w:hAnsi="Times New Roman" w:cs="Times New Roman"/>
          <w:szCs w:val="21"/>
        </w:rPr>
        <w:t>Jiaotong</w:t>
      </w:r>
      <w:proofErr w:type="spellEnd"/>
      <w:r w:rsidRPr="00E0273B">
        <w:rPr>
          <w:rFonts w:ascii="Times New Roman" w:hAnsi="Times New Roman" w:cs="Times New Roman"/>
          <w:szCs w:val="21"/>
        </w:rPr>
        <w:t xml:space="preserve"> University, Xi’an, Shaanxi, People’s Republic of China.</w:t>
      </w:r>
    </w:p>
    <w:p w:rsidR="00E0273B" w:rsidRPr="00E0273B" w:rsidRDefault="00E0273B" w:rsidP="00E0273B">
      <w:pPr>
        <w:spacing w:line="288" w:lineRule="auto"/>
        <w:jc w:val="center"/>
        <w:rPr>
          <w:rFonts w:ascii="Times New Roman" w:hAnsi="Times New Roman" w:cs="Times New Roman"/>
          <w:szCs w:val="21"/>
        </w:rPr>
      </w:pPr>
      <w:r w:rsidRPr="00E0273B">
        <w:rPr>
          <w:rFonts w:ascii="Times New Roman" w:hAnsi="Times New Roman" w:cs="Times New Roman"/>
          <w:szCs w:val="21"/>
          <w:vertAlign w:val="superscript"/>
        </w:rPr>
        <w:t>2</w:t>
      </w:r>
      <w:r w:rsidRPr="00E0273B">
        <w:rPr>
          <w:rFonts w:ascii="Times New Roman" w:hAnsi="Times New Roman" w:cs="Times New Roman"/>
          <w:szCs w:val="21"/>
        </w:rPr>
        <w:t xml:space="preserve">Tongji Hospital, </w:t>
      </w:r>
      <w:proofErr w:type="spellStart"/>
      <w:r w:rsidRPr="00E0273B">
        <w:rPr>
          <w:rFonts w:ascii="Times New Roman" w:hAnsi="Times New Roman" w:cs="Times New Roman"/>
          <w:szCs w:val="21"/>
        </w:rPr>
        <w:t>Tongji</w:t>
      </w:r>
      <w:proofErr w:type="spellEnd"/>
      <w:r w:rsidRPr="00E0273B">
        <w:rPr>
          <w:rFonts w:ascii="Times New Roman" w:hAnsi="Times New Roman" w:cs="Times New Roman"/>
          <w:szCs w:val="21"/>
        </w:rPr>
        <w:t xml:space="preserve"> Medical College, </w:t>
      </w:r>
      <w:proofErr w:type="spellStart"/>
      <w:r w:rsidRPr="00E0273B">
        <w:rPr>
          <w:rFonts w:ascii="Times New Roman" w:hAnsi="Times New Roman" w:cs="Times New Roman"/>
          <w:szCs w:val="21"/>
        </w:rPr>
        <w:t>Huazhong</w:t>
      </w:r>
      <w:proofErr w:type="spellEnd"/>
      <w:r w:rsidRPr="00E0273B">
        <w:rPr>
          <w:rFonts w:ascii="Times New Roman" w:hAnsi="Times New Roman" w:cs="Times New Roman"/>
          <w:szCs w:val="21"/>
        </w:rPr>
        <w:t xml:space="preserve"> University of Science and Technology, Wuhan, Hubei, People’s Republic of China.</w:t>
      </w:r>
    </w:p>
    <w:p w:rsidR="00E0273B" w:rsidRPr="00E0273B" w:rsidRDefault="00E0273B" w:rsidP="00E0273B">
      <w:pPr>
        <w:spacing w:line="288" w:lineRule="auto"/>
        <w:jc w:val="center"/>
        <w:rPr>
          <w:rFonts w:ascii="Times New Roman" w:hAnsi="Times New Roman" w:cs="Times New Roman"/>
          <w:szCs w:val="21"/>
        </w:rPr>
      </w:pPr>
      <w:r w:rsidRPr="00E0273B">
        <w:rPr>
          <w:rFonts w:ascii="Times New Roman" w:hAnsi="Times New Roman" w:cs="Times New Roman"/>
          <w:szCs w:val="21"/>
          <w:vertAlign w:val="superscript"/>
        </w:rPr>
        <w:t>*</w:t>
      </w:r>
      <w:r w:rsidRPr="00E0273B">
        <w:rPr>
          <w:rFonts w:ascii="Times New Roman" w:hAnsi="Times New Roman" w:cs="Times New Roman"/>
          <w:szCs w:val="21"/>
        </w:rPr>
        <w:t xml:space="preserve">Corresponding author (Email: </w:t>
      </w:r>
      <w:hyperlink r:id="rId7" w:history="1">
        <w:r w:rsidRPr="00E0273B">
          <w:rPr>
            <w:rStyle w:val="Hyperlink"/>
            <w:rFonts w:ascii="Times New Roman" w:hAnsi="Times New Roman" w:cs="Times New Roman"/>
            <w:szCs w:val="21"/>
          </w:rPr>
          <w:t>xiaoyanfeng0639@sina.com</w:t>
        </w:r>
      </w:hyperlink>
      <w:r w:rsidRPr="00E0273B">
        <w:rPr>
          <w:rFonts w:ascii="Times New Roman" w:hAnsi="Times New Roman" w:cs="Times New Roman"/>
          <w:szCs w:val="21"/>
        </w:rPr>
        <w:t>)</w:t>
      </w:r>
    </w:p>
    <w:p w:rsidR="00E0273B" w:rsidRDefault="00E0273B">
      <w:pPr>
        <w:rPr>
          <w:rFonts w:ascii="Times New Roman" w:hAnsi="Times New Roman" w:cs="Times New Roman"/>
          <w:iCs/>
          <w:szCs w:val="21"/>
        </w:rPr>
      </w:pPr>
    </w:p>
    <w:p w:rsidR="00F15DDF" w:rsidRPr="00E0273B" w:rsidRDefault="00F15DDF">
      <w:pPr>
        <w:rPr>
          <w:rFonts w:ascii="Times New Roman" w:hAnsi="Times New Roman" w:cs="Times New Roman"/>
          <w:iCs/>
          <w:szCs w:val="21"/>
        </w:rPr>
      </w:pPr>
    </w:p>
    <w:p w:rsidR="00D81411" w:rsidRDefault="003E0548">
      <w:pPr>
        <w:rPr>
          <w:rFonts w:ascii="Times New Roman" w:hAnsi="Times New Roman" w:cs="Times New Roman"/>
        </w:rPr>
      </w:pPr>
      <w:bookmarkStart w:id="0" w:name="_GoBack"/>
      <w:bookmarkEnd w:id="0"/>
      <w:r w:rsidRPr="003E0548">
        <w:rPr>
          <w:rFonts w:ascii="Times New Roman" w:hAnsi="Times New Roman" w:cs="Times New Roman"/>
          <w:kern w:val="0"/>
          <w:szCs w:val="18"/>
        </w:rPr>
        <w:t xml:space="preserve">Table </w:t>
      </w:r>
      <w:r w:rsidR="00D0341C">
        <w:rPr>
          <w:rFonts w:ascii="Times New Roman" w:hAnsi="Times New Roman" w:cs="Times New Roman"/>
          <w:kern w:val="0"/>
          <w:szCs w:val="18"/>
        </w:rPr>
        <w:t>S</w:t>
      </w:r>
      <w:r w:rsidRPr="003E0548">
        <w:rPr>
          <w:rFonts w:ascii="Times New Roman" w:hAnsi="Times New Roman" w:cs="Times New Roman"/>
          <w:kern w:val="0"/>
          <w:szCs w:val="18"/>
        </w:rPr>
        <w:t xml:space="preserve">1 </w:t>
      </w:r>
      <w:r w:rsidRPr="003E0548">
        <w:rPr>
          <w:rFonts w:ascii="Times New Roman" w:hAnsi="Times New Roman" w:cs="Times New Roman"/>
        </w:rPr>
        <w:t xml:space="preserve">mRNA </w:t>
      </w:r>
      <w:r>
        <w:rPr>
          <w:rFonts w:ascii="Times New Roman" w:hAnsi="Times New Roman" w:cs="Times New Roman"/>
        </w:rPr>
        <w:t xml:space="preserve">expression in </w:t>
      </w:r>
      <w:r w:rsidRPr="003E0548">
        <w:rPr>
          <w:rFonts w:ascii="Times New Roman" w:hAnsi="Times New Roman" w:cs="Times New Roman"/>
        </w:rPr>
        <w:t>adipose tissue and serum levels</w:t>
      </w:r>
      <w:r>
        <w:rPr>
          <w:rFonts w:ascii="Times New Roman" w:hAnsi="Times New Roman" w:cs="Times New Roman"/>
        </w:rPr>
        <w:t xml:space="preserve"> </w:t>
      </w:r>
      <w:r w:rsidRPr="003E0548">
        <w:rPr>
          <w:rFonts w:ascii="Times New Roman" w:hAnsi="Times New Roman" w:cs="Times New Roman"/>
        </w:rPr>
        <w:t>of IL-10</w:t>
      </w:r>
    </w:p>
    <w:p w:rsidR="003E0548" w:rsidRDefault="003E0548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055"/>
        <w:gridCol w:w="2056"/>
        <w:gridCol w:w="1071"/>
      </w:tblGrid>
      <w:tr w:rsidR="003E0548" w:rsidTr="003E0548">
        <w:trPr>
          <w:trHeight w:val="644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3E0548" w:rsidRDefault="003E05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</w:tcPr>
          <w:p w:rsidR="003E0548" w:rsidRDefault="003E0548">
            <w:pPr>
              <w:rPr>
                <w:rFonts w:ascii="Times New Roman" w:hAnsi="Times New Roman" w:cs="Times New Roman"/>
              </w:rPr>
            </w:pPr>
            <w:r w:rsidRPr="003E0548">
              <w:rPr>
                <w:rFonts w:ascii="Times New Roman" w:hAnsi="Times New Roman" w:cs="Times New Roman"/>
              </w:rPr>
              <w:t>Non-obese (n = 31)</w:t>
            </w:r>
          </w:p>
        </w:tc>
        <w:tc>
          <w:tcPr>
            <w:tcW w:w="2056" w:type="dxa"/>
            <w:tcBorders>
              <w:top w:val="single" w:sz="4" w:space="0" w:color="auto"/>
              <w:bottom w:val="single" w:sz="4" w:space="0" w:color="auto"/>
            </w:tcBorders>
          </w:tcPr>
          <w:p w:rsidR="003E0548" w:rsidRDefault="003E0548">
            <w:pPr>
              <w:rPr>
                <w:rFonts w:ascii="Times New Roman" w:hAnsi="Times New Roman" w:cs="Times New Roman"/>
              </w:rPr>
            </w:pPr>
            <w:r w:rsidRPr="003E0548">
              <w:rPr>
                <w:rFonts w:ascii="Times New Roman" w:hAnsi="Times New Roman" w:cs="Times New Roman"/>
              </w:rPr>
              <w:t>Obese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E0548">
              <w:rPr>
                <w:rFonts w:ascii="Times New Roman" w:hAnsi="Times New Roman" w:cs="Times New Roman"/>
              </w:rPr>
              <w:t>(n=31)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</w:tcPr>
          <w:p w:rsidR="003E0548" w:rsidRPr="003E0548" w:rsidRDefault="003E0548">
            <w:pPr>
              <w:rPr>
                <w:rFonts w:ascii="Times New Roman" w:hAnsi="Times New Roman" w:cs="Times New Roman"/>
              </w:rPr>
            </w:pPr>
            <w:r w:rsidRPr="003E0548">
              <w:rPr>
                <w:rFonts w:ascii="Times New Roman" w:hAnsi="Times New Roman" w:cs="Times New Roman"/>
                <w:i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value</w:t>
            </w:r>
          </w:p>
        </w:tc>
      </w:tr>
      <w:tr w:rsidR="003E0548" w:rsidTr="003E0548">
        <w:trPr>
          <w:trHeight w:val="644"/>
        </w:trPr>
        <w:tc>
          <w:tcPr>
            <w:tcW w:w="3114" w:type="dxa"/>
            <w:tcBorders>
              <w:top w:val="single" w:sz="4" w:space="0" w:color="auto"/>
            </w:tcBorders>
          </w:tcPr>
          <w:p w:rsidR="003E0548" w:rsidRDefault="003E0548" w:rsidP="003E05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IL-10 </w:t>
            </w:r>
            <w:r w:rsidRPr="003E0548">
              <w:rPr>
                <w:rFonts w:ascii="Times New Roman" w:hAnsi="Times New Roman" w:cs="Times New Roman"/>
              </w:rPr>
              <w:t xml:space="preserve">mRNA </w:t>
            </w:r>
            <w:r>
              <w:rPr>
                <w:rFonts w:ascii="Times New Roman" w:hAnsi="Times New Roman" w:cs="Times New Roman"/>
              </w:rPr>
              <w:t>r</w:t>
            </w:r>
            <w:r w:rsidRPr="003E0548">
              <w:rPr>
                <w:rFonts w:ascii="Times New Roman" w:hAnsi="Times New Roman" w:cs="Times New Roman"/>
              </w:rPr>
              <w:t xml:space="preserve">elative </w:t>
            </w:r>
            <w:r>
              <w:rPr>
                <w:rFonts w:ascii="Times New Roman" w:hAnsi="Times New Roman" w:cs="Times New Roman"/>
              </w:rPr>
              <w:t>expression</w:t>
            </w:r>
          </w:p>
        </w:tc>
        <w:tc>
          <w:tcPr>
            <w:tcW w:w="2055" w:type="dxa"/>
            <w:tcBorders>
              <w:top w:val="single" w:sz="4" w:space="0" w:color="auto"/>
            </w:tcBorders>
          </w:tcPr>
          <w:p w:rsidR="003E0548" w:rsidRDefault="003E0548" w:rsidP="003E05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Pr="003E0548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E0548">
              <w:rPr>
                <w:rFonts w:ascii="Times New Roman" w:hAnsi="Times New Roman" w:cs="Times New Roman"/>
              </w:rPr>
              <w:t>0.1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56" w:type="dxa"/>
            <w:tcBorders>
              <w:top w:val="single" w:sz="4" w:space="0" w:color="auto"/>
            </w:tcBorders>
          </w:tcPr>
          <w:p w:rsidR="003E0548" w:rsidRDefault="003E0548" w:rsidP="003E05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0.93 </w:t>
            </w:r>
            <w:r w:rsidRPr="003E0548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0.16</w:t>
            </w:r>
          </w:p>
        </w:tc>
        <w:tc>
          <w:tcPr>
            <w:tcW w:w="1071" w:type="dxa"/>
            <w:tcBorders>
              <w:top w:val="single" w:sz="4" w:space="0" w:color="auto"/>
            </w:tcBorders>
          </w:tcPr>
          <w:p w:rsidR="003E0548" w:rsidRDefault="003E0548" w:rsidP="003E05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</w:t>
            </w:r>
            <w:r>
              <w:rPr>
                <w:rFonts w:ascii="Times New Roman" w:hAnsi="Times New Roman" w:cs="Times New Roman"/>
              </w:rPr>
              <w:t>053</w:t>
            </w:r>
          </w:p>
        </w:tc>
      </w:tr>
      <w:tr w:rsidR="005D4CA8" w:rsidTr="003E0548">
        <w:trPr>
          <w:trHeight w:val="644"/>
        </w:trPr>
        <w:tc>
          <w:tcPr>
            <w:tcW w:w="3114" w:type="dxa"/>
          </w:tcPr>
          <w:p w:rsidR="005D4CA8" w:rsidRPr="003E0548" w:rsidRDefault="005D4CA8" w:rsidP="003E05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STAT </w:t>
            </w:r>
            <w:r w:rsidRPr="003E0548">
              <w:rPr>
                <w:rFonts w:ascii="Times New Roman" w:hAnsi="Times New Roman" w:cs="Times New Roman"/>
              </w:rPr>
              <w:t xml:space="preserve">mRNA </w:t>
            </w:r>
            <w:r>
              <w:rPr>
                <w:rFonts w:ascii="Times New Roman" w:hAnsi="Times New Roman" w:cs="Times New Roman"/>
              </w:rPr>
              <w:t>r</w:t>
            </w:r>
            <w:r w:rsidRPr="003E0548">
              <w:rPr>
                <w:rFonts w:ascii="Times New Roman" w:hAnsi="Times New Roman" w:cs="Times New Roman"/>
              </w:rPr>
              <w:t xml:space="preserve">elative </w:t>
            </w:r>
            <w:r>
              <w:rPr>
                <w:rFonts w:ascii="Times New Roman" w:hAnsi="Times New Roman" w:cs="Times New Roman"/>
              </w:rPr>
              <w:t>expression</w:t>
            </w:r>
          </w:p>
        </w:tc>
        <w:tc>
          <w:tcPr>
            <w:tcW w:w="2055" w:type="dxa"/>
          </w:tcPr>
          <w:p w:rsidR="005D4CA8" w:rsidRPr="003E0548" w:rsidRDefault="005D4CA8" w:rsidP="003E05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E0548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0.21</w:t>
            </w:r>
          </w:p>
        </w:tc>
        <w:tc>
          <w:tcPr>
            <w:tcW w:w="2056" w:type="dxa"/>
          </w:tcPr>
          <w:p w:rsidR="005D4CA8" w:rsidRPr="003E0548" w:rsidRDefault="005D4CA8" w:rsidP="005D4C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</w:t>
            </w:r>
            <w:r>
              <w:rPr>
                <w:rFonts w:ascii="Times New Roman" w:hAnsi="Times New Roman" w:cs="Times New Roman"/>
              </w:rPr>
              <w:t xml:space="preserve">6 </w:t>
            </w:r>
            <w:r w:rsidRPr="003E0548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0.10</w:t>
            </w:r>
          </w:p>
        </w:tc>
        <w:tc>
          <w:tcPr>
            <w:tcW w:w="1071" w:type="dxa"/>
          </w:tcPr>
          <w:p w:rsidR="005D4CA8" w:rsidRDefault="005D4CA8" w:rsidP="003E05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0.136</w:t>
            </w:r>
          </w:p>
        </w:tc>
      </w:tr>
      <w:tr w:rsidR="005D4CA8" w:rsidTr="003E0548">
        <w:trPr>
          <w:trHeight w:val="644"/>
        </w:trPr>
        <w:tc>
          <w:tcPr>
            <w:tcW w:w="3114" w:type="dxa"/>
          </w:tcPr>
          <w:p w:rsidR="005D4CA8" w:rsidRDefault="005D4CA8" w:rsidP="005D4CA8">
            <w:pPr>
              <w:rPr>
                <w:rFonts w:ascii="Times New Roman" w:hAnsi="Times New Roman" w:cs="Times New Roman"/>
              </w:rPr>
            </w:pPr>
            <w:r w:rsidRPr="003E0548">
              <w:rPr>
                <w:rFonts w:ascii="Times New Roman" w:hAnsi="Times New Roman" w:cs="Times New Roman"/>
              </w:rPr>
              <w:t>serum IL-10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E0548">
              <w:rPr>
                <w:rFonts w:ascii="Times New Roman" w:hAnsi="Times New Roman" w:cs="Times New Roman"/>
              </w:rPr>
              <w:t>levels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55" w:type="dxa"/>
          </w:tcPr>
          <w:p w:rsidR="005D4CA8" w:rsidRDefault="005D4CA8" w:rsidP="005D4CA8">
            <w:pPr>
              <w:rPr>
                <w:rFonts w:ascii="Times New Roman" w:hAnsi="Times New Roman" w:cs="Times New Roman"/>
              </w:rPr>
            </w:pPr>
            <w:r w:rsidRPr="003E0548">
              <w:rPr>
                <w:rFonts w:ascii="Times New Roman" w:hAnsi="Times New Roman" w:cs="Times New Roman"/>
              </w:rPr>
              <w:t>10.07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E0548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E0548">
              <w:rPr>
                <w:rFonts w:ascii="Times New Roman" w:hAnsi="Times New Roman" w:cs="Times New Roman"/>
              </w:rPr>
              <w:t>2.42</w:t>
            </w:r>
          </w:p>
        </w:tc>
        <w:tc>
          <w:tcPr>
            <w:tcW w:w="2056" w:type="dxa"/>
          </w:tcPr>
          <w:p w:rsidR="005D4CA8" w:rsidRDefault="005D4CA8" w:rsidP="005D4CA8">
            <w:pPr>
              <w:rPr>
                <w:rFonts w:ascii="Times New Roman" w:hAnsi="Times New Roman" w:cs="Times New Roman"/>
              </w:rPr>
            </w:pPr>
            <w:r w:rsidRPr="003E0548">
              <w:rPr>
                <w:rFonts w:ascii="Times New Roman" w:hAnsi="Times New Roman" w:cs="Times New Roman"/>
              </w:rPr>
              <w:t>9.42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E0548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E0548">
              <w:rPr>
                <w:rFonts w:ascii="Times New Roman" w:hAnsi="Times New Roman" w:cs="Times New Roman"/>
              </w:rPr>
              <w:t>1.95</w:t>
            </w:r>
          </w:p>
        </w:tc>
        <w:tc>
          <w:tcPr>
            <w:tcW w:w="1071" w:type="dxa"/>
          </w:tcPr>
          <w:p w:rsidR="005D4CA8" w:rsidRDefault="005D4CA8" w:rsidP="005D4C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</w:t>
            </w:r>
            <w:r>
              <w:rPr>
                <w:rFonts w:ascii="Times New Roman" w:hAnsi="Times New Roman" w:cs="Times New Roman"/>
              </w:rPr>
              <w:t>49</w:t>
            </w:r>
          </w:p>
        </w:tc>
      </w:tr>
    </w:tbl>
    <w:p w:rsidR="003E0548" w:rsidRPr="003E0548" w:rsidRDefault="003E0548">
      <w:pPr>
        <w:rPr>
          <w:rFonts w:ascii="Times New Roman" w:hAnsi="Times New Roman" w:cs="Times New Roman"/>
        </w:rPr>
      </w:pPr>
    </w:p>
    <w:sectPr w:rsidR="003E0548" w:rsidRPr="003E05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B29" w:rsidRDefault="00EF2B29" w:rsidP="003E0548">
      <w:r>
        <w:separator/>
      </w:r>
    </w:p>
  </w:endnote>
  <w:endnote w:type="continuationSeparator" w:id="0">
    <w:p w:rsidR="00EF2B29" w:rsidRDefault="00EF2B29" w:rsidP="003E0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B29" w:rsidRDefault="00EF2B29" w:rsidP="003E0548">
      <w:r>
        <w:separator/>
      </w:r>
    </w:p>
  </w:footnote>
  <w:footnote w:type="continuationSeparator" w:id="0">
    <w:p w:rsidR="00EF2B29" w:rsidRDefault="00EF2B29" w:rsidP="003E05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8"/>
  </w:docVars>
  <w:rsids>
    <w:rsidRoot w:val="000A18AF"/>
    <w:rsid w:val="000A18AF"/>
    <w:rsid w:val="00172348"/>
    <w:rsid w:val="003E0548"/>
    <w:rsid w:val="005D4CA8"/>
    <w:rsid w:val="00D0341C"/>
    <w:rsid w:val="00D81411"/>
    <w:rsid w:val="00E0273B"/>
    <w:rsid w:val="00E97BDD"/>
    <w:rsid w:val="00EF2B29"/>
    <w:rsid w:val="00F1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05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E054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E05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E0548"/>
    <w:rPr>
      <w:sz w:val="18"/>
      <w:szCs w:val="18"/>
    </w:rPr>
  </w:style>
  <w:style w:type="table" w:styleId="TableGrid">
    <w:name w:val="Table Grid"/>
    <w:basedOn w:val="TableNormal"/>
    <w:uiPriority w:val="39"/>
    <w:rsid w:val="003E05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027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05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E054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E05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E0548"/>
    <w:rPr>
      <w:sz w:val="18"/>
      <w:szCs w:val="18"/>
    </w:rPr>
  </w:style>
  <w:style w:type="table" w:styleId="TableGrid">
    <w:name w:val="Table Grid"/>
    <w:basedOn w:val="TableNormal"/>
    <w:uiPriority w:val="39"/>
    <w:rsid w:val="003E05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027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xiaoyanfeng0639@sina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126</Words>
  <Characters>715</Characters>
  <Application>Microsoft Office Word</Application>
  <DocSecurity>0</DocSecurity>
  <Lines>31</Lines>
  <Paragraphs>25</Paragraphs>
  <ScaleCrop>false</ScaleCrop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Yuesheng Liu</dc:creator>
  <cp:keywords/>
  <dc:description/>
  <cp:lastModifiedBy>EDABO-ABO</cp:lastModifiedBy>
  <cp:revision>6</cp:revision>
  <dcterms:created xsi:type="dcterms:W3CDTF">2018-03-29T12:16:00Z</dcterms:created>
  <dcterms:modified xsi:type="dcterms:W3CDTF">2018-06-04T03:40:00Z</dcterms:modified>
</cp:coreProperties>
</file>