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8D0C92" w14:paraId="2252EB5E" w14:textId="77777777" w:rsidTr="00195D1C">
        <w:tc>
          <w:tcPr>
            <w:tcW w:w="3114" w:type="dxa"/>
          </w:tcPr>
          <w:p w14:paraId="5CB0E52F" w14:textId="77777777" w:rsidR="008D0C92" w:rsidRPr="0074191D" w:rsidRDefault="008D0C92">
            <w:pPr>
              <w:rPr>
                <w:b/>
                <w:bCs/>
              </w:rPr>
            </w:pPr>
            <w:r w:rsidRPr="0074191D">
              <w:rPr>
                <w:b/>
                <w:bCs/>
              </w:rPr>
              <w:t xml:space="preserve">Clinical </w:t>
            </w:r>
            <w:proofErr w:type="spellStart"/>
            <w:r w:rsidRPr="0074191D">
              <w:rPr>
                <w:b/>
                <w:bCs/>
              </w:rPr>
              <w:t>domain</w:t>
            </w:r>
            <w:proofErr w:type="spellEnd"/>
          </w:p>
        </w:tc>
        <w:tc>
          <w:tcPr>
            <w:tcW w:w="7087" w:type="dxa"/>
          </w:tcPr>
          <w:p w14:paraId="09552401" w14:textId="77777777" w:rsidR="008D0C92" w:rsidRPr="0074191D" w:rsidRDefault="008D0C92">
            <w:pPr>
              <w:rPr>
                <w:b/>
                <w:bCs/>
              </w:rPr>
            </w:pPr>
            <w:proofErr w:type="spellStart"/>
            <w:r w:rsidRPr="0074191D">
              <w:rPr>
                <w:b/>
                <w:bCs/>
              </w:rPr>
              <w:t>Variables</w:t>
            </w:r>
            <w:proofErr w:type="spellEnd"/>
            <w:r w:rsidRPr="0074191D">
              <w:rPr>
                <w:b/>
                <w:bCs/>
              </w:rPr>
              <w:t xml:space="preserve"> </w:t>
            </w:r>
            <w:proofErr w:type="spellStart"/>
            <w:r w:rsidRPr="0074191D">
              <w:rPr>
                <w:b/>
                <w:bCs/>
              </w:rPr>
              <w:t>included</w:t>
            </w:r>
            <w:proofErr w:type="spellEnd"/>
          </w:p>
        </w:tc>
      </w:tr>
      <w:tr w:rsidR="008D0C92" w:rsidRPr="008D0C92" w14:paraId="7AFA821B" w14:textId="77777777" w:rsidTr="00195D1C">
        <w:tc>
          <w:tcPr>
            <w:tcW w:w="3114" w:type="dxa"/>
          </w:tcPr>
          <w:p w14:paraId="621C470B" w14:textId="77777777" w:rsidR="008D0C92" w:rsidRDefault="008D0C92">
            <w:r>
              <w:t>Age / Sex</w:t>
            </w:r>
          </w:p>
        </w:tc>
        <w:tc>
          <w:tcPr>
            <w:tcW w:w="7087" w:type="dxa"/>
          </w:tcPr>
          <w:p w14:paraId="71DE5F4A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Age, sex</w:t>
            </w:r>
          </w:p>
        </w:tc>
      </w:tr>
      <w:tr w:rsidR="008D0C92" w:rsidRPr="002F7575" w14:paraId="66ED3D3E" w14:textId="77777777" w:rsidTr="00195D1C">
        <w:tc>
          <w:tcPr>
            <w:tcW w:w="3114" w:type="dxa"/>
          </w:tcPr>
          <w:p w14:paraId="775E391F" w14:textId="77777777" w:rsidR="008D0C92" w:rsidRDefault="008D0C92">
            <w:r>
              <w:t>Lifestyle/ habits</w:t>
            </w:r>
          </w:p>
        </w:tc>
        <w:tc>
          <w:tcPr>
            <w:tcW w:w="7087" w:type="dxa"/>
          </w:tcPr>
          <w:p w14:paraId="5C7A76FB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Nicotine use</w:t>
            </w:r>
          </w:p>
          <w:p w14:paraId="09DB92A6" w14:textId="694388D9" w:rsidR="008D0C92" w:rsidRDefault="008D0C9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TFEQ</w:t>
            </w:r>
            <w:proofErr w:type="spellEnd"/>
            <w:r w:rsidR="002F7575">
              <w:rPr>
                <w:lang w:val="en-US"/>
              </w:rPr>
              <w:t>*</w:t>
            </w:r>
            <w:r>
              <w:rPr>
                <w:lang w:val="en-US"/>
              </w:rPr>
              <w:t xml:space="preserve"> </w:t>
            </w:r>
          </w:p>
          <w:p w14:paraId="47959756" w14:textId="0398094D" w:rsidR="008D0C92" w:rsidRDefault="008D0C9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QEWPR</w:t>
            </w:r>
            <w:proofErr w:type="spellEnd"/>
            <w:r w:rsidR="002F7575">
              <w:rPr>
                <w:lang w:val="en-US"/>
              </w:rPr>
              <w:t>*</w:t>
            </w:r>
          </w:p>
          <w:p w14:paraId="50DB9E73" w14:textId="7AA98AD6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AUDIT</w:t>
            </w:r>
            <w:r w:rsidR="002F7575">
              <w:rPr>
                <w:lang w:val="en-US"/>
              </w:rPr>
              <w:t>*</w:t>
            </w:r>
          </w:p>
          <w:p w14:paraId="145A8450" w14:textId="1BD63413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EQ5D index</w:t>
            </w:r>
            <w:r w:rsidR="002F7575">
              <w:rPr>
                <w:lang w:val="en-US"/>
              </w:rPr>
              <w:t>*</w:t>
            </w:r>
          </w:p>
          <w:p w14:paraId="6F929F11" w14:textId="59E5074C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SG</w:t>
            </w:r>
            <w:r w:rsidR="00195D1C">
              <w:rPr>
                <w:lang w:val="en-US"/>
              </w:rPr>
              <w:t>Q</w:t>
            </w:r>
            <w:r>
              <w:rPr>
                <w:lang w:val="en-US"/>
              </w:rPr>
              <w:t xml:space="preserve"> </w:t>
            </w:r>
            <w:r w:rsidR="002F7575">
              <w:rPr>
                <w:lang w:val="en-US"/>
              </w:rPr>
              <w:t>*</w:t>
            </w:r>
          </w:p>
        </w:tc>
      </w:tr>
      <w:tr w:rsidR="008D0C92" w:rsidRPr="00657BB1" w14:paraId="16E2DCCC" w14:textId="77777777" w:rsidTr="00195D1C">
        <w:tc>
          <w:tcPr>
            <w:tcW w:w="3114" w:type="dxa"/>
          </w:tcPr>
          <w:p w14:paraId="36536D48" w14:textId="77777777" w:rsidR="008D0C92" w:rsidRDefault="008D0C92">
            <w:proofErr w:type="spellStart"/>
            <w:r>
              <w:t>Socioeconomic</w:t>
            </w:r>
            <w:proofErr w:type="spellEnd"/>
            <w:r>
              <w:t xml:space="preserve"> status</w:t>
            </w:r>
          </w:p>
        </w:tc>
        <w:tc>
          <w:tcPr>
            <w:tcW w:w="7087" w:type="dxa"/>
          </w:tcPr>
          <w:p w14:paraId="60CB5996" w14:textId="7438B804" w:rsidR="00721EC1" w:rsidRDefault="00721EC1">
            <w:pPr>
              <w:rPr>
                <w:lang w:val="en-US"/>
              </w:rPr>
            </w:pPr>
            <w:r>
              <w:rPr>
                <w:lang w:val="en-US"/>
              </w:rPr>
              <w:t>Marital status</w:t>
            </w:r>
          </w:p>
          <w:p w14:paraId="3994435D" w14:textId="4C6F3183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Education</w:t>
            </w:r>
          </w:p>
          <w:p w14:paraId="07E92952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Country of birth</w:t>
            </w:r>
          </w:p>
        </w:tc>
      </w:tr>
      <w:tr w:rsidR="008D0C92" w:rsidRPr="008D0C92" w14:paraId="1B586609" w14:textId="77777777" w:rsidTr="00195D1C">
        <w:tc>
          <w:tcPr>
            <w:tcW w:w="3114" w:type="dxa"/>
          </w:tcPr>
          <w:p w14:paraId="183D45D2" w14:textId="77777777" w:rsidR="008D0C92" w:rsidRDefault="008D0C92">
            <w:proofErr w:type="spellStart"/>
            <w:r>
              <w:t>Biomarkers</w:t>
            </w:r>
            <w:proofErr w:type="spellEnd"/>
            <w:r>
              <w:t xml:space="preserve">, </w:t>
            </w:r>
            <w:proofErr w:type="spellStart"/>
            <w:r>
              <w:t>other</w:t>
            </w:r>
            <w:proofErr w:type="spellEnd"/>
          </w:p>
        </w:tc>
        <w:tc>
          <w:tcPr>
            <w:tcW w:w="7087" w:type="dxa"/>
          </w:tcPr>
          <w:p w14:paraId="01AC3640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Hemoglobin</w:t>
            </w:r>
          </w:p>
          <w:p w14:paraId="46A9E820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Calcium</w:t>
            </w:r>
          </w:p>
          <w:p w14:paraId="7F3AFA47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TSH and T4</w:t>
            </w:r>
          </w:p>
          <w:p w14:paraId="14A060CB" w14:textId="77777777" w:rsidR="008D0C92" w:rsidRDefault="008D0C9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ASAT</w:t>
            </w:r>
            <w:proofErr w:type="spellEnd"/>
            <w:r>
              <w:rPr>
                <w:lang w:val="en-US"/>
              </w:rPr>
              <w:t xml:space="preserve"> and ALAT</w:t>
            </w:r>
          </w:p>
          <w:p w14:paraId="67AE0DE8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Creatinine</w:t>
            </w:r>
          </w:p>
        </w:tc>
      </w:tr>
      <w:tr w:rsidR="008D0C92" w:rsidRPr="00657BB1" w14:paraId="42791903" w14:textId="77777777" w:rsidTr="00195D1C">
        <w:tc>
          <w:tcPr>
            <w:tcW w:w="3114" w:type="dxa"/>
          </w:tcPr>
          <w:p w14:paraId="294F1833" w14:textId="77777777" w:rsidR="008D0C92" w:rsidRPr="008D0C92" w:rsidRDefault="008D0C92">
            <w:pPr>
              <w:rPr>
                <w:lang w:val="en-US"/>
              </w:rPr>
            </w:pPr>
            <w:r w:rsidRPr="008D0C92">
              <w:rPr>
                <w:lang w:val="en-US"/>
              </w:rPr>
              <w:t xml:space="preserve">Biomarkers, CV/DM </w:t>
            </w:r>
          </w:p>
        </w:tc>
        <w:tc>
          <w:tcPr>
            <w:tcW w:w="7087" w:type="dxa"/>
          </w:tcPr>
          <w:p w14:paraId="5A602774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HbA1c</w:t>
            </w:r>
          </w:p>
          <w:p w14:paraId="35D67F8F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Glucose</w:t>
            </w:r>
          </w:p>
          <w:p w14:paraId="00E85271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TG, HDL, LDL</w:t>
            </w:r>
          </w:p>
          <w:p w14:paraId="6BAF6315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Urinary albumin</w:t>
            </w:r>
          </w:p>
        </w:tc>
      </w:tr>
      <w:tr w:rsidR="008D0C92" w:rsidRPr="002F7575" w14:paraId="16D04CCC" w14:textId="77777777" w:rsidTr="00195D1C">
        <w:tc>
          <w:tcPr>
            <w:tcW w:w="3114" w:type="dxa"/>
          </w:tcPr>
          <w:p w14:paraId="3AC15B30" w14:textId="1734461A" w:rsidR="008D0C92" w:rsidRPr="008D0C92" w:rsidRDefault="00195D1C">
            <w:pPr>
              <w:rPr>
                <w:lang w:val="en-US"/>
              </w:rPr>
            </w:pPr>
            <w:r>
              <w:rPr>
                <w:lang w:val="en-US"/>
              </w:rPr>
              <w:t xml:space="preserve">Potential </w:t>
            </w:r>
            <w:r w:rsidR="008D0C92">
              <w:rPr>
                <w:lang w:val="en-US"/>
              </w:rPr>
              <w:t>anxiety/depression</w:t>
            </w:r>
          </w:p>
        </w:tc>
        <w:tc>
          <w:tcPr>
            <w:tcW w:w="7087" w:type="dxa"/>
          </w:tcPr>
          <w:p w14:paraId="2EC7EC95" w14:textId="0AFF20B2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BAI</w:t>
            </w:r>
            <w:r w:rsidR="002F7575">
              <w:rPr>
                <w:lang w:val="en-US"/>
              </w:rPr>
              <w:t>*</w:t>
            </w:r>
          </w:p>
          <w:p w14:paraId="46CBE300" w14:textId="78961365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PHQ9</w:t>
            </w:r>
            <w:r w:rsidR="002F7575">
              <w:rPr>
                <w:lang w:val="en-US"/>
              </w:rPr>
              <w:t>*</w:t>
            </w:r>
          </w:p>
        </w:tc>
      </w:tr>
      <w:tr w:rsidR="008D0C92" w:rsidRPr="002F7575" w14:paraId="052C14E8" w14:textId="77777777" w:rsidTr="00195D1C">
        <w:tc>
          <w:tcPr>
            <w:tcW w:w="3114" w:type="dxa"/>
          </w:tcPr>
          <w:p w14:paraId="501EE0C3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 xml:space="preserve">CV/DM medication </w:t>
            </w:r>
          </w:p>
        </w:tc>
        <w:tc>
          <w:tcPr>
            <w:tcW w:w="7087" w:type="dxa"/>
          </w:tcPr>
          <w:p w14:paraId="0A82DCDB" w14:textId="3A42326F" w:rsidR="008D0C92" w:rsidRDefault="0074191D" w:rsidP="008D0C92">
            <w:pPr>
              <w:rPr>
                <w:lang w:val="en-US"/>
              </w:rPr>
            </w:pPr>
            <w:r>
              <w:rPr>
                <w:lang w:val="en-US"/>
              </w:rPr>
              <w:t>Glucose-lowering drugs</w:t>
            </w:r>
          </w:p>
          <w:p w14:paraId="595F614C" w14:textId="2B164B32" w:rsidR="008D0C92" w:rsidRDefault="0074191D" w:rsidP="008D0C92">
            <w:pPr>
              <w:rPr>
                <w:lang w:val="en-US"/>
              </w:rPr>
            </w:pPr>
            <w:r>
              <w:rPr>
                <w:lang w:val="en-US"/>
              </w:rPr>
              <w:t>Blood-pressure lowering drugs</w:t>
            </w:r>
          </w:p>
          <w:p w14:paraId="3B24931A" w14:textId="5BA661D8" w:rsidR="008D0C92" w:rsidRPr="008D0C92" w:rsidRDefault="0074191D" w:rsidP="008D0C92">
            <w:pPr>
              <w:rPr>
                <w:lang w:val="en-US"/>
              </w:rPr>
            </w:pPr>
            <w:r>
              <w:rPr>
                <w:lang w:val="en-US"/>
              </w:rPr>
              <w:t>Lipid-lowering drugs</w:t>
            </w:r>
          </w:p>
        </w:tc>
      </w:tr>
      <w:tr w:rsidR="008D0C92" w:rsidRPr="008D0C92" w14:paraId="23F18C20" w14:textId="77777777" w:rsidTr="00195D1C">
        <w:tc>
          <w:tcPr>
            <w:tcW w:w="3114" w:type="dxa"/>
          </w:tcPr>
          <w:p w14:paraId="072AAE33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Metabolic disease</w:t>
            </w:r>
          </w:p>
        </w:tc>
        <w:tc>
          <w:tcPr>
            <w:tcW w:w="7087" w:type="dxa"/>
          </w:tcPr>
          <w:p w14:paraId="6AF553FB" w14:textId="77777777" w:rsidR="008D0C92" w:rsidRPr="00721EC1" w:rsidRDefault="008D0C92">
            <w:r w:rsidRPr="00721EC1">
              <w:t>Diabetes</w:t>
            </w:r>
          </w:p>
          <w:p w14:paraId="60A3C1B0" w14:textId="77777777" w:rsidR="008D0C92" w:rsidRPr="00721EC1" w:rsidRDefault="008D0C92">
            <w:proofErr w:type="spellStart"/>
            <w:r w:rsidRPr="00721EC1">
              <w:t>Sleep</w:t>
            </w:r>
            <w:proofErr w:type="spellEnd"/>
            <w:r w:rsidRPr="00721EC1">
              <w:t xml:space="preserve"> </w:t>
            </w:r>
            <w:proofErr w:type="spellStart"/>
            <w:r w:rsidRPr="00721EC1">
              <w:t>apnea</w:t>
            </w:r>
            <w:proofErr w:type="spellEnd"/>
          </w:p>
          <w:p w14:paraId="054A605F" w14:textId="77777777" w:rsidR="008D0C92" w:rsidRPr="00721EC1" w:rsidRDefault="008D0C92">
            <w:r w:rsidRPr="00721EC1">
              <w:t>Hypertension</w:t>
            </w:r>
          </w:p>
          <w:p w14:paraId="115FD16A" w14:textId="77777777" w:rsidR="008D0C92" w:rsidRPr="00721EC1" w:rsidRDefault="008D0C92">
            <w:proofErr w:type="spellStart"/>
            <w:r w:rsidRPr="00721EC1">
              <w:t>Hyperlipidemia</w:t>
            </w:r>
            <w:proofErr w:type="spellEnd"/>
          </w:p>
        </w:tc>
      </w:tr>
      <w:tr w:rsidR="008D0C92" w:rsidRPr="008D0C92" w14:paraId="379CE0A6" w14:textId="77777777" w:rsidTr="00195D1C">
        <w:tc>
          <w:tcPr>
            <w:tcW w:w="3114" w:type="dxa"/>
          </w:tcPr>
          <w:p w14:paraId="04997F72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Other condition</w:t>
            </w:r>
          </w:p>
        </w:tc>
        <w:tc>
          <w:tcPr>
            <w:tcW w:w="7087" w:type="dxa"/>
          </w:tcPr>
          <w:p w14:paraId="104BE343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Anticoagulants</w:t>
            </w:r>
          </w:p>
          <w:p w14:paraId="4A5A4573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Inhalations</w:t>
            </w:r>
          </w:p>
          <w:p w14:paraId="6DA525B2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Pulmonary disease</w:t>
            </w:r>
          </w:p>
          <w:p w14:paraId="73A418B2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Neurological disease</w:t>
            </w:r>
          </w:p>
          <w:p w14:paraId="70BB6114" w14:textId="77777777" w:rsidR="0074191D" w:rsidRDefault="008D0C92">
            <w:pPr>
              <w:rPr>
                <w:lang w:val="en-US"/>
              </w:rPr>
            </w:pPr>
            <w:r>
              <w:rPr>
                <w:lang w:val="en-US"/>
              </w:rPr>
              <w:t>Vitamin/mineral deficiency</w:t>
            </w:r>
          </w:p>
          <w:p w14:paraId="79544864" w14:textId="2EBF01F8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Previous cancer</w:t>
            </w:r>
          </w:p>
          <w:p w14:paraId="316A1B8A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Renal failure</w:t>
            </w:r>
          </w:p>
          <w:p w14:paraId="4EAF56AC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Other comorbidities</w:t>
            </w:r>
          </w:p>
        </w:tc>
      </w:tr>
      <w:tr w:rsidR="008D0C92" w:rsidRPr="00657BB1" w14:paraId="02952183" w14:textId="77777777" w:rsidTr="00195D1C">
        <w:tc>
          <w:tcPr>
            <w:tcW w:w="3114" w:type="dxa"/>
          </w:tcPr>
          <w:p w14:paraId="186303D1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Previous surgery</w:t>
            </w:r>
          </w:p>
        </w:tc>
        <w:tc>
          <w:tcPr>
            <w:tcW w:w="7087" w:type="dxa"/>
          </w:tcPr>
          <w:p w14:paraId="299635A7" w14:textId="2F1BEC15" w:rsidR="008D0C92" w:rsidRPr="008D0C92" w:rsidRDefault="0074191D">
            <w:pPr>
              <w:rPr>
                <w:lang w:val="en-US"/>
              </w:rPr>
            </w:pPr>
            <w:r>
              <w:rPr>
                <w:lang w:val="en-US"/>
              </w:rPr>
              <w:t xml:space="preserve">Previous </w:t>
            </w:r>
            <w:r w:rsidR="008D0C92">
              <w:rPr>
                <w:lang w:val="en-US"/>
              </w:rPr>
              <w:t>surgery other than bariatric surgery</w:t>
            </w:r>
          </w:p>
        </w:tc>
      </w:tr>
      <w:tr w:rsidR="008D0C92" w:rsidRPr="002F7575" w14:paraId="3E3A5860" w14:textId="77777777" w:rsidTr="00195D1C">
        <w:tc>
          <w:tcPr>
            <w:tcW w:w="3114" w:type="dxa"/>
          </w:tcPr>
          <w:p w14:paraId="2E3349E6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Cardiovascular disease</w:t>
            </w:r>
          </w:p>
        </w:tc>
        <w:tc>
          <w:tcPr>
            <w:tcW w:w="7087" w:type="dxa"/>
          </w:tcPr>
          <w:p w14:paraId="1B6A8A25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Ischemic heart disease</w:t>
            </w:r>
          </w:p>
          <w:p w14:paraId="61427021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Stroke</w:t>
            </w:r>
          </w:p>
          <w:p w14:paraId="4CD47A4A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Cardiac arrythmia</w:t>
            </w:r>
          </w:p>
          <w:p w14:paraId="0E645861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Cardiac valvular disease</w:t>
            </w:r>
          </w:p>
          <w:p w14:paraId="3A9F3F81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Heart failure</w:t>
            </w:r>
          </w:p>
          <w:p w14:paraId="0A540F88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Venous thromboembolic event</w:t>
            </w:r>
          </w:p>
          <w:p w14:paraId="55E49BD0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Hypercoagulation</w:t>
            </w:r>
          </w:p>
        </w:tc>
      </w:tr>
      <w:tr w:rsidR="008D0C92" w:rsidRPr="00657BB1" w14:paraId="23FB547D" w14:textId="77777777" w:rsidTr="00195D1C">
        <w:tc>
          <w:tcPr>
            <w:tcW w:w="3114" w:type="dxa"/>
          </w:tcPr>
          <w:p w14:paraId="5F5D1E3C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Gastrointestinal disease</w:t>
            </w:r>
          </w:p>
        </w:tc>
        <w:tc>
          <w:tcPr>
            <w:tcW w:w="7087" w:type="dxa"/>
          </w:tcPr>
          <w:p w14:paraId="32F2F45C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Proton pump inhibitors</w:t>
            </w:r>
          </w:p>
          <w:p w14:paraId="51859667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Disease of the stomach</w:t>
            </w:r>
          </w:p>
          <w:p w14:paraId="0CE7BE7E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Disease of the gallbladder</w:t>
            </w:r>
          </w:p>
          <w:p w14:paraId="3183AFC8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Disease of the intestines (including inflammatory bowel disease and celiac disease)</w:t>
            </w:r>
          </w:p>
        </w:tc>
      </w:tr>
      <w:tr w:rsidR="008D0C92" w:rsidRPr="008D0C92" w14:paraId="4D5C8300" w14:textId="77777777" w:rsidTr="00195D1C">
        <w:tc>
          <w:tcPr>
            <w:tcW w:w="3114" w:type="dxa"/>
          </w:tcPr>
          <w:p w14:paraId="7BE5082A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Musculoskeletal disease</w:t>
            </w:r>
          </w:p>
        </w:tc>
        <w:tc>
          <w:tcPr>
            <w:tcW w:w="7087" w:type="dxa"/>
          </w:tcPr>
          <w:p w14:paraId="20635134" w14:textId="173F535E" w:rsidR="008D0C92" w:rsidRDefault="0074191D">
            <w:pPr>
              <w:rPr>
                <w:lang w:val="en-US"/>
              </w:rPr>
            </w:pPr>
            <w:r>
              <w:rPr>
                <w:lang w:val="en-US"/>
              </w:rPr>
              <w:t>Analgesics</w:t>
            </w:r>
          </w:p>
          <w:p w14:paraId="30D3AF99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Musculoskeletal condition (including disease of joints, vertebral column and muscles)</w:t>
            </w:r>
          </w:p>
          <w:p w14:paraId="44045EFE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Rheumatological disease</w:t>
            </w:r>
          </w:p>
          <w:p w14:paraId="76BD0B04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Chronic pain</w:t>
            </w:r>
          </w:p>
        </w:tc>
      </w:tr>
      <w:tr w:rsidR="008D0C92" w:rsidRPr="002F7575" w14:paraId="5524D7C4" w14:textId="77777777" w:rsidTr="00195D1C">
        <w:tc>
          <w:tcPr>
            <w:tcW w:w="3114" w:type="dxa"/>
          </w:tcPr>
          <w:p w14:paraId="711A7C3A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Psychiatric disease</w:t>
            </w:r>
          </w:p>
        </w:tc>
        <w:tc>
          <w:tcPr>
            <w:tcW w:w="7087" w:type="dxa"/>
          </w:tcPr>
          <w:p w14:paraId="061DC038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Antianxiety agents</w:t>
            </w:r>
          </w:p>
          <w:p w14:paraId="3E63C65D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 xml:space="preserve">Antidepressants </w:t>
            </w:r>
          </w:p>
          <w:p w14:paraId="14BDA319" w14:textId="43472A99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 xml:space="preserve">ADHD </w:t>
            </w:r>
            <w:r w:rsidR="0074191D">
              <w:rPr>
                <w:lang w:val="en-US"/>
              </w:rPr>
              <w:t>treatment</w:t>
            </w:r>
          </w:p>
          <w:p w14:paraId="485D8375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Depression</w:t>
            </w:r>
          </w:p>
          <w:p w14:paraId="4688FA2B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Anxiety</w:t>
            </w:r>
          </w:p>
          <w:p w14:paraId="0FF21539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Other psychiatric disease</w:t>
            </w:r>
          </w:p>
        </w:tc>
      </w:tr>
      <w:tr w:rsidR="008D0C92" w:rsidRPr="00657BB1" w14:paraId="0889A4F0" w14:textId="77777777" w:rsidTr="00195D1C">
        <w:tc>
          <w:tcPr>
            <w:tcW w:w="3114" w:type="dxa"/>
          </w:tcPr>
          <w:p w14:paraId="01764C8E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Endocrine conditions</w:t>
            </w:r>
          </w:p>
        </w:tc>
        <w:tc>
          <w:tcPr>
            <w:tcW w:w="7087" w:type="dxa"/>
          </w:tcPr>
          <w:p w14:paraId="2F7C4B72" w14:textId="77777777" w:rsid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Thyroid hormone replacement agent</w:t>
            </w:r>
          </w:p>
          <w:p w14:paraId="4E672F0A" w14:textId="77777777" w:rsidR="008D0C92" w:rsidRDefault="008D0C92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Other</w:t>
            </w:r>
            <w:proofErr w:type="gramEnd"/>
            <w:r>
              <w:rPr>
                <w:lang w:val="en-US"/>
              </w:rPr>
              <w:t xml:space="preserve"> hormone replacement agent</w:t>
            </w:r>
          </w:p>
          <w:p w14:paraId="5F6032CC" w14:textId="77777777" w:rsidR="008D0C92" w:rsidRPr="008D0C92" w:rsidRDefault="008D0C92">
            <w:pPr>
              <w:rPr>
                <w:lang w:val="en-US"/>
              </w:rPr>
            </w:pPr>
            <w:r>
              <w:rPr>
                <w:lang w:val="en-US"/>
              </w:rPr>
              <w:t>Hormonal condition associated with obesity (hypothyroidism, polycystic ovarian disease)</w:t>
            </w:r>
          </w:p>
        </w:tc>
      </w:tr>
    </w:tbl>
    <w:p w14:paraId="23894316" w14:textId="491FC81F" w:rsidR="002F243F" w:rsidRPr="008D0C92" w:rsidRDefault="002F7575">
      <w:pPr>
        <w:rPr>
          <w:lang w:val="en-US"/>
        </w:rPr>
      </w:pPr>
      <w:r>
        <w:rPr>
          <w:lang w:val="en-US"/>
        </w:rPr>
        <w:t xml:space="preserve">Legend s-Table 1: </w:t>
      </w:r>
      <w:r w:rsidR="00657BB1">
        <w:rPr>
          <w:lang w:val="en-US"/>
        </w:rPr>
        <w:t xml:space="preserve">Individual variables included in each clinical domain. </w:t>
      </w:r>
      <w:r w:rsidR="0074191D">
        <w:rPr>
          <w:lang w:val="en-US"/>
        </w:rPr>
        <w:t>*Questionnaires</w:t>
      </w:r>
    </w:p>
    <w:sectPr w:rsidR="002F243F" w:rsidRPr="008D0C92" w:rsidSect="00233E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92"/>
    <w:rsid w:val="00075B81"/>
    <w:rsid w:val="00195D1C"/>
    <w:rsid w:val="00233E87"/>
    <w:rsid w:val="002C05CE"/>
    <w:rsid w:val="002F7575"/>
    <w:rsid w:val="00347AF6"/>
    <w:rsid w:val="0043419F"/>
    <w:rsid w:val="004441BA"/>
    <w:rsid w:val="00581384"/>
    <w:rsid w:val="005A5374"/>
    <w:rsid w:val="005D78E4"/>
    <w:rsid w:val="00657BB1"/>
    <w:rsid w:val="00657F29"/>
    <w:rsid w:val="006729FB"/>
    <w:rsid w:val="00721EC1"/>
    <w:rsid w:val="00734A4A"/>
    <w:rsid w:val="0074191D"/>
    <w:rsid w:val="007D4F5D"/>
    <w:rsid w:val="007D51F9"/>
    <w:rsid w:val="008D0C92"/>
    <w:rsid w:val="00A90D2B"/>
    <w:rsid w:val="00B02A1E"/>
    <w:rsid w:val="00B156CC"/>
    <w:rsid w:val="00B65D1C"/>
    <w:rsid w:val="00B95E62"/>
    <w:rsid w:val="00C2550D"/>
    <w:rsid w:val="00C31A26"/>
    <w:rsid w:val="00CF2E18"/>
    <w:rsid w:val="00E3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EAA9E7"/>
  <w14:defaultImageDpi w14:val="32767"/>
  <w15:chartTrackingRefBased/>
  <w15:docId w15:val="{13572030-898D-9B4F-9D2E-BB420D6D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F7575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75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Gudrún Thurídur Höskuldsdóttir</cp:lastModifiedBy>
  <cp:revision>2</cp:revision>
  <dcterms:created xsi:type="dcterms:W3CDTF">2021-05-19T22:03:00Z</dcterms:created>
  <dcterms:modified xsi:type="dcterms:W3CDTF">2021-05-19T22:03:00Z</dcterms:modified>
</cp:coreProperties>
</file>