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1FE" w:rsidRPr="001D334F" w:rsidRDefault="002A12E0" w:rsidP="001D334F">
      <w:pPr>
        <w:rPr>
          <w:rFonts w:asciiTheme="majorBidi" w:hAnsiTheme="majorBidi" w:cstheme="majorBidi"/>
          <w:sz w:val="20"/>
          <w:szCs w:val="20"/>
        </w:rPr>
      </w:pPr>
      <w:r w:rsidRPr="001D334F">
        <w:rPr>
          <w:rFonts w:asciiTheme="majorBidi" w:hAnsiTheme="majorBidi" w:cstheme="majorBidi"/>
          <w:b/>
          <w:bCs/>
          <w:sz w:val="20"/>
          <w:szCs w:val="20"/>
        </w:rPr>
        <w:t xml:space="preserve">Table S.1: </w:t>
      </w:r>
      <w:r w:rsidRPr="001D334F">
        <w:rPr>
          <w:rFonts w:asciiTheme="majorBidi" w:hAnsiTheme="majorBidi" w:cstheme="majorBidi"/>
          <w:sz w:val="20"/>
          <w:szCs w:val="20"/>
        </w:rPr>
        <w:t>General q</w:t>
      </w:r>
      <w:r w:rsidR="00D152B0" w:rsidRPr="001D334F">
        <w:rPr>
          <w:rFonts w:asciiTheme="majorBidi" w:hAnsiTheme="majorBidi" w:cstheme="majorBidi"/>
          <w:sz w:val="20"/>
          <w:szCs w:val="20"/>
        </w:rPr>
        <w:t>uestionnaire</w:t>
      </w:r>
      <w:r w:rsidRPr="001D334F">
        <w:rPr>
          <w:rFonts w:asciiTheme="majorBidi" w:hAnsiTheme="majorBidi" w:cstheme="majorBidi"/>
          <w:sz w:val="20"/>
          <w:szCs w:val="20"/>
        </w:rPr>
        <w:t xml:space="preserve"> including demographic, socioeconomic status, behavior habits, and medical history </w:t>
      </w:r>
    </w:p>
    <w:tbl>
      <w:tblPr>
        <w:tblStyle w:val="TableGrid"/>
        <w:tblW w:w="10632" w:type="dxa"/>
        <w:tblInd w:w="-289" w:type="dxa"/>
        <w:tblLook w:val="04A0" w:firstRow="1" w:lastRow="0" w:firstColumn="1" w:lastColumn="0" w:noHBand="0" w:noVBand="1"/>
      </w:tblPr>
      <w:tblGrid>
        <w:gridCol w:w="1338"/>
        <w:gridCol w:w="359"/>
        <w:gridCol w:w="965"/>
        <w:gridCol w:w="276"/>
        <w:gridCol w:w="558"/>
        <w:gridCol w:w="2050"/>
        <w:gridCol w:w="963"/>
        <w:gridCol w:w="141"/>
        <w:gridCol w:w="818"/>
        <w:gridCol w:w="410"/>
        <w:gridCol w:w="205"/>
        <w:gridCol w:w="2549"/>
      </w:tblGrid>
      <w:tr w:rsidR="00BA4275" w:rsidRPr="001D334F" w:rsidTr="001D334F">
        <w:trPr>
          <w:trHeight w:val="284"/>
        </w:trPr>
        <w:tc>
          <w:tcPr>
            <w:tcW w:w="2694" w:type="dxa"/>
            <w:gridSpan w:val="4"/>
          </w:tcPr>
          <w:p w:rsidR="00BA4275" w:rsidRPr="001D334F" w:rsidRDefault="00BA4275" w:rsidP="001D334F">
            <w:pPr>
              <w:rPr>
                <w:rFonts w:asciiTheme="majorBidi" w:hAnsiTheme="majorBidi" w:cstheme="majorBidi"/>
                <w:b/>
                <w:bCs/>
                <w:sz w:val="20"/>
                <w:szCs w:val="20"/>
              </w:rPr>
            </w:pPr>
            <w:r w:rsidRPr="001D334F">
              <w:rPr>
                <w:rFonts w:asciiTheme="majorBidi" w:hAnsiTheme="majorBidi" w:cstheme="majorBidi"/>
                <w:b/>
                <w:bCs/>
                <w:sz w:val="20"/>
                <w:szCs w:val="20"/>
                <w:lang w:bidi="fa-IR"/>
              </w:rPr>
              <w:t xml:space="preserve">Name:                     </w:t>
            </w:r>
          </w:p>
        </w:tc>
        <w:tc>
          <w:tcPr>
            <w:tcW w:w="3827" w:type="dxa"/>
            <w:gridSpan w:val="4"/>
          </w:tcPr>
          <w:p w:rsidR="00BA4275" w:rsidRPr="001D334F" w:rsidRDefault="00BA4275" w:rsidP="001D334F">
            <w:pPr>
              <w:rPr>
                <w:rFonts w:asciiTheme="majorBidi" w:hAnsiTheme="majorBidi" w:cstheme="majorBidi"/>
                <w:b/>
                <w:bCs/>
                <w:sz w:val="20"/>
                <w:szCs w:val="20"/>
              </w:rPr>
            </w:pPr>
            <w:r w:rsidRPr="001D334F">
              <w:rPr>
                <w:rFonts w:asciiTheme="majorBidi" w:hAnsiTheme="majorBidi" w:cstheme="majorBidi"/>
                <w:b/>
                <w:bCs/>
                <w:sz w:val="20"/>
                <w:szCs w:val="20"/>
                <w:lang w:bidi="fa-IR"/>
              </w:rPr>
              <w:t xml:space="preserve">Family name:                           </w:t>
            </w:r>
          </w:p>
        </w:tc>
        <w:tc>
          <w:tcPr>
            <w:tcW w:w="4111" w:type="dxa"/>
            <w:gridSpan w:val="4"/>
          </w:tcPr>
          <w:p w:rsidR="00BA4275" w:rsidRPr="001D334F" w:rsidRDefault="00BA4275" w:rsidP="001D334F">
            <w:pPr>
              <w:rPr>
                <w:rFonts w:asciiTheme="majorBidi" w:hAnsiTheme="majorBidi" w:cstheme="majorBidi"/>
                <w:b/>
                <w:bCs/>
                <w:sz w:val="20"/>
                <w:szCs w:val="20"/>
              </w:rPr>
            </w:pPr>
            <w:r w:rsidRPr="001D334F">
              <w:rPr>
                <w:rFonts w:asciiTheme="majorBidi" w:eastAsia="DINOT-Light" w:hAnsiTheme="majorBidi" w:cstheme="majorBidi"/>
                <w:b/>
                <w:bCs/>
                <w:sz w:val="20"/>
                <w:szCs w:val="20"/>
              </w:rPr>
              <w:t xml:space="preserve">PCID: </w:t>
            </w:r>
          </w:p>
        </w:tc>
      </w:tr>
      <w:tr w:rsidR="00863FDB" w:rsidRPr="001D334F" w:rsidTr="001D334F">
        <w:trPr>
          <w:trHeight w:val="284"/>
        </w:trPr>
        <w:tc>
          <w:tcPr>
            <w:tcW w:w="1042" w:type="dxa"/>
          </w:tcPr>
          <w:p w:rsidR="00863FDB" w:rsidRPr="001D334F" w:rsidRDefault="00863FDB" w:rsidP="001D334F">
            <w:pPr>
              <w:rPr>
                <w:rFonts w:asciiTheme="majorBidi" w:hAnsiTheme="majorBidi" w:cstheme="majorBidi"/>
                <w:b/>
                <w:bCs/>
                <w:sz w:val="20"/>
                <w:szCs w:val="20"/>
              </w:rPr>
            </w:pPr>
            <w:r w:rsidRPr="001D334F">
              <w:rPr>
                <w:rFonts w:asciiTheme="majorBidi" w:hAnsiTheme="majorBidi" w:cstheme="majorBidi"/>
                <w:b/>
                <w:bCs/>
                <w:color w:val="000000" w:themeColor="text1"/>
                <w:sz w:val="20"/>
                <w:szCs w:val="20"/>
                <w:shd w:val="clear" w:color="auto" w:fill="FFFFFF"/>
              </w:rPr>
              <w:t>Age:</w:t>
            </w:r>
            <w:r w:rsidRPr="001D334F">
              <w:rPr>
                <w:rFonts w:asciiTheme="majorBidi" w:hAnsiTheme="majorBidi" w:cstheme="majorBidi"/>
                <w:color w:val="000000" w:themeColor="text1"/>
                <w:sz w:val="20"/>
                <w:szCs w:val="20"/>
                <w:shd w:val="clear" w:color="auto" w:fill="FFFFFF"/>
              </w:rPr>
              <w:t xml:space="preserve">…..years            </w:t>
            </w:r>
          </w:p>
        </w:tc>
        <w:tc>
          <w:tcPr>
            <w:tcW w:w="6755" w:type="dxa"/>
            <w:gridSpan w:val="9"/>
          </w:tcPr>
          <w:p w:rsidR="00863FDB" w:rsidRPr="001D334F" w:rsidRDefault="00863FDB" w:rsidP="001D334F">
            <w:pPr>
              <w:rPr>
                <w:rFonts w:asciiTheme="majorBidi" w:hAnsiTheme="majorBidi" w:cstheme="majorBidi"/>
                <w:sz w:val="20"/>
                <w:szCs w:val="20"/>
              </w:rPr>
            </w:pPr>
            <w:r w:rsidRPr="001D334F">
              <w:rPr>
                <w:rFonts w:asciiTheme="majorBidi" w:hAnsiTheme="majorBidi" w:cstheme="majorBidi"/>
                <w:b/>
                <w:bCs/>
                <w:sz w:val="20"/>
                <w:szCs w:val="20"/>
              </w:rPr>
              <w:t>Wealth Score:</w:t>
            </w:r>
            <w:r w:rsidRPr="001D334F">
              <w:rPr>
                <w:rFonts w:asciiTheme="majorBidi" w:eastAsia="DINOT-Light" w:hAnsiTheme="majorBidi" w:cstheme="majorBidi"/>
                <w:sz w:val="20"/>
                <w:szCs w:val="20"/>
              </w:rPr>
              <w:t xml:space="preserve"> poorest</w:t>
            </w:r>
            <w:r w:rsidRPr="001D334F">
              <w:rPr>
                <w:rFonts w:asciiTheme="majorBidi" w:hAnsiTheme="majorBidi" w:cstheme="majorBidi"/>
                <w:color w:val="000000" w:themeColor="text1"/>
                <w:sz w:val="20"/>
                <w:szCs w:val="20"/>
                <w:shd w:val="clear" w:color="auto" w:fill="FFFFFF"/>
              </w:rPr>
              <w:t>□</w:t>
            </w:r>
            <w:r w:rsidRPr="001D334F">
              <w:rPr>
                <w:rFonts w:asciiTheme="majorBidi" w:hAnsiTheme="majorBidi" w:cstheme="majorBidi"/>
                <w:sz w:val="20"/>
                <w:szCs w:val="20"/>
                <w:lang w:bidi="fa-IR"/>
              </w:rPr>
              <w:t xml:space="preserve">      </w:t>
            </w:r>
            <w:r w:rsidRPr="001D334F">
              <w:rPr>
                <w:rFonts w:asciiTheme="majorBidi" w:eastAsia="DINOT-Light" w:hAnsiTheme="majorBidi" w:cstheme="majorBidi"/>
                <w:sz w:val="20"/>
                <w:szCs w:val="20"/>
              </w:rPr>
              <w:t>poor</w:t>
            </w:r>
            <w:r w:rsidRPr="001D334F">
              <w:rPr>
                <w:rFonts w:asciiTheme="majorBidi" w:hAnsiTheme="majorBidi" w:cstheme="majorBidi"/>
                <w:color w:val="000000" w:themeColor="text1"/>
                <w:sz w:val="20"/>
                <w:szCs w:val="20"/>
                <w:shd w:val="clear" w:color="auto" w:fill="FFFFFF"/>
              </w:rPr>
              <w:t>□</w:t>
            </w:r>
            <w:r w:rsidRPr="001D334F">
              <w:rPr>
                <w:rFonts w:asciiTheme="majorBidi" w:hAnsiTheme="majorBidi" w:cstheme="majorBidi"/>
                <w:sz w:val="20"/>
                <w:szCs w:val="20"/>
                <w:lang w:bidi="fa-IR"/>
              </w:rPr>
              <w:t xml:space="preserve">    </w:t>
            </w:r>
            <w:r w:rsidRPr="001D334F">
              <w:rPr>
                <w:rFonts w:asciiTheme="majorBidi" w:eastAsia="DINOT-Light" w:hAnsiTheme="majorBidi" w:cstheme="majorBidi"/>
                <w:sz w:val="20"/>
                <w:szCs w:val="20"/>
              </w:rPr>
              <w:t>moderate</w:t>
            </w:r>
            <w:r w:rsidRPr="001D334F">
              <w:rPr>
                <w:rFonts w:asciiTheme="majorBidi" w:hAnsiTheme="majorBidi" w:cstheme="majorBidi"/>
                <w:color w:val="000000" w:themeColor="text1"/>
                <w:sz w:val="20"/>
                <w:szCs w:val="20"/>
                <w:shd w:val="clear" w:color="auto" w:fill="FFFFFF"/>
              </w:rPr>
              <w:t>□</w:t>
            </w:r>
            <w:r w:rsidRPr="001D334F">
              <w:rPr>
                <w:rFonts w:asciiTheme="majorBidi" w:hAnsiTheme="majorBidi" w:cstheme="majorBidi"/>
                <w:sz w:val="20"/>
                <w:szCs w:val="20"/>
                <w:lang w:bidi="fa-IR"/>
              </w:rPr>
              <w:t xml:space="preserve">     </w:t>
            </w:r>
            <w:r w:rsidRPr="001D334F">
              <w:rPr>
                <w:rFonts w:asciiTheme="majorBidi" w:eastAsia="DINOT-Light" w:hAnsiTheme="majorBidi" w:cstheme="majorBidi"/>
                <w:sz w:val="20"/>
                <w:szCs w:val="20"/>
              </w:rPr>
              <w:t>rich</w:t>
            </w:r>
            <w:r w:rsidRPr="001D334F">
              <w:rPr>
                <w:rFonts w:asciiTheme="majorBidi" w:hAnsiTheme="majorBidi" w:cstheme="majorBidi"/>
                <w:color w:val="000000" w:themeColor="text1"/>
                <w:sz w:val="20"/>
                <w:szCs w:val="20"/>
                <w:shd w:val="clear" w:color="auto" w:fill="FFFFFF"/>
              </w:rPr>
              <w:t>□</w:t>
            </w:r>
            <w:r w:rsidRPr="001D334F">
              <w:rPr>
                <w:rFonts w:asciiTheme="majorBidi" w:hAnsiTheme="majorBidi" w:cstheme="majorBidi"/>
                <w:sz w:val="20"/>
                <w:szCs w:val="20"/>
                <w:lang w:bidi="fa-IR"/>
              </w:rPr>
              <w:t xml:space="preserve">   r</w:t>
            </w:r>
            <w:r w:rsidRPr="001D334F">
              <w:rPr>
                <w:rFonts w:asciiTheme="majorBidi" w:eastAsia="DINOT-Light" w:hAnsiTheme="majorBidi" w:cstheme="majorBidi"/>
                <w:sz w:val="20"/>
                <w:szCs w:val="20"/>
              </w:rPr>
              <w:t>ichest</w:t>
            </w:r>
            <w:r w:rsidRPr="001D334F">
              <w:rPr>
                <w:rFonts w:asciiTheme="majorBidi" w:hAnsiTheme="majorBidi" w:cstheme="majorBidi"/>
                <w:sz w:val="20"/>
                <w:szCs w:val="20"/>
                <w:lang w:bidi="fa-IR"/>
              </w:rPr>
              <w:t xml:space="preserve"> </w:t>
            </w:r>
            <w:r w:rsidRPr="001D334F">
              <w:rPr>
                <w:rFonts w:asciiTheme="majorBidi" w:hAnsiTheme="majorBidi" w:cstheme="majorBidi"/>
                <w:color w:val="000000" w:themeColor="text1"/>
                <w:sz w:val="20"/>
                <w:szCs w:val="20"/>
                <w:shd w:val="clear" w:color="auto" w:fill="FFFFFF"/>
              </w:rPr>
              <w:t>□</w:t>
            </w:r>
            <w:r w:rsidRPr="001D334F">
              <w:rPr>
                <w:rFonts w:asciiTheme="majorBidi" w:hAnsiTheme="majorBidi" w:cstheme="majorBidi"/>
                <w:sz w:val="20"/>
                <w:szCs w:val="20"/>
                <w:lang w:bidi="fa-IR"/>
              </w:rPr>
              <w:t xml:space="preserve">      </w:t>
            </w:r>
          </w:p>
        </w:tc>
        <w:tc>
          <w:tcPr>
            <w:tcW w:w="2835" w:type="dxa"/>
            <w:gridSpan w:val="2"/>
          </w:tcPr>
          <w:p w:rsidR="00863FDB" w:rsidRPr="001D334F" w:rsidRDefault="00863FDB" w:rsidP="001D334F">
            <w:pPr>
              <w:rPr>
                <w:rFonts w:asciiTheme="majorBidi" w:hAnsiTheme="majorBidi" w:cstheme="majorBidi"/>
                <w:sz w:val="20"/>
                <w:szCs w:val="20"/>
              </w:rPr>
            </w:pPr>
            <w:r w:rsidRPr="001D334F">
              <w:rPr>
                <w:rFonts w:asciiTheme="majorBidi" w:hAnsiTheme="majorBidi" w:cstheme="majorBidi"/>
                <w:b/>
                <w:bCs/>
                <w:sz w:val="20"/>
                <w:szCs w:val="20"/>
                <w:lang w:bidi="fa-IR"/>
              </w:rPr>
              <w:t>Gender</w:t>
            </w:r>
            <w:r w:rsidRPr="001D334F">
              <w:rPr>
                <w:rFonts w:asciiTheme="majorBidi" w:hAnsiTheme="majorBidi" w:cstheme="majorBidi"/>
                <w:sz w:val="20"/>
                <w:szCs w:val="20"/>
                <w:lang w:bidi="fa-IR"/>
              </w:rPr>
              <w:t>: Female</w:t>
            </w:r>
            <w:r w:rsidRPr="001D334F">
              <w:rPr>
                <w:rFonts w:asciiTheme="majorBidi" w:hAnsiTheme="majorBidi" w:cstheme="majorBidi"/>
                <w:color w:val="000000" w:themeColor="text1"/>
                <w:sz w:val="20"/>
                <w:szCs w:val="20"/>
                <w:shd w:val="clear" w:color="auto" w:fill="FFFFFF"/>
              </w:rPr>
              <w:t>□</w:t>
            </w:r>
            <w:r w:rsidRPr="001D334F">
              <w:rPr>
                <w:rFonts w:asciiTheme="majorBidi" w:hAnsiTheme="majorBidi" w:cstheme="majorBidi"/>
                <w:sz w:val="20"/>
                <w:szCs w:val="20"/>
                <w:lang w:bidi="fa-IR"/>
              </w:rPr>
              <w:t xml:space="preserve">   Male</w:t>
            </w:r>
            <w:r w:rsidRPr="001D334F">
              <w:rPr>
                <w:rFonts w:asciiTheme="majorBidi" w:hAnsiTheme="majorBidi" w:cstheme="majorBidi"/>
                <w:color w:val="000000" w:themeColor="text1"/>
                <w:sz w:val="20"/>
                <w:szCs w:val="20"/>
                <w:shd w:val="clear" w:color="auto" w:fill="FFFFFF"/>
              </w:rPr>
              <w:t xml:space="preserve">□      </w:t>
            </w:r>
          </w:p>
        </w:tc>
      </w:tr>
      <w:tr w:rsidR="00A27555" w:rsidRPr="001D334F" w:rsidTr="001D334F">
        <w:trPr>
          <w:trHeight w:val="284"/>
        </w:trPr>
        <w:tc>
          <w:tcPr>
            <w:tcW w:w="7372" w:type="dxa"/>
            <w:gridSpan w:val="9"/>
          </w:tcPr>
          <w:p w:rsidR="00A27555" w:rsidRPr="001D334F" w:rsidRDefault="00A27555" w:rsidP="001D334F">
            <w:pPr>
              <w:rPr>
                <w:rFonts w:asciiTheme="majorBidi" w:hAnsiTheme="majorBidi" w:cstheme="majorBidi"/>
                <w:sz w:val="20"/>
                <w:szCs w:val="20"/>
              </w:rPr>
            </w:pPr>
            <w:r w:rsidRPr="001D334F">
              <w:rPr>
                <w:rFonts w:asciiTheme="majorBidi" w:hAnsiTheme="majorBidi" w:cstheme="majorBidi"/>
                <w:b/>
                <w:bCs/>
                <w:sz w:val="20"/>
                <w:szCs w:val="20"/>
              </w:rPr>
              <w:t xml:space="preserve">Material status: </w:t>
            </w:r>
            <w:r w:rsidRPr="001D334F">
              <w:rPr>
                <w:rFonts w:asciiTheme="majorBidi" w:hAnsiTheme="majorBidi" w:cstheme="majorBidi"/>
                <w:sz w:val="20"/>
                <w:szCs w:val="20"/>
              </w:rPr>
              <w:t xml:space="preserve">Married </w:t>
            </w:r>
            <w:r w:rsidRPr="001D334F">
              <w:rPr>
                <w:rFonts w:asciiTheme="majorBidi" w:hAnsiTheme="majorBidi" w:cstheme="majorBidi"/>
                <w:color w:val="000000" w:themeColor="text1"/>
                <w:sz w:val="20"/>
                <w:szCs w:val="20"/>
                <w:shd w:val="clear" w:color="auto" w:fill="FFFFFF"/>
              </w:rPr>
              <w:t>□</w:t>
            </w:r>
            <w:r w:rsidRPr="001D334F">
              <w:rPr>
                <w:rFonts w:asciiTheme="majorBidi" w:hAnsiTheme="majorBidi" w:cstheme="majorBidi"/>
                <w:sz w:val="20"/>
                <w:szCs w:val="20"/>
                <w:lang w:bidi="fa-IR"/>
              </w:rPr>
              <w:t xml:space="preserve">  </w:t>
            </w:r>
            <w:r w:rsidRPr="001D334F">
              <w:rPr>
                <w:rFonts w:asciiTheme="majorBidi" w:hAnsiTheme="majorBidi" w:cstheme="majorBidi"/>
                <w:sz w:val="20"/>
                <w:szCs w:val="20"/>
              </w:rPr>
              <w:t xml:space="preserve">          Single</w:t>
            </w:r>
            <w:r w:rsidRPr="001D334F">
              <w:rPr>
                <w:rFonts w:asciiTheme="majorBidi" w:hAnsiTheme="majorBidi" w:cstheme="majorBidi"/>
                <w:color w:val="000000" w:themeColor="text1"/>
                <w:sz w:val="20"/>
                <w:szCs w:val="20"/>
                <w:shd w:val="clear" w:color="auto" w:fill="FFFFFF"/>
              </w:rPr>
              <w:t>□</w:t>
            </w:r>
            <w:r w:rsidRPr="001D334F">
              <w:rPr>
                <w:rFonts w:asciiTheme="majorBidi" w:hAnsiTheme="majorBidi" w:cstheme="majorBidi"/>
                <w:sz w:val="20"/>
                <w:szCs w:val="20"/>
                <w:lang w:bidi="fa-IR"/>
              </w:rPr>
              <w:t xml:space="preserve">  </w:t>
            </w:r>
            <w:r w:rsidRPr="001D334F">
              <w:rPr>
                <w:rFonts w:asciiTheme="majorBidi" w:hAnsiTheme="majorBidi" w:cstheme="majorBidi"/>
                <w:sz w:val="20"/>
                <w:szCs w:val="20"/>
              </w:rPr>
              <w:t xml:space="preserve">          Widow</w:t>
            </w:r>
            <w:r w:rsidRPr="001D334F">
              <w:rPr>
                <w:rFonts w:asciiTheme="majorBidi" w:hAnsiTheme="majorBidi" w:cstheme="majorBidi"/>
                <w:color w:val="000000" w:themeColor="text1"/>
                <w:sz w:val="20"/>
                <w:szCs w:val="20"/>
                <w:shd w:val="clear" w:color="auto" w:fill="FFFFFF"/>
              </w:rPr>
              <w:t>□</w:t>
            </w:r>
            <w:r w:rsidRPr="001D334F">
              <w:rPr>
                <w:rFonts w:asciiTheme="majorBidi" w:hAnsiTheme="majorBidi" w:cstheme="majorBidi"/>
                <w:sz w:val="20"/>
                <w:szCs w:val="20"/>
                <w:lang w:bidi="fa-IR"/>
              </w:rPr>
              <w:t xml:space="preserve">  </w:t>
            </w:r>
            <w:r w:rsidRPr="001D334F">
              <w:rPr>
                <w:rFonts w:asciiTheme="majorBidi" w:hAnsiTheme="majorBidi" w:cstheme="majorBidi"/>
                <w:sz w:val="20"/>
                <w:szCs w:val="20"/>
              </w:rPr>
              <w:t xml:space="preserve">         Divorced </w:t>
            </w:r>
            <w:r w:rsidRPr="001D334F">
              <w:rPr>
                <w:rFonts w:asciiTheme="majorBidi" w:hAnsiTheme="majorBidi" w:cstheme="majorBidi"/>
                <w:color w:val="000000" w:themeColor="text1"/>
                <w:sz w:val="20"/>
                <w:szCs w:val="20"/>
                <w:shd w:val="clear" w:color="auto" w:fill="FFFFFF"/>
              </w:rPr>
              <w:t>□</w:t>
            </w:r>
            <w:r w:rsidRPr="001D334F">
              <w:rPr>
                <w:rFonts w:asciiTheme="majorBidi" w:hAnsiTheme="majorBidi" w:cstheme="majorBidi"/>
                <w:sz w:val="20"/>
                <w:szCs w:val="20"/>
                <w:lang w:bidi="fa-IR"/>
              </w:rPr>
              <w:t xml:space="preserve">  </w:t>
            </w:r>
            <w:r w:rsidRPr="001D334F">
              <w:rPr>
                <w:rFonts w:asciiTheme="majorBidi" w:hAnsiTheme="majorBidi" w:cstheme="majorBidi"/>
                <w:sz w:val="20"/>
                <w:szCs w:val="20"/>
              </w:rPr>
              <w:t xml:space="preserve">   </w:t>
            </w:r>
          </w:p>
        </w:tc>
        <w:tc>
          <w:tcPr>
            <w:tcW w:w="3260" w:type="dxa"/>
            <w:gridSpan w:val="3"/>
          </w:tcPr>
          <w:p w:rsidR="00A27555" w:rsidRPr="001D334F" w:rsidRDefault="00A27555" w:rsidP="001D334F">
            <w:pPr>
              <w:rPr>
                <w:rFonts w:asciiTheme="majorBidi" w:hAnsiTheme="majorBidi" w:cstheme="majorBidi"/>
                <w:sz w:val="20"/>
                <w:szCs w:val="20"/>
              </w:rPr>
            </w:pPr>
            <w:r w:rsidRPr="001D334F">
              <w:rPr>
                <w:rFonts w:asciiTheme="majorBidi" w:hAnsiTheme="majorBidi" w:cstheme="majorBidi"/>
                <w:b/>
                <w:bCs/>
                <w:sz w:val="20"/>
                <w:szCs w:val="20"/>
              </w:rPr>
              <w:t xml:space="preserve">Using mobile </w:t>
            </w:r>
            <w:r w:rsidRPr="001D334F">
              <w:rPr>
                <w:rFonts w:asciiTheme="majorBidi" w:hAnsiTheme="majorBidi" w:cstheme="majorBidi"/>
                <w:sz w:val="20"/>
                <w:szCs w:val="20"/>
              </w:rPr>
              <w:t>Yes           No</w:t>
            </w:r>
          </w:p>
        </w:tc>
      </w:tr>
      <w:tr w:rsidR="00DC37E1" w:rsidRPr="001D334F" w:rsidTr="001D334F">
        <w:trPr>
          <w:trHeight w:val="269"/>
        </w:trPr>
        <w:tc>
          <w:tcPr>
            <w:tcW w:w="1418" w:type="dxa"/>
            <w:gridSpan w:val="2"/>
          </w:tcPr>
          <w:p w:rsidR="00DC37E1" w:rsidRPr="001D334F" w:rsidRDefault="00DC37E1" w:rsidP="001D334F">
            <w:pPr>
              <w:rPr>
                <w:rFonts w:asciiTheme="majorBidi" w:hAnsiTheme="majorBidi" w:cstheme="majorBidi"/>
                <w:sz w:val="20"/>
                <w:szCs w:val="20"/>
              </w:rPr>
            </w:pPr>
            <w:r w:rsidRPr="001D334F">
              <w:rPr>
                <w:rFonts w:asciiTheme="majorBidi" w:hAnsiTheme="majorBidi" w:cstheme="majorBidi"/>
                <w:b/>
                <w:bCs/>
                <w:color w:val="000000" w:themeColor="text1"/>
                <w:sz w:val="20"/>
                <w:szCs w:val="20"/>
                <w:shd w:val="clear" w:color="auto" w:fill="FFFFFF"/>
              </w:rPr>
              <w:t>Weight:</w:t>
            </w:r>
            <w:r w:rsidRPr="001D334F">
              <w:rPr>
                <w:rFonts w:asciiTheme="majorBidi" w:hAnsiTheme="majorBidi" w:cstheme="majorBidi"/>
                <w:color w:val="000000" w:themeColor="text1"/>
                <w:sz w:val="20"/>
                <w:szCs w:val="20"/>
                <w:shd w:val="clear" w:color="auto" w:fill="FFFFFF"/>
              </w:rPr>
              <w:t xml:space="preserve"> …  Kg         </w:t>
            </w:r>
          </w:p>
        </w:tc>
        <w:tc>
          <w:tcPr>
            <w:tcW w:w="1843" w:type="dxa"/>
            <w:gridSpan w:val="3"/>
          </w:tcPr>
          <w:p w:rsidR="00DC37E1" w:rsidRPr="001D334F" w:rsidRDefault="00DC37E1" w:rsidP="001D334F">
            <w:pPr>
              <w:rPr>
                <w:rFonts w:asciiTheme="majorBidi" w:hAnsiTheme="majorBidi" w:cstheme="majorBidi"/>
                <w:color w:val="000000"/>
                <w:sz w:val="20"/>
                <w:szCs w:val="20"/>
                <w:shd w:val="clear" w:color="auto" w:fill="FFFFFF"/>
              </w:rPr>
            </w:pPr>
            <w:r w:rsidRPr="001D334F">
              <w:rPr>
                <w:rFonts w:asciiTheme="majorBidi" w:hAnsiTheme="majorBidi" w:cstheme="majorBidi"/>
                <w:b/>
                <w:bCs/>
                <w:color w:val="000000" w:themeColor="text1"/>
                <w:sz w:val="20"/>
                <w:szCs w:val="20"/>
                <w:shd w:val="clear" w:color="auto" w:fill="FFFFFF"/>
              </w:rPr>
              <w:t>Height:</w:t>
            </w:r>
            <w:r w:rsidRPr="001D334F">
              <w:rPr>
                <w:rFonts w:asciiTheme="majorBidi" w:hAnsiTheme="majorBidi" w:cstheme="majorBidi"/>
                <w:color w:val="000000" w:themeColor="text1"/>
                <w:sz w:val="20"/>
                <w:szCs w:val="20"/>
                <w:shd w:val="clear" w:color="auto" w:fill="FFFFFF"/>
              </w:rPr>
              <w:t xml:space="preserve"> …..cm               </w:t>
            </w:r>
          </w:p>
        </w:tc>
        <w:tc>
          <w:tcPr>
            <w:tcW w:w="3119" w:type="dxa"/>
            <w:gridSpan w:val="2"/>
          </w:tcPr>
          <w:p w:rsidR="00DC37E1" w:rsidRPr="001D334F" w:rsidRDefault="00DC37E1" w:rsidP="001D334F">
            <w:pPr>
              <w:rPr>
                <w:rFonts w:asciiTheme="majorBidi" w:hAnsiTheme="majorBidi" w:cstheme="majorBidi"/>
                <w:sz w:val="20"/>
                <w:szCs w:val="20"/>
              </w:rPr>
            </w:pPr>
            <w:r w:rsidRPr="001D334F">
              <w:rPr>
                <w:rFonts w:asciiTheme="majorBidi" w:hAnsiTheme="majorBidi" w:cstheme="majorBidi"/>
                <w:b/>
                <w:bCs/>
                <w:color w:val="000000"/>
                <w:sz w:val="20"/>
                <w:szCs w:val="20"/>
                <w:shd w:val="clear" w:color="auto" w:fill="FFFFFF"/>
              </w:rPr>
              <w:t>Body mass index (BMI):</w:t>
            </w:r>
            <w:r w:rsidRPr="001D334F">
              <w:rPr>
                <w:rFonts w:asciiTheme="majorBidi" w:hAnsiTheme="majorBidi" w:cstheme="majorBidi"/>
                <w:color w:val="000000"/>
                <w:sz w:val="20"/>
                <w:szCs w:val="20"/>
                <w:shd w:val="clear" w:color="auto" w:fill="FFFFFF"/>
              </w:rPr>
              <w:t xml:space="preserve"> ….     </w:t>
            </w:r>
          </w:p>
        </w:tc>
        <w:tc>
          <w:tcPr>
            <w:tcW w:w="4252" w:type="dxa"/>
            <w:gridSpan w:val="5"/>
          </w:tcPr>
          <w:p w:rsidR="00DC37E1" w:rsidRPr="001D334F" w:rsidRDefault="001D334F" w:rsidP="001D334F">
            <w:pPr>
              <w:rPr>
                <w:rFonts w:asciiTheme="majorBidi" w:hAnsiTheme="majorBidi" w:cstheme="majorBidi"/>
                <w:b/>
                <w:bCs/>
                <w:sz w:val="20"/>
                <w:szCs w:val="20"/>
              </w:rPr>
            </w:pPr>
            <w:r w:rsidRPr="001D334F">
              <w:rPr>
                <w:rFonts w:asciiTheme="majorBidi" w:hAnsiTheme="majorBidi" w:cstheme="majorBidi"/>
                <w:b/>
                <w:bCs/>
                <w:sz w:val="20"/>
                <w:szCs w:val="20"/>
              </w:rPr>
              <w:t>Hip Circumference:</w:t>
            </w:r>
            <w:r w:rsidRPr="001D334F">
              <w:rPr>
                <w:rFonts w:asciiTheme="majorBidi" w:hAnsiTheme="majorBidi" w:cstheme="majorBidi"/>
                <w:sz w:val="20"/>
                <w:szCs w:val="20"/>
              </w:rPr>
              <w:t xml:space="preserve"> </w:t>
            </w:r>
            <w:r w:rsidRPr="001D334F">
              <w:rPr>
                <w:rFonts w:asciiTheme="majorBidi" w:hAnsiTheme="majorBidi" w:cstheme="majorBidi"/>
                <w:color w:val="000000"/>
                <w:sz w:val="20"/>
                <w:szCs w:val="20"/>
              </w:rPr>
              <w:t>….Cm</w:t>
            </w:r>
            <w:r w:rsidRPr="001D334F">
              <w:rPr>
                <w:rFonts w:asciiTheme="majorBidi" w:hAnsiTheme="majorBidi" w:cstheme="majorBidi"/>
                <w:b/>
                <w:bCs/>
                <w:sz w:val="20"/>
                <w:szCs w:val="20"/>
              </w:rPr>
              <w:t xml:space="preserve"> </w:t>
            </w:r>
          </w:p>
        </w:tc>
      </w:tr>
      <w:tr w:rsidR="001D334F" w:rsidRPr="001D334F" w:rsidTr="001D334F">
        <w:trPr>
          <w:trHeight w:val="284"/>
        </w:trPr>
        <w:tc>
          <w:tcPr>
            <w:tcW w:w="2411" w:type="dxa"/>
            <w:gridSpan w:val="3"/>
          </w:tcPr>
          <w:p w:rsidR="001D334F" w:rsidRPr="001D334F" w:rsidRDefault="001D334F" w:rsidP="001D334F">
            <w:pPr>
              <w:rPr>
                <w:rFonts w:asciiTheme="majorBidi" w:hAnsiTheme="majorBidi" w:cstheme="majorBidi"/>
                <w:b/>
                <w:bCs/>
                <w:sz w:val="20"/>
                <w:szCs w:val="20"/>
              </w:rPr>
            </w:pPr>
            <w:r w:rsidRPr="001D334F">
              <w:rPr>
                <w:rFonts w:asciiTheme="majorBidi" w:hAnsiTheme="majorBidi" w:cstheme="majorBidi"/>
                <w:b/>
                <w:bCs/>
                <w:color w:val="000000"/>
                <w:sz w:val="20"/>
                <w:szCs w:val="20"/>
              </w:rPr>
              <w:t>Waist circumstance:</w:t>
            </w:r>
            <w:r w:rsidRPr="001D334F">
              <w:rPr>
                <w:rFonts w:asciiTheme="majorBidi" w:hAnsiTheme="majorBidi" w:cstheme="majorBidi"/>
                <w:color w:val="000000"/>
                <w:sz w:val="20"/>
                <w:szCs w:val="20"/>
              </w:rPr>
              <w:t>...Cm</w:t>
            </w:r>
          </w:p>
        </w:tc>
        <w:tc>
          <w:tcPr>
            <w:tcW w:w="2976" w:type="dxa"/>
            <w:gridSpan w:val="3"/>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b/>
                <w:bCs/>
                <w:sz w:val="20"/>
                <w:szCs w:val="20"/>
              </w:rPr>
              <w:t>Waist-to-hip ratio:</w:t>
            </w:r>
            <w:r w:rsidRPr="001D334F">
              <w:rPr>
                <w:rFonts w:asciiTheme="majorBidi" w:hAnsiTheme="majorBidi" w:cstheme="majorBidi"/>
                <w:color w:val="000000"/>
                <w:sz w:val="20"/>
                <w:szCs w:val="20"/>
              </w:rPr>
              <w:t>….Cm</w:t>
            </w:r>
          </w:p>
        </w:tc>
        <w:tc>
          <w:tcPr>
            <w:tcW w:w="2622" w:type="dxa"/>
            <w:gridSpan w:val="5"/>
          </w:tcPr>
          <w:p w:rsidR="001D334F" w:rsidRPr="001D334F" w:rsidRDefault="001D334F" w:rsidP="001D334F">
            <w:pPr>
              <w:rPr>
                <w:rFonts w:asciiTheme="majorBidi" w:hAnsiTheme="majorBidi" w:cstheme="majorBidi"/>
                <w:b/>
                <w:bCs/>
                <w:sz w:val="20"/>
                <w:szCs w:val="20"/>
              </w:rPr>
            </w:pPr>
            <w:r w:rsidRPr="001D334F">
              <w:rPr>
                <w:rFonts w:asciiTheme="majorBidi" w:hAnsiTheme="majorBidi" w:cstheme="majorBidi"/>
                <w:b/>
                <w:bCs/>
                <w:sz w:val="20"/>
                <w:szCs w:val="20"/>
              </w:rPr>
              <w:t xml:space="preserve">DBP: </w:t>
            </w:r>
            <w:r w:rsidRPr="001D334F">
              <w:rPr>
                <w:rFonts w:asciiTheme="majorBidi" w:hAnsiTheme="majorBidi" w:cstheme="majorBidi"/>
                <w:sz w:val="20"/>
                <w:szCs w:val="20"/>
              </w:rPr>
              <w:t>….mmHg</w:t>
            </w:r>
          </w:p>
        </w:tc>
        <w:tc>
          <w:tcPr>
            <w:tcW w:w="2623" w:type="dxa"/>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b/>
                <w:bCs/>
                <w:sz w:val="20"/>
                <w:szCs w:val="20"/>
              </w:rPr>
              <w:t>SBP</w:t>
            </w:r>
            <w:r w:rsidRPr="001D334F">
              <w:rPr>
                <w:rFonts w:asciiTheme="majorBidi" w:hAnsiTheme="majorBidi" w:cstheme="majorBidi"/>
                <w:sz w:val="20"/>
                <w:szCs w:val="20"/>
              </w:rPr>
              <w:t>: ….mmHg</w:t>
            </w:r>
          </w:p>
        </w:tc>
      </w:tr>
      <w:tr w:rsidR="001D334F" w:rsidRPr="001D334F" w:rsidTr="001D334F">
        <w:trPr>
          <w:trHeight w:val="233"/>
        </w:trPr>
        <w:tc>
          <w:tcPr>
            <w:tcW w:w="6521" w:type="dxa"/>
            <w:gridSpan w:val="8"/>
          </w:tcPr>
          <w:p w:rsidR="001D334F" w:rsidRPr="001D334F" w:rsidRDefault="001D334F" w:rsidP="001D334F">
            <w:pPr>
              <w:rPr>
                <w:rFonts w:asciiTheme="majorBidi" w:hAnsiTheme="majorBidi" w:cstheme="majorBidi"/>
                <w:b/>
                <w:bCs/>
                <w:sz w:val="20"/>
                <w:szCs w:val="20"/>
              </w:rPr>
            </w:pPr>
            <w:r w:rsidRPr="001D334F">
              <w:rPr>
                <w:rFonts w:asciiTheme="majorBidi" w:hAnsiTheme="majorBidi" w:cstheme="majorBidi"/>
                <w:b/>
                <w:bCs/>
                <w:sz w:val="20"/>
                <w:szCs w:val="20"/>
              </w:rPr>
              <w:t xml:space="preserve">Smoking habits </w:t>
            </w:r>
          </w:p>
        </w:tc>
        <w:tc>
          <w:tcPr>
            <w:tcW w:w="4111" w:type="dxa"/>
            <w:gridSpan w:val="4"/>
          </w:tcPr>
          <w:p w:rsidR="001D334F" w:rsidRPr="001D334F" w:rsidRDefault="001D334F" w:rsidP="001D334F">
            <w:pPr>
              <w:rPr>
                <w:rFonts w:asciiTheme="majorBidi" w:hAnsiTheme="majorBidi" w:cstheme="majorBidi"/>
                <w:sz w:val="20"/>
                <w:szCs w:val="20"/>
              </w:rPr>
            </w:pPr>
          </w:p>
        </w:tc>
      </w:tr>
      <w:tr w:rsidR="001D334F" w:rsidRPr="001D334F" w:rsidTr="001D334F">
        <w:trPr>
          <w:trHeight w:val="373"/>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Do you smoke more than 100 cigarettes?</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Yes           No</w:t>
            </w:r>
          </w:p>
        </w:tc>
      </w:tr>
      <w:tr w:rsidR="001D334F" w:rsidRPr="001D334F" w:rsidTr="001D334F">
        <w:trPr>
          <w:trHeight w:val="291"/>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How old were you when you first started smoking?</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years</w:t>
            </w:r>
          </w:p>
        </w:tc>
      </w:tr>
      <w:tr w:rsidR="001D334F" w:rsidRPr="001D334F" w:rsidTr="001D334F">
        <w:trPr>
          <w:trHeight w:val="266"/>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How old were you when you first started smoking?</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years</w:t>
            </w:r>
          </w:p>
        </w:tc>
      </w:tr>
      <w:tr w:rsidR="001D334F" w:rsidRPr="001D334F" w:rsidTr="001D334F">
        <w:trPr>
          <w:trHeight w:val="271"/>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Do you smoke now?</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Yes           No</w:t>
            </w:r>
          </w:p>
        </w:tc>
      </w:tr>
      <w:tr w:rsidR="001D334F" w:rsidRPr="001D334F" w:rsidTr="001D334F">
        <w:trPr>
          <w:trHeight w:val="274"/>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On average, how many cigarette per day do you smoke?</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……cigarette</w:t>
            </w:r>
          </w:p>
        </w:tc>
      </w:tr>
      <w:tr w:rsidR="001D334F" w:rsidRPr="001D334F" w:rsidTr="001D334F">
        <w:trPr>
          <w:trHeight w:val="213"/>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At what age did you stop smoking?</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years</w:t>
            </w:r>
          </w:p>
        </w:tc>
      </w:tr>
      <w:tr w:rsidR="001D334F" w:rsidRPr="001D334F" w:rsidTr="001D334F">
        <w:trPr>
          <w:trHeight w:val="70"/>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Did anyone in your family smoke during your childhood?</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Yes           No</w:t>
            </w:r>
          </w:p>
        </w:tc>
      </w:tr>
      <w:tr w:rsidR="001D334F" w:rsidRPr="001D334F" w:rsidTr="001D334F">
        <w:trPr>
          <w:trHeight w:val="202"/>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Have you ever been exposed to cigarette smoke at home or are you?</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Yes      I don’t know        Almost Never</w:t>
            </w:r>
          </w:p>
        </w:tc>
      </w:tr>
      <w:tr w:rsidR="001D334F" w:rsidRPr="001D334F" w:rsidTr="001D334F">
        <w:trPr>
          <w:trHeight w:val="201"/>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How many hours per day are you exposed to cigarette smoke at home?</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…..hours</w:t>
            </w:r>
          </w:p>
        </w:tc>
      </w:tr>
      <w:tr w:rsidR="001D334F" w:rsidRPr="001D334F" w:rsidTr="001D334F">
        <w:trPr>
          <w:trHeight w:val="40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Have you ever been exposed to cigarette smoke at work?</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Yes      I don’t know        Almost Never</w:t>
            </w:r>
          </w:p>
        </w:tc>
      </w:tr>
      <w:tr w:rsidR="001D334F" w:rsidRPr="001D334F" w:rsidTr="001D334F">
        <w:trPr>
          <w:trHeight w:val="284"/>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How many hours per day are you exposed to cigarette smoke at work?</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…..hours</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Have you ever used chibouk, pipe Tabaco, </w:t>
            </w:r>
            <w:proofErr w:type="spellStart"/>
            <w:r w:rsidRPr="001D334F">
              <w:rPr>
                <w:rFonts w:asciiTheme="majorBidi" w:hAnsiTheme="majorBidi" w:cstheme="majorBidi"/>
                <w:sz w:val="20"/>
                <w:szCs w:val="20"/>
              </w:rPr>
              <w:t>nas</w:t>
            </w:r>
            <w:proofErr w:type="spellEnd"/>
            <w:r w:rsidRPr="001D334F">
              <w:rPr>
                <w:rFonts w:asciiTheme="majorBidi" w:hAnsiTheme="majorBidi" w:cstheme="majorBidi"/>
                <w:sz w:val="20"/>
                <w:szCs w:val="20"/>
              </w:rPr>
              <w:t>, shisha?</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Yes      I don’t know        Almost Never</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Have you ever been used drugs?</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Yes           No</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Have you ever been drank alcohol?</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Yes           No</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b/>
                <w:bCs/>
                <w:sz w:val="20"/>
                <w:szCs w:val="20"/>
              </w:rPr>
            </w:pPr>
            <w:r w:rsidRPr="001D334F">
              <w:rPr>
                <w:rFonts w:asciiTheme="majorBidi" w:hAnsiTheme="majorBidi" w:cstheme="majorBidi"/>
                <w:b/>
                <w:bCs/>
                <w:sz w:val="20"/>
                <w:szCs w:val="20"/>
              </w:rPr>
              <w:t>Sleep habits</w:t>
            </w:r>
          </w:p>
        </w:tc>
        <w:tc>
          <w:tcPr>
            <w:tcW w:w="4111" w:type="dxa"/>
            <w:gridSpan w:val="4"/>
          </w:tcPr>
          <w:p w:rsidR="001D334F" w:rsidRPr="001D334F" w:rsidRDefault="001D334F" w:rsidP="001D334F">
            <w:pPr>
              <w:rPr>
                <w:rFonts w:asciiTheme="majorBidi" w:hAnsiTheme="majorBidi" w:cstheme="majorBidi"/>
                <w:sz w:val="20"/>
                <w:szCs w:val="20"/>
              </w:rPr>
            </w:pP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What time have you gone to bed at night?</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w:t>
            </w:r>
          </w:p>
        </w:tc>
      </w:tr>
      <w:tr w:rsidR="001D334F" w:rsidRPr="001D334F" w:rsidTr="001D334F">
        <w:trPr>
          <w:trHeight w:val="183"/>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How long has it usually take to fall asleep each night?</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…..min</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What time have you usually gotten up in the morning?</w:t>
            </w:r>
          </w:p>
        </w:tc>
        <w:tc>
          <w:tcPr>
            <w:tcW w:w="4111" w:type="dxa"/>
            <w:gridSpan w:val="4"/>
          </w:tcPr>
          <w:p w:rsidR="001D334F" w:rsidRPr="001D334F" w:rsidRDefault="001D334F" w:rsidP="001D334F">
            <w:pPr>
              <w:rPr>
                <w:rFonts w:asciiTheme="majorBidi" w:hAnsiTheme="majorBidi" w:cstheme="majorBidi"/>
                <w:sz w:val="20"/>
                <w:szCs w:val="20"/>
              </w:rPr>
            </w:pP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How long has it usually take to get up out of the bed in the morning</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…..min</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What time do you like to get up in the morning?</w:t>
            </w:r>
          </w:p>
        </w:tc>
        <w:tc>
          <w:tcPr>
            <w:tcW w:w="4111" w:type="dxa"/>
            <w:gridSpan w:val="4"/>
          </w:tcPr>
          <w:p w:rsidR="001D334F" w:rsidRPr="001D334F" w:rsidRDefault="001D334F" w:rsidP="001D334F">
            <w:pPr>
              <w:rPr>
                <w:rFonts w:asciiTheme="majorBidi" w:hAnsiTheme="majorBidi" w:cstheme="majorBidi"/>
                <w:sz w:val="20"/>
                <w:szCs w:val="20"/>
              </w:rPr>
            </w:pP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How long do you like to take to get up out of the bed in the morning</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…..min</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Do you usually take naps during the day?</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Yes           No</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How often do you nap during the day?</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…….min</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Do you have Night Working Shift?</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Yes           No</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How many times a year do you have night shifts?</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……times</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Do you have Leg Restlessness At Sleep?</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Yes           No</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color w:val="000000" w:themeColor="text1"/>
                <w:sz w:val="20"/>
                <w:szCs w:val="20"/>
              </w:rPr>
            </w:pPr>
            <w:r w:rsidRPr="001D334F">
              <w:rPr>
                <w:rFonts w:asciiTheme="majorBidi" w:hAnsiTheme="majorBidi" w:cstheme="majorBidi"/>
                <w:color w:val="000000" w:themeColor="text1"/>
                <w:sz w:val="20"/>
                <w:szCs w:val="20"/>
              </w:rPr>
              <w:t>Do you Unintentionally nap during the day?</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Yes           No</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color w:val="000000" w:themeColor="text1"/>
                <w:sz w:val="20"/>
                <w:szCs w:val="20"/>
              </w:rPr>
            </w:pPr>
            <w:r w:rsidRPr="001D334F">
              <w:rPr>
                <w:rFonts w:asciiTheme="majorBidi" w:hAnsiTheme="majorBidi" w:cstheme="majorBidi"/>
                <w:color w:val="000000" w:themeColor="text1"/>
                <w:sz w:val="20"/>
                <w:szCs w:val="20"/>
              </w:rPr>
              <w:t>Have you used Sleeping Pills?</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Yes           No</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color w:val="000000" w:themeColor="text1"/>
                <w:sz w:val="20"/>
                <w:szCs w:val="20"/>
              </w:rPr>
            </w:pPr>
            <w:r w:rsidRPr="001D334F">
              <w:rPr>
                <w:rFonts w:asciiTheme="majorBidi" w:hAnsiTheme="majorBidi" w:cstheme="majorBidi"/>
                <w:color w:val="000000" w:themeColor="text1"/>
                <w:sz w:val="20"/>
                <w:szCs w:val="20"/>
              </w:rPr>
              <w:t>How long does your sleep duration?</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……hours</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b/>
                <w:bCs/>
                <w:sz w:val="20"/>
                <w:szCs w:val="20"/>
              </w:rPr>
            </w:pPr>
            <w:r w:rsidRPr="001D334F">
              <w:rPr>
                <w:rFonts w:asciiTheme="majorBidi" w:hAnsiTheme="majorBidi" w:cstheme="majorBidi"/>
                <w:b/>
                <w:bCs/>
                <w:sz w:val="20"/>
                <w:szCs w:val="20"/>
              </w:rPr>
              <w:t>History of diseases</w:t>
            </w:r>
          </w:p>
        </w:tc>
        <w:tc>
          <w:tcPr>
            <w:tcW w:w="4111" w:type="dxa"/>
            <w:gridSpan w:val="4"/>
          </w:tcPr>
          <w:p w:rsidR="001D334F" w:rsidRPr="001D334F" w:rsidRDefault="001D334F" w:rsidP="001D334F">
            <w:pPr>
              <w:rPr>
                <w:rFonts w:asciiTheme="majorBidi" w:hAnsiTheme="majorBidi" w:cstheme="majorBidi"/>
                <w:sz w:val="20"/>
                <w:szCs w:val="20"/>
              </w:rPr>
            </w:pP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History of Cardiac Ischemic</w:t>
            </w:r>
          </w:p>
        </w:tc>
        <w:tc>
          <w:tcPr>
            <w:tcW w:w="4111" w:type="dxa"/>
            <w:gridSpan w:val="4"/>
          </w:tcPr>
          <w:p w:rsidR="001D334F" w:rsidRPr="001D334F" w:rsidRDefault="001D334F" w:rsidP="001D334F">
            <w:pPr>
              <w:rPr>
                <w:rFonts w:asciiTheme="majorBidi" w:hAnsiTheme="majorBidi" w:cstheme="majorBidi"/>
                <w:sz w:val="20"/>
                <w:szCs w:val="20"/>
              </w:rPr>
            </w:pP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How old were you when Cardiac Ischemic Started?</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Yes           No</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Are  you under treatment of Cardiac Ischemic?</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Yes           No</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History of </w:t>
            </w:r>
            <w:hyperlink r:id="rId6" w:history="1">
              <w:r w:rsidRPr="001D334F">
                <w:rPr>
                  <w:rFonts w:asciiTheme="majorBidi" w:hAnsiTheme="majorBidi" w:cstheme="majorBidi"/>
                  <w:sz w:val="20"/>
                  <w:szCs w:val="20"/>
                </w:rPr>
                <w:t>Myocardial infarction</w:t>
              </w:r>
            </w:hyperlink>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Yes           No</w:t>
            </w:r>
          </w:p>
        </w:tc>
      </w:tr>
      <w:tr w:rsidR="001D334F" w:rsidRPr="001D334F" w:rsidTr="001D334F">
        <w:trPr>
          <w:trHeight w:val="274"/>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How old were you when </w:t>
            </w:r>
            <w:hyperlink r:id="rId7" w:history="1">
              <w:r w:rsidRPr="001D334F">
                <w:rPr>
                  <w:rFonts w:asciiTheme="majorBidi" w:hAnsiTheme="majorBidi" w:cstheme="majorBidi"/>
                  <w:sz w:val="20"/>
                  <w:szCs w:val="20"/>
                </w:rPr>
                <w:t>Myocardial infarction</w:t>
              </w:r>
            </w:hyperlink>
            <w:r w:rsidRPr="001D334F">
              <w:rPr>
                <w:rFonts w:asciiTheme="majorBidi" w:hAnsiTheme="majorBidi" w:cstheme="majorBidi"/>
                <w:sz w:val="20"/>
                <w:szCs w:val="20"/>
              </w:rPr>
              <w:t xml:space="preserve"> Started?</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…..years</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Are you under treatment of </w:t>
            </w:r>
            <w:hyperlink r:id="rId8" w:history="1">
              <w:r w:rsidRPr="001D334F">
                <w:rPr>
                  <w:rFonts w:asciiTheme="majorBidi" w:hAnsiTheme="majorBidi" w:cstheme="majorBidi"/>
                  <w:sz w:val="20"/>
                  <w:szCs w:val="20"/>
                </w:rPr>
                <w:t>Myocardial infarction</w:t>
              </w:r>
            </w:hyperlink>
            <w:r w:rsidRPr="001D334F">
              <w:rPr>
                <w:rFonts w:asciiTheme="majorBidi" w:hAnsiTheme="majorBidi" w:cstheme="majorBidi"/>
                <w:sz w:val="20"/>
                <w:szCs w:val="20"/>
              </w:rPr>
              <w:t>?</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Yes           No</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History of Stroke</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Yes           No</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How old were you when Stroke Started?</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…..years</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lastRenderedPageBreak/>
              <w:t>Are you under treatment of Stroke?</w:t>
            </w:r>
          </w:p>
        </w:tc>
        <w:tc>
          <w:tcPr>
            <w:tcW w:w="4111" w:type="dxa"/>
            <w:gridSpan w:val="4"/>
          </w:tcPr>
          <w:p w:rsidR="001D334F" w:rsidRPr="001D334F" w:rsidRDefault="001D334F" w:rsidP="001D334F">
            <w:pPr>
              <w:rPr>
                <w:rFonts w:asciiTheme="majorBidi" w:hAnsiTheme="majorBidi" w:cstheme="majorBidi"/>
                <w:sz w:val="20"/>
                <w:szCs w:val="20"/>
              </w:rPr>
            </w:pP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b/>
                <w:bCs/>
                <w:sz w:val="20"/>
                <w:szCs w:val="20"/>
              </w:rPr>
              <w:t>Physical activity</w:t>
            </w:r>
          </w:p>
        </w:tc>
        <w:tc>
          <w:tcPr>
            <w:tcW w:w="4111" w:type="dxa"/>
            <w:gridSpan w:val="4"/>
          </w:tcPr>
          <w:p w:rsidR="001D334F" w:rsidRPr="001D334F" w:rsidRDefault="001D334F" w:rsidP="001D334F">
            <w:pPr>
              <w:rPr>
                <w:rFonts w:asciiTheme="majorBidi" w:hAnsiTheme="majorBidi" w:cstheme="majorBidi"/>
                <w:sz w:val="20"/>
                <w:szCs w:val="20"/>
              </w:rPr>
            </w:pP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How many activity patterns do you use during the year?</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N=….</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How much is your average night's sleep during the 24 hours?</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During the 24 hours, how much time do you sleep in the evening or on the days?</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During the 24 hours, how much time do you spend watching TV, listening to music, watching movies on the computer and or the like?</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During the 24 hours, how much time do you spend reading the books, magazines, newspapers or the like, are you?</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During the 24 hours, how much time do you spend doing office work sitting at your desk?</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During the 24 hours, how much time do you spend working with the computer (behind the desk or in any other situation)?</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During the 24 hours, how much times</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During the 24 hours, how much time do you spend eating, sitting in meetings, parties, conferences or the like?</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During the 24 hours, how much time do you spend cooking, washing dishes, standing and the like?</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414"/>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During the 24 hours, how much time do you spend driving (motor vehicle, sitting, operator work) or doing the similar driving activities? </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During the 24 hours, how much time how long do you spend Light housekeeping?</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During the 24 hours, how much time walking, walking slowly, going down or up stair, exercise, rhythmic activities or the like?</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During the 24 hours, how much times do you spend walking fast, light aerobics, recreational cycling, cycling to get from home to work, or the like?</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During the 24 hours, how much time do you spend doing things like driving agricultural implements, road construction machinery, or any similar activity?</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During the 24 hours, how much time do you spend in light technical jobs (oil change, car service, car wash, car paint services, battery making, etc.)?</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During the 24 hours, how much time do you spend moving furniture, carrying light objects over bridges, or any similar activity?</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During the 24 hours, how much time do you spend gardening, light farming activities, or any similar activity?</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During the 24 hours, how much time do you spend doing jobs such as heavy technical jobs (car engine services, blacksmithing, turning, casting, etc.), working in sawmills or any similar activity?</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During the 24 hours, how much time do you spend doing heavy labor or agricultural activities (Snow shoveling, carrying heavy objects from bridges)</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r w:rsidR="001D334F" w:rsidRPr="001D334F" w:rsidTr="001D334F">
        <w:trPr>
          <w:trHeight w:val="269"/>
        </w:trPr>
        <w:tc>
          <w:tcPr>
            <w:tcW w:w="6521" w:type="dxa"/>
            <w:gridSpan w:val="8"/>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During the 24 hours, how much time do you spend doing exercises such as bodybuilding, strenuous aerobics, or any similar activity?</w:t>
            </w:r>
          </w:p>
        </w:tc>
        <w:tc>
          <w:tcPr>
            <w:tcW w:w="4111" w:type="dxa"/>
            <w:gridSpan w:val="4"/>
          </w:tcPr>
          <w:p w:rsidR="001D334F" w:rsidRPr="001D334F" w:rsidRDefault="001D334F" w:rsidP="001D334F">
            <w:pPr>
              <w:rPr>
                <w:rFonts w:asciiTheme="majorBidi" w:hAnsiTheme="majorBidi" w:cstheme="majorBidi"/>
                <w:sz w:val="20"/>
                <w:szCs w:val="20"/>
              </w:rPr>
            </w:pPr>
            <w:r w:rsidRPr="001D334F">
              <w:rPr>
                <w:rFonts w:asciiTheme="majorBidi" w:hAnsiTheme="majorBidi" w:cstheme="majorBidi"/>
                <w:sz w:val="20"/>
                <w:szCs w:val="20"/>
              </w:rPr>
              <w:t xml:space="preserve">…..: ….:  ……. </w:t>
            </w:r>
          </w:p>
        </w:tc>
      </w:tr>
    </w:tbl>
    <w:p w:rsidR="00D152B0" w:rsidRPr="001D334F" w:rsidRDefault="00D152B0" w:rsidP="001D334F">
      <w:pPr>
        <w:rPr>
          <w:rFonts w:asciiTheme="majorBidi" w:hAnsiTheme="majorBidi" w:cstheme="majorBidi"/>
          <w:sz w:val="20"/>
          <w:szCs w:val="20"/>
        </w:rPr>
      </w:pPr>
    </w:p>
    <w:p w:rsidR="00D152B0" w:rsidRPr="001D334F" w:rsidRDefault="00D152B0" w:rsidP="001D334F">
      <w:pPr>
        <w:rPr>
          <w:rFonts w:asciiTheme="majorBidi" w:hAnsiTheme="majorBidi" w:cstheme="majorBidi"/>
          <w:sz w:val="20"/>
          <w:szCs w:val="20"/>
        </w:rPr>
      </w:pPr>
    </w:p>
    <w:p w:rsidR="00D152B0" w:rsidRPr="001D334F" w:rsidRDefault="00D152B0" w:rsidP="001D334F">
      <w:pPr>
        <w:rPr>
          <w:rFonts w:asciiTheme="majorBidi" w:hAnsiTheme="majorBidi" w:cstheme="majorBidi"/>
          <w:sz w:val="20"/>
          <w:szCs w:val="20"/>
        </w:rPr>
      </w:pPr>
    </w:p>
    <w:p w:rsidR="00A00448" w:rsidRPr="001D334F" w:rsidRDefault="00A00448" w:rsidP="001D334F">
      <w:pPr>
        <w:autoSpaceDE w:val="0"/>
        <w:autoSpaceDN w:val="0"/>
        <w:adjustRightInd w:val="0"/>
        <w:spacing w:after="0" w:line="400" w:lineRule="atLeast"/>
        <w:rPr>
          <w:rFonts w:asciiTheme="majorBidi" w:hAnsiTheme="majorBidi" w:cstheme="majorBidi"/>
          <w:sz w:val="20"/>
          <w:szCs w:val="20"/>
        </w:rPr>
      </w:pPr>
    </w:p>
    <w:p w:rsidR="00A00448" w:rsidRPr="001D334F" w:rsidRDefault="00A00448" w:rsidP="001D334F">
      <w:pPr>
        <w:autoSpaceDE w:val="0"/>
        <w:autoSpaceDN w:val="0"/>
        <w:adjustRightInd w:val="0"/>
        <w:spacing w:after="0" w:line="400" w:lineRule="atLeast"/>
        <w:rPr>
          <w:rFonts w:asciiTheme="majorBidi" w:hAnsiTheme="majorBidi" w:cstheme="majorBidi"/>
          <w:sz w:val="20"/>
          <w:szCs w:val="20"/>
        </w:rPr>
      </w:pPr>
    </w:p>
    <w:p w:rsidR="00A00448" w:rsidRPr="001D334F" w:rsidRDefault="00A00448" w:rsidP="001D334F">
      <w:pPr>
        <w:autoSpaceDE w:val="0"/>
        <w:autoSpaceDN w:val="0"/>
        <w:adjustRightInd w:val="0"/>
        <w:spacing w:after="0" w:line="400" w:lineRule="atLeast"/>
        <w:rPr>
          <w:rFonts w:asciiTheme="majorBidi" w:hAnsiTheme="majorBidi" w:cstheme="majorBidi"/>
          <w:sz w:val="20"/>
          <w:szCs w:val="20"/>
        </w:rPr>
      </w:pPr>
    </w:p>
    <w:p w:rsidR="001D334F" w:rsidRDefault="001D334F" w:rsidP="001D334F">
      <w:pPr>
        <w:rPr>
          <w:rFonts w:asciiTheme="majorBidi" w:hAnsiTheme="majorBidi" w:cstheme="majorBidi"/>
          <w:b/>
          <w:bCs/>
          <w:sz w:val="20"/>
          <w:szCs w:val="20"/>
        </w:rPr>
      </w:pPr>
    </w:p>
    <w:p w:rsidR="00F35E8C" w:rsidRPr="001D334F" w:rsidRDefault="00F65907" w:rsidP="001D334F">
      <w:pPr>
        <w:rPr>
          <w:rFonts w:asciiTheme="majorBidi" w:hAnsiTheme="majorBidi" w:cstheme="majorBidi"/>
          <w:sz w:val="20"/>
          <w:szCs w:val="20"/>
        </w:rPr>
      </w:pPr>
      <w:r w:rsidRPr="001D334F">
        <w:rPr>
          <w:rFonts w:asciiTheme="majorBidi" w:hAnsiTheme="majorBidi" w:cstheme="majorBidi"/>
          <w:b/>
          <w:bCs/>
          <w:sz w:val="20"/>
          <w:szCs w:val="20"/>
        </w:rPr>
        <w:lastRenderedPageBreak/>
        <w:t xml:space="preserve">Table S.2: </w:t>
      </w:r>
      <w:r w:rsidR="00F35E8C" w:rsidRPr="001D334F">
        <w:rPr>
          <w:rFonts w:asciiTheme="majorBidi" w:hAnsiTheme="majorBidi" w:cstheme="majorBidi"/>
          <w:sz w:val="20"/>
          <w:szCs w:val="20"/>
        </w:rPr>
        <w:t xml:space="preserve">The distribution </w:t>
      </w:r>
      <w:r w:rsidR="00EE2935" w:rsidRPr="001D334F">
        <w:rPr>
          <w:rFonts w:asciiTheme="majorBidi" w:hAnsiTheme="majorBidi" w:cstheme="majorBidi"/>
          <w:sz w:val="20"/>
          <w:szCs w:val="20"/>
        </w:rPr>
        <w:t xml:space="preserve">of </w:t>
      </w:r>
      <w:r w:rsidRPr="001D334F">
        <w:rPr>
          <w:rFonts w:asciiTheme="majorBidi" w:hAnsiTheme="majorBidi" w:cstheme="majorBidi"/>
          <w:sz w:val="20"/>
          <w:szCs w:val="20"/>
        </w:rPr>
        <w:t>some variables in the study population</w:t>
      </w:r>
      <w:r w:rsidR="00AA1140">
        <w:rPr>
          <w:rFonts w:asciiTheme="majorBidi" w:hAnsiTheme="majorBidi" w:cstheme="majorBidi"/>
          <w:sz w:val="20"/>
          <w:szCs w:val="20"/>
        </w:rPr>
        <w:t xml:space="preserve"> (n= </w:t>
      </w:r>
      <w:r w:rsidR="00AA1140" w:rsidRPr="00AA1140">
        <w:rPr>
          <w:rFonts w:asciiTheme="majorBidi" w:hAnsiTheme="majorBidi" w:cstheme="majorBidi"/>
          <w:sz w:val="20"/>
          <w:szCs w:val="20"/>
        </w:rPr>
        <w:t>7629)</w:t>
      </w:r>
    </w:p>
    <w:tbl>
      <w:tblPr>
        <w:tblStyle w:val="TableGrid"/>
        <w:tblW w:w="7797" w:type="dxa"/>
        <w:tblInd w:w="-431" w:type="dxa"/>
        <w:tblLook w:val="04A0" w:firstRow="1" w:lastRow="0" w:firstColumn="1" w:lastColumn="0" w:noHBand="0" w:noVBand="1"/>
      </w:tblPr>
      <w:tblGrid>
        <w:gridCol w:w="2694"/>
        <w:gridCol w:w="2694"/>
        <w:gridCol w:w="2409"/>
      </w:tblGrid>
      <w:tr w:rsidR="007D6A88" w:rsidRPr="001D334F" w:rsidTr="00FC317E">
        <w:trPr>
          <w:trHeight w:val="452"/>
        </w:trPr>
        <w:tc>
          <w:tcPr>
            <w:tcW w:w="2694" w:type="dxa"/>
          </w:tcPr>
          <w:p w:rsidR="007D6A88" w:rsidRPr="001D334F" w:rsidRDefault="007D6A88" w:rsidP="001D334F">
            <w:pPr>
              <w:jc w:val="center"/>
              <w:rPr>
                <w:rFonts w:asciiTheme="majorBidi" w:hAnsiTheme="majorBidi" w:cstheme="majorBidi"/>
                <w:b/>
                <w:bCs/>
                <w:sz w:val="20"/>
                <w:szCs w:val="20"/>
              </w:rPr>
            </w:pPr>
            <w:r w:rsidRPr="001D334F">
              <w:rPr>
                <w:rFonts w:asciiTheme="majorBidi" w:hAnsiTheme="majorBidi" w:cstheme="majorBidi"/>
                <w:b/>
                <w:bCs/>
                <w:sz w:val="20"/>
                <w:szCs w:val="20"/>
              </w:rPr>
              <w:t xml:space="preserve">Variables </w:t>
            </w:r>
          </w:p>
        </w:tc>
        <w:tc>
          <w:tcPr>
            <w:tcW w:w="2694" w:type="dxa"/>
          </w:tcPr>
          <w:p w:rsidR="007D6A88" w:rsidRPr="001D334F" w:rsidRDefault="007D6A88" w:rsidP="001D334F">
            <w:pPr>
              <w:jc w:val="center"/>
              <w:rPr>
                <w:rFonts w:asciiTheme="majorBidi" w:hAnsiTheme="majorBidi" w:cstheme="majorBidi"/>
                <w:b/>
                <w:bCs/>
                <w:sz w:val="20"/>
                <w:szCs w:val="20"/>
              </w:rPr>
            </w:pPr>
            <w:r w:rsidRPr="001D334F">
              <w:rPr>
                <w:rFonts w:asciiTheme="majorBidi" w:hAnsiTheme="majorBidi" w:cstheme="majorBidi"/>
                <w:b/>
                <w:bCs/>
                <w:sz w:val="20"/>
                <w:szCs w:val="20"/>
              </w:rPr>
              <w:t xml:space="preserve">Group </w:t>
            </w:r>
          </w:p>
        </w:tc>
        <w:tc>
          <w:tcPr>
            <w:tcW w:w="2409" w:type="dxa"/>
          </w:tcPr>
          <w:p w:rsidR="007D6A88" w:rsidRPr="001D334F" w:rsidRDefault="007D6A88" w:rsidP="001D334F">
            <w:pPr>
              <w:jc w:val="center"/>
              <w:rPr>
                <w:rFonts w:asciiTheme="majorBidi" w:hAnsiTheme="majorBidi" w:cstheme="majorBidi"/>
                <w:b/>
                <w:bCs/>
                <w:sz w:val="20"/>
                <w:szCs w:val="20"/>
              </w:rPr>
            </w:pPr>
            <w:r w:rsidRPr="001D334F">
              <w:rPr>
                <w:rFonts w:asciiTheme="majorBidi" w:hAnsiTheme="majorBidi" w:cstheme="majorBidi"/>
                <w:b/>
                <w:bCs/>
                <w:sz w:val="20"/>
                <w:szCs w:val="20"/>
              </w:rPr>
              <w:t>Study Population</w:t>
            </w:r>
          </w:p>
          <w:p w:rsidR="007D6A88" w:rsidRPr="001D334F" w:rsidRDefault="007D6A88" w:rsidP="001D334F">
            <w:pPr>
              <w:jc w:val="center"/>
              <w:rPr>
                <w:rFonts w:asciiTheme="majorBidi" w:hAnsiTheme="majorBidi" w:cstheme="majorBidi"/>
                <w:b/>
                <w:bCs/>
                <w:sz w:val="20"/>
                <w:szCs w:val="20"/>
              </w:rPr>
            </w:pPr>
            <w:r w:rsidRPr="001D334F">
              <w:rPr>
                <w:rFonts w:asciiTheme="majorBidi" w:hAnsiTheme="majorBidi" w:cstheme="majorBidi"/>
                <w:b/>
                <w:bCs/>
                <w:sz w:val="20"/>
                <w:szCs w:val="20"/>
              </w:rPr>
              <w:t>(N= 7629)</w:t>
            </w:r>
          </w:p>
        </w:tc>
      </w:tr>
      <w:tr w:rsidR="007D6A88" w:rsidRPr="001D334F" w:rsidTr="00FC317E">
        <w:trPr>
          <w:trHeight w:val="438"/>
        </w:trPr>
        <w:tc>
          <w:tcPr>
            <w:tcW w:w="2694" w:type="dxa"/>
          </w:tcPr>
          <w:p w:rsidR="007D6A88" w:rsidRPr="001D334F" w:rsidRDefault="007D6A88" w:rsidP="001D334F">
            <w:pPr>
              <w:rPr>
                <w:rFonts w:asciiTheme="majorBidi" w:hAnsiTheme="majorBidi" w:cstheme="majorBidi"/>
                <w:b/>
                <w:bCs/>
                <w:sz w:val="20"/>
                <w:szCs w:val="20"/>
              </w:rPr>
            </w:pPr>
            <w:r w:rsidRPr="001D334F">
              <w:rPr>
                <w:rFonts w:asciiTheme="majorBidi" w:hAnsiTheme="majorBidi" w:cstheme="majorBidi"/>
                <w:b/>
                <w:bCs/>
                <w:sz w:val="20"/>
                <w:szCs w:val="20"/>
              </w:rPr>
              <w:t>Sex</w:t>
            </w:r>
          </w:p>
        </w:tc>
        <w:tc>
          <w:tcPr>
            <w:tcW w:w="2694" w:type="dxa"/>
          </w:tcPr>
          <w:p w:rsidR="007D6A88" w:rsidRPr="001D334F" w:rsidRDefault="007D6A88" w:rsidP="001D334F">
            <w:pPr>
              <w:rPr>
                <w:rFonts w:asciiTheme="majorBidi" w:hAnsiTheme="majorBidi" w:cstheme="majorBidi"/>
                <w:sz w:val="20"/>
                <w:szCs w:val="20"/>
              </w:rPr>
            </w:pPr>
            <w:r w:rsidRPr="001D334F">
              <w:rPr>
                <w:rFonts w:asciiTheme="majorBidi" w:hAnsiTheme="majorBidi" w:cstheme="majorBidi"/>
                <w:sz w:val="20"/>
                <w:szCs w:val="20"/>
              </w:rPr>
              <w:t xml:space="preserve">Male </w:t>
            </w:r>
          </w:p>
          <w:p w:rsidR="007D6A88" w:rsidRPr="001D334F" w:rsidRDefault="007D6A88" w:rsidP="001D334F">
            <w:pPr>
              <w:rPr>
                <w:rFonts w:asciiTheme="majorBidi" w:hAnsiTheme="majorBidi" w:cstheme="majorBidi"/>
                <w:sz w:val="20"/>
                <w:szCs w:val="20"/>
              </w:rPr>
            </w:pPr>
            <w:r w:rsidRPr="001D334F">
              <w:rPr>
                <w:rFonts w:asciiTheme="majorBidi" w:hAnsiTheme="majorBidi" w:cstheme="majorBidi"/>
                <w:sz w:val="20"/>
                <w:szCs w:val="20"/>
              </w:rPr>
              <w:t>Female</w:t>
            </w:r>
          </w:p>
        </w:tc>
        <w:tc>
          <w:tcPr>
            <w:tcW w:w="2409" w:type="dxa"/>
          </w:tcPr>
          <w:p w:rsidR="007D6A88" w:rsidRPr="001D334F" w:rsidRDefault="007D6A88" w:rsidP="001D334F">
            <w:pPr>
              <w:jc w:val="center"/>
              <w:rPr>
                <w:rFonts w:asciiTheme="majorBidi" w:hAnsiTheme="majorBidi" w:cstheme="majorBidi"/>
                <w:sz w:val="20"/>
                <w:szCs w:val="20"/>
              </w:rPr>
            </w:pPr>
            <w:r w:rsidRPr="001D334F">
              <w:rPr>
                <w:rFonts w:asciiTheme="majorBidi" w:hAnsiTheme="majorBidi" w:cstheme="majorBidi"/>
                <w:sz w:val="20"/>
                <w:szCs w:val="20"/>
              </w:rPr>
              <w:t>3143 (41.2)</w:t>
            </w:r>
          </w:p>
          <w:p w:rsidR="007D6A88" w:rsidRPr="001D334F" w:rsidRDefault="007D6A88" w:rsidP="001D334F">
            <w:pPr>
              <w:jc w:val="center"/>
              <w:rPr>
                <w:rFonts w:asciiTheme="majorBidi" w:hAnsiTheme="majorBidi" w:cstheme="majorBidi"/>
                <w:sz w:val="20"/>
                <w:szCs w:val="20"/>
              </w:rPr>
            </w:pPr>
            <w:r w:rsidRPr="001D334F">
              <w:rPr>
                <w:rFonts w:asciiTheme="majorBidi" w:hAnsiTheme="majorBidi" w:cstheme="majorBidi"/>
                <w:sz w:val="20"/>
                <w:szCs w:val="20"/>
              </w:rPr>
              <w:t>4486 (58.8)</w:t>
            </w:r>
          </w:p>
        </w:tc>
      </w:tr>
      <w:tr w:rsidR="007D6A88" w:rsidRPr="001D334F" w:rsidTr="00FC317E">
        <w:trPr>
          <w:trHeight w:val="325"/>
        </w:trPr>
        <w:tc>
          <w:tcPr>
            <w:tcW w:w="2694" w:type="dxa"/>
          </w:tcPr>
          <w:p w:rsidR="007D6A88" w:rsidRPr="001D334F" w:rsidRDefault="007D6A88" w:rsidP="001D334F">
            <w:pPr>
              <w:rPr>
                <w:rFonts w:asciiTheme="majorBidi" w:hAnsiTheme="majorBidi" w:cstheme="majorBidi"/>
                <w:b/>
                <w:bCs/>
                <w:sz w:val="20"/>
                <w:szCs w:val="20"/>
              </w:rPr>
            </w:pPr>
            <w:r w:rsidRPr="001D334F">
              <w:rPr>
                <w:rFonts w:asciiTheme="majorBidi" w:hAnsiTheme="majorBidi" w:cstheme="majorBidi"/>
                <w:b/>
                <w:bCs/>
                <w:sz w:val="20"/>
                <w:szCs w:val="20"/>
              </w:rPr>
              <w:t>Fasting Blood Glucose</w:t>
            </w:r>
          </w:p>
          <w:p w:rsidR="007D6A88" w:rsidRPr="001D334F" w:rsidRDefault="007D6A88" w:rsidP="001D334F">
            <w:pPr>
              <w:rPr>
                <w:rFonts w:asciiTheme="majorBidi" w:hAnsiTheme="majorBidi" w:cstheme="majorBidi"/>
                <w:b/>
                <w:bCs/>
                <w:sz w:val="20"/>
                <w:szCs w:val="20"/>
              </w:rPr>
            </w:pPr>
          </w:p>
        </w:tc>
        <w:tc>
          <w:tcPr>
            <w:tcW w:w="2694" w:type="dxa"/>
          </w:tcPr>
          <w:p w:rsidR="007D6A88" w:rsidRPr="001D334F" w:rsidRDefault="007D6A88" w:rsidP="001D334F">
            <w:pPr>
              <w:rPr>
                <w:rFonts w:asciiTheme="majorBidi" w:hAnsiTheme="majorBidi" w:cstheme="majorBidi"/>
                <w:sz w:val="20"/>
                <w:szCs w:val="20"/>
              </w:rPr>
            </w:pPr>
            <w:r w:rsidRPr="001D334F">
              <w:rPr>
                <w:rFonts w:asciiTheme="majorBidi" w:hAnsiTheme="majorBidi" w:cstheme="majorBidi"/>
                <w:sz w:val="20"/>
                <w:szCs w:val="20"/>
              </w:rPr>
              <w:t>Normal (&lt; 100 mg/dl)</w:t>
            </w:r>
          </w:p>
          <w:p w:rsidR="007D6A88" w:rsidRPr="001D334F" w:rsidRDefault="007D6A88" w:rsidP="001D334F">
            <w:pPr>
              <w:rPr>
                <w:rFonts w:asciiTheme="majorBidi" w:hAnsiTheme="majorBidi" w:cstheme="majorBidi"/>
                <w:sz w:val="20"/>
                <w:szCs w:val="20"/>
              </w:rPr>
            </w:pPr>
            <w:r w:rsidRPr="001D334F">
              <w:rPr>
                <w:rFonts w:asciiTheme="majorBidi" w:hAnsiTheme="majorBidi" w:cstheme="majorBidi"/>
                <w:sz w:val="20"/>
                <w:szCs w:val="20"/>
              </w:rPr>
              <w:t>Prediabetes (100-125 mg/dl)</w:t>
            </w:r>
          </w:p>
        </w:tc>
        <w:tc>
          <w:tcPr>
            <w:tcW w:w="2409" w:type="dxa"/>
          </w:tcPr>
          <w:p w:rsidR="007D6A88" w:rsidRPr="001D334F" w:rsidRDefault="007D6A88" w:rsidP="00611065">
            <w:pPr>
              <w:jc w:val="center"/>
              <w:rPr>
                <w:rFonts w:asciiTheme="majorBidi" w:hAnsiTheme="majorBidi" w:cstheme="majorBidi"/>
                <w:sz w:val="20"/>
                <w:szCs w:val="20"/>
              </w:rPr>
            </w:pPr>
            <w:r w:rsidRPr="001D334F">
              <w:rPr>
                <w:rFonts w:asciiTheme="majorBidi" w:hAnsiTheme="majorBidi" w:cstheme="majorBidi"/>
                <w:sz w:val="20"/>
                <w:szCs w:val="20"/>
              </w:rPr>
              <w:t>5987 (</w:t>
            </w:r>
            <w:r w:rsidR="00611065">
              <w:rPr>
                <w:rFonts w:asciiTheme="majorBidi" w:hAnsiTheme="majorBidi" w:cstheme="majorBidi"/>
                <w:sz w:val="20"/>
                <w:szCs w:val="20"/>
              </w:rPr>
              <w:t>74.3</w:t>
            </w:r>
            <w:r w:rsidRPr="001D334F">
              <w:rPr>
                <w:rFonts w:asciiTheme="majorBidi" w:hAnsiTheme="majorBidi" w:cstheme="majorBidi"/>
                <w:sz w:val="20"/>
                <w:szCs w:val="20"/>
              </w:rPr>
              <w:t>)</w:t>
            </w:r>
          </w:p>
          <w:p w:rsidR="007D6A88" w:rsidRPr="001D334F" w:rsidRDefault="007D6A88" w:rsidP="00611065">
            <w:pPr>
              <w:jc w:val="center"/>
              <w:rPr>
                <w:rFonts w:asciiTheme="majorBidi" w:hAnsiTheme="majorBidi" w:cstheme="majorBidi"/>
                <w:sz w:val="20"/>
                <w:szCs w:val="20"/>
              </w:rPr>
            </w:pPr>
            <w:r w:rsidRPr="001D334F">
              <w:rPr>
                <w:rFonts w:asciiTheme="majorBidi" w:hAnsiTheme="majorBidi" w:cstheme="majorBidi"/>
                <w:sz w:val="20"/>
                <w:szCs w:val="20"/>
              </w:rPr>
              <w:t>2311 (</w:t>
            </w:r>
            <w:r w:rsidR="00611065">
              <w:rPr>
                <w:rFonts w:asciiTheme="majorBidi" w:hAnsiTheme="majorBidi" w:cstheme="majorBidi"/>
                <w:sz w:val="20"/>
                <w:szCs w:val="20"/>
              </w:rPr>
              <w:t>25.7</w:t>
            </w:r>
            <w:r w:rsidRPr="001D334F">
              <w:rPr>
                <w:rFonts w:asciiTheme="majorBidi" w:hAnsiTheme="majorBidi" w:cstheme="majorBidi"/>
                <w:sz w:val="20"/>
                <w:szCs w:val="20"/>
              </w:rPr>
              <w:t>)</w:t>
            </w:r>
          </w:p>
        </w:tc>
      </w:tr>
      <w:tr w:rsidR="007D6A88" w:rsidRPr="001D334F" w:rsidTr="00FC317E">
        <w:trPr>
          <w:trHeight w:val="452"/>
        </w:trPr>
        <w:tc>
          <w:tcPr>
            <w:tcW w:w="2694" w:type="dxa"/>
          </w:tcPr>
          <w:p w:rsidR="007D6A88" w:rsidRPr="001D334F" w:rsidRDefault="007D6A88" w:rsidP="001D334F">
            <w:pPr>
              <w:rPr>
                <w:rFonts w:asciiTheme="majorBidi" w:hAnsiTheme="majorBidi" w:cstheme="majorBidi"/>
                <w:b/>
                <w:bCs/>
                <w:sz w:val="20"/>
                <w:szCs w:val="20"/>
              </w:rPr>
            </w:pPr>
            <w:r w:rsidRPr="001D334F">
              <w:rPr>
                <w:rFonts w:asciiTheme="majorBidi" w:hAnsiTheme="majorBidi" w:cstheme="majorBidi"/>
                <w:b/>
                <w:bCs/>
                <w:color w:val="010205"/>
                <w:sz w:val="20"/>
                <w:szCs w:val="20"/>
              </w:rPr>
              <w:t>High-density lipoprotein*</w:t>
            </w:r>
          </w:p>
        </w:tc>
        <w:tc>
          <w:tcPr>
            <w:tcW w:w="2694" w:type="dxa"/>
          </w:tcPr>
          <w:p w:rsidR="007D6A88" w:rsidRPr="001D334F" w:rsidRDefault="007D6A88" w:rsidP="001D334F">
            <w:pPr>
              <w:rPr>
                <w:rFonts w:asciiTheme="majorBidi" w:hAnsiTheme="majorBidi" w:cstheme="majorBidi"/>
                <w:sz w:val="20"/>
                <w:szCs w:val="20"/>
              </w:rPr>
            </w:pPr>
            <w:r w:rsidRPr="001D334F">
              <w:rPr>
                <w:rFonts w:asciiTheme="majorBidi" w:hAnsiTheme="majorBidi" w:cstheme="majorBidi"/>
                <w:sz w:val="20"/>
                <w:szCs w:val="20"/>
              </w:rPr>
              <w:t>Normal</w:t>
            </w:r>
          </w:p>
          <w:p w:rsidR="007D6A88" w:rsidRPr="001D334F" w:rsidRDefault="007D6A88" w:rsidP="001D334F">
            <w:pPr>
              <w:rPr>
                <w:rFonts w:asciiTheme="majorBidi" w:hAnsiTheme="majorBidi" w:cstheme="majorBidi"/>
                <w:sz w:val="20"/>
                <w:szCs w:val="20"/>
              </w:rPr>
            </w:pPr>
            <w:r w:rsidRPr="001D334F">
              <w:rPr>
                <w:rFonts w:asciiTheme="majorBidi" w:hAnsiTheme="majorBidi" w:cstheme="majorBidi"/>
                <w:sz w:val="20"/>
                <w:szCs w:val="20"/>
              </w:rPr>
              <w:t xml:space="preserve">Abnormal </w:t>
            </w:r>
          </w:p>
        </w:tc>
        <w:tc>
          <w:tcPr>
            <w:tcW w:w="2409" w:type="dxa"/>
          </w:tcPr>
          <w:p w:rsidR="007D6A88" w:rsidRPr="001D334F" w:rsidRDefault="007D6A88" w:rsidP="001D334F">
            <w:pPr>
              <w:jc w:val="center"/>
              <w:rPr>
                <w:rFonts w:asciiTheme="majorBidi" w:hAnsiTheme="majorBidi" w:cstheme="majorBidi"/>
                <w:sz w:val="20"/>
                <w:szCs w:val="20"/>
              </w:rPr>
            </w:pPr>
            <w:r w:rsidRPr="001D334F">
              <w:rPr>
                <w:rFonts w:asciiTheme="majorBidi" w:hAnsiTheme="majorBidi" w:cstheme="majorBidi"/>
                <w:sz w:val="20"/>
                <w:szCs w:val="20"/>
              </w:rPr>
              <w:t>4930 (64.6)</w:t>
            </w:r>
          </w:p>
          <w:p w:rsidR="007D6A88" w:rsidRPr="001D334F" w:rsidRDefault="007D6A88" w:rsidP="001D334F">
            <w:pPr>
              <w:jc w:val="center"/>
              <w:rPr>
                <w:rFonts w:asciiTheme="majorBidi" w:hAnsiTheme="majorBidi" w:cstheme="majorBidi"/>
                <w:sz w:val="20"/>
                <w:szCs w:val="20"/>
              </w:rPr>
            </w:pPr>
            <w:r w:rsidRPr="001D334F">
              <w:rPr>
                <w:rFonts w:asciiTheme="majorBidi" w:hAnsiTheme="majorBidi" w:cstheme="majorBidi"/>
                <w:sz w:val="20"/>
                <w:szCs w:val="20"/>
              </w:rPr>
              <w:t>2699 (35.4)</w:t>
            </w:r>
          </w:p>
        </w:tc>
      </w:tr>
      <w:tr w:rsidR="007D6A88" w:rsidRPr="001D334F" w:rsidTr="00FC317E">
        <w:trPr>
          <w:trHeight w:val="665"/>
        </w:trPr>
        <w:tc>
          <w:tcPr>
            <w:tcW w:w="2694" w:type="dxa"/>
          </w:tcPr>
          <w:p w:rsidR="007D6A88" w:rsidRPr="001D334F" w:rsidRDefault="007D6A88" w:rsidP="001D334F">
            <w:pPr>
              <w:rPr>
                <w:rFonts w:asciiTheme="majorBidi" w:hAnsiTheme="majorBidi" w:cstheme="majorBidi"/>
                <w:b/>
                <w:bCs/>
                <w:sz w:val="20"/>
                <w:szCs w:val="20"/>
              </w:rPr>
            </w:pPr>
            <w:r w:rsidRPr="001D334F">
              <w:rPr>
                <w:rFonts w:asciiTheme="majorBidi" w:hAnsiTheme="majorBidi" w:cstheme="majorBidi"/>
                <w:b/>
                <w:bCs/>
                <w:color w:val="000000"/>
                <w:sz w:val="20"/>
                <w:szCs w:val="20"/>
              </w:rPr>
              <w:t xml:space="preserve">Cholesterol </w:t>
            </w:r>
          </w:p>
        </w:tc>
        <w:tc>
          <w:tcPr>
            <w:tcW w:w="2694" w:type="dxa"/>
          </w:tcPr>
          <w:p w:rsidR="007D6A88" w:rsidRPr="001D334F" w:rsidRDefault="007D6A88" w:rsidP="001D334F">
            <w:pPr>
              <w:rPr>
                <w:rFonts w:asciiTheme="majorBidi" w:hAnsiTheme="majorBidi" w:cstheme="majorBidi"/>
                <w:sz w:val="20"/>
                <w:szCs w:val="20"/>
              </w:rPr>
            </w:pPr>
            <w:r w:rsidRPr="001D334F">
              <w:rPr>
                <w:rFonts w:asciiTheme="majorBidi" w:hAnsiTheme="majorBidi" w:cstheme="majorBidi"/>
                <w:sz w:val="20"/>
                <w:szCs w:val="20"/>
              </w:rPr>
              <w:t>Normal (&lt; 200 mg/dl)</w:t>
            </w:r>
          </w:p>
          <w:p w:rsidR="007D6A88" w:rsidRPr="001D334F" w:rsidRDefault="007D6A88" w:rsidP="001D334F">
            <w:pPr>
              <w:rPr>
                <w:rFonts w:asciiTheme="majorBidi" w:hAnsiTheme="majorBidi" w:cstheme="majorBidi"/>
                <w:sz w:val="20"/>
                <w:szCs w:val="20"/>
              </w:rPr>
            </w:pPr>
            <w:r w:rsidRPr="001D334F">
              <w:rPr>
                <w:rFonts w:asciiTheme="majorBidi" w:hAnsiTheme="majorBidi" w:cstheme="majorBidi"/>
                <w:sz w:val="20"/>
                <w:szCs w:val="20"/>
              </w:rPr>
              <w:t>Borderline (200-239 mg/dl)</w:t>
            </w:r>
          </w:p>
          <w:p w:rsidR="007D6A88" w:rsidRPr="001D334F" w:rsidRDefault="007D6A88" w:rsidP="001D334F">
            <w:pPr>
              <w:rPr>
                <w:rFonts w:asciiTheme="majorBidi" w:hAnsiTheme="majorBidi" w:cstheme="majorBidi"/>
                <w:sz w:val="20"/>
                <w:szCs w:val="20"/>
              </w:rPr>
            </w:pPr>
            <w:r w:rsidRPr="001D334F">
              <w:rPr>
                <w:rFonts w:asciiTheme="majorBidi" w:hAnsiTheme="majorBidi" w:cstheme="majorBidi"/>
                <w:sz w:val="20"/>
                <w:szCs w:val="20"/>
              </w:rPr>
              <w:t>High  (&gt; 240 mg/dl)</w:t>
            </w:r>
          </w:p>
        </w:tc>
        <w:tc>
          <w:tcPr>
            <w:tcW w:w="2409" w:type="dxa"/>
          </w:tcPr>
          <w:p w:rsidR="007D6A88" w:rsidRPr="001D334F" w:rsidRDefault="007D6A88" w:rsidP="001D334F">
            <w:pPr>
              <w:jc w:val="center"/>
              <w:rPr>
                <w:rFonts w:asciiTheme="majorBidi" w:hAnsiTheme="majorBidi" w:cstheme="majorBidi"/>
                <w:sz w:val="20"/>
                <w:szCs w:val="20"/>
              </w:rPr>
            </w:pPr>
            <w:r w:rsidRPr="001D334F">
              <w:rPr>
                <w:rFonts w:asciiTheme="majorBidi" w:hAnsiTheme="majorBidi" w:cstheme="majorBidi"/>
                <w:sz w:val="20"/>
                <w:szCs w:val="20"/>
              </w:rPr>
              <w:t>5053 (66.2)</w:t>
            </w:r>
          </w:p>
          <w:p w:rsidR="007D6A88" w:rsidRPr="001D334F" w:rsidRDefault="007D6A88" w:rsidP="001D334F">
            <w:pPr>
              <w:jc w:val="center"/>
              <w:rPr>
                <w:rFonts w:asciiTheme="majorBidi" w:hAnsiTheme="majorBidi" w:cstheme="majorBidi"/>
                <w:sz w:val="20"/>
                <w:szCs w:val="20"/>
              </w:rPr>
            </w:pPr>
            <w:r w:rsidRPr="001D334F">
              <w:rPr>
                <w:rFonts w:asciiTheme="majorBidi" w:hAnsiTheme="majorBidi" w:cstheme="majorBidi"/>
                <w:sz w:val="20"/>
                <w:szCs w:val="20"/>
              </w:rPr>
              <w:t>1912 (25.1)</w:t>
            </w:r>
          </w:p>
          <w:p w:rsidR="007D6A88" w:rsidRPr="001D334F" w:rsidRDefault="007D6A88" w:rsidP="001D334F">
            <w:pPr>
              <w:jc w:val="center"/>
              <w:rPr>
                <w:rFonts w:asciiTheme="majorBidi" w:hAnsiTheme="majorBidi" w:cstheme="majorBidi"/>
                <w:sz w:val="20"/>
                <w:szCs w:val="20"/>
              </w:rPr>
            </w:pPr>
            <w:r w:rsidRPr="001D334F">
              <w:rPr>
                <w:rFonts w:asciiTheme="majorBidi" w:hAnsiTheme="majorBidi" w:cstheme="majorBidi"/>
                <w:sz w:val="20"/>
                <w:szCs w:val="20"/>
              </w:rPr>
              <w:t>664 (8.7)</w:t>
            </w:r>
          </w:p>
        </w:tc>
      </w:tr>
      <w:tr w:rsidR="007D6A88" w:rsidRPr="001D334F" w:rsidTr="00FC317E">
        <w:trPr>
          <w:trHeight w:val="678"/>
        </w:trPr>
        <w:tc>
          <w:tcPr>
            <w:tcW w:w="2694" w:type="dxa"/>
          </w:tcPr>
          <w:p w:rsidR="007D6A88" w:rsidRPr="001D334F" w:rsidRDefault="007D6A88" w:rsidP="001D334F">
            <w:pPr>
              <w:rPr>
                <w:rFonts w:asciiTheme="majorBidi" w:hAnsiTheme="majorBidi" w:cstheme="majorBidi"/>
                <w:sz w:val="20"/>
                <w:szCs w:val="20"/>
              </w:rPr>
            </w:pPr>
            <w:r w:rsidRPr="001D334F">
              <w:rPr>
                <w:rFonts w:asciiTheme="majorBidi" w:hAnsiTheme="majorBidi" w:cstheme="majorBidi"/>
                <w:b/>
                <w:bCs/>
                <w:color w:val="000000"/>
                <w:sz w:val="20"/>
                <w:szCs w:val="20"/>
              </w:rPr>
              <w:t xml:space="preserve">Triglyceride </w:t>
            </w:r>
          </w:p>
        </w:tc>
        <w:tc>
          <w:tcPr>
            <w:tcW w:w="2694" w:type="dxa"/>
          </w:tcPr>
          <w:p w:rsidR="007D6A88" w:rsidRPr="001D334F" w:rsidRDefault="007D6A88" w:rsidP="001D334F">
            <w:pPr>
              <w:rPr>
                <w:rFonts w:asciiTheme="majorBidi" w:hAnsiTheme="majorBidi" w:cstheme="majorBidi"/>
                <w:sz w:val="20"/>
                <w:szCs w:val="20"/>
              </w:rPr>
            </w:pPr>
            <w:r w:rsidRPr="001D334F">
              <w:rPr>
                <w:rFonts w:asciiTheme="majorBidi" w:hAnsiTheme="majorBidi" w:cstheme="majorBidi"/>
                <w:sz w:val="20"/>
                <w:szCs w:val="20"/>
              </w:rPr>
              <w:t>Normal (&lt; 150 mg/dl)</w:t>
            </w:r>
          </w:p>
          <w:p w:rsidR="007D6A88" w:rsidRPr="001D334F" w:rsidRDefault="007D6A88" w:rsidP="001D334F">
            <w:pPr>
              <w:rPr>
                <w:rFonts w:asciiTheme="majorBidi" w:hAnsiTheme="majorBidi" w:cstheme="majorBidi"/>
                <w:sz w:val="20"/>
                <w:szCs w:val="20"/>
              </w:rPr>
            </w:pPr>
            <w:r w:rsidRPr="001D334F">
              <w:rPr>
                <w:rFonts w:asciiTheme="majorBidi" w:hAnsiTheme="majorBidi" w:cstheme="majorBidi"/>
                <w:sz w:val="20"/>
                <w:szCs w:val="20"/>
              </w:rPr>
              <w:t>Borderline (150-199)</w:t>
            </w:r>
          </w:p>
          <w:p w:rsidR="007D6A88" w:rsidRPr="001D334F" w:rsidRDefault="007D6A88" w:rsidP="001D334F">
            <w:pPr>
              <w:rPr>
                <w:rFonts w:asciiTheme="majorBidi" w:hAnsiTheme="majorBidi" w:cstheme="majorBidi"/>
                <w:sz w:val="20"/>
                <w:szCs w:val="20"/>
              </w:rPr>
            </w:pPr>
            <w:r w:rsidRPr="001D334F">
              <w:rPr>
                <w:rFonts w:asciiTheme="majorBidi" w:hAnsiTheme="majorBidi" w:cstheme="majorBidi"/>
                <w:sz w:val="20"/>
                <w:szCs w:val="20"/>
              </w:rPr>
              <w:t>High (&gt; 200)</w:t>
            </w:r>
          </w:p>
        </w:tc>
        <w:tc>
          <w:tcPr>
            <w:tcW w:w="2409" w:type="dxa"/>
          </w:tcPr>
          <w:p w:rsidR="007D6A88" w:rsidRPr="001D334F" w:rsidRDefault="007D6A88" w:rsidP="001D334F">
            <w:pPr>
              <w:jc w:val="center"/>
              <w:rPr>
                <w:rFonts w:asciiTheme="majorBidi" w:hAnsiTheme="majorBidi" w:cstheme="majorBidi"/>
                <w:sz w:val="20"/>
                <w:szCs w:val="20"/>
              </w:rPr>
            </w:pPr>
            <w:r w:rsidRPr="001D334F">
              <w:rPr>
                <w:rFonts w:asciiTheme="majorBidi" w:hAnsiTheme="majorBidi" w:cstheme="majorBidi"/>
                <w:sz w:val="20"/>
                <w:szCs w:val="20"/>
              </w:rPr>
              <w:t>4603 (60.3)</w:t>
            </w:r>
          </w:p>
          <w:p w:rsidR="007D6A88" w:rsidRPr="001D334F" w:rsidRDefault="007D6A88" w:rsidP="001D334F">
            <w:pPr>
              <w:jc w:val="center"/>
              <w:rPr>
                <w:rFonts w:asciiTheme="majorBidi" w:hAnsiTheme="majorBidi" w:cstheme="majorBidi"/>
                <w:sz w:val="20"/>
                <w:szCs w:val="20"/>
              </w:rPr>
            </w:pPr>
            <w:r w:rsidRPr="001D334F">
              <w:rPr>
                <w:rFonts w:asciiTheme="majorBidi" w:hAnsiTheme="majorBidi" w:cstheme="majorBidi"/>
                <w:sz w:val="20"/>
                <w:szCs w:val="20"/>
              </w:rPr>
              <w:t>1454 (19.1)</w:t>
            </w:r>
          </w:p>
          <w:p w:rsidR="007D6A88" w:rsidRPr="001D334F" w:rsidRDefault="007D6A88" w:rsidP="001D334F">
            <w:pPr>
              <w:jc w:val="center"/>
              <w:rPr>
                <w:rFonts w:asciiTheme="majorBidi" w:hAnsiTheme="majorBidi" w:cstheme="majorBidi"/>
                <w:sz w:val="20"/>
                <w:szCs w:val="20"/>
              </w:rPr>
            </w:pPr>
            <w:r w:rsidRPr="001D334F">
              <w:rPr>
                <w:rFonts w:asciiTheme="majorBidi" w:hAnsiTheme="majorBidi" w:cstheme="majorBidi"/>
                <w:sz w:val="20"/>
                <w:szCs w:val="20"/>
              </w:rPr>
              <w:t>1572 (20.6)</w:t>
            </w:r>
          </w:p>
        </w:tc>
      </w:tr>
      <w:tr w:rsidR="007D6A88" w:rsidRPr="001D334F" w:rsidTr="00FC317E">
        <w:trPr>
          <w:trHeight w:val="665"/>
        </w:trPr>
        <w:tc>
          <w:tcPr>
            <w:tcW w:w="2694" w:type="dxa"/>
          </w:tcPr>
          <w:p w:rsidR="007D6A88" w:rsidRPr="001D334F" w:rsidRDefault="007D6A88" w:rsidP="001D334F">
            <w:pPr>
              <w:rPr>
                <w:rFonts w:asciiTheme="majorBidi" w:hAnsiTheme="majorBidi" w:cstheme="majorBidi"/>
                <w:sz w:val="20"/>
                <w:szCs w:val="20"/>
              </w:rPr>
            </w:pPr>
            <w:r w:rsidRPr="001D334F">
              <w:rPr>
                <w:rFonts w:asciiTheme="majorBidi" w:eastAsia="DINOT-Light" w:hAnsiTheme="majorBidi" w:cstheme="majorBidi"/>
                <w:b/>
                <w:bCs/>
                <w:sz w:val="20"/>
                <w:szCs w:val="20"/>
              </w:rPr>
              <w:t xml:space="preserve">Systolic Blood Pressure </w:t>
            </w:r>
          </w:p>
        </w:tc>
        <w:tc>
          <w:tcPr>
            <w:tcW w:w="2694" w:type="dxa"/>
          </w:tcPr>
          <w:p w:rsidR="007D6A88" w:rsidRPr="001D334F" w:rsidRDefault="007D6A88" w:rsidP="001D334F">
            <w:pPr>
              <w:rPr>
                <w:rFonts w:asciiTheme="majorBidi" w:hAnsiTheme="majorBidi" w:cstheme="majorBidi"/>
                <w:sz w:val="20"/>
                <w:szCs w:val="20"/>
              </w:rPr>
            </w:pPr>
            <w:r w:rsidRPr="001D334F">
              <w:rPr>
                <w:rFonts w:asciiTheme="majorBidi" w:hAnsiTheme="majorBidi" w:cstheme="majorBidi"/>
                <w:sz w:val="20"/>
                <w:szCs w:val="20"/>
              </w:rPr>
              <w:t>Normal (&lt; 120 mmHg)</w:t>
            </w:r>
          </w:p>
          <w:p w:rsidR="007D6A88" w:rsidRPr="001D334F" w:rsidRDefault="007D6A88" w:rsidP="001D334F">
            <w:pPr>
              <w:rPr>
                <w:rFonts w:asciiTheme="majorBidi" w:hAnsiTheme="majorBidi" w:cstheme="majorBidi"/>
                <w:sz w:val="20"/>
                <w:szCs w:val="20"/>
              </w:rPr>
            </w:pPr>
            <w:r w:rsidRPr="001D334F">
              <w:rPr>
                <w:rFonts w:asciiTheme="majorBidi" w:hAnsiTheme="majorBidi" w:cstheme="majorBidi"/>
                <w:sz w:val="20"/>
                <w:szCs w:val="20"/>
              </w:rPr>
              <w:t>Pre-HTN (120-139 mmHg)</w:t>
            </w:r>
          </w:p>
          <w:p w:rsidR="007D6A88" w:rsidRPr="001D334F" w:rsidRDefault="007D6A88" w:rsidP="001D334F">
            <w:pPr>
              <w:rPr>
                <w:rFonts w:asciiTheme="majorBidi" w:hAnsiTheme="majorBidi" w:cstheme="majorBidi"/>
                <w:sz w:val="20"/>
                <w:szCs w:val="20"/>
              </w:rPr>
            </w:pPr>
            <w:r w:rsidRPr="001D334F">
              <w:rPr>
                <w:rFonts w:asciiTheme="majorBidi" w:hAnsiTheme="majorBidi" w:cstheme="majorBidi"/>
                <w:sz w:val="20"/>
                <w:szCs w:val="20"/>
              </w:rPr>
              <w:t>HTN (&gt; 140)</w:t>
            </w:r>
          </w:p>
        </w:tc>
        <w:tc>
          <w:tcPr>
            <w:tcW w:w="2409" w:type="dxa"/>
          </w:tcPr>
          <w:p w:rsidR="007D6A88" w:rsidRPr="001D334F" w:rsidRDefault="00631025" w:rsidP="001D334F">
            <w:pPr>
              <w:jc w:val="center"/>
              <w:rPr>
                <w:rFonts w:asciiTheme="majorBidi" w:hAnsiTheme="majorBidi" w:cstheme="majorBidi"/>
                <w:sz w:val="20"/>
                <w:szCs w:val="20"/>
              </w:rPr>
            </w:pPr>
            <w:r w:rsidRPr="001D334F">
              <w:rPr>
                <w:rFonts w:asciiTheme="majorBidi" w:hAnsiTheme="majorBidi" w:cstheme="majorBidi"/>
                <w:sz w:val="20"/>
                <w:szCs w:val="20"/>
              </w:rPr>
              <w:t>5877 (77)</w:t>
            </w:r>
          </w:p>
          <w:p w:rsidR="00631025" w:rsidRPr="001D334F" w:rsidRDefault="00631025" w:rsidP="001D334F">
            <w:pPr>
              <w:jc w:val="center"/>
              <w:rPr>
                <w:rFonts w:asciiTheme="majorBidi" w:hAnsiTheme="majorBidi" w:cstheme="majorBidi"/>
                <w:sz w:val="20"/>
                <w:szCs w:val="20"/>
              </w:rPr>
            </w:pPr>
            <w:r w:rsidRPr="001D334F">
              <w:rPr>
                <w:rFonts w:asciiTheme="majorBidi" w:hAnsiTheme="majorBidi" w:cstheme="majorBidi"/>
                <w:sz w:val="20"/>
                <w:szCs w:val="20"/>
              </w:rPr>
              <w:t>1245 (16.3)</w:t>
            </w:r>
          </w:p>
          <w:p w:rsidR="00631025" w:rsidRPr="001D334F" w:rsidRDefault="00631025" w:rsidP="001D334F">
            <w:pPr>
              <w:jc w:val="center"/>
              <w:rPr>
                <w:rFonts w:asciiTheme="majorBidi" w:hAnsiTheme="majorBidi" w:cstheme="majorBidi"/>
                <w:sz w:val="20"/>
                <w:szCs w:val="20"/>
              </w:rPr>
            </w:pPr>
            <w:r w:rsidRPr="001D334F">
              <w:rPr>
                <w:rFonts w:asciiTheme="majorBidi" w:hAnsiTheme="majorBidi" w:cstheme="majorBidi"/>
                <w:sz w:val="20"/>
                <w:szCs w:val="20"/>
              </w:rPr>
              <w:t>507 (6.6)</w:t>
            </w:r>
          </w:p>
        </w:tc>
      </w:tr>
      <w:tr w:rsidR="007D6A88" w:rsidRPr="001D334F" w:rsidTr="00FC317E">
        <w:trPr>
          <w:trHeight w:val="678"/>
        </w:trPr>
        <w:tc>
          <w:tcPr>
            <w:tcW w:w="2694" w:type="dxa"/>
          </w:tcPr>
          <w:p w:rsidR="007D6A88" w:rsidRPr="001163C4" w:rsidRDefault="001D334F" w:rsidP="001163C4">
            <w:pPr>
              <w:rPr>
                <w:rFonts w:asciiTheme="majorBidi" w:eastAsia="DINOT-Light" w:hAnsiTheme="majorBidi" w:cstheme="majorBidi"/>
                <w:b/>
                <w:bCs/>
                <w:sz w:val="20"/>
                <w:szCs w:val="20"/>
              </w:rPr>
            </w:pPr>
            <w:r w:rsidRPr="001163C4">
              <w:rPr>
                <w:rFonts w:asciiTheme="majorBidi" w:eastAsia="DINOT-Light" w:hAnsiTheme="majorBidi" w:cstheme="majorBidi"/>
                <w:b/>
                <w:bCs/>
                <w:sz w:val="20"/>
                <w:szCs w:val="20"/>
              </w:rPr>
              <w:t xml:space="preserve">Diastolic </w:t>
            </w:r>
            <w:r w:rsidRPr="001D334F">
              <w:rPr>
                <w:rFonts w:asciiTheme="majorBidi" w:eastAsia="DINOT-Light" w:hAnsiTheme="majorBidi" w:cstheme="majorBidi"/>
                <w:b/>
                <w:bCs/>
                <w:sz w:val="20"/>
                <w:szCs w:val="20"/>
              </w:rPr>
              <w:t>Blood Pressure</w:t>
            </w:r>
          </w:p>
        </w:tc>
        <w:tc>
          <w:tcPr>
            <w:tcW w:w="2694" w:type="dxa"/>
          </w:tcPr>
          <w:p w:rsidR="007D6A88" w:rsidRPr="001D334F" w:rsidRDefault="007D6A88" w:rsidP="001D334F">
            <w:pPr>
              <w:rPr>
                <w:rFonts w:asciiTheme="majorBidi" w:hAnsiTheme="majorBidi" w:cstheme="majorBidi"/>
                <w:sz w:val="20"/>
                <w:szCs w:val="20"/>
              </w:rPr>
            </w:pPr>
            <w:r w:rsidRPr="001D334F">
              <w:rPr>
                <w:rFonts w:asciiTheme="majorBidi" w:hAnsiTheme="majorBidi" w:cstheme="majorBidi"/>
                <w:sz w:val="20"/>
                <w:szCs w:val="20"/>
              </w:rPr>
              <w:t>Normal (&lt; 80 mmHg)</w:t>
            </w:r>
          </w:p>
          <w:p w:rsidR="007D6A88" w:rsidRPr="001D334F" w:rsidRDefault="007D6A88" w:rsidP="001D334F">
            <w:pPr>
              <w:rPr>
                <w:rFonts w:asciiTheme="majorBidi" w:hAnsiTheme="majorBidi" w:cstheme="majorBidi"/>
                <w:sz w:val="20"/>
                <w:szCs w:val="20"/>
              </w:rPr>
            </w:pPr>
            <w:r w:rsidRPr="001D334F">
              <w:rPr>
                <w:rFonts w:asciiTheme="majorBidi" w:hAnsiTheme="majorBidi" w:cstheme="majorBidi"/>
                <w:sz w:val="20"/>
                <w:szCs w:val="20"/>
              </w:rPr>
              <w:t>Pre-HTN (80-90 mmHg)</w:t>
            </w:r>
          </w:p>
          <w:p w:rsidR="007D6A88" w:rsidRPr="001D334F" w:rsidRDefault="007D6A88" w:rsidP="001D334F">
            <w:pPr>
              <w:rPr>
                <w:rFonts w:asciiTheme="majorBidi" w:hAnsiTheme="majorBidi" w:cstheme="majorBidi"/>
                <w:sz w:val="20"/>
                <w:szCs w:val="20"/>
              </w:rPr>
            </w:pPr>
            <w:r w:rsidRPr="001D334F">
              <w:rPr>
                <w:rFonts w:asciiTheme="majorBidi" w:hAnsiTheme="majorBidi" w:cstheme="majorBidi"/>
                <w:sz w:val="20"/>
                <w:szCs w:val="20"/>
              </w:rPr>
              <w:t>HTN (&gt; 90)</w:t>
            </w:r>
          </w:p>
        </w:tc>
        <w:tc>
          <w:tcPr>
            <w:tcW w:w="2409" w:type="dxa"/>
          </w:tcPr>
          <w:p w:rsidR="007D6A88" w:rsidRPr="001D334F" w:rsidRDefault="00631025" w:rsidP="001D334F">
            <w:pPr>
              <w:jc w:val="center"/>
              <w:rPr>
                <w:rFonts w:asciiTheme="majorBidi" w:hAnsiTheme="majorBidi" w:cstheme="majorBidi"/>
                <w:sz w:val="20"/>
                <w:szCs w:val="20"/>
              </w:rPr>
            </w:pPr>
            <w:r w:rsidRPr="001D334F">
              <w:rPr>
                <w:rFonts w:asciiTheme="majorBidi" w:hAnsiTheme="majorBidi" w:cstheme="majorBidi"/>
                <w:sz w:val="20"/>
                <w:szCs w:val="20"/>
              </w:rPr>
              <w:t>6364 (83.4)</w:t>
            </w:r>
          </w:p>
          <w:p w:rsidR="00631025" w:rsidRPr="001D334F" w:rsidRDefault="00631025" w:rsidP="001D334F">
            <w:pPr>
              <w:jc w:val="center"/>
              <w:rPr>
                <w:rFonts w:asciiTheme="majorBidi" w:hAnsiTheme="majorBidi" w:cstheme="majorBidi"/>
                <w:sz w:val="20"/>
                <w:szCs w:val="20"/>
              </w:rPr>
            </w:pPr>
            <w:r w:rsidRPr="001D334F">
              <w:rPr>
                <w:rFonts w:asciiTheme="majorBidi" w:hAnsiTheme="majorBidi" w:cstheme="majorBidi"/>
                <w:sz w:val="20"/>
                <w:szCs w:val="20"/>
              </w:rPr>
              <w:t>820 (10.7)</w:t>
            </w:r>
          </w:p>
          <w:p w:rsidR="00631025" w:rsidRPr="001D334F" w:rsidRDefault="00631025" w:rsidP="001D334F">
            <w:pPr>
              <w:jc w:val="center"/>
              <w:rPr>
                <w:rFonts w:asciiTheme="majorBidi" w:hAnsiTheme="majorBidi" w:cstheme="majorBidi"/>
                <w:sz w:val="20"/>
                <w:szCs w:val="20"/>
              </w:rPr>
            </w:pPr>
            <w:r w:rsidRPr="001D334F">
              <w:rPr>
                <w:rFonts w:asciiTheme="majorBidi" w:hAnsiTheme="majorBidi" w:cstheme="majorBidi"/>
                <w:sz w:val="20"/>
                <w:szCs w:val="20"/>
              </w:rPr>
              <w:t>445 (5.8)</w:t>
            </w:r>
          </w:p>
        </w:tc>
      </w:tr>
      <w:tr w:rsidR="00631025" w:rsidRPr="001D334F" w:rsidTr="00FC317E">
        <w:trPr>
          <w:trHeight w:val="391"/>
        </w:trPr>
        <w:tc>
          <w:tcPr>
            <w:tcW w:w="2694" w:type="dxa"/>
          </w:tcPr>
          <w:p w:rsidR="00631025" w:rsidRPr="001163C4" w:rsidRDefault="001163C4" w:rsidP="001D334F">
            <w:pPr>
              <w:rPr>
                <w:rFonts w:asciiTheme="majorBidi" w:eastAsia="DINOT-Light" w:hAnsiTheme="majorBidi" w:cstheme="majorBidi"/>
                <w:b/>
                <w:bCs/>
                <w:sz w:val="20"/>
                <w:szCs w:val="20"/>
              </w:rPr>
            </w:pPr>
            <w:r w:rsidRPr="001163C4">
              <w:rPr>
                <w:rFonts w:asciiTheme="majorBidi" w:eastAsia="DINOT-Light" w:hAnsiTheme="majorBidi" w:cstheme="majorBidi"/>
                <w:b/>
                <w:bCs/>
                <w:sz w:val="20"/>
                <w:szCs w:val="20"/>
              </w:rPr>
              <w:t>Hypertension</w:t>
            </w:r>
          </w:p>
        </w:tc>
        <w:tc>
          <w:tcPr>
            <w:tcW w:w="2694" w:type="dxa"/>
          </w:tcPr>
          <w:p w:rsidR="00631025" w:rsidRPr="001D334F" w:rsidRDefault="00631025" w:rsidP="001D334F">
            <w:pPr>
              <w:rPr>
                <w:rFonts w:asciiTheme="majorBidi" w:hAnsiTheme="majorBidi" w:cstheme="majorBidi"/>
                <w:sz w:val="20"/>
                <w:szCs w:val="20"/>
              </w:rPr>
            </w:pPr>
            <w:r w:rsidRPr="001D334F">
              <w:rPr>
                <w:rFonts w:asciiTheme="majorBidi" w:hAnsiTheme="majorBidi" w:cstheme="majorBidi"/>
                <w:sz w:val="20"/>
                <w:szCs w:val="20"/>
              </w:rPr>
              <w:t>No</w:t>
            </w:r>
          </w:p>
          <w:p w:rsidR="00631025" w:rsidRPr="001D334F" w:rsidRDefault="00631025" w:rsidP="001D334F">
            <w:pPr>
              <w:rPr>
                <w:rFonts w:asciiTheme="majorBidi" w:hAnsiTheme="majorBidi" w:cstheme="majorBidi"/>
                <w:sz w:val="20"/>
                <w:szCs w:val="20"/>
              </w:rPr>
            </w:pPr>
            <w:r w:rsidRPr="001D334F">
              <w:rPr>
                <w:rFonts w:asciiTheme="majorBidi" w:hAnsiTheme="majorBidi" w:cstheme="majorBidi"/>
                <w:sz w:val="20"/>
                <w:szCs w:val="20"/>
              </w:rPr>
              <w:t xml:space="preserve">Yes </w:t>
            </w:r>
          </w:p>
        </w:tc>
        <w:tc>
          <w:tcPr>
            <w:tcW w:w="2409" w:type="dxa"/>
          </w:tcPr>
          <w:p w:rsidR="00631025" w:rsidRPr="001D334F" w:rsidRDefault="00631025" w:rsidP="001D334F">
            <w:pPr>
              <w:jc w:val="center"/>
              <w:rPr>
                <w:rFonts w:asciiTheme="majorBidi" w:hAnsiTheme="majorBidi" w:cstheme="majorBidi"/>
                <w:sz w:val="20"/>
                <w:szCs w:val="20"/>
              </w:rPr>
            </w:pPr>
            <w:r w:rsidRPr="001D334F">
              <w:rPr>
                <w:rFonts w:asciiTheme="majorBidi" w:hAnsiTheme="majorBidi" w:cstheme="majorBidi"/>
                <w:sz w:val="20"/>
                <w:szCs w:val="20"/>
              </w:rPr>
              <w:t>6003 (78.7)</w:t>
            </w:r>
          </w:p>
          <w:p w:rsidR="00631025" w:rsidRPr="001D334F" w:rsidRDefault="00631025" w:rsidP="001D334F">
            <w:pPr>
              <w:jc w:val="center"/>
              <w:rPr>
                <w:rFonts w:asciiTheme="majorBidi" w:hAnsiTheme="majorBidi" w:cstheme="majorBidi"/>
                <w:sz w:val="20"/>
                <w:szCs w:val="20"/>
              </w:rPr>
            </w:pPr>
            <w:r w:rsidRPr="001D334F">
              <w:rPr>
                <w:rFonts w:asciiTheme="majorBidi" w:hAnsiTheme="majorBidi" w:cstheme="majorBidi"/>
                <w:sz w:val="20"/>
                <w:szCs w:val="20"/>
              </w:rPr>
              <w:t>1626 (21.3)</w:t>
            </w:r>
          </w:p>
        </w:tc>
      </w:tr>
    </w:tbl>
    <w:p w:rsidR="00631025" w:rsidRPr="001D334F" w:rsidRDefault="001D334F" w:rsidP="001163C4">
      <w:pPr>
        <w:rPr>
          <w:rFonts w:asciiTheme="majorBidi" w:hAnsiTheme="majorBidi" w:cstheme="majorBidi"/>
          <w:sz w:val="20"/>
          <w:szCs w:val="20"/>
        </w:rPr>
      </w:pPr>
      <w:r w:rsidRPr="001D334F">
        <w:rPr>
          <w:rFonts w:asciiTheme="majorBidi" w:hAnsiTheme="majorBidi" w:cstheme="majorBidi"/>
          <w:sz w:val="20"/>
          <w:szCs w:val="20"/>
        </w:rPr>
        <w:t>HTN</w:t>
      </w:r>
      <w:r w:rsidR="00512F12" w:rsidRPr="001D334F">
        <w:rPr>
          <w:rFonts w:asciiTheme="majorBidi" w:hAnsiTheme="majorBidi" w:cstheme="majorBidi"/>
          <w:sz w:val="20"/>
          <w:szCs w:val="20"/>
        </w:rPr>
        <w:t xml:space="preserve">: </w:t>
      </w:r>
      <w:r>
        <w:rPr>
          <w:rFonts w:asciiTheme="majorBidi" w:hAnsiTheme="majorBidi" w:cstheme="majorBidi"/>
          <w:sz w:val="20"/>
          <w:szCs w:val="20"/>
        </w:rPr>
        <w:t>Hypertension</w:t>
      </w:r>
      <w:r w:rsidR="00512F12" w:rsidRPr="001D334F">
        <w:rPr>
          <w:rFonts w:asciiTheme="majorBidi" w:hAnsiTheme="majorBidi" w:cstheme="majorBidi"/>
          <w:sz w:val="20"/>
          <w:szCs w:val="20"/>
        </w:rPr>
        <w:t>,</w:t>
      </w:r>
      <w:r w:rsidR="00631025" w:rsidRPr="001D334F">
        <w:rPr>
          <w:rFonts w:asciiTheme="majorBidi" w:hAnsiTheme="majorBidi" w:cstheme="majorBidi"/>
          <w:sz w:val="20"/>
          <w:szCs w:val="20"/>
        </w:rPr>
        <w:t xml:space="preserve"> </w:t>
      </w:r>
      <w:r w:rsidR="001163C4">
        <w:rPr>
          <w:rFonts w:asciiTheme="majorBidi" w:hAnsiTheme="majorBidi" w:cstheme="majorBidi"/>
          <w:sz w:val="20"/>
          <w:szCs w:val="20"/>
        </w:rPr>
        <w:t xml:space="preserve">DBP: </w:t>
      </w:r>
      <w:r w:rsidRPr="001D334F">
        <w:rPr>
          <w:rFonts w:asciiTheme="majorBidi" w:hAnsiTheme="majorBidi" w:cstheme="majorBidi"/>
          <w:sz w:val="20"/>
          <w:szCs w:val="20"/>
        </w:rPr>
        <w:t>Diastolic Blood Pressure</w:t>
      </w:r>
      <w:r w:rsidR="001163C4">
        <w:rPr>
          <w:rFonts w:asciiTheme="majorBidi" w:hAnsiTheme="majorBidi" w:cstheme="majorBidi"/>
          <w:sz w:val="20"/>
          <w:szCs w:val="20"/>
        </w:rPr>
        <w:t>, SBP:</w:t>
      </w:r>
      <w:r>
        <w:rPr>
          <w:rFonts w:asciiTheme="majorBidi" w:hAnsiTheme="majorBidi" w:cstheme="majorBidi"/>
          <w:sz w:val="20"/>
          <w:szCs w:val="20"/>
        </w:rPr>
        <w:t xml:space="preserve"> </w:t>
      </w:r>
      <w:r w:rsidRPr="001D334F">
        <w:rPr>
          <w:rFonts w:asciiTheme="majorBidi" w:hAnsiTheme="majorBidi" w:cstheme="majorBidi"/>
          <w:sz w:val="20"/>
          <w:szCs w:val="20"/>
        </w:rPr>
        <w:t>Systolic Blood Pressure</w:t>
      </w:r>
    </w:p>
    <w:p w:rsidR="001D334F" w:rsidRPr="001D334F" w:rsidRDefault="001D334F" w:rsidP="001163C4">
      <w:pPr>
        <w:rPr>
          <w:rFonts w:asciiTheme="majorBidi" w:hAnsiTheme="majorBidi" w:cstheme="majorBidi"/>
          <w:sz w:val="20"/>
          <w:szCs w:val="20"/>
        </w:rPr>
      </w:pPr>
      <w:r>
        <w:rPr>
          <w:rFonts w:asciiTheme="majorBidi" w:hAnsiTheme="majorBidi" w:cstheme="majorBidi"/>
          <w:sz w:val="20"/>
          <w:szCs w:val="20"/>
        </w:rPr>
        <w:t xml:space="preserve"> </w:t>
      </w:r>
      <w:r w:rsidR="001163C4">
        <w:rPr>
          <w:rFonts w:asciiTheme="majorBidi" w:hAnsiTheme="majorBidi" w:cstheme="majorBidi"/>
          <w:sz w:val="20"/>
          <w:szCs w:val="20"/>
        </w:rPr>
        <w:t>Hypertension</w:t>
      </w:r>
      <w:r w:rsidR="001163C4" w:rsidRPr="001D334F">
        <w:rPr>
          <w:rFonts w:asciiTheme="majorBidi" w:hAnsiTheme="majorBidi" w:cstheme="majorBidi"/>
          <w:sz w:val="20"/>
          <w:szCs w:val="20"/>
        </w:rPr>
        <w:t xml:space="preserve"> </w:t>
      </w:r>
      <w:r w:rsidR="001163C4">
        <w:rPr>
          <w:rFonts w:asciiTheme="majorBidi" w:hAnsiTheme="majorBidi" w:cstheme="majorBidi"/>
          <w:sz w:val="20"/>
          <w:szCs w:val="20"/>
        </w:rPr>
        <w:t xml:space="preserve">was estimated </w:t>
      </w:r>
      <w:r w:rsidRPr="001D334F">
        <w:rPr>
          <w:rFonts w:asciiTheme="majorBidi" w:hAnsiTheme="majorBidi" w:cstheme="majorBidi"/>
          <w:sz w:val="20"/>
          <w:szCs w:val="20"/>
        </w:rPr>
        <w:t xml:space="preserve">based on </w:t>
      </w:r>
      <w:r w:rsidR="001163C4" w:rsidRPr="001D334F">
        <w:rPr>
          <w:rFonts w:asciiTheme="majorBidi" w:hAnsiTheme="majorBidi" w:cstheme="majorBidi"/>
          <w:sz w:val="20"/>
          <w:szCs w:val="20"/>
        </w:rPr>
        <w:t>DBP, SBP</w:t>
      </w:r>
      <w:r w:rsidRPr="001D334F">
        <w:rPr>
          <w:rFonts w:asciiTheme="majorBidi" w:hAnsiTheme="majorBidi" w:cstheme="majorBidi"/>
          <w:sz w:val="20"/>
          <w:szCs w:val="20"/>
        </w:rPr>
        <w:t>, and self-report</w:t>
      </w:r>
      <w:r w:rsidR="001163C4">
        <w:rPr>
          <w:rFonts w:asciiTheme="majorBidi" w:hAnsiTheme="majorBidi" w:cstheme="majorBidi"/>
          <w:sz w:val="20"/>
          <w:szCs w:val="20"/>
        </w:rPr>
        <w:t>.</w:t>
      </w:r>
    </w:p>
    <w:p w:rsidR="00631025" w:rsidRPr="001D334F" w:rsidRDefault="00631025" w:rsidP="001D334F">
      <w:pPr>
        <w:tabs>
          <w:tab w:val="left" w:pos="1372"/>
        </w:tabs>
        <w:rPr>
          <w:rFonts w:asciiTheme="majorBidi" w:hAnsiTheme="majorBidi" w:cstheme="majorBidi"/>
          <w:sz w:val="20"/>
          <w:szCs w:val="20"/>
        </w:rPr>
      </w:pPr>
    </w:p>
    <w:p w:rsidR="00631025" w:rsidRPr="001D334F" w:rsidRDefault="00631025" w:rsidP="001D334F">
      <w:pPr>
        <w:tabs>
          <w:tab w:val="left" w:pos="1372"/>
        </w:tabs>
        <w:rPr>
          <w:rFonts w:asciiTheme="majorBidi" w:hAnsiTheme="majorBidi" w:cstheme="majorBidi"/>
          <w:sz w:val="20"/>
          <w:szCs w:val="20"/>
        </w:rPr>
      </w:pPr>
    </w:p>
    <w:p w:rsidR="00A00448" w:rsidRPr="001D334F" w:rsidRDefault="00A00448" w:rsidP="001D334F">
      <w:pPr>
        <w:rPr>
          <w:rFonts w:asciiTheme="majorBidi" w:hAnsiTheme="majorBidi" w:cstheme="majorBidi"/>
          <w:sz w:val="20"/>
          <w:szCs w:val="20"/>
        </w:rPr>
      </w:pPr>
    </w:p>
    <w:p w:rsidR="00070995" w:rsidRPr="001D334F" w:rsidRDefault="00070995" w:rsidP="001D334F">
      <w:pPr>
        <w:rPr>
          <w:rFonts w:asciiTheme="majorBidi" w:hAnsiTheme="majorBidi" w:cstheme="majorBidi"/>
          <w:sz w:val="20"/>
          <w:szCs w:val="20"/>
        </w:rPr>
      </w:pPr>
    </w:p>
    <w:p w:rsidR="00070995" w:rsidRPr="001D334F" w:rsidRDefault="00070995" w:rsidP="001D334F">
      <w:pPr>
        <w:rPr>
          <w:rFonts w:asciiTheme="majorBidi" w:hAnsiTheme="majorBidi" w:cstheme="majorBidi"/>
          <w:sz w:val="20"/>
          <w:szCs w:val="20"/>
        </w:rPr>
      </w:pPr>
    </w:p>
    <w:p w:rsidR="00070995" w:rsidRPr="001D334F" w:rsidRDefault="00070995" w:rsidP="001D334F">
      <w:pPr>
        <w:rPr>
          <w:rFonts w:asciiTheme="majorBidi" w:hAnsiTheme="majorBidi" w:cstheme="majorBidi"/>
          <w:sz w:val="20"/>
          <w:szCs w:val="20"/>
        </w:rPr>
      </w:pPr>
    </w:p>
    <w:p w:rsidR="00070995" w:rsidRPr="001D334F" w:rsidRDefault="00070995" w:rsidP="001D334F">
      <w:pPr>
        <w:rPr>
          <w:rFonts w:asciiTheme="majorBidi" w:hAnsiTheme="majorBidi" w:cstheme="majorBidi"/>
          <w:sz w:val="20"/>
          <w:szCs w:val="20"/>
        </w:rPr>
      </w:pPr>
    </w:p>
    <w:p w:rsidR="00070995" w:rsidRPr="001D334F" w:rsidRDefault="00070995" w:rsidP="001D334F">
      <w:pPr>
        <w:rPr>
          <w:rFonts w:asciiTheme="majorBidi" w:hAnsiTheme="majorBidi" w:cstheme="majorBidi"/>
          <w:sz w:val="20"/>
          <w:szCs w:val="20"/>
        </w:rPr>
      </w:pPr>
    </w:p>
    <w:p w:rsidR="00070995" w:rsidRPr="001D334F" w:rsidRDefault="00070995" w:rsidP="001D334F">
      <w:pPr>
        <w:rPr>
          <w:rFonts w:asciiTheme="majorBidi" w:hAnsiTheme="majorBidi" w:cstheme="majorBidi"/>
          <w:sz w:val="20"/>
          <w:szCs w:val="20"/>
        </w:rPr>
      </w:pPr>
    </w:p>
    <w:p w:rsidR="00070995" w:rsidRPr="001D334F" w:rsidRDefault="00070995" w:rsidP="001D334F">
      <w:pPr>
        <w:rPr>
          <w:rFonts w:asciiTheme="majorBidi" w:hAnsiTheme="majorBidi" w:cstheme="majorBidi"/>
          <w:sz w:val="20"/>
          <w:szCs w:val="20"/>
        </w:rPr>
      </w:pPr>
    </w:p>
    <w:p w:rsidR="00070995" w:rsidRPr="001D334F" w:rsidRDefault="00070995" w:rsidP="001D334F">
      <w:pPr>
        <w:rPr>
          <w:rFonts w:asciiTheme="majorBidi" w:hAnsiTheme="majorBidi" w:cstheme="majorBidi"/>
          <w:sz w:val="20"/>
          <w:szCs w:val="20"/>
        </w:rPr>
      </w:pPr>
    </w:p>
    <w:p w:rsidR="00070995" w:rsidRPr="001D334F" w:rsidRDefault="00070995" w:rsidP="001D334F">
      <w:pPr>
        <w:rPr>
          <w:rFonts w:asciiTheme="majorBidi" w:hAnsiTheme="majorBidi" w:cstheme="majorBidi"/>
          <w:sz w:val="20"/>
          <w:szCs w:val="20"/>
        </w:rPr>
      </w:pPr>
    </w:p>
    <w:p w:rsidR="00070995" w:rsidRPr="001D334F" w:rsidRDefault="00070995" w:rsidP="001D334F">
      <w:pPr>
        <w:rPr>
          <w:rFonts w:asciiTheme="majorBidi" w:hAnsiTheme="majorBidi" w:cstheme="majorBidi"/>
          <w:sz w:val="20"/>
          <w:szCs w:val="20"/>
        </w:rPr>
      </w:pPr>
    </w:p>
    <w:p w:rsidR="00070995" w:rsidRPr="001D334F" w:rsidRDefault="00070995" w:rsidP="001D334F">
      <w:pPr>
        <w:rPr>
          <w:rFonts w:asciiTheme="majorBidi" w:hAnsiTheme="majorBidi" w:cstheme="majorBidi"/>
          <w:sz w:val="20"/>
          <w:szCs w:val="20"/>
        </w:rPr>
      </w:pPr>
    </w:p>
    <w:p w:rsidR="00070995" w:rsidRDefault="00070995" w:rsidP="001D334F">
      <w:pPr>
        <w:rPr>
          <w:rFonts w:asciiTheme="majorBidi" w:hAnsiTheme="majorBidi" w:cstheme="majorBidi"/>
          <w:sz w:val="20"/>
          <w:szCs w:val="20"/>
        </w:rPr>
      </w:pPr>
    </w:p>
    <w:p w:rsidR="00E371EB" w:rsidRPr="001D334F" w:rsidRDefault="00E371EB" w:rsidP="001D334F">
      <w:pPr>
        <w:rPr>
          <w:rFonts w:asciiTheme="majorBidi" w:hAnsiTheme="majorBidi" w:cstheme="majorBidi"/>
          <w:sz w:val="20"/>
          <w:szCs w:val="20"/>
        </w:rPr>
      </w:pPr>
    </w:p>
    <w:p w:rsidR="00A00448" w:rsidRPr="001D334F" w:rsidRDefault="00A00448" w:rsidP="001D334F">
      <w:pPr>
        <w:rPr>
          <w:rFonts w:asciiTheme="majorBidi" w:hAnsiTheme="majorBidi" w:cstheme="majorBidi"/>
          <w:sz w:val="20"/>
          <w:szCs w:val="20"/>
        </w:rPr>
      </w:pPr>
      <w:r w:rsidRPr="00E371EB">
        <w:rPr>
          <w:rFonts w:asciiTheme="majorBidi" w:hAnsiTheme="majorBidi" w:cstheme="majorBidi"/>
          <w:b/>
          <w:bCs/>
          <w:sz w:val="20"/>
          <w:szCs w:val="20"/>
        </w:rPr>
        <w:lastRenderedPageBreak/>
        <w:t>Table S.3:</w:t>
      </w:r>
      <w:r w:rsidRPr="001D334F">
        <w:rPr>
          <w:rFonts w:asciiTheme="majorBidi" w:hAnsiTheme="majorBidi" w:cstheme="majorBidi"/>
          <w:sz w:val="20"/>
          <w:szCs w:val="20"/>
        </w:rPr>
        <w:t xml:space="preserve"> The comparison of frequency of anthropometric data by gender</w:t>
      </w:r>
    </w:p>
    <w:tbl>
      <w:tblPr>
        <w:tblStyle w:val="TableGrid"/>
        <w:tblW w:w="9072" w:type="dxa"/>
        <w:tblInd w:w="-5" w:type="dxa"/>
        <w:tblLook w:val="04A0" w:firstRow="1" w:lastRow="0" w:firstColumn="1" w:lastColumn="0" w:noHBand="0" w:noVBand="1"/>
      </w:tblPr>
      <w:tblGrid>
        <w:gridCol w:w="2127"/>
        <w:gridCol w:w="1842"/>
        <w:gridCol w:w="1985"/>
        <w:gridCol w:w="1276"/>
        <w:gridCol w:w="1842"/>
      </w:tblGrid>
      <w:tr w:rsidR="00B301F5" w:rsidRPr="001D334F" w:rsidTr="00FC317E">
        <w:trPr>
          <w:trHeight w:val="326"/>
        </w:trPr>
        <w:tc>
          <w:tcPr>
            <w:tcW w:w="2127" w:type="dxa"/>
          </w:tcPr>
          <w:p w:rsidR="00A00448" w:rsidRPr="00FC317E" w:rsidRDefault="00A00448" w:rsidP="001D334F">
            <w:pPr>
              <w:rPr>
                <w:rFonts w:asciiTheme="majorBidi" w:hAnsiTheme="majorBidi" w:cstheme="majorBidi"/>
                <w:b/>
                <w:bCs/>
                <w:sz w:val="20"/>
                <w:szCs w:val="20"/>
              </w:rPr>
            </w:pPr>
            <w:r w:rsidRPr="00FC317E">
              <w:rPr>
                <w:rFonts w:asciiTheme="majorBidi" w:hAnsiTheme="majorBidi" w:cstheme="majorBidi"/>
                <w:b/>
                <w:bCs/>
                <w:sz w:val="20"/>
                <w:szCs w:val="20"/>
              </w:rPr>
              <w:t xml:space="preserve">Variables </w:t>
            </w:r>
          </w:p>
        </w:tc>
        <w:tc>
          <w:tcPr>
            <w:tcW w:w="1842" w:type="dxa"/>
          </w:tcPr>
          <w:p w:rsidR="00A00448" w:rsidRPr="00FC317E" w:rsidRDefault="00A00448" w:rsidP="001D334F">
            <w:pPr>
              <w:jc w:val="center"/>
              <w:rPr>
                <w:rFonts w:asciiTheme="majorBidi" w:hAnsiTheme="majorBidi" w:cstheme="majorBidi"/>
                <w:b/>
                <w:bCs/>
                <w:sz w:val="20"/>
                <w:szCs w:val="20"/>
              </w:rPr>
            </w:pPr>
            <w:r w:rsidRPr="00FC317E">
              <w:rPr>
                <w:rFonts w:asciiTheme="majorBidi" w:hAnsiTheme="majorBidi" w:cstheme="majorBidi"/>
                <w:b/>
                <w:bCs/>
                <w:sz w:val="20"/>
                <w:szCs w:val="20"/>
              </w:rPr>
              <w:t xml:space="preserve">Male </w:t>
            </w:r>
            <w:r w:rsidR="00F47061" w:rsidRPr="00FC317E">
              <w:rPr>
                <w:rFonts w:asciiTheme="majorBidi" w:hAnsiTheme="majorBidi" w:cstheme="majorBidi"/>
                <w:b/>
                <w:bCs/>
                <w:sz w:val="20"/>
                <w:szCs w:val="20"/>
              </w:rPr>
              <w:t>(N= 3143)</w:t>
            </w:r>
          </w:p>
        </w:tc>
        <w:tc>
          <w:tcPr>
            <w:tcW w:w="1985" w:type="dxa"/>
          </w:tcPr>
          <w:p w:rsidR="00A00448" w:rsidRPr="00FC317E" w:rsidRDefault="00A00448" w:rsidP="001D334F">
            <w:pPr>
              <w:jc w:val="center"/>
              <w:rPr>
                <w:rFonts w:asciiTheme="majorBidi" w:hAnsiTheme="majorBidi" w:cstheme="majorBidi"/>
                <w:b/>
                <w:bCs/>
                <w:sz w:val="20"/>
                <w:szCs w:val="20"/>
              </w:rPr>
            </w:pPr>
            <w:r w:rsidRPr="00FC317E">
              <w:rPr>
                <w:rFonts w:asciiTheme="majorBidi" w:hAnsiTheme="majorBidi" w:cstheme="majorBidi"/>
                <w:b/>
                <w:bCs/>
                <w:sz w:val="20"/>
                <w:szCs w:val="20"/>
              </w:rPr>
              <w:t xml:space="preserve">Female </w:t>
            </w:r>
            <w:r w:rsidR="00B301F5" w:rsidRPr="00FC317E">
              <w:rPr>
                <w:rFonts w:asciiTheme="majorBidi" w:hAnsiTheme="majorBidi" w:cstheme="majorBidi"/>
                <w:b/>
                <w:bCs/>
                <w:sz w:val="20"/>
                <w:szCs w:val="20"/>
              </w:rPr>
              <w:t xml:space="preserve">(N= </w:t>
            </w:r>
            <w:r w:rsidR="00F47061" w:rsidRPr="00FC317E">
              <w:rPr>
                <w:rFonts w:asciiTheme="majorBidi" w:hAnsiTheme="majorBidi" w:cstheme="majorBidi"/>
                <w:b/>
                <w:bCs/>
                <w:sz w:val="20"/>
                <w:szCs w:val="20"/>
              </w:rPr>
              <w:t>4486)</w:t>
            </w:r>
          </w:p>
        </w:tc>
        <w:tc>
          <w:tcPr>
            <w:tcW w:w="1276" w:type="dxa"/>
            <w:shd w:val="clear" w:color="auto" w:fill="auto"/>
          </w:tcPr>
          <w:p w:rsidR="00A00448" w:rsidRPr="00FC317E" w:rsidRDefault="00A00448" w:rsidP="001D334F">
            <w:pPr>
              <w:jc w:val="center"/>
              <w:rPr>
                <w:rFonts w:asciiTheme="majorBidi" w:hAnsiTheme="majorBidi" w:cstheme="majorBidi"/>
                <w:b/>
                <w:bCs/>
                <w:sz w:val="20"/>
                <w:szCs w:val="20"/>
              </w:rPr>
            </w:pPr>
            <w:r w:rsidRPr="00FC317E">
              <w:rPr>
                <w:rFonts w:asciiTheme="majorBidi" w:hAnsiTheme="majorBidi" w:cstheme="majorBidi"/>
                <w:b/>
                <w:bCs/>
                <w:sz w:val="20"/>
                <w:szCs w:val="20"/>
              </w:rPr>
              <w:t>P-value</w:t>
            </w:r>
          </w:p>
        </w:tc>
        <w:tc>
          <w:tcPr>
            <w:tcW w:w="1842" w:type="dxa"/>
          </w:tcPr>
          <w:p w:rsidR="00A00448" w:rsidRPr="00FC317E" w:rsidRDefault="00A00448" w:rsidP="001D334F">
            <w:pPr>
              <w:jc w:val="center"/>
              <w:rPr>
                <w:rFonts w:asciiTheme="majorBidi" w:hAnsiTheme="majorBidi" w:cstheme="majorBidi"/>
                <w:b/>
                <w:bCs/>
                <w:sz w:val="20"/>
                <w:szCs w:val="20"/>
              </w:rPr>
            </w:pPr>
            <w:r w:rsidRPr="00FC317E">
              <w:rPr>
                <w:rFonts w:asciiTheme="majorBidi" w:hAnsiTheme="majorBidi" w:cstheme="majorBidi"/>
                <w:b/>
                <w:bCs/>
                <w:sz w:val="20"/>
                <w:szCs w:val="20"/>
              </w:rPr>
              <w:t>Total (N= 7629)</w:t>
            </w:r>
          </w:p>
        </w:tc>
      </w:tr>
      <w:tr w:rsidR="00FC317E" w:rsidRPr="001D334F" w:rsidTr="007C0ED9">
        <w:trPr>
          <w:trHeight w:val="191"/>
        </w:trPr>
        <w:tc>
          <w:tcPr>
            <w:tcW w:w="9072" w:type="dxa"/>
            <w:gridSpan w:val="5"/>
            <w:shd w:val="clear" w:color="auto" w:fill="D0CECE" w:themeFill="background2" w:themeFillShade="E6"/>
          </w:tcPr>
          <w:p w:rsidR="00FC317E" w:rsidRPr="00FC317E" w:rsidRDefault="00FC317E" w:rsidP="00FC317E">
            <w:pPr>
              <w:rPr>
                <w:rFonts w:asciiTheme="majorBidi" w:hAnsiTheme="majorBidi" w:cstheme="majorBidi"/>
                <w:sz w:val="20"/>
                <w:szCs w:val="20"/>
              </w:rPr>
            </w:pPr>
            <w:r w:rsidRPr="00FC317E">
              <w:rPr>
                <w:rFonts w:asciiTheme="majorBidi" w:hAnsiTheme="majorBidi" w:cstheme="majorBidi"/>
                <w:b/>
                <w:bCs/>
                <w:sz w:val="20"/>
                <w:szCs w:val="20"/>
              </w:rPr>
              <w:t xml:space="preserve">Body Mass Index </w:t>
            </w:r>
          </w:p>
        </w:tc>
      </w:tr>
      <w:tr w:rsidR="00272E6F" w:rsidRPr="001D334F" w:rsidTr="00FC317E">
        <w:trPr>
          <w:trHeight w:val="187"/>
        </w:trPr>
        <w:tc>
          <w:tcPr>
            <w:tcW w:w="2127" w:type="dxa"/>
          </w:tcPr>
          <w:p w:rsidR="00272E6F" w:rsidRPr="00FC317E" w:rsidRDefault="00272E6F" w:rsidP="001D334F">
            <w:pPr>
              <w:rPr>
                <w:rFonts w:asciiTheme="majorBidi" w:hAnsiTheme="majorBidi" w:cstheme="majorBidi"/>
                <w:b/>
                <w:bCs/>
                <w:sz w:val="20"/>
                <w:szCs w:val="20"/>
              </w:rPr>
            </w:pPr>
            <w:r w:rsidRPr="00FC317E">
              <w:rPr>
                <w:rFonts w:asciiTheme="majorBidi" w:hAnsiTheme="majorBidi" w:cstheme="majorBidi"/>
                <w:sz w:val="20"/>
                <w:szCs w:val="20"/>
              </w:rPr>
              <w:t>Underweight (≤ 18.5)</w:t>
            </w:r>
          </w:p>
        </w:tc>
        <w:tc>
          <w:tcPr>
            <w:tcW w:w="1842" w:type="dxa"/>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sz w:val="20"/>
                <w:szCs w:val="20"/>
              </w:rPr>
              <w:t>64 (2)</w:t>
            </w:r>
          </w:p>
        </w:tc>
        <w:tc>
          <w:tcPr>
            <w:tcW w:w="1985" w:type="dxa"/>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sz w:val="20"/>
                <w:szCs w:val="20"/>
              </w:rPr>
              <w:t>65 (1.4)</w:t>
            </w:r>
          </w:p>
        </w:tc>
        <w:tc>
          <w:tcPr>
            <w:tcW w:w="1276" w:type="dxa"/>
            <w:vMerge w:val="restart"/>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b/>
                <w:bCs/>
                <w:color w:val="000000"/>
                <w:sz w:val="20"/>
                <w:szCs w:val="20"/>
              </w:rPr>
              <w:t>&lt; 0.001</w:t>
            </w:r>
          </w:p>
        </w:tc>
        <w:tc>
          <w:tcPr>
            <w:tcW w:w="1842" w:type="dxa"/>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sz w:val="20"/>
                <w:szCs w:val="20"/>
              </w:rPr>
              <w:t>129 (1.7)</w:t>
            </w:r>
          </w:p>
        </w:tc>
      </w:tr>
      <w:tr w:rsidR="00272E6F" w:rsidRPr="001D334F" w:rsidTr="00FC317E">
        <w:trPr>
          <w:trHeight w:val="187"/>
        </w:trPr>
        <w:tc>
          <w:tcPr>
            <w:tcW w:w="2127" w:type="dxa"/>
          </w:tcPr>
          <w:p w:rsidR="00272E6F" w:rsidRPr="00FC317E" w:rsidRDefault="00272E6F" w:rsidP="001D334F">
            <w:pPr>
              <w:rPr>
                <w:rFonts w:asciiTheme="majorBidi" w:hAnsiTheme="majorBidi" w:cstheme="majorBidi"/>
                <w:b/>
                <w:bCs/>
                <w:sz w:val="20"/>
                <w:szCs w:val="20"/>
              </w:rPr>
            </w:pPr>
            <w:r w:rsidRPr="00FC317E">
              <w:rPr>
                <w:rFonts w:asciiTheme="majorBidi" w:hAnsiTheme="majorBidi" w:cstheme="majorBidi"/>
                <w:sz w:val="20"/>
                <w:szCs w:val="20"/>
              </w:rPr>
              <w:t>Normal (18.5-24.99)</w:t>
            </w:r>
          </w:p>
        </w:tc>
        <w:tc>
          <w:tcPr>
            <w:tcW w:w="1842" w:type="dxa"/>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sz w:val="20"/>
                <w:szCs w:val="20"/>
              </w:rPr>
              <w:t xml:space="preserve">950 (30.2) </w:t>
            </w:r>
          </w:p>
        </w:tc>
        <w:tc>
          <w:tcPr>
            <w:tcW w:w="1985" w:type="dxa"/>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sz w:val="20"/>
                <w:szCs w:val="20"/>
              </w:rPr>
              <w:t>884 (19.7)</w:t>
            </w:r>
          </w:p>
        </w:tc>
        <w:tc>
          <w:tcPr>
            <w:tcW w:w="1276" w:type="dxa"/>
            <w:vMerge/>
          </w:tcPr>
          <w:p w:rsidR="00272E6F" w:rsidRPr="00FC317E" w:rsidRDefault="00272E6F" w:rsidP="001D334F">
            <w:pPr>
              <w:jc w:val="center"/>
              <w:rPr>
                <w:rFonts w:asciiTheme="majorBidi" w:hAnsiTheme="majorBidi" w:cstheme="majorBidi"/>
                <w:sz w:val="20"/>
                <w:szCs w:val="20"/>
              </w:rPr>
            </w:pPr>
          </w:p>
        </w:tc>
        <w:tc>
          <w:tcPr>
            <w:tcW w:w="1842" w:type="dxa"/>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sz w:val="20"/>
                <w:szCs w:val="20"/>
              </w:rPr>
              <w:t>1834 (24)</w:t>
            </w:r>
          </w:p>
        </w:tc>
      </w:tr>
      <w:tr w:rsidR="00272E6F" w:rsidRPr="001D334F" w:rsidTr="00FC317E">
        <w:trPr>
          <w:trHeight w:val="187"/>
        </w:trPr>
        <w:tc>
          <w:tcPr>
            <w:tcW w:w="2127" w:type="dxa"/>
          </w:tcPr>
          <w:p w:rsidR="00272E6F" w:rsidRPr="00FC317E" w:rsidRDefault="00272E6F" w:rsidP="001D334F">
            <w:pPr>
              <w:rPr>
                <w:rFonts w:asciiTheme="majorBidi" w:hAnsiTheme="majorBidi" w:cstheme="majorBidi"/>
                <w:sz w:val="20"/>
                <w:szCs w:val="20"/>
              </w:rPr>
            </w:pPr>
            <w:r w:rsidRPr="00FC317E">
              <w:rPr>
                <w:rFonts w:asciiTheme="majorBidi" w:hAnsiTheme="majorBidi" w:cstheme="majorBidi"/>
                <w:sz w:val="20"/>
                <w:szCs w:val="20"/>
              </w:rPr>
              <w:t>Overweight (25-29.9)</w:t>
            </w:r>
          </w:p>
        </w:tc>
        <w:tc>
          <w:tcPr>
            <w:tcW w:w="1842" w:type="dxa"/>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sz w:val="20"/>
                <w:szCs w:val="20"/>
              </w:rPr>
              <w:t>1297 (41.3)</w:t>
            </w:r>
          </w:p>
        </w:tc>
        <w:tc>
          <w:tcPr>
            <w:tcW w:w="1985" w:type="dxa"/>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sz w:val="20"/>
                <w:szCs w:val="20"/>
              </w:rPr>
              <w:t>1505 (33.5)</w:t>
            </w:r>
          </w:p>
        </w:tc>
        <w:tc>
          <w:tcPr>
            <w:tcW w:w="1276" w:type="dxa"/>
            <w:vMerge/>
          </w:tcPr>
          <w:p w:rsidR="00272E6F" w:rsidRPr="00FC317E" w:rsidRDefault="00272E6F" w:rsidP="001D334F">
            <w:pPr>
              <w:jc w:val="center"/>
              <w:rPr>
                <w:rFonts w:asciiTheme="majorBidi" w:hAnsiTheme="majorBidi" w:cstheme="majorBidi"/>
                <w:sz w:val="20"/>
                <w:szCs w:val="20"/>
              </w:rPr>
            </w:pPr>
          </w:p>
        </w:tc>
        <w:tc>
          <w:tcPr>
            <w:tcW w:w="1842" w:type="dxa"/>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sz w:val="20"/>
                <w:szCs w:val="20"/>
              </w:rPr>
              <w:t>2802 (36.7)</w:t>
            </w:r>
          </w:p>
        </w:tc>
      </w:tr>
      <w:tr w:rsidR="00272E6F" w:rsidRPr="001D334F" w:rsidTr="00FC317E">
        <w:trPr>
          <w:trHeight w:val="187"/>
        </w:trPr>
        <w:tc>
          <w:tcPr>
            <w:tcW w:w="2127" w:type="dxa"/>
          </w:tcPr>
          <w:p w:rsidR="00272E6F" w:rsidRPr="00FC317E" w:rsidRDefault="00272E6F" w:rsidP="001D334F">
            <w:pPr>
              <w:rPr>
                <w:rFonts w:asciiTheme="majorBidi" w:hAnsiTheme="majorBidi" w:cstheme="majorBidi"/>
                <w:sz w:val="20"/>
                <w:szCs w:val="20"/>
              </w:rPr>
            </w:pPr>
            <w:r w:rsidRPr="00FC317E">
              <w:rPr>
                <w:rFonts w:asciiTheme="majorBidi" w:hAnsiTheme="majorBidi" w:cstheme="majorBidi"/>
                <w:sz w:val="20"/>
                <w:szCs w:val="20"/>
              </w:rPr>
              <w:t>Obese (≥30)</w:t>
            </w:r>
          </w:p>
        </w:tc>
        <w:tc>
          <w:tcPr>
            <w:tcW w:w="1842" w:type="dxa"/>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sz w:val="20"/>
                <w:szCs w:val="20"/>
              </w:rPr>
              <w:t xml:space="preserve">8(26.5) </w:t>
            </w:r>
          </w:p>
        </w:tc>
        <w:tc>
          <w:tcPr>
            <w:tcW w:w="1985" w:type="dxa"/>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sz w:val="20"/>
                <w:szCs w:val="20"/>
              </w:rPr>
              <w:t>2032 (45.3)</w:t>
            </w:r>
          </w:p>
        </w:tc>
        <w:tc>
          <w:tcPr>
            <w:tcW w:w="1276" w:type="dxa"/>
            <w:vMerge/>
          </w:tcPr>
          <w:p w:rsidR="00272E6F" w:rsidRPr="00FC317E" w:rsidRDefault="00272E6F" w:rsidP="001D334F">
            <w:pPr>
              <w:jc w:val="center"/>
              <w:rPr>
                <w:rFonts w:asciiTheme="majorBidi" w:hAnsiTheme="majorBidi" w:cstheme="majorBidi"/>
                <w:sz w:val="20"/>
                <w:szCs w:val="20"/>
              </w:rPr>
            </w:pPr>
          </w:p>
        </w:tc>
        <w:tc>
          <w:tcPr>
            <w:tcW w:w="1842" w:type="dxa"/>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sz w:val="20"/>
                <w:szCs w:val="20"/>
              </w:rPr>
              <w:t>2864 (37.5)</w:t>
            </w:r>
          </w:p>
        </w:tc>
      </w:tr>
      <w:tr w:rsidR="00FC317E" w:rsidRPr="001D334F" w:rsidTr="00FC317E">
        <w:trPr>
          <w:trHeight w:val="145"/>
        </w:trPr>
        <w:tc>
          <w:tcPr>
            <w:tcW w:w="9072" w:type="dxa"/>
            <w:gridSpan w:val="5"/>
            <w:shd w:val="clear" w:color="auto" w:fill="D0CECE" w:themeFill="background2" w:themeFillShade="E6"/>
          </w:tcPr>
          <w:p w:rsidR="00FC317E" w:rsidRPr="00FC317E" w:rsidRDefault="00FC317E" w:rsidP="00FC317E">
            <w:pPr>
              <w:rPr>
                <w:rFonts w:asciiTheme="majorBidi" w:hAnsiTheme="majorBidi" w:cstheme="majorBidi"/>
                <w:sz w:val="20"/>
                <w:szCs w:val="20"/>
              </w:rPr>
            </w:pPr>
            <w:r w:rsidRPr="00FC317E">
              <w:rPr>
                <w:rFonts w:asciiTheme="majorBidi" w:hAnsiTheme="majorBidi" w:cstheme="majorBidi"/>
                <w:b/>
                <w:bCs/>
                <w:color w:val="000000"/>
                <w:sz w:val="20"/>
                <w:szCs w:val="20"/>
              </w:rPr>
              <w:t xml:space="preserve">Waist Circumstance  </w:t>
            </w:r>
            <w:r w:rsidRPr="00FC317E">
              <w:rPr>
                <w:rFonts w:asciiTheme="majorBidi" w:hAnsiTheme="majorBidi" w:cstheme="majorBidi"/>
                <w:color w:val="000000"/>
                <w:sz w:val="20"/>
                <w:szCs w:val="20"/>
              </w:rPr>
              <w:t>(cm)</w:t>
            </w:r>
          </w:p>
        </w:tc>
      </w:tr>
      <w:tr w:rsidR="00272E6F" w:rsidRPr="001D334F" w:rsidTr="00FC317E">
        <w:trPr>
          <w:trHeight w:val="276"/>
        </w:trPr>
        <w:tc>
          <w:tcPr>
            <w:tcW w:w="2127" w:type="dxa"/>
          </w:tcPr>
          <w:p w:rsidR="00272E6F" w:rsidRPr="00FC317E" w:rsidRDefault="00272E6F" w:rsidP="001D334F">
            <w:pPr>
              <w:rPr>
                <w:rFonts w:asciiTheme="majorBidi" w:hAnsiTheme="majorBidi" w:cstheme="majorBidi"/>
                <w:color w:val="000000"/>
                <w:sz w:val="20"/>
                <w:szCs w:val="20"/>
              </w:rPr>
            </w:pPr>
            <w:r w:rsidRPr="00FC317E">
              <w:rPr>
                <w:rFonts w:asciiTheme="majorBidi" w:hAnsiTheme="majorBidi" w:cstheme="majorBidi"/>
                <w:color w:val="000000"/>
                <w:sz w:val="20"/>
                <w:szCs w:val="20"/>
              </w:rPr>
              <w:t xml:space="preserve">Abdominal obesity </w:t>
            </w:r>
          </w:p>
        </w:tc>
        <w:tc>
          <w:tcPr>
            <w:tcW w:w="1842" w:type="dxa"/>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sz w:val="20"/>
                <w:szCs w:val="20"/>
              </w:rPr>
              <w:t>978 (31.1)</w:t>
            </w:r>
          </w:p>
        </w:tc>
        <w:tc>
          <w:tcPr>
            <w:tcW w:w="1985" w:type="dxa"/>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sz w:val="20"/>
                <w:szCs w:val="20"/>
              </w:rPr>
              <w:t>3823 (85.2)</w:t>
            </w:r>
          </w:p>
        </w:tc>
        <w:tc>
          <w:tcPr>
            <w:tcW w:w="1276" w:type="dxa"/>
            <w:vMerge w:val="restart"/>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b/>
                <w:bCs/>
                <w:color w:val="000000"/>
                <w:sz w:val="20"/>
                <w:szCs w:val="20"/>
              </w:rPr>
              <w:t>&lt; 0.001</w:t>
            </w:r>
          </w:p>
        </w:tc>
        <w:tc>
          <w:tcPr>
            <w:tcW w:w="1842" w:type="dxa"/>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sz w:val="20"/>
                <w:szCs w:val="20"/>
              </w:rPr>
              <w:t>2828 (37.1)</w:t>
            </w:r>
          </w:p>
        </w:tc>
      </w:tr>
      <w:tr w:rsidR="00272E6F" w:rsidRPr="001D334F" w:rsidTr="00FC317E">
        <w:trPr>
          <w:trHeight w:val="276"/>
        </w:trPr>
        <w:tc>
          <w:tcPr>
            <w:tcW w:w="2127" w:type="dxa"/>
          </w:tcPr>
          <w:p w:rsidR="00272E6F" w:rsidRPr="00FC317E" w:rsidRDefault="00272E6F" w:rsidP="001D334F">
            <w:pPr>
              <w:rPr>
                <w:rFonts w:asciiTheme="majorBidi" w:hAnsiTheme="majorBidi" w:cstheme="majorBidi"/>
                <w:color w:val="000000"/>
                <w:sz w:val="20"/>
                <w:szCs w:val="20"/>
              </w:rPr>
            </w:pPr>
            <w:r w:rsidRPr="00FC317E">
              <w:rPr>
                <w:rFonts w:asciiTheme="majorBidi" w:hAnsiTheme="majorBidi" w:cstheme="majorBidi"/>
                <w:color w:val="000000"/>
                <w:sz w:val="20"/>
                <w:szCs w:val="20"/>
              </w:rPr>
              <w:t xml:space="preserve">Normal </w:t>
            </w:r>
          </w:p>
        </w:tc>
        <w:tc>
          <w:tcPr>
            <w:tcW w:w="1842" w:type="dxa"/>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sz w:val="20"/>
                <w:szCs w:val="20"/>
              </w:rPr>
              <w:t>2165 (68.9)</w:t>
            </w:r>
          </w:p>
        </w:tc>
        <w:tc>
          <w:tcPr>
            <w:tcW w:w="1985" w:type="dxa"/>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sz w:val="20"/>
                <w:szCs w:val="20"/>
              </w:rPr>
              <w:t>663 (14.8)</w:t>
            </w:r>
          </w:p>
        </w:tc>
        <w:tc>
          <w:tcPr>
            <w:tcW w:w="1276" w:type="dxa"/>
            <w:vMerge/>
          </w:tcPr>
          <w:p w:rsidR="00272E6F" w:rsidRPr="00FC317E" w:rsidRDefault="00272E6F" w:rsidP="001D334F">
            <w:pPr>
              <w:jc w:val="center"/>
              <w:rPr>
                <w:rFonts w:asciiTheme="majorBidi" w:hAnsiTheme="majorBidi" w:cstheme="majorBidi"/>
                <w:sz w:val="20"/>
                <w:szCs w:val="20"/>
              </w:rPr>
            </w:pPr>
          </w:p>
        </w:tc>
        <w:tc>
          <w:tcPr>
            <w:tcW w:w="1842" w:type="dxa"/>
          </w:tcPr>
          <w:p w:rsidR="00272E6F" w:rsidRPr="00FC317E" w:rsidRDefault="00272E6F" w:rsidP="001D334F">
            <w:pPr>
              <w:jc w:val="center"/>
              <w:rPr>
                <w:rFonts w:asciiTheme="majorBidi" w:hAnsiTheme="majorBidi" w:cstheme="majorBidi"/>
                <w:sz w:val="20"/>
                <w:szCs w:val="20"/>
              </w:rPr>
            </w:pPr>
            <w:r w:rsidRPr="00FC317E">
              <w:rPr>
                <w:rFonts w:asciiTheme="majorBidi" w:hAnsiTheme="majorBidi" w:cstheme="majorBidi"/>
                <w:sz w:val="20"/>
                <w:szCs w:val="20"/>
              </w:rPr>
              <w:t>4801 (62.9)</w:t>
            </w:r>
          </w:p>
        </w:tc>
      </w:tr>
      <w:tr w:rsidR="00FC317E" w:rsidRPr="001D334F" w:rsidTr="00FC317E">
        <w:trPr>
          <w:trHeight w:val="115"/>
        </w:trPr>
        <w:tc>
          <w:tcPr>
            <w:tcW w:w="9072" w:type="dxa"/>
            <w:gridSpan w:val="5"/>
            <w:shd w:val="clear" w:color="auto" w:fill="D0CECE" w:themeFill="background2" w:themeFillShade="E6"/>
          </w:tcPr>
          <w:p w:rsidR="00FC317E" w:rsidRPr="00FC317E" w:rsidRDefault="00FC317E" w:rsidP="00FC317E">
            <w:pPr>
              <w:rPr>
                <w:rFonts w:asciiTheme="majorBidi" w:hAnsiTheme="majorBidi" w:cstheme="majorBidi"/>
                <w:color w:val="010205"/>
                <w:sz w:val="20"/>
                <w:szCs w:val="20"/>
              </w:rPr>
            </w:pPr>
            <w:r w:rsidRPr="00FC317E">
              <w:rPr>
                <w:rFonts w:asciiTheme="majorBidi" w:hAnsiTheme="majorBidi" w:cstheme="majorBidi"/>
                <w:b/>
                <w:bCs/>
                <w:color w:val="000000"/>
                <w:sz w:val="20"/>
                <w:szCs w:val="20"/>
              </w:rPr>
              <w:t xml:space="preserve">Waist-to-Hip ratio </w:t>
            </w:r>
            <w:r w:rsidRPr="00FC317E">
              <w:rPr>
                <w:rFonts w:asciiTheme="majorBidi" w:hAnsiTheme="majorBidi" w:cstheme="majorBidi"/>
                <w:color w:val="000000"/>
                <w:sz w:val="20"/>
                <w:szCs w:val="20"/>
              </w:rPr>
              <w:t>(cm)</w:t>
            </w:r>
          </w:p>
        </w:tc>
      </w:tr>
      <w:tr w:rsidR="00272E6F" w:rsidRPr="001D334F" w:rsidTr="00FC317E">
        <w:trPr>
          <w:trHeight w:val="103"/>
        </w:trPr>
        <w:tc>
          <w:tcPr>
            <w:tcW w:w="2127" w:type="dxa"/>
          </w:tcPr>
          <w:p w:rsidR="00272E6F" w:rsidRPr="00FC317E" w:rsidRDefault="00272E6F" w:rsidP="001D334F">
            <w:pPr>
              <w:rPr>
                <w:rFonts w:asciiTheme="majorBidi" w:hAnsiTheme="majorBidi" w:cstheme="majorBidi"/>
                <w:color w:val="000000"/>
                <w:sz w:val="20"/>
                <w:szCs w:val="20"/>
              </w:rPr>
            </w:pPr>
            <w:r w:rsidRPr="00FC317E">
              <w:rPr>
                <w:rFonts w:asciiTheme="majorBidi" w:hAnsiTheme="majorBidi" w:cstheme="majorBidi"/>
                <w:color w:val="000000"/>
                <w:sz w:val="20"/>
                <w:szCs w:val="20"/>
              </w:rPr>
              <w:t>Healthy WHR</w:t>
            </w:r>
          </w:p>
        </w:tc>
        <w:tc>
          <w:tcPr>
            <w:tcW w:w="1842" w:type="dxa"/>
          </w:tcPr>
          <w:p w:rsidR="00272E6F" w:rsidRPr="00FC317E" w:rsidRDefault="00272E6F" w:rsidP="001D334F">
            <w:pPr>
              <w:autoSpaceDE w:val="0"/>
              <w:autoSpaceDN w:val="0"/>
              <w:adjustRightInd w:val="0"/>
              <w:spacing w:line="320" w:lineRule="atLeast"/>
              <w:ind w:left="60" w:right="60"/>
              <w:jc w:val="center"/>
              <w:rPr>
                <w:rFonts w:asciiTheme="majorBidi" w:hAnsiTheme="majorBidi" w:cstheme="majorBidi"/>
                <w:color w:val="010205"/>
                <w:sz w:val="20"/>
                <w:szCs w:val="20"/>
              </w:rPr>
            </w:pPr>
            <w:r w:rsidRPr="00FC317E">
              <w:rPr>
                <w:rFonts w:asciiTheme="majorBidi" w:hAnsiTheme="majorBidi" w:cstheme="majorBidi"/>
                <w:color w:val="010205"/>
                <w:sz w:val="20"/>
                <w:szCs w:val="20"/>
              </w:rPr>
              <w:t>611 (19.4)</w:t>
            </w:r>
          </w:p>
        </w:tc>
        <w:tc>
          <w:tcPr>
            <w:tcW w:w="1985" w:type="dxa"/>
          </w:tcPr>
          <w:p w:rsidR="00272E6F" w:rsidRPr="00FC317E" w:rsidRDefault="00272E6F" w:rsidP="001D334F">
            <w:pPr>
              <w:autoSpaceDE w:val="0"/>
              <w:autoSpaceDN w:val="0"/>
              <w:adjustRightInd w:val="0"/>
              <w:spacing w:line="320" w:lineRule="atLeast"/>
              <w:ind w:left="60" w:right="60"/>
              <w:jc w:val="center"/>
              <w:rPr>
                <w:rFonts w:asciiTheme="majorBidi" w:hAnsiTheme="majorBidi" w:cstheme="majorBidi"/>
                <w:color w:val="010205"/>
                <w:sz w:val="20"/>
                <w:szCs w:val="20"/>
              </w:rPr>
            </w:pPr>
            <w:r w:rsidRPr="00FC317E">
              <w:rPr>
                <w:rFonts w:asciiTheme="majorBidi" w:hAnsiTheme="majorBidi" w:cstheme="majorBidi"/>
                <w:color w:val="010205"/>
                <w:sz w:val="20"/>
                <w:szCs w:val="20"/>
              </w:rPr>
              <w:t>415 (9.3)</w:t>
            </w:r>
          </w:p>
        </w:tc>
        <w:tc>
          <w:tcPr>
            <w:tcW w:w="1276" w:type="dxa"/>
            <w:vMerge w:val="restart"/>
          </w:tcPr>
          <w:p w:rsidR="00272E6F" w:rsidRPr="00FC317E" w:rsidRDefault="00272E6F" w:rsidP="001D334F">
            <w:pPr>
              <w:autoSpaceDE w:val="0"/>
              <w:autoSpaceDN w:val="0"/>
              <w:adjustRightInd w:val="0"/>
              <w:spacing w:line="320" w:lineRule="atLeast"/>
              <w:ind w:left="60" w:right="60"/>
              <w:jc w:val="center"/>
              <w:rPr>
                <w:rFonts w:asciiTheme="majorBidi" w:hAnsiTheme="majorBidi" w:cstheme="majorBidi"/>
                <w:color w:val="010205"/>
                <w:sz w:val="20"/>
                <w:szCs w:val="20"/>
              </w:rPr>
            </w:pPr>
            <w:r w:rsidRPr="00FC317E">
              <w:rPr>
                <w:rFonts w:asciiTheme="majorBidi" w:hAnsiTheme="majorBidi" w:cstheme="majorBidi"/>
                <w:b/>
                <w:bCs/>
                <w:color w:val="000000"/>
                <w:sz w:val="20"/>
                <w:szCs w:val="20"/>
              </w:rPr>
              <w:t>&lt; 0.001</w:t>
            </w:r>
          </w:p>
        </w:tc>
        <w:tc>
          <w:tcPr>
            <w:tcW w:w="1842" w:type="dxa"/>
          </w:tcPr>
          <w:p w:rsidR="00272E6F" w:rsidRPr="00FC317E" w:rsidRDefault="00272E6F" w:rsidP="001D334F">
            <w:pPr>
              <w:autoSpaceDE w:val="0"/>
              <w:autoSpaceDN w:val="0"/>
              <w:adjustRightInd w:val="0"/>
              <w:spacing w:line="320" w:lineRule="atLeast"/>
              <w:ind w:left="60" w:right="60"/>
              <w:jc w:val="center"/>
              <w:rPr>
                <w:rFonts w:asciiTheme="majorBidi" w:hAnsiTheme="majorBidi" w:cstheme="majorBidi"/>
                <w:color w:val="010205"/>
                <w:sz w:val="20"/>
                <w:szCs w:val="20"/>
              </w:rPr>
            </w:pPr>
            <w:r w:rsidRPr="00FC317E">
              <w:rPr>
                <w:rFonts w:asciiTheme="majorBidi" w:hAnsiTheme="majorBidi" w:cstheme="majorBidi"/>
                <w:color w:val="010205"/>
                <w:sz w:val="20"/>
                <w:szCs w:val="20"/>
              </w:rPr>
              <w:t>1026 (13.4)</w:t>
            </w:r>
          </w:p>
        </w:tc>
      </w:tr>
      <w:tr w:rsidR="00272E6F" w:rsidRPr="001D334F" w:rsidTr="00FC317E">
        <w:trPr>
          <w:trHeight w:val="276"/>
        </w:trPr>
        <w:tc>
          <w:tcPr>
            <w:tcW w:w="2127" w:type="dxa"/>
          </w:tcPr>
          <w:p w:rsidR="00272E6F" w:rsidRPr="00FC317E" w:rsidRDefault="00272E6F" w:rsidP="001D334F">
            <w:pPr>
              <w:rPr>
                <w:rFonts w:asciiTheme="majorBidi" w:hAnsiTheme="majorBidi" w:cstheme="majorBidi"/>
                <w:color w:val="000000"/>
                <w:sz w:val="20"/>
                <w:szCs w:val="20"/>
              </w:rPr>
            </w:pPr>
            <w:r w:rsidRPr="00FC317E">
              <w:rPr>
                <w:rFonts w:asciiTheme="majorBidi" w:hAnsiTheme="majorBidi" w:cstheme="majorBidi"/>
                <w:color w:val="000000"/>
                <w:sz w:val="20"/>
                <w:szCs w:val="20"/>
              </w:rPr>
              <w:t>Unhealthy WHR</w:t>
            </w:r>
          </w:p>
        </w:tc>
        <w:tc>
          <w:tcPr>
            <w:tcW w:w="1842" w:type="dxa"/>
          </w:tcPr>
          <w:p w:rsidR="00272E6F" w:rsidRPr="00FC317E" w:rsidRDefault="00272E6F" w:rsidP="001D334F">
            <w:pPr>
              <w:autoSpaceDE w:val="0"/>
              <w:autoSpaceDN w:val="0"/>
              <w:adjustRightInd w:val="0"/>
              <w:spacing w:line="320" w:lineRule="atLeast"/>
              <w:ind w:left="60" w:right="60"/>
              <w:jc w:val="center"/>
              <w:rPr>
                <w:rFonts w:asciiTheme="majorBidi" w:hAnsiTheme="majorBidi" w:cstheme="majorBidi"/>
                <w:color w:val="010205"/>
                <w:sz w:val="20"/>
                <w:szCs w:val="20"/>
              </w:rPr>
            </w:pPr>
            <w:r w:rsidRPr="00FC317E">
              <w:rPr>
                <w:rFonts w:asciiTheme="majorBidi" w:hAnsiTheme="majorBidi" w:cstheme="majorBidi"/>
                <w:color w:val="010205"/>
                <w:sz w:val="20"/>
                <w:szCs w:val="20"/>
              </w:rPr>
              <w:t>2532 (80.6)</w:t>
            </w:r>
          </w:p>
        </w:tc>
        <w:tc>
          <w:tcPr>
            <w:tcW w:w="1985" w:type="dxa"/>
          </w:tcPr>
          <w:p w:rsidR="00272E6F" w:rsidRPr="00FC317E" w:rsidRDefault="00272E6F" w:rsidP="001D334F">
            <w:pPr>
              <w:autoSpaceDE w:val="0"/>
              <w:autoSpaceDN w:val="0"/>
              <w:adjustRightInd w:val="0"/>
              <w:spacing w:line="320" w:lineRule="atLeast"/>
              <w:ind w:left="60" w:right="60"/>
              <w:jc w:val="center"/>
              <w:rPr>
                <w:rFonts w:asciiTheme="majorBidi" w:hAnsiTheme="majorBidi" w:cstheme="majorBidi"/>
                <w:color w:val="010205"/>
                <w:sz w:val="20"/>
                <w:szCs w:val="20"/>
              </w:rPr>
            </w:pPr>
            <w:r w:rsidRPr="00FC317E">
              <w:rPr>
                <w:rFonts w:asciiTheme="majorBidi" w:hAnsiTheme="majorBidi" w:cstheme="majorBidi"/>
                <w:color w:val="010205"/>
                <w:sz w:val="20"/>
                <w:szCs w:val="20"/>
              </w:rPr>
              <w:t>4071 (90.7)</w:t>
            </w:r>
          </w:p>
        </w:tc>
        <w:tc>
          <w:tcPr>
            <w:tcW w:w="1276" w:type="dxa"/>
            <w:vMerge/>
          </w:tcPr>
          <w:p w:rsidR="00272E6F" w:rsidRPr="00FC317E" w:rsidRDefault="00272E6F" w:rsidP="001D334F">
            <w:pPr>
              <w:autoSpaceDE w:val="0"/>
              <w:autoSpaceDN w:val="0"/>
              <w:adjustRightInd w:val="0"/>
              <w:spacing w:line="320" w:lineRule="atLeast"/>
              <w:ind w:left="60" w:right="60"/>
              <w:jc w:val="center"/>
              <w:rPr>
                <w:rFonts w:asciiTheme="majorBidi" w:hAnsiTheme="majorBidi" w:cstheme="majorBidi"/>
                <w:color w:val="010205"/>
                <w:sz w:val="20"/>
                <w:szCs w:val="20"/>
              </w:rPr>
            </w:pPr>
          </w:p>
        </w:tc>
        <w:tc>
          <w:tcPr>
            <w:tcW w:w="1842" w:type="dxa"/>
          </w:tcPr>
          <w:p w:rsidR="00272E6F" w:rsidRPr="00FC317E" w:rsidRDefault="00272E6F" w:rsidP="001D334F">
            <w:pPr>
              <w:autoSpaceDE w:val="0"/>
              <w:autoSpaceDN w:val="0"/>
              <w:adjustRightInd w:val="0"/>
              <w:spacing w:line="320" w:lineRule="atLeast"/>
              <w:ind w:left="60" w:right="60"/>
              <w:jc w:val="center"/>
              <w:rPr>
                <w:rFonts w:asciiTheme="majorBidi" w:hAnsiTheme="majorBidi" w:cstheme="majorBidi"/>
                <w:color w:val="010205"/>
                <w:sz w:val="20"/>
                <w:szCs w:val="20"/>
              </w:rPr>
            </w:pPr>
            <w:r w:rsidRPr="00FC317E">
              <w:rPr>
                <w:rFonts w:asciiTheme="majorBidi" w:hAnsiTheme="majorBidi" w:cstheme="majorBidi"/>
                <w:color w:val="010205"/>
                <w:sz w:val="20"/>
                <w:szCs w:val="20"/>
              </w:rPr>
              <w:t>6602 (86.6)</w:t>
            </w:r>
          </w:p>
        </w:tc>
      </w:tr>
    </w:tbl>
    <w:p w:rsidR="00A00448" w:rsidRPr="001D334F" w:rsidRDefault="00A00448" w:rsidP="001D334F">
      <w:pPr>
        <w:rPr>
          <w:rFonts w:asciiTheme="majorBidi" w:eastAsia="DINOT-Light" w:hAnsiTheme="majorBidi" w:cstheme="majorBidi"/>
          <w:sz w:val="20"/>
          <w:szCs w:val="20"/>
        </w:rPr>
      </w:pPr>
      <w:r w:rsidRPr="001D334F">
        <w:rPr>
          <w:rFonts w:asciiTheme="majorBidi" w:eastAsia="DINOT-Light" w:hAnsiTheme="majorBidi" w:cstheme="majorBidi"/>
          <w:sz w:val="20"/>
          <w:szCs w:val="20"/>
        </w:rPr>
        <w:t>Abnormal WC was defined as ≥ 102 cm in men and ≥ 88 cm in women.</w:t>
      </w:r>
    </w:p>
    <w:p w:rsidR="00A00448" w:rsidRPr="001D334F" w:rsidRDefault="00A00448" w:rsidP="001D334F">
      <w:pPr>
        <w:rPr>
          <w:rFonts w:asciiTheme="majorBidi" w:hAnsiTheme="majorBidi" w:cstheme="majorBidi"/>
          <w:sz w:val="20"/>
          <w:szCs w:val="20"/>
        </w:rPr>
      </w:pPr>
      <w:r w:rsidRPr="001D334F">
        <w:rPr>
          <w:rFonts w:asciiTheme="majorBidi" w:eastAsia="DINOT-Light" w:hAnsiTheme="majorBidi" w:cstheme="majorBidi"/>
          <w:sz w:val="20"/>
          <w:szCs w:val="20"/>
        </w:rPr>
        <w:t xml:space="preserve"> A healthy WHR was considered as ≤ 0.85 and ≤ 0.90 for women and men, respectively.</w:t>
      </w:r>
    </w:p>
    <w:p w:rsidR="00272E6F" w:rsidRPr="001D334F" w:rsidRDefault="00272E6F" w:rsidP="001D334F">
      <w:pPr>
        <w:autoSpaceDE w:val="0"/>
        <w:autoSpaceDN w:val="0"/>
        <w:adjustRightInd w:val="0"/>
        <w:spacing w:after="0" w:line="240" w:lineRule="auto"/>
        <w:rPr>
          <w:rFonts w:asciiTheme="majorBidi" w:hAnsiTheme="majorBidi" w:cstheme="majorBidi"/>
          <w:sz w:val="20"/>
          <w:szCs w:val="20"/>
        </w:rPr>
      </w:pPr>
    </w:p>
    <w:p w:rsidR="0044624E" w:rsidRDefault="0044624E" w:rsidP="001D334F">
      <w:pPr>
        <w:autoSpaceDE w:val="0"/>
        <w:autoSpaceDN w:val="0"/>
        <w:adjustRightInd w:val="0"/>
        <w:spacing w:after="0" w:line="240" w:lineRule="auto"/>
        <w:rPr>
          <w:rFonts w:asciiTheme="majorBidi" w:hAnsiTheme="majorBidi" w:cstheme="majorBidi"/>
          <w:sz w:val="20"/>
          <w:szCs w:val="20"/>
        </w:rPr>
        <w:sectPr w:rsidR="0044624E" w:rsidSect="001D334F">
          <w:pgSz w:w="12240" w:h="15840"/>
          <w:pgMar w:top="1440" w:right="1440" w:bottom="1440" w:left="1134" w:header="720" w:footer="720" w:gutter="0"/>
          <w:cols w:space="720"/>
          <w:docGrid w:linePitch="360"/>
        </w:sectPr>
      </w:pPr>
    </w:p>
    <w:p w:rsidR="0044624E" w:rsidRPr="00072295" w:rsidRDefault="0044624E" w:rsidP="008731CB">
      <w:pPr>
        <w:tabs>
          <w:tab w:val="left" w:pos="2277"/>
        </w:tabs>
        <w:rPr>
          <w:rFonts w:asciiTheme="majorBidi" w:hAnsiTheme="majorBidi" w:cstheme="majorBidi"/>
          <w:color w:val="000000" w:themeColor="text1"/>
          <w:sz w:val="20"/>
          <w:szCs w:val="20"/>
        </w:rPr>
      </w:pPr>
      <w:r w:rsidRPr="00072295">
        <w:rPr>
          <w:rFonts w:asciiTheme="majorBidi" w:hAnsiTheme="majorBidi" w:cstheme="majorBidi"/>
          <w:b/>
          <w:bCs/>
          <w:color w:val="000000" w:themeColor="text1"/>
          <w:sz w:val="20"/>
          <w:szCs w:val="20"/>
        </w:rPr>
        <w:lastRenderedPageBreak/>
        <w:t xml:space="preserve">Table </w:t>
      </w:r>
      <w:r>
        <w:rPr>
          <w:rFonts w:asciiTheme="majorBidi" w:hAnsiTheme="majorBidi" w:cstheme="majorBidi"/>
          <w:b/>
          <w:bCs/>
          <w:color w:val="000000" w:themeColor="text1"/>
          <w:sz w:val="20"/>
          <w:szCs w:val="20"/>
        </w:rPr>
        <w:t>S.4</w:t>
      </w:r>
      <w:r w:rsidRPr="00072295">
        <w:rPr>
          <w:rFonts w:asciiTheme="majorBidi" w:hAnsiTheme="majorBidi" w:cstheme="majorBidi"/>
          <w:b/>
          <w:bCs/>
          <w:color w:val="000000" w:themeColor="text1"/>
          <w:sz w:val="20"/>
          <w:szCs w:val="20"/>
        </w:rPr>
        <w:t>.</w:t>
      </w:r>
      <w:r w:rsidRPr="00072295">
        <w:rPr>
          <w:rFonts w:asciiTheme="majorBidi" w:hAnsiTheme="majorBidi" w:cstheme="majorBidi"/>
          <w:color w:val="000000" w:themeColor="text1"/>
          <w:sz w:val="20"/>
          <w:szCs w:val="20"/>
        </w:rPr>
        <w:t xml:space="preserve"> The association of demographic, behavioral, and anthropometric characteristics with prevalence of prediabetes based on the crude analyses- logistic regression model among participants: The </w:t>
      </w:r>
      <w:proofErr w:type="spellStart"/>
      <w:r w:rsidRPr="00072295">
        <w:rPr>
          <w:rFonts w:asciiTheme="majorBidi" w:hAnsiTheme="majorBidi" w:cstheme="majorBidi"/>
          <w:color w:val="000000" w:themeColor="text1"/>
          <w:sz w:val="20"/>
          <w:szCs w:val="20"/>
        </w:rPr>
        <w:t>Hove</w:t>
      </w:r>
      <w:r w:rsidR="008731CB">
        <w:rPr>
          <w:rFonts w:asciiTheme="majorBidi" w:hAnsiTheme="majorBidi" w:cstheme="majorBidi"/>
          <w:color w:val="000000" w:themeColor="text1"/>
          <w:sz w:val="20"/>
          <w:szCs w:val="20"/>
        </w:rPr>
        <w:t>y</w:t>
      </w:r>
      <w:r w:rsidRPr="00072295">
        <w:rPr>
          <w:rFonts w:asciiTheme="majorBidi" w:hAnsiTheme="majorBidi" w:cstheme="majorBidi"/>
          <w:color w:val="000000" w:themeColor="text1"/>
          <w:sz w:val="20"/>
          <w:szCs w:val="20"/>
        </w:rPr>
        <w:t>zeh</w:t>
      </w:r>
      <w:proofErr w:type="spellEnd"/>
      <w:r w:rsidRPr="00072295">
        <w:rPr>
          <w:rFonts w:asciiTheme="majorBidi" w:hAnsiTheme="majorBidi" w:cstheme="majorBidi"/>
          <w:color w:val="000000" w:themeColor="text1"/>
          <w:sz w:val="20"/>
          <w:szCs w:val="20"/>
        </w:rPr>
        <w:t xml:space="preserve"> Cohort Study</w:t>
      </w:r>
    </w:p>
    <w:tbl>
      <w:tblPr>
        <w:tblStyle w:val="TableGrid"/>
        <w:tblW w:w="11212" w:type="dxa"/>
        <w:tblInd w:w="279" w:type="dxa"/>
        <w:tblLook w:val="04A0" w:firstRow="1" w:lastRow="0" w:firstColumn="1" w:lastColumn="0" w:noHBand="0" w:noVBand="1"/>
      </w:tblPr>
      <w:tblGrid>
        <w:gridCol w:w="1971"/>
        <w:gridCol w:w="1918"/>
        <w:gridCol w:w="935"/>
        <w:gridCol w:w="2081"/>
        <w:gridCol w:w="1009"/>
        <w:gridCol w:w="2334"/>
        <w:gridCol w:w="964"/>
      </w:tblGrid>
      <w:tr w:rsidR="00E75A90" w:rsidRPr="00072295" w:rsidTr="00E75A90">
        <w:trPr>
          <w:trHeight w:val="78"/>
        </w:trPr>
        <w:tc>
          <w:tcPr>
            <w:tcW w:w="1971" w:type="dxa"/>
            <w:vMerge w:val="restart"/>
          </w:tcPr>
          <w:p w:rsidR="00E75A90" w:rsidRPr="00072295" w:rsidRDefault="00E75A90" w:rsidP="007C0ED9">
            <w:pPr>
              <w:rPr>
                <w:rFonts w:asciiTheme="majorBidi" w:hAnsiTheme="majorBidi" w:cstheme="majorBidi"/>
                <w:b/>
                <w:bCs/>
                <w:color w:val="000000" w:themeColor="text1"/>
                <w:sz w:val="18"/>
                <w:szCs w:val="18"/>
              </w:rPr>
            </w:pPr>
            <w:r w:rsidRPr="00072295">
              <w:rPr>
                <w:rFonts w:asciiTheme="majorBidi" w:hAnsiTheme="majorBidi" w:cstheme="majorBidi"/>
                <w:color w:val="000000" w:themeColor="text1"/>
                <w:sz w:val="18"/>
                <w:szCs w:val="18"/>
              </w:rPr>
              <w:t xml:space="preserve"> </w:t>
            </w:r>
            <w:r w:rsidRPr="00072295">
              <w:rPr>
                <w:rFonts w:asciiTheme="majorBidi" w:hAnsiTheme="majorBidi" w:cstheme="majorBidi"/>
                <w:b/>
                <w:bCs/>
                <w:color w:val="000000" w:themeColor="text1"/>
                <w:sz w:val="18"/>
                <w:szCs w:val="18"/>
              </w:rPr>
              <w:t xml:space="preserve">Variables </w:t>
            </w:r>
          </w:p>
        </w:tc>
        <w:tc>
          <w:tcPr>
            <w:tcW w:w="2853" w:type="dxa"/>
            <w:gridSpan w:val="2"/>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Male</w:t>
            </w:r>
          </w:p>
        </w:tc>
        <w:tc>
          <w:tcPr>
            <w:tcW w:w="3090" w:type="dxa"/>
            <w:gridSpan w:val="2"/>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Female</w:t>
            </w:r>
          </w:p>
        </w:tc>
        <w:tc>
          <w:tcPr>
            <w:tcW w:w="3298" w:type="dxa"/>
            <w:gridSpan w:val="2"/>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Total</w:t>
            </w:r>
          </w:p>
        </w:tc>
      </w:tr>
      <w:tr w:rsidR="00E75A90" w:rsidRPr="00072295" w:rsidTr="00E75A90">
        <w:trPr>
          <w:trHeight w:val="234"/>
        </w:trPr>
        <w:tc>
          <w:tcPr>
            <w:tcW w:w="1971" w:type="dxa"/>
            <w:vMerge/>
          </w:tcPr>
          <w:p w:rsidR="00E75A90" w:rsidRPr="00072295" w:rsidRDefault="00E75A90" w:rsidP="007C0ED9">
            <w:pPr>
              <w:rPr>
                <w:rFonts w:asciiTheme="majorBidi" w:hAnsiTheme="majorBidi" w:cstheme="majorBidi"/>
                <w:b/>
                <w:bCs/>
                <w:color w:val="000000" w:themeColor="text1"/>
                <w:sz w:val="18"/>
                <w:szCs w:val="18"/>
              </w:rPr>
            </w:pPr>
          </w:p>
        </w:tc>
        <w:tc>
          <w:tcPr>
            <w:tcW w:w="1918" w:type="dxa"/>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OR (95 %CI)</w:t>
            </w:r>
          </w:p>
        </w:tc>
        <w:tc>
          <w:tcPr>
            <w:tcW w:w="935" w:type="dxa"/>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p</w:t>
            </w:r>
          </w:p>
        </w:tc>
        <w:tc>
          <w:tcPr>
            <w:tcW w:w="2081" w:type="dxa"/>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OR (95 %CI)</w:t>
            </w:r>
          </w:p>
        </w:tc>
        <w:tc>
          <w:tcPr>
            <w:tcW w:w="1009" w:type="dxa"/>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p</w:t>
            </w:r>
          </w:p>
        </w:tc>
        <w:tc>
          <w:tcPr>
            <w:tcW w:w="2334" w:type="dxa"/>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OR (95 %CI)</w:t>
            </w:r>
          </w:p>
        </w:tc>
        <w:tc>
          <w:tcPr>
            <w:tcW w:w="964" w:type="dxa"/>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p</w:t>
            </w:r>
          </w:p>
        </w:tc>
      </w:tr>
      <w:tr w:rsidR="00E75A90" w:rsidRPr="00072295" w:rsidTr="00E75A90">
        <w:trPr>
          <w:trHeight w:val="143"/>
        </w:trPr>
        <w:tc>
          <w:tcPr>
            <w:tcW w:w="1971" w:type="dxa"/>
            <w:shd w:val="clear" w:color="auto" w:fill="BFBFBF" w:themeFill="background1" w:themeFillShade="BF"/>
          </w:tcPr>
          <w:p w:rsidR="00E75A90" w:rsidRPr="00072295" w:rsidRDefault="00E75A90" w:rsidP="007C0ED9">
            <w:pP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 xml:space="preserve">Age </w:t>
            </w:r>
          </w:p>
        </w:tc>
        <w:tc>
          <w:tcPr>
            <w:tcW w:w="1918" w:type="dxa"/>
            <w:shd w:val="clear" w:color="auto" w:fill="BFBFBF" w:themeFill="background1" w:themeFillShade="BF"/>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1.03 (1.02, 1.04)</w:t>
            </w:r>
          </w:p>
        </w:tc>
        <w:tc>
          <w:tcPr>
            <w:tcW w:w="935" w:type="dxa"/>
            <w:shd w:val="clear" w:color="auto" w:fill="BFBFBF" w:themeFill="background1" w:themeFillShade="BF"/>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&lt;0.001</w:t>
            </w:r>
          </w:p>
        </w:tc>
        <w:tc>
          <w:tcPr>
            <w:tcW w:w="2081" w:type="dxa"/>
            <w:shd w:val="clear" w:color="auto" w:fill="BFBFBF" w:themeFill="background1" w:themeFillShade="BF"/>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1.046 (1.04, 1.05)</w:t>
            </w:r>
          </w:p>
        </w:tc>
        <w:tc>
          <w:tcPr>
            <w:tcW w:w="1009" w:type="dxa"/>
            <w:shd w:val="clear" w:color="auto" w:fill="BFBFBF" w:themeFill="background1" w:themeFillShade="BF"/>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b/>
                <w:bCs/>
                <w:color w:val="000000" w:themeColor="text1"/>
                <w:sz w:val="18"/>
                <w:szCs w:val="18"/>
              </w:rPr>
              <w:t>&lt;0.001</w:t>
            </w:r>
          </w:p>
        </w:tc>
        <w:tc>
          <w:tcPr>
            <w:tcW w:w="2334" w:type="dxa"/>
            <w:shd w:val="clear" w:color="auto" w:fill="BFBFBF" w:themeFill="background1" w:themeFillShade="BF"/>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1.04 (1.03, 1.05)</w:t>
            </w:r>
          </w:p>
        </w:tc>
        <w:tc>
          <w:tcPr>
            <w:tcW w:w="964" w:type="dxa"/>
            <w:shd w:val="clear" w:color="auto" w:fill="BFBFBF" w:themeFill="background1" w:themeFillShade="BF"/>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&lt; 0.001</w:t>
            </w:r>
          </w:p>
        </w:tc>
      </w:tr>
      <w:tr w:rsidR="00E75A90" w:rsidRPr="00072295" w:rsidTr="00E75A90">
        <w:trPr>
          <w:trHeight w:val="63"/>
        </w:trPr>
        <w:tc>
          <w:tcPr>
            <w:tcW w:w="11212" w:type="dxa"/>
            <w:gridSpan w:val="7"/>
            <w:shd w:val="clear" w:color="auto" w:fill="BFBFBF" w:themeFill="background1" w:themeFillShade="BF"/>
          </w:tcPr>
          <w:p w:rsidR="00E75A90" w:rsidRPr="00072295" w:rsidRDefault="00E75A90" w:rsidP="007C0ED9">
            <w:pPr>
              <w:rPr>
                <w:rFonts w:asciiTheme="majorBidi" w:hAnsiTheme="majorBidi" w:cstheme="majorBidi"/>
                <w:color w:val="000000" w:themeColor="text1"/>
                <w:sz w:val="18"/>
                <w:szCs w:val="18"/>
              </w:rPr>
            </w:pPr>
            <w:r w:rsidRPr="00072295">
              <w:rPr>
                <w:rFonts w:asciiTheme="majorBidi" w:hAnsiTheme="majorBidi" w:cstheme="majorBidi"/>
                <w:b/>
                <w:bCs/>
                <w:color w:val="000000" w:themeColor="text1"/>
                <w:sz w:val="18"/>
                <w:szCs w:val="18"/>
              </w:rPr>
              <w:t>Marital status (Single)</w:t>
            </w:r>
          </w:p>
        </w:tc>
      </w:tr>
      <w:tr w:rsidR="00E75A90" w:rsidRPr="00072295" w:rsidTr="00E75A90">
        <w:trPr>
          <w:trHeight w:val="174"/>
        </w:trPr>
        <w:tc>
          <w:tcPr>
            <w:tcW w:w="1971" w:type="dxa"/>
          </w:tcPr>
          <w:p w:rsidR="00E75A90" w:rsidRPr="00072295" w:rsidRDefault="00E75A90" w:rsidP="007C0ED9">
            <w:pP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Married</w:t>
            </w:r>
          </w:p>
        </w:tc>
        <w:tc>
          <w:tcPr>
            <w:tcW w:w="1918"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1.1 (0.5,2.4)</w:t>
            </w:r>
          </w:p>
        </w:tc>
        <w:tc>
          <w:tcPr>
            <w:tcW w:w="935" w:type="dxa"/>
            <w:vAlign w:val="center"/>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0.81</w:t>
            </w:r>
          </w:p>
        </w:tc>
        <w:tc>
          <w:tcPr>
            <w:tcW w:w="2081"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1.05 (0.79, 1.41)</w:t>
            </w:r>
          </w:p>
        </w:tc>
        <w:tc>
          <w:tcPr>
            <w:tcW w:w="1009" w:type="dxa"/>
            <w:vAlign w:val="center"/>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0.718</w:t>
            </w:r>
          </w:p>
        </w:tc>
        <w:tc>
          <w:tcPr>
            <w:tcW w:w="2334" w:type="dxa"/>
            <w:vAlign w:val="center"/>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1.026 (0.78, 1.35)</w:t>
            </w:r>
          </w:p>
        </w:tc>
        <w:tc>
          <w:tcPr>
            <w:tcW w:w="964" w:type="dxa"/>
            <w:vAlign w:val="center"/>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0.85</w:t>
            </w:r>
          </w:p>
        </w:tc>
      </w:tr>
      <w:tr w:rsidR="00E75A90" w:rsidRPr="00072295" w:rsidTr="00E75A90">
        <w:trPr>
          <w:trHeight w:val="123"/>
        </w:trPr>
        <w:tc>
          <w:tcPr>
            <w:tcW w:w="1971" w:type="dxa"/>
          </w:tcPr>
          <w:p w:rsidR="00E75A90" w:rsidRPr="00072295" w:rsidRDefault="00E75A90" w:rsidP="007C0ED9">
            <w:pP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Widow</w:t>
            </w:r>
          </w:p>
        </w:tc>
        <w:tc>
          <w:tcPr>
            <w:tcW w:w="1918"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0.7 (0.13, 3.87)</w:t>
            </w:r>
          </w:p>
        </w:tc>
        <w:tc>
          <w:tcPr>
            <w:tcW w:w="935" w:type="dxa"/>
            <w:vAlign w:val="center"/>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0.68</w:t>
            </w:r>
          </w:p>
        </w:tc>
        <w:tc>
          <w:tcPr>
            <w:tcW w:w="2081"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1.83 (1.3, 2.57)</w:t>
            </w:r>
          </w:p>
        </w:tc>
        <w:tc>
          <w:tcPr>
            <w:tcW w:w="1009" w:type="dxa"/>
            <w:vAlign w:val="center"/>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&lt;0.001</w:t>
            </w:r>
          </w:p>
        </w:tc>
        <w:tc>
          <w:tcPr>
            <w:tcW w:w="2334" w:type="dxa"/>
            <w:vAlign w:val="center"/>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1.821 ( 1.31, 2.52)</w:t>
            </w:r>
          </w:p>
        </w:tc>
        <w:tc>
          <w:tcPr>
            <w:tcW w:w="964" w:type="dxa"/>
            <w:vAlign w:val="center"/>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&lt; 0.001</w:t>
            </w:r>
          </w:p>
        </w:tc>
      </w:tr>
      <w:tr w:rsidR="00E75A90" w:rsidRPr="00072295" w:rsidTr="00E75A90">
        <w:trPr>
          <w:trHeight w:val="85"/>
        </w:trPr>
        <w:tc>
          <w:tcPr>
            <w:tcW w:w="1971" w:type="dxa"/>
          </w:tcPr>
          <w:p w:rsidR="00E75A90" w:rsidRPr="00072295" w:rsidRDefault="00E75A90" w:rsidP="007C0ED9">
            <w:pP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Divorced</w:t>
            </w:r>
          </w:p>
        </w:tc>
        <w:tc>
          <w:tcPr>
            <w:tcW w:w="1918"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0.25 (0.03,2.2)</w:t>
            </w:r>
          </w:p>
        </w:tc>
        <w:tc>
          <w:tcPr>
            <w:tcW w:w="935" w:type="dxa"/>
            <w:vAlign w:val="center"/>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0.21</w:t>
            </w:r>
          </w:p>
        </w:tc>
        <w:tc>
          <w:tcPr>
            <w:tcW w:w="2081"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1.48 (0.92, 2.39)</w:t>
            </w:r>
          </w:p>
        </w:tc>
        <w:tc>
          <w:tcPr>
            <w:tcW w:w="1009" w:type="dxa"/>
            <w:vAlign w:val="center"/>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0.103</w:t>
            </w:r>
          </w:p>
        </w:tc>
        <w:tc>
          <w:tcPr>
            <w:tcW w:w="2334" w:type="dxa"/>
            <w:vAlign w:val="center"/>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1.318 ( 0.84, 2.08)</w:t>
            </w:r>
          </w:p>
        </w:tc>
        <w:tc>
          <w:tcPr>
            <w:tcW w:w="964" w:type="dxa"/>
            <w:vAlign w:val="center"/>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0.23</w:t>
            </w:r>
          </w:p>
        </w:tc>
      </w:tr>
      <w:tr w:rsidR="00E75A90" w:rsidRPr="00072295" w:rsidTr="00E75A90">
        <w:trPr>
          <w:trHeight w:val="81"/>
        </w:trPr>
        <w:tc>
          <w:tcPr>
            <w:tcW w:w="11212" w:type="dxa"/>
            <w:gridSpan w:val="7"/>
            <w:shd w:val="clear" w:color="auto" w:fill="D0CECE" w:themeFill="background2" w:themeFillShade="E6"/>
          </w:tcPr>
          <w:p w:rsidR="00E75A90" w:rsidRPr="00072295" w:rsidRDefault="00E75A90" w:rsidP="007C0ED9">
            <w:pPr>
              <w:ind w:firstLine="33"/>
              <w:rPr>
                <w:rFonts w:asciiTheme="majorBidi" w:hAnsiTheme="majorBidi" w:cstheme="majorBidi"/>
                <w:color w:val="000000" w:themeColor="text1"/>
                <w:sz w:val="18"/>
                <w:szCs w:val="18"/>
              </w:rPr>
            </w:pPr>
            <w:r w:rsidRPr="00072295">
              <w:rPr>
                <w:rFonts w:asciiTheme="majorBidi" w:hAnsiTheme="majorBidi" w:cstheme="majorBidi"/>
                <w:b/>
                <w:bCs/>
                <w:color w:val="000000" w:themeColor="text1"/>
                <w:sz w:val="18"/>
                <w:szCs w:val="18"/>
              </w:rPr>
              <w:t>Wealth Score (Moderate)</w:t>
            </w:r>
          </w:p>
        </w:tc>
      </w:tr>
      <w:tr w:rsidR="00E75A90" w:rsidRPr="00072295" w:rsidTr="00E75A90">
        <w:trPr>
          <w:trHeight w:val="123"/>
        </w:trPr>
        <w:tc>
          <w:tcPr>
            <w:tcW w:w="1971" w:type="dxa"/>
          </w:tcPr>
          <w:p w:rsidR="00E75A90" w:rsidRPr="00072295" w:rsidRDefault="00E75A90" w:rsidP="007C0ED9">
            <w:pP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Poorest</w:t>
            </w:r>
          </w:p>
        </w:tc>
        <w:tc>
          <w:tcPr>
            <w:tcW w:w="1918"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1.19 (0.89,1.58)</w:t>
            </w:r>
          </w:p>
        </w:tc>
        <w:tc>
          <w:tcPr>
            <w:tcW w:w="935"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0.24</w:t>
            </w:r>
          </w:p>
        </w:tc>
        <w:tc>
          <w:tcPr>
            <w:tcW w:w="2081"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0.86 (0.7,1.05)</w:t>
            </w:r>
          </w:p>
        </w:tc>
        <w:tc>
          <w:tcPr>
            <w:tcW w:w="1009"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0.14</w:t>
            </w:r>
          </w:p>
        </w:tc>
        <w:tc>
          <w:tcPr>
            <w:tcW w:w="2334"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0.93 (0.79, 1.1)</w:t>
            </w:r>
          </w:p>
        </w:tc>
        <w:tc>
          <w:tcPr>
            <w:tcW w:w="964" w:type="dxa"/>
            <w:shd w:val="clear" w:color="auto" w:fill="FFFFFF" w:themeFill="background1"/>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0.42</w:t>
            </w:r>
          </w:p>
        </w:tc>
      </w:tr>
      <w:tr w:rsidR="00E75A90" w:rsidRPr="00072295" w:rsidTr="00E75A90">
        <w:trPr>
          <w:trHeight w:val="85"/>
        </w:trPr>
        <w:tc>
          <w:tcPr>
            <w:tcW w:w="1971" w:type="dxa"/>
          </w:tcPr>
          <w:p w:rsidR="00E75A90" w:rsidRPr="00072295" w:rsidRDefault="00E75A90" w:rsidP="007C0ED9">
            <w:pP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Poor</w:t>
            </w:r>
          </w:p>
        </w:tc>
        <w:tc>
          <w:tcPr>
            <w:tcW w:w="1918"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1.08(0.82,1.44)</w:t>
            </w:r>
          </w:p>
        </w:tc>
        <w:tc>
          <w:tcPr>
            <w:tcW w:w="935"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0.56</w:t>
            </w:r>
          </w:p>
        </w:tc>
        <w:tc>
          <w:tcPr>
            <w:tcW w:w="2081"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1.17 (0.95,1.43)</w:t>
            </w:r>
          </w:p>
        </w:tc>
        <w:tc>
          <w:tcPr>
            <w:tcW w:w="1009"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0.13</w:t>
            </w:r>
          </w:p>
        </w:tc>
        <w:tc>
          <w:tcPr>
            <w:tcW w:w="2334"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0.89 (0.75, 1.05)</w:t>
            </w:r>
          </w:p>
        </w:tc>
        <w:tc>
          <w:tcPr>
            <w:tcW w:w="964" w:type="dxa"/>
            <w:shd w:val="clear" w:color="auto" w:fill="FFFFFF" w:themeFill="background1"/>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0.16</w:t>
            </w:r>
          </w:p>
        </w:tc>
      </w:tr>
      <w:tr w:rsidR="00E75A90" w:rsidRPr="00072295" w:rsidTr="00E75A90">
        <w:trPr>
          <w:trHeight w:val="63"/>
        </w:trPr>
        <w:tc>
          <w:tcPr>
            <w:tcW w:w="1971" w:type="dxa"/>
          </w:tcPr>
          <w:p w:rsidR="00E75A90" w:rsidRPr="00072295" w:rsidRDefault="00E75A90" w:rsidP="007C0ED9">
            <w:pP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Rich</w:t>
            </w:r>
          </w:p>
        </w:tc>
        <w:tc>
          <w:tcPr>
            <w:tcW w:w="1918"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1.38 (1.05,1.81)</w:t>
            </w:r>
          </w:p>
        </w:tc>
        <w:tc>
          <w:tcPr>
            <w:tcW w:w="935" w:type="dxa"/>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0.02</w:t>
            </w:r>
          </w:p>
        </w:tc>
        <w:tc>
          <w:tcPr>
            <w:tcW w:w="2081"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1.04 (0.85, 1.28)</w:t>
            </w:r>
          </w:p>
        </w:tc>
        <w:tc>
          <w:tcPr>
            <w:tcW w:w="1009"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0.67</w:t>
            </w:r>
          </w:p>
        </w:tc>
        <w:tc>
          <w:tcPr>
            <w:tcW w:w="2334"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1.03 (0.87, 1.21)</w:t>
            </w:r>
          </w:p>
        </w:tc>
        <w:tc>
          <w:tcPr>
            <w:tcW w:w="964" w:type="dxa"/>
            <w:shd w:val="clear" w:color="auto" w:fill="FFFFFF" w:themeFill="background1"/>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0.73</w:t>
            </w:r>
          </w:p>
        </w:tc>
      </w:tr>
      <w:tr w:rsidR="00E75A90" w:rsidRPr="00072295" w:rsidTr="00E75A90">
        <w:trPr>
          <w:trHeight w:val="63"/>
        </w:trPr>
        <w:tc>
          <w:tcPr>
            <w:tcW w:w="1971" w:type="dxa"/>
          </w:tcPr>
          <w:p w:rsidR="00E75A90" w:rsidRPr="00072295" w:rsidRDefault="00E75A90" w:rsidP="007C0ED9">
            <w:pP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Richest</w:t>
            </w:r>
          </w:p>
        </w:tc>
        <w:tc>
          <w:tcPr>
            <w:tcW w:w="1918"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1.25 (0.96, 1.65)</w:t>
            </w:r>
          </w:p>
        </w:tc>
        <w:tc>
          <w:tcPr>
            <w:tcW w:w="935"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0.1</w:t>
            </w:r>
          </w:p>
        </w:tc>
        <w:tc>
          <w:tcPr>
            <w:tcW w:w="2081"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1.03 (0.83, 1.27)</w:t>
            </w:r>
          </w:p>
        </w:tc>
        <w:tc>
          <w:tcPr>
            <w:tcW w:w="1009"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0.81</w:t>
            </w:r>
          </w:p>
        </w:tc>
        <w:tc>
          <w:tcPr>
            <w:tcW w:w="2334"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1.06 (0.99, 1.24)</w:t>
            </w:r>
          </w:p>
        </w:tc>
        <w:tc>
          <w:tcPr>
            <w:tcW w:w="964" w:type="dxa"/>
            <w:shd w:val="clear" w:color="auto" w:fill="FFFFFF" w:themeFill="background1"/>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0.5</w:t>
            </w:r>
          </w:p>
        </w:tc>
      </w:tr>
      <w:tr w:rsidR="00E75A90" w:rsidRPr="00072295" w:rsidTr="00E75A90">
        <w:trPr>
          <w:trHeight w:val="69"/>
        </w:trPr>
        <w:tc>
          <w:tcPr>
            <w:tcW w:w="11212" w:type="dxa"/>
            <w:gridSpan w:val="7"/>
            <w:shd w:val="clear" w:color="auto" w:fill="D0CECE" w:themeFill="background2" w:themeFillShade="E6"/>
          </w:tcPr>
          <w:p w:rsidR="00E75A90" w:rsidRPr="00072295" w:rsidRDefault="00E75A90" w:rsidP="007C0ED9">
            <w:pPr>
              <w:rPr>
                <w:rFonts w:asciiTheme="majorBidi" w:hAnsiTheme="majorBidi" w:cstheme="majorBidi"/>
                <w:color w:val="000000" w:themeColor="text1"/>
                <w:sz w:val="18"/>
                <w:szCs w:val="18"/>
              </w:rPr>
            </w:pPr>
            <w:r w:rsidRPr="00072295">
              <w:rPr>
                <w:rFonts w:asciiTheme="majorBidi" w:hAnsiTheme="majorBidi" w:cstheme="majorBidi"/>
                <w:b/>
                <w:bCs/>
                <w:color w:val="000000" w:themeColor="text1"/>
                <w:sz w:val="18"/>
                <w:szCs w:val="18"/>
              </w:rPr>
              <w:t>Smoking cigarette  (No)</w:t>
            </w:r>
          </w:p>
        </w:tc>
      </w:tr>
      <w:tr w:rsidR="00E75A90" w:rsidRPr="00072295" w:rsidTr="00E75A90">
        <w:trPr>
          <w:trHeight w:val="59"/>
        </w:trPr>
        <w:tc>
          <w:tcPr>
            <w:tcW w:w="1971" w:type="dxa"/>
          </w:tcPr>
          <w:p w:rsidR="00E75A90" w:rsidRPr="00072295" w:rsidRDefault="00E75A90" w:rsidP="007C0ED9">
            <w:pP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Yes</w:t>
            </w:r>
          </w:p>
        </w:tc>
        <w:tc>
          <w:tcPr>
            <w:tcW w:w="1918"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1.1(0.93, 1.3)</w:t>
            </w:r>
          </w:p>
        </w:tc>
        <w:tc>
          <w:tcPr>
            <w:tcW w:w="935"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0.26</w:t>
            </w:r>
          </w:p>
        </w:tc>
        <w:tc>
          <w:tcPr>
            <w:tcW w:w="2081"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0.75 (0.59, 0.96)</w:t>
            </w:r>
          </w:p>
        </w:tc>
        <w:tc>
          <w:tcPr>
            <w:tcW w:w="1009" w:type="dxa"/>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0.02</w:t>
            </w:r>
          </w:p>
        </w:tc>
        <w:tc>
          <w:tcPr>
            <w:tcW w:w="2334"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1.068 (0.94, 1.24)</w:t>
            </w:r>
          </w:p>
        </w:tc>
        <w:tc>
          <w:tcPr>
            <w:tcW w:w="964"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0.31</w:t>
            </w:r>
          </w:p>
        </w:tc>
      </w:tr>
      <w:tr w:rsidR="00E75A90" w:rsidRPr="00072295" w:rsidTr="00E75A90">
        <w:trPr>
          <w:trHeight w:val="251"/>
        </w:trPr>
        <w:tc>
          <w:tcPr>
            <w:tcW w:w="11212" w:type="dxa"/>
            <w:gridSpan w:val="7"/>
            <w:shd w:val="clear" w:color="auto" w:fill="D0CECE" w:themeFill="background2" w:themeFillShade="E6"/>
          </w:tcPr>
          <w:p w:rsidR="00E75A90" w:rsidRPr="00072295" w:rsidRDefault="00E75A90" w:rsidP="007C0ED9">
            <w:pPr>
              <w:rPr>
                <w:rFonts w:asciiTheme="majorBidi" w:hAnsiTheme="majorBidi" w:cstheme="majorBidi"/>
                <w:color w:val="000000" w:themeColor="text1"/>
                <w:sz w:val="18"/>
                <w:szCs w:val="18"/>
              </w:rPr>
            </w:pPr>
            <w:r w:rsidRPr="00072295">
              <w:rPr>
                <w:rFonts w:asciiTheme="majorBidi" w:hAnsiTheme="majorBidi" w:cstheme="majorBidi"/>
                <w:b/>
                <w:bCs/>
                <w:color w:val="000000" w:themeColor="text1"/>
                <w:sz w:val="18"/>
                <w:szCs w:val="18"/>
              </w:rPr>
              <w:t>Alcohol drinker (No)</w:t>
            </w:r>
          </w:p>
        </w:tc>
      </w:tr>
      <w:tr w:rsidR="00E75A90" w:rsidRPr="00072295" w:rsidTr="00E75A90">
        <w:trPr>
          <w:trHeight w:val="59"/>
        </w:trPr>
        <w:tc>
          <w:tcPr>
            <w:tcW w:w="1971" w:type="dxa"/>
          </w:tcPr>
          <w:p w:rsidR="00E75A90" w:rsidRPr="00072295" w:rsidRDefault="00E75A90" w:rsidP="007C0ED9">
            <w:pP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Yes</w:t>
            </w:r>
          </w:p>
        </w:tc>
        <w:tc>
          <w:tcPr>
            <w:tcW w:w="1918" w:type="dxa"/>
            <w:tcBorders>
              <w:top w:val="single" w:sz="4" w:space="0" w:color="auto"/>
              <w:left w:val="nil"/>
              <w:bottom w:val="single" w:sz="4" w:space="0" w:color="auto"/>
              <w:right w:val="single" w:sz="4" w:space="0" w:color="auto"/>
            </w:tcBorders>
            <w:shd w:val="clear" w:color="auto" w:fill="FFFFFF"/>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0.89 (0.6, 1.3)</w:t>
            </w:r>
          </w:p>
        </w:tc>
        <w:tc>
          <w:tcPr>
            <w:tcW w:w="935" w:type="dxa"/>
            <w:tcBorders>
              <w:top w:val="single" w:sz="4" w:space="0" w:color="auto"/>
              <w:left w:val="single" w:sz="4" w:space="0" w:color="auto"/>
              <w:bottom w:val="single" w:sz="4" w:space="0" w:color="auto"/>
              <w:right w:val="single" w:sz="4" w:space="0" w:color="auto"/>
            </w:tcBorders>
            <w:shd w:val="clear" w:color="auto" w:fill="FFFFFF"/>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0.553</w:t>
            </w:r>
          </w:p>
        </w:tc>
        <w:tc>
          <w:tcPr>
            <w:tcW w:w="2081"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2.7 (0.5,13.4)</w:t>
            </w:r>
          </w:p>
        </w:tc>
        <w:tc>
          <w:tcPr>
            <w:tcW w:w="1009"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0.22</w:t>
            </w:r>
          </w:p>
        </w:tc>
        <w:tc>
          <w:tcPr>
            <w:tcW w:w="2334"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0.853 (0.59, 1.23)</w:t>
            </w:r>
          </w:p>
        </w:tc>
        <w:tc>
          <w:tcPr>
            <w:tcW w:w="964" w:type="dxa"/>
            <w:shd w:val="clear" w:color="auto" w:fill="auto"/>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0.4</w:t>
            </w:r>
          </w:p>
        </w:tc>
      </w:tr>
      <w:tr w:rsidR="00E75A90" w:rsidRPr="00072295" w:rsidTr="00E75A90">
        <w:trPr>
          <w:trHeight w:val="97"/>
        </w:trPr>
        <w:tc>
          <w:tcPr>
            <w:tcW w:w="11212" w:type="dxa"/>
            <w:gridSpan w:val="7"/>
            <w:shd w:val="clear" w:color="auto" w:fill="D0CECE" w:themeFill="background2" w:themeFillShade="E6"/>
          </w:tcPr>
          <w:p w:rsidR="00E75A90" w:rsidRPr="00072295" w:rsidRDefault="00E75A90" w:rsidP="007C0ED9">
            <w:pPr>
              <w:rPr>
                <w:rFonts w:asciiTheme="majorBidi" w:hAnsiTheme="majorBidi" w:cstheme="majorBidi"/>
                <w:color w:val="000000" w:themeColor="text1"/>
                <w:sz w:val="18"/>
                <w:szCs w:val="18"/>
              </w:rPr>
            </w:pPr>
            <w:r w:rsidRPr="00072295">
              <w:rPr>
                <w:rFonts w:asciiTheme="majorBidi" w:hAnsiTheme="majorBidi" w:cstheme="majorBidi"/>
                <w:b/>
                <w:bCs/>
                <w:color w:val="000000" w:themeColor="text1"/>
                <w:sz w:val="18"/>
                <w:szCs w:val="18"/>
              </w:rPr>
              <w:t>History of Cardiac Ischemic (No)</w:t>
            </w:r>
          </w:p>
        </w:tc>
      </w:tr>
      <w:tr w:rsidR="00E75A90" w:rsidRPr="00072295" w:rsidTr="00E75A90">
        <w:trPr>
          <w:trHeight w:val="59"/>
        </w:trPr>
        <w:tc>
          <w:tcPr>
            <w:tcW w:w="1971" w:type="dxa"/>
          </w:tcPr>
          <w:p w:rsidR="00E75A90" w:rsidRPr="00072295" w:rsidRDefault="00E75A90" w:rsidP="007C0ED9">
            <w:pP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Yes</w:t>
            </w:r>
          </w:p>
        </w:tc>
        <w:tc>
          <w:tcPr>
            <w:tcW w:w="1918" w:type="dxa"/>
            <w:tcBorders>
              <w:top w:val="single" w:sz="4" w:space="0" w:color="auto"/>
              <w:left w:val="nil"/>
              <w:bottom w:val="single" w:sz="4" w:space="0" w:color="auto"/>
              <w:right w:val="single" w:sz="4" w:space="0" w:color="auto"/>
            </w:tcBorders>
            <w:shd w:val="clear" w:color="auto" w:fill="FFFFFF"/>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1.26 (1.04,1.53)</w:t>
            </w:r>
          </w:p>
        </w:tc>
        <w:tc>
          <w:tcPr>
            <w:tcW w:w="935" w:type="dxa"/>
            <w:tcBorders>
              <w:top w:val="single" w:sz="4" w:space="0" w:color="auto"/>
              <w:left w:val="single" w:sz="4" w:space="0" w:color="auto"/>
              <w:bottom w:val="single" w:sz="4" w:space="0" w:color="auto"/>
              <w:right w:val="single" w:sz="4" w:space="0" w:color="auto"/>
            </w:tcBorders>
            <w:shd w:val="clear" w:color="auto" w:fill="FFFFFF"/>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b/>
                <w:bCs/>
                <w:color w:val="000000" w:themeColor="text1"/>
                <w:sz w:val="18"/>
                <w:szCs w:val="18"/>
              </w:rPr>
              <w:t>&lt;0.001</w:t>
            </w:r>
          </w:p>
        </w:tc>
        <w:tc>
          <w:tcPr>
            <w:tcW w:w="2081"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1.8 (1.41,2.34)</w:t>
            </w:r>
          </w:p>
        </w:tc>
        <w:tc>
          <w:tcPr>
            <w:tcW w:w="1009" w:type="dxa"/>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0.019</w:t>
            </w:r>
          </w:p>
        </w:tc>
        <w:tc>
          <w:tcPr>
            <w:tcW w:w="2334"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1.448 (1.24, 1.69)</w:t>
            </w:r>
          </w:p>
        </w:tc>
        <w:tc>
          <w:tcPr>
            <w:tcW w:w="964" w:type="dxa"/>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&lt; 0.001</w:t>
            </w:r>
          </w:p>
        </w:tc>
      </w:tr>
      <w:tr w:rsidR="00E75A90" w:rsidRPr="00072295" w:rsidTr="00E75A90">
        <w:trPr>
          <w:trHeight w:val="63"/>
        </w:trPr>
        <w:tc>
          <w:tcPr>
            <w:tcW w:w="11212" w:type="dxa"/>
            <w:gridSpan w:val="7"/>
            <w:shd w:val="clear" w:color="auto" w:fill="D0CECE" w:themeFill="background2" w:themeFillShade="E6"/>
          </w:tcPr>
          <w:p w:rsidR="00E75A90" w:rsidRPr="00072295" w:rsidRDefault="00E75A90" w:rsidP="007C0ED9">
            <w:pPr>
              <w:rPr>
                <w:rFonts w:asciiTheme="majorBidi" w:hAnsiTheme="majorBidi" w:cstheme="majorBidi"/>
                <w:color w:val="000000" w:themeColor="text1"/>
                <w:sz w:val="18"/>
                <w:szCs w:val="18"/>
              </w:rPr>
            </w:pPr>
            <w:r w:rsidRPr="00072295">
              <w:rPr>
                <w:rFonts w:asciiTheme="majorBidi" w:hAnsiTheme="majorBidi" w:cstheme="majorBidi"/>
                <w:b/>
                <w:bCs/>
                <w:color w:val="000000" w:themeColor="text1"/>
                <w:sz w:val="18"/>
                <w:szCs w:val="18"/>
              </w:rPr>
              <w:t xml:space="preserve">History of </w:t>
            </w:r>
            <w:hyperlink r:id="rId9" w:history="1">
              <w:r w:rsidRPr="00072295">
                <w:rPr>
                  <w:rFonts w:asciiTheme="majorBidi" w:hAnsiTheme="majorBidi" w:cstheme="majorBidi"/>
                  <w:b/>
                  <w:bCs/>
                  <w:color w:val="000000" w:themeColor="text1"/>
                  <w:sz w:val="18"/>
                  <w:szCs w:val="18"/>
                </w:rPr>
                <w:t>Myocardial infarction (No)</w:t>
              </w:r>
            </w:hyperlink>
          </w:p>
        </w:tc>
      </w:tr>
      <w:tr w:rsidR="00E75A90" w:rsidRPr="00072295" w:rsidTr="00E75A90">
        <w:trPr>
          <w:trHeight w:val="95"/>
        </w:trPr>
        <w:tc>
          <w:tcPr>
            <w:tcW w:w="1971" w:type="dxa"/>
          </w:tcPr>
          <w:p w:rsidR="00E75A90" w:rsidRPr="00072295" w:rsidRDefault="00E75A90" w:rsidP="007C0ED9">
            <w:pP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Yes</w:t>
            </w:r>
          </w:p>
        </w:tc>
        <w:tc>
          <w:tcPr>
            <w:tcW w:w="1918" w:type="dxa"/>
            <w:tcBorders>
              <w:top w:val="single" w:sz="4" w:space="0" w:color="auto"/>
              <w:left w:val="nil"/>
              <w:bottom w:val="single" w:sz="4" w:space="0" w:color="auto"/>
              <w:right w:val="single" w:sz="4" w:space="0" w:color="auto"/>
            </w:tcBorders>
            <w:shd w:val="clear" w:color="auto" w:fill="FFFFFF"/>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1.53 (0.85, 2.73)</w:t>
            </w:r>
          </w:p>
        </w:tc>
        <w:tc>
          <w:tcPr>
            <w:tcW w:w="935" w:type="dxa"/>
            <w:tcBorders>
              <w:top w:val="single" w:sz="4" w:space="0" w:color="auto"/>
              <w:left w:val="single" w:sz="4" w:space="0" w:color="auto"/>
              <w:bottom w:val="single" w:sz="4" w:space="0" w:color="auto"/>
              <w:right w:val="single" w:sz="4" w:space="0" w:color="auto"/>
            </w:tcBorders>
            <w:shd w:val="clear" w:color="auto" w:fill="FFFFFF"/>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0.15</w:t>
            </w:r>
          </w:p>
        </w:tc>
        <w:tc>
          <w:tcPr>
            <w:tcW w:w="2081"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1.25 (0.65, 2.43)</w:t>
            </w:r>
          </w:p>
        </w:tc>
        <w:tc>
          <w:tcPr>
            <w:tcW w:w="1009"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0.5</w:t>
            </w:r>
          </w:p>
        </w:tc>
        <w:tc>
          <w:tcPr>
            <w:tcW w:w="2334"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1.36 ( 0.88, 2.1)</w:t>
            </w:r>
          </w:p>
        </w:tc>
        <w:tc>
          <w:tcPr>
            <w:tcW w:w="964"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0.17</w:t>
            </w:r>
          </w:p>
        </w:tc>
      </w:tr>
      <w:tr w:rsidR="00E75A90" w:rsidRPr="00072295" w:rsidTr="00E75A90">
        <w:trPr>
          <w:trHeight w:val="63"/>
        </w:trPr>
        <w:tc>
          <w:tcPr>
            <w:tcW w:w="11212" w:type="dxa"/>
            <w:gridSpan w:val="7"/>
            <w:shd w:val="clear" w:color="auto" w:fill="D0CECE" w:themeFill="background2" w:themeFillShade="E6"/>
          </w:tcPr>
          <w:p w:rsidR="00E75A90" w:rsidRPr="00072295" w:rsidRDefault="00E75A90" w:rsidP="007C0ED9">
            <w:pPr>
              <w:rPr>
                <w:rFonts w:asciiTheme="majorBidi" w:hAnsiTheme="majorBidi" w:cstheme="majorBidi"/>
                <w:color w:val="000000" w:themeColor="text1"/>
                <w:sz w:val="18"/>
                <w:szCs w:val="18"/>
              </w:rPr>
            </w:pPr>
            <w:r w:rsidRPr="00072295">
              <w:rPr>
                <w:rFonts w:asciiTheme="majorBidi" w:hAnsiTheme="majorBidi" w:cstheme="majorBidi"/>
                <w:b/>
                <w:bCs/>
                <w:color w:val="000000" w:themeColor="text1"/>
                <w:sz w:val="18"/>
                <w:szCs w:val="18"/>
              </w:rPr>
              <w:t>History of Stroke (No)</w:t>
            </w:r>
          </w:p>
        </w:tc>
      </w:tr>
      <w:tr w:rsidR="00E75A90" w:rsidRPr="00072295" w:rsidTr="00E75A90">
        <w:trPr>
          <w:trHeight w:val="175"/>
        </w:trPr>
        <w:tc>
          <w:tcPr>
            <w:tcW w:w="1971" w:type="dxa"/>
          </w:tcPr>
          <w:p w:rsidR="00E75A90" w:rsidRPr="00072295" w:rsidRDefault="00E75A90" w:rsidP="007C0ED9">
            <w:pP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Yes</w:t>
            </w:r>
          </w:p>
        </w:tc>
        <w:tc>
          <w:tcPr>
            <w:tcW w:w="1918"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1.26 (0.63,2.5)</w:t>
            </w:r>
          </w:p>
        </w:tc>
        <w:tc>
          <w:tcPr>
            <w:tcW w:w="935"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0.513</w:t>
            </w:r>
          </w:p>
        </w:tc>
        <w:tc>
          <w:tcPr>
            <w:tcW w:w="2081"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1.94 (0.99,3.77)</w:t>
            </w:r>
          </w:p>
        </w:tc>
        <w:tc>
          <w:tcPr>
            <w:tcW w:w="1009" w:type="dxa"/>
          </w:tcPr>
          <w:p w:rsidR="00E75A90" w:rsidRPr="00072295" w:rsidRDefault="00E75A90" w:rsidP="007C0ED9">
            <w:pPr>
              <w:autoSpaceDE w:val="0"/>
              <w:autoSpaceDN w:val="0"/>
              <w:adjustRightInd w:val="0"/>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0.052</w:t>
            </w:r>
          </w:p>
        </w:tc>
        <w:tc>
          <w:tcPr>
            <w:tcW w:w="2334" w:type="dxa"/>
          </w:tcPr>
          <w:p w:rsidR="00E75A90" w:rsidRPr="00072295" w:rsidRDefault="00E75A90" w:rsidP="007C0ED9">
            <w:pPr>
              <w:autoSpaceDE w:val="0"/>
              <w:autoSpaceDN w:val="0"/>
              <w:adjustRightInd w:val="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1.541 (0.95, 2.47)</w:t>
            </w:r>
          </w:p>
        </w:tc>
        <w:tc>
          <w:tcPr>
            <w:tcW w:w="964" w:type="dxa"/>
          </w:tcPr>
          <w:p w:rsidR="00E75A90" w:rsidRPr="00072295" w:rsidRDefault="00E75A90" w:rsidP="007C0ED9">
            <w:pPr>
              <w:autoSpaceDE w:val="0"/>
              <w:autoSpaceDN w:val="0"/>
              <w:adjustRightInd w:val="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0.08</w:t>
            </w:r>
          </w:p>
        </w:tc>
      </w:tr>
      <w:tr w:rsidR="00E75A90" w:rsidRPr="00072295" w:rsidTr="00E75A90">
        <w:trPr>
          <w:trHeight w:val="179"/>
        </w:trPr>
        <w:tc>
          <w:tcPr>
            <w:tcW w:w="11212" w:type="dxa"/>
            <w:gridSpan w:val="7"/>
            <w:shd w:val="clear" w:color="auto" w:fill="D0CECE" w:themeFill="background2" w:themeFillShade="E6"/>
          </w:tcPr>
          <w:p w:rsidR="00E75A90" w:rsidRPr="00072295" w:rsidRDefault="00E75A90" w:rsidP="007C0ED9">
            <w:pP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Hypertension (No)</w:t>
            </w:r>
          </w:p>
        </w:tc>
      </w:tr>
      <w:tr w:rsidR="00E75A90" w:rsidRPr="00072295" w:rsidTr="00E75A90">
        <w:trPr>
          <w:trHeight w:val="81"/>
        </w:trPr>
        <w:tc>
          <w:tcPr>
            <w:tcW w:w="1971" w:type="dxa"/>
            <w:shd w:val="clear" w:color="auto" w:fill="auto"/>
          </w:tcPr>
          <w:p w:rsidR="00E75A90" w:rsidRPr="00072295" w:rsidRDefault="00E75A90" w:rsidP="007C0ED9">
            <w:pP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Yes</w:t>
            </w:r>
          </w:p>
        </w:tc>
        <w:tc>
          <w:tcPr>
            <w:tcW w:w="1918" w:type="dxa"/>
            <w:shd w:val="clear" w:color="auto" w:fill="auto"/>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2.06 (1.7, 2.5)</w:t>
            </w:r>
          </w:p>
        </w:tc>
        <w:tc>
          <w:tcPr>
            <w:tcW w:w="935" w:type="dxa"/>
            <w:shd w:val="clear" w:color="auto" w:fill="auto"/>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b/>
                <w:bCs/>
                <w:color w:val="000000" w:themeColor="text1"/>
                <w:sz w:val="18"/>
                <w:szCs w:val="18"/>
              </w:rPr>
              <w:t>&lt;0.001</w:t>
            </w:r>
          </w:p>
        </w:tc>
        <w:tc>
          <w:tcPr>
            <w:tcW w:w="2081" w:type="dxa"/>
            <w:shd w:val="clear" w:color="auto" w:fill="auto"/>
          </w:tcPr>
          <w:p w:rsidR="00E75A90" w:rsidRPr="00072295" w:rsidRDefault="00E75A90" w:rsidP="007C0ED9">
            <w:pPr>
              <w:spacing w:before="100" w:beforeAutospacing="1" w:after="100" w:afterAutospacing="1"/>
              <w:jc w:val="center"/>
              <w:outlineLvl w:val="0"/>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1.86 (1.6, 2.15)</w:t>
            </w:r>
          </w:p>
        </w:tc>
        <w:tc>
          <w:tcPr>
            <w:tcW w:w="1009" w:type="dxa"/>
            <w:shd w:val="clear" w:color="auto" w:fill="auto"/>
          </w:tcPr>
          <w:p w:rsidR="00E75A90" w:rsidRPr="00072295" w:rsidRDefault="00E75A90" w:rsidP="007C0ED9">
            <w:pPr>
              <w:spacing w:before="100" w:beforeAutospacing="1" w:after="100" w:afterAutospacing="1"/>
              <w:jc w:val="center"/>
              <w:outlineLvl w:val="0"/>
              <w:rPr>
                <w:rFonts w:asciiTheme="majorBidi" w:hAnsiTheme="majorBidi" w:cstheme="majorBidi"/>
                <w:color w:val="000000" w:themeColor="text1"/>
                <w:sz w:val="18"/>
                <w:szCs w:val="18"/>
              </w:rPr>
            </w:pPr>
            <w:r w:rsidRPr="00072295">
              <w:rPr>
                <w:rFonts w:asciiTheme="majorBidi" w:hAnsiTheme="majorBidi" w:cstheme="majorBidi"/>
                <w:b/>
                <w:bCs/>
                <w:color w:val="000000" w:themeColor="text1"/>
                <w:sz w:val="18"/>
                <w:szCs w:val="18"/>
              </w:rPr>
              <w:t>&lt; 0.001</w:t>
            </w:r>
          </w:p>
        </w:tc>
        <w:tc>
          <w:tcPr>
            <w:tcW w:w="2334" w:type="dxa"/>
            <w:shd w:val="clear" w:color="auto" w:fill="auto"/>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1.94 (1.73, 2.19)</w:t>
            </w:r>
          </w:p>
        </w:tc>
        <w:tc>
          <w:tcPr>
            <w:tcW w:w="964" w:type="dxa"/>
            <w:shd w:val="clear" w:color="auto" w:fill="auto"/>
          </w:tcPr>
          <w:p w:rsidR="00E75A90" w:rsidRPr="00072295" w:rsidRDefault="00E75A90" w:rsidP="007C0ED9">
            <w:pPr>
              <w:autoSpaceDE w:val="0"/>
              <w:autoSpaceDN w:val="0"/>
              <w:adjustRightInd w:val="0"/>
              <w:spacing w:before="100" w:beforeAutospacing="1" w:after="100" w:afterAutospacing="1"/>
              <w:jc w:val="center"/>
              <w:outlineLvl w:val="0"/>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&lt; 0.001</w:t>
            </w:r>
          </w:p>
        </w:tc>
      </w:tr>
      <w:tr w:rsidR="00E75A90" w:rsidRPr="00072295" w:rsidTr="00E75A90">
        <w:trPr>
          <w:trHeight w:val="63"/>
        </w:trPr>
        <w:tc>
          <w:tcPr>
            <w:tcW w:w="1971" w:type="dxa"/>
            <w:shd w:val="clear" w:color="auto" w:fill="D0CECE" w:themeFill="background2" w:themeFillShade="E6"/>
          </w:tcPr>
          <w:p w:rsidR="00E75A90" w:rsidRPr="00072295" w:rsidRDefault="00E75A90" w:rsidP="007C0ED9">
            <w:pP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 xml:space="preserve">Sleep duration </w:t>
            </w:r>
            <w:r w:rsidRPr="00072295">
              <w:rPr>
                <w:rFonts w:asciiTheme="majorBidi" w:hAnsiTheme="majorBidi" w:cstheme="majorBidi"/>
                <w:color w:val="000000" w:themeColor="text1"/>
                <w:sz w:val="14"/>
                <w:szCs w:val="14"/>
              </w:rPr>
              <w:t>(h)</w:t>
            </w:r>
          </w:p>
        </w:tc>
        <w:tc>
          <w:tcPr>
            <w:tcW w:w="1918" w:type="dxa"/>
            <w:shd w:val="clear" w:color="auto" w:fill="D9D9D9" w:themeFill="background1" w:themeFillShade="D9"/>
          </w:tcPr>
          <w:p w:rsidR="00E75A90" w:rsidRPr="00072295" w:rsidRDefault="00E75A90" w:rsidP="007C0ED9">
            <w:pPr>
              <w:spacing w:before="100" w:beforeAutospacing="1" w:after="100" w:afterAutospacing="1"/>
              <w:jc w:val="center"/>
              <w:outlineLvl w:val="0"/>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0.99 (0.94,1.04)</w:t>
            </w:r>
          </w:p>
        </w:tc>
        <w:tc>
          <w:tcPr>
            <w:tcW w:w="935" w:type="dxa"/>
            <w:shd w:val="clear" w:color="auto" w:fill="D9D9D9" w:themeFill="background1" w:themeFillShade="D9"/>
          </w:tcPr>
          <w:p w:rsidR="00E75A90" w:rsidRPr="00072295" w:rsidRDefault="00E75A90" w:rsidP="007C0ED9">
            <w:pPr>
              <w:autoSpaceDE w:val="0"/>
              <w:autoSpaceDN w:val="0"/>
              <w:adjustRightInd w:val="0"/>
              <w:spacing w:before="100" w:beforeAutospacing="1" w:after="100" w:afterAutospacing="1"/>
              <w:jc w:val="center"/>
              <w:outlineLvl w:val="0"/>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0.691</w:t>
            </w:r>
          </w:p>
        </w:tc>
        <w:tc>
          <w:tcPr>
            <w:tcW w:w="2081" w:type="dxa"/>
            <w:shd w:val="clear" w:color="auto" w:fill="D9D9D9" w:themeFill="background1" w:themeFillShade="D9"/>
          </w:tcPr>
          <w:p w:rsidR="00E75A90" w:rsidRPr="00072295" w:rsidRDefault="00E75A90" w:rsidP="007C0ED9">
            <w:pPr>
              <w:spacing w:before="100" w:beforeAutospacing="1" w:after="100" w:afterAutospacing="1"/>
              <w:jc w:val="center"/>
              <w:outlineLvl w:val="0"/>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1.01(0.96,1.05)</w:t>
            </w:r>
          </w:p>
        </w:tc>
        <w:tc>
          <w:tcPr>
            <w:tcW w:w="1009" w:type="dxa"/>
            <w:shd w:val="clear" w:color="auto" w:fill="D9D9D9" w:themeFill="background1" w:themeFillShade="D9"/>
          </w:tcPr>
          <w:p w:rsidR="00E75A90" w:rsidRPr="00072295" w:rsidRDefault="00E75A90" w:rsidP="007C0ED9">
            <w:pPr>
              <w:autoSpaceDE w:val="0"/>
              <w:autoSpaceDN w:val="0"/>
              <w:adjustRightInd w:val="0"/>
              <w:spacing w:before="100" w:beforeAutospacing="1" w:after="100" w:afterAutospacing="1"/>
              <w:jc w:val="center"/>
              <w:outlineLvl w:val="0"/>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0.699</w:t>
            </w:r>
          </w:p>
        </w:tc>
        <w:tc>
          <w:tcPr>
            <w:tcW w:w="2334" w:type="dxa"/>
            <w:shd w:val="clear" w:color="auto" w:fill="D9D9D9" w:themeFill="background1" w:themeFillShade="D9"/>
          </w:tcPr>
          <w:p w:rsidR="00E75A90" w:rsidRPr="00072295" w:rsidRDefault="00E75A90" w:rsidP="007C0ED9">
            <w:pPr>
              <w:spacing w:before="100" w:beforeAutospacing="1" w:after="100" w:afterAutospacing="1"/>
              <w:jc w:val="center"/>
              <w:outlineLvl w:val="0"/>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1.01(0.98,1.05)</w:t>
            </w:r>
          </w:p>
        </w:tc>
        <w:tc>
          <w:tcPr>
            <w:tcW w:w="964" w:type="dxa"/>
            <w:shd w:val="clear" w:color="auto" w:fill="D9D9D9" w:themeFill="background1" w:themeFillShade="D9"/>
          </w:tcPr>
          <w:p w:rsidR="00E75A90" w:rsidRPr="00072295" w:rsidRDefault="00E75A90" w:rsidP="007C0ED9">
            <w:pPr>
              <w:spacing w:before="100" w:beforeAutospacing="1" w:after="100" w:afterAutospacing="1"/>
              <w:jc w:val="center"/>
              <w:outlineLvl w:val="0"/>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0.41</w:t>
            </w:r>
          </w:p>
        </w:tc>
      </w:tr>
      <w:tr w:rsidR="00E75A90" w:rsidRPr="00072295" w:rsidTr="00E75A90">
        <w:trPr>
          <w:trHeight w:val="63"/>
        </w:trPr>
        <w:tc>
          <w:tcPr>
            <w:tcW w:w="11212" w:type="dxa"/>
            <w:gridSpan w:val="7"/>
            <w:shd w:val="clear" w:color="auto" w:fill="D0CECE" w:themeFill="background2" w:themeFillShade="E6"/>
          </w:tcPr>
          <w:p w:rsidR="00E75A90" w:rsidRPr="00072295" w:rsidRDefault="00E75A90" w:rsidP="007C0ED9">
            <w:pPr>
              <w:rPr>
                <w:rFonts w:asciiTheme="majorBidi" w:hAnsiTheme="majorBidi" w:cstheme="majorBidi"/>
                <w:color w:val="000000" w:themeColor="text1"/>
                <w:sz w:val="18"/>
                <w:szCs w:val="18"/>
              </w:rPr>
            </w:pPr>
            <w:r w:rsidRPr="00072295">
              <w:rPr>
                <w:rFonts w:asciiTheme="majorBidi" w:hAnsiTheme="majorBidi" w:cstheme="majorBidi"/>
                <w:b/>
                <w:bCs/>
                <w:color w:val="000000" w:themeColor="text1"/>
                <w:sz w:val="18"/>
                <w:szCs w:val="18"/>
              </w:rPr>
              <w:t>Body Mass Index (Normal)</w:t>
            </w:r>
          </w:p>
        </w:tc>
      </w:tr>
      <w:tr w:rsidR="00E75A90" w:rsidRPr="00072295" w:rsidTr="00E75A90">
        <w:trPr>
          <w:trHeight w:val="76"/>
        </w:trPr>
        <w:tc>
          <w:tcPr>
            <w:tcW w:w="1971" w:type="dxa"/>
          </w:tcPr>
          <w:p w:rsidR="00E75A90" w:rsidRPr="00072295" w:rsidRDefault="00E75A90" w:rsidP="007C0ED9">
            <w:pPr>
              <w:rPr>
                <w:rFonts w:asciiTheme="majorBidi" w:hAnsiTheme="majorBidi" w:cstheme="majorBidi"/>
                <w:b/>
                <w:bCs/>
                <w:color w:val="000000" w:themeColor="text1"/>
                <w:sz w:val="18"/>
                <w:szCs w:val="18"/>
              </w:rPr>
            </w:pPr>
            <w:r w:rsidRPr="00072295">
              <w:rPr>
                <w:rFonts w:asciiTheme="majorBidi" w:hAnsiTheme="majorBidi" w:cstheme="majorBidi"/>
                <w:color w:val="000000" w:themeColor="text1"/>
                <w:sz w:val="18"/>
                <w:szCs w:val="18"/>
              </w:rPr>
              <w:t>Underweight</w:t>
            </w:r>
          </w:p>
        </w:tc>
        <w:tc>
          <w:tcPr>
            <w:tcW w:w="1918"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1.03 (0.53, 2.01)</w:t>
            </w:r>
          </w:p>
        </w:tc>
        <w:tc>
          <w:tcPr>
            <w:tcW w:w="935"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0.94</w:t>
            </w:r>
          </w:p>
        </w:tc>
        <w:tc>
          <w:tcPr>
            <w:tcW w:w="2081"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1.08 (0.57, 2.07)</w:t>
            </w:r>
          </w:p>
        </w:tc>
        <w:tc>
          <w:tcPr>
            <w:tcW w:w="1009"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0.811</w:t>
            </w:r>
          </w:p>
        </w:tc>
        <w:tc>
          <w:tcPr>
            <w:tcW w:w="2334"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1.05 (0.66, 1.68)</w:t>
            </w:r>
          </w:p>
        </w:tc>
        <w:tc>
          <w:tcPr>
            <w:tcW w:w="964" w:type="dxa"/>
          </w:tcPr>
          <w:p w:rsidR="00E75A90" w:rsidRPr="00072295" w:rsidRDefault="00E75A90" w:rsidP="007C0ED9">
            <w:pPr>
              <w:ind w:left="60"/>
              <w:jc w:val="center"/>
              <w:rPr>
                <w:rFonts w:asciiTheme="majorBidi" w:hAnsiTheme="majorBidi" w:cstheme="majorBidi"/>
                <w:b/>
                <w:bCs/>
                <w:color w:val="000000" w:themeColor="text1"/>
                <w:sz w:val="18"/>
                <w:szCs w:val="18"/>
              </w:rPr>
            </w:pPr>
            <w:r w:rsidRPr="00072295">
              <w:rPr>
                <w:rFonts w:asciiTheme="majorBidi" w:hAnsiTheme="majorBidi" w:cstheme="majorBidi"/>
                <w:color w:val="000000" w:themeColor="text1"/>
                <w:sz w:val="18"/>
                <w:szCs w:val="18"/>
              </w:rPr>
              <w:t>0.83</w:t>
            </w:r>
          </w:p>
        </w:tc>
      </w:tr>
      <w:tr w:rsidR="00E75A90" w:rsidRPr="00072295" w:rsidTr="00E75A90">
        <w:trPr>
          <w:trHeight w:val="59"/>
        </w:trPr>
        <w:tc>
          <w:tcPr>
            <w:tcW w:w="1971" w:type="dxa"/>
          </w:tcPr>
          <w:p w:rsidR="00E75A90" w:rsidRPr="00072295" w:rsidRDefault="00E75A90" w:rsidP="007C0ED9">
            <w:pP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Overweight</w:t>
            </w:r>
          </w:p>
        </w:tc>
        <w:tc>
          <w:tcPr>
            <w:tcW w:w="1918"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1.47(0.76, 2.85)</w:t>
            </w:r>
          </w:p>
        </w:tc>
        <w:tc>
          <w:tcPr>
            <w:tcW w:w="935"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0.25</w:t>
            </w:r>
          </w:p>
        </w:tc>
        <w:tc>
          <w:tcPr>
            <w:tcW w:w="2081"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1.34 (0.71,2.54)</w:t>
            </w:r>
          </w:p>
        </w:tc>
        <w:tc>
          <w:tcPr>
            <w:tcW w:w="1009"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0.36</w:t>
            </w:r>
          </w:p>
        </w:tc>
        <w:tc>
          <w:tcPr>
            <w:tcW w:w="2334"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1.4 (0.89, 2.22)</w:t>
            </w:r>
          </w:p>
        </w:tc>
        <w:tc>
          <w:tcPr>
            <w:tcW w:w="964" w:type="dxa"/>
          </w:tcPr>
          <w:p w:rsidR="00E75A90" w:rsidRPr="00072295" w:rsidRDefault="00E75A90" w:rsidP="007C0ED9">
            <w:pPr>
              <w:ind w:left="60"/>
              <w:jc w:val="center"/>
              <w:rPr>
                <w:rFonts w:asciiTheme="majorBidi" w:hAnsiTheme="majorBidi" w:cstheme="majorBidi"/>
                <w:b/>
                <w:bCs/>
                <w:color w:val="000000" w:themeColor="text1"/>
                <w:sz w:val="18"/>
                <w:szCs w:val="18"/>
              </w:rPr>
            </w:pPr>
            <w:r w:rsidRPr="00072295">
              <w:rPr>
                <w:rFonts w:asciiTheme="majorBidi" w:hAnsiTheme="majorBidi" w:cstheme="majorBidi"/>
                <w:color w:val="000000" w:themeColor="text1"/>
                <w:sz w:val="18"/>
                <w:szCs w:val="18"/>
              </w:rPr>
              <w:t>0.15</w:t>
            </w:r>
          </w:p>
        </w:tc>
      </w:tr>
      <w:tr w:rsidR="00E75A90" w:rsidRPr="00072295" w:rsidTr="00E75A90">
        <w:trPr>
          <w:trHeight w:val="76"/>
        </w:trPr>
        <w:tc>
          <w:tcPr>
            <w:tcW w:w="1971" w:type="dxa"/>
          </w:tcPr>
          <w:p w:rsidR="00E75A90" w:rsidRPr="00072295" w:rsidRDefault="00E75A90" w:rsidP="007C0ED9">
            <w:pP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Obese</w:t>
            </w:r>
          </w:p>
        </w:tc>
        <w:tc>
          <w:tcPr>
            <w:tcW w:w="1918"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2.26 (1.16,4.4)</w:t>
            </w:r>
          </w:p>
        </w:tc>
        <w:tc>
          <w:tcPr>
            <w:tcW w:w="935" w:type="dxa"/>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0.016</w:t>
            </w:r>
          </w:p>
        </w:tc>
        <w:tc>
          <w:tcPr>
            <w:tcW w:w="2081"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2.21(1.17,4.16)</w:t>
            </w:r>
          </w:p>
        </w:tc>
        <w:tc>
          <w:tcPr>
            <w:tcW w:w="1009" w:type="dxa"/>
          </w:tcPr>
          <w:p w:rsidR="00E75A90" w:rsidRPr="00072295" w:rsidRDefault="00E75A90" w:rsidP="007C0ED9">
            <w:pPr>
              <w:ind w:left="60"/>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0.014</w:t>
            </w:r>
          </w:p>
        </w:tc>
        <w:tc>
          <w:tcPr>
            <w:tcW w:w="2334"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2.26 (1.43, 3.57)</w:t>
            </w:r>
          </w:p>
        </w:tc>
        <w:tc>
          <w:tcPr>
            <w:tcW w:w="964" w:type="dxa"/>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&lt; 0.001</w:t>
            </w:r>
          </w:p>
        </w:tc>
      </w:tr>
      <w:tr w:rsidR="00E75A90" w:rsidRPr="00072295" w:rsidTr="00E75A90">
        <w:trPr>
          <w:trHeight w:val="63"/>
        </w:trPr>
        <w:tc>
          <w:tcPr>
            <w:tcW w:w="11212" w:type="dxa"/>
            <w:gridSpan w:val="7"/>
            <w:shd w:val="clear" w:color="auto" w:fill="D0CECE" w:themeFill="background2" w:themeFillShade="E6"/>
          </w:tcPr>
          <w:p w:rsidR="00E75A90" w:rsidRPr="00072295" w:rsidRDefault="00E75A90" w:rsidP="007C0ED9">
            <w:pPr>
              <w:ind w:left="60"/>
              <w:rPr>
                <w:rFonts w:asciiTheme="majorBidi" w:hAnsiTheme="majorBidi" w:cstheme="majorBidi"/>
                <w:color w:val="000000" w:themeColor="text1"/>
                <w:sz w:val="18"/>
                <w:szCs w:val="18"/>
              </w:rPr>
            </w:pPr>
            <w:r w:rsidRPr="00072295">
              <w:rPr>
                <w:rFonts w:asciiTheme="majorBidi" w:hAnsiTheme="majorBidi" w:cstheme="majorBidi"/>
                <w:b/>
                <w:bCs/>
                <w:color w:val="000000" w:themeColor="text1"/>
                <w:sz w:val="18"/>
                <w:szCs w:val="18"/>
              </w:rPr>
              <w:t>Waist Circumstance  (cm) (normal)</w:t>
            </w:r>
          </w:p>
        </w:tc>
      </w:tr>
      <w:tr w:rsidR="00E75A90" w:rsidRPr="00072295" w:rsidTr="00E75A90">
        <w:trPr>
          <w:trHeight w:val="69"/>
        </w:trPr>
        <w:tc>
          <w:tcPr>
            <w:tcW w:w="1971" w:type="dxa"/>
          </w:tcPr>
          <w:p w:rsidR="00E75A90" w:rsidRPr="00072295" w:rsidRDefault="00E75A90" w:rsidP="007C0ED9">
            <w:pPr>
              <w:rPr>
                <w:rFonts w:asciiTheme="majorBidi" w:hAnsiTheme="majorBidi" w:cstheme="majorBidi"/>
                <w:color w:val="000000" w:themeColor="text1"/>
                <w:sz w:val="20"/>
                <w:szCs w:val="20"/>
              </w:rPr>
            </w:pPr>
            <w:r w:rsidRPr="00072295">
              <w:rPr>
                <w:rFonts w:asciiTheme="majorBidi" w:hAnsiTheme="majorBidi" w:cstheme="majorBidi"/>
                <w:color w:val="000000" w:themeColor="text1"/>
                <w:sz w:val="18"/>
                <w:szCs w:val="18"/>
              </w:rPr>
              <w:t>Abnormal</w:t>
            </w:r>
            <w:r w:rsidRPr="00072295">
              <w:rPr>
                <w:rFonts w:asciiTheme="majorBidi" w:hAnsiTheme="majorBidi" w:cstheme="majorBidi"/>
                <w:color w:val="000000" w:themeColor="text1"/>
                <w:sz w:val="20"/>
                <w:szCs w:val="20"/>
              </w:rPr>
              <w:t xml:space="preserve"> </w:t>
            </w:r>
            <w:r>
              <w:rPr>
                <w:rFonts w:asciiTheme="majorBidi" w:hAnsiTheme="majorBidi" w:cstheme="majorBidi"/>
                <w:color w:val="000000" w:themeColor="text1"/>
                <w:sz w:val="20"/>
                <w:szCs w:val="20"/>
              </w:rPr>
              <w:t>*</w:t>
            </w:r>
          </w:p>
        </w:tc>
        <w:tc>
          <w:tcPr>
            <w:tcW w:w="1918"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1.03 (1.03,1.04)</w:t>
            </w:r>
          </w:p>
        </w:tc>
        <w:tc>
          <w:tcPr>
            <w:tcW w:w="935" w:type="dxa"/>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&lt;0.001</w:t>
            </w:r>
          </w:p>
        </w:tc>
        <w:tc>
          <w:tcPr>
            <w:tcW w:w="2081"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1.03 (1.03,1.04)</w:t>
            </w:r>
          </w:p>
        </w:tc>
        <w:tc>
          <w:tcPr>
            <w:tcW w:w="1009"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b/>
                <w:bCs/>
                <w:color w:val="000000" w:themeColor="text1"/>
                <w:sz w:val="18"/>
                <w:szCs w:val="18"/>
              </w:rPr>
              <w:t>&lt; 0.001</w:t>
            </w:r>
          </w:p>
        </w:tc>
        <w:tc>
          <w:tcPr>
            <w:tcW w:w="2334" w:type="dxa"/>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1.69(1.52,1.88)</w:t>
            </w:r>
          </w:p>
        </w:tc>
        <w:tc>
          <w:tcPr>
            <w:tcW w:w="964" w:type="dxa"/>
            <w:shd w:val="clear" w:color="auto" w:fill="FFFFFF" w:themeFill="background1"/>
          </w:tcPr>
          <w:p w:rsidR="00E75A90" w:rsidRPr="00072295" w:rsidRDefault="00E75A90" w:rsidP="007C0ED9">
            <w:pPr>
              <w:autoSpaceDE w:val="0"/>
              <w:autoSpaceDN w:val="0"/>
              <w:adjustRightInd w:val="0"/>
              <w:spacing w:before="100" w:beforeAutospacing="1" w:after="100" w:afterAutospacing="1"/>
              <w:jc w:val="center"/>
              <w:outlineLvl w:val="0"/>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&lt; 0.001</w:t>
            </w:r>
          </w:p>
        </w:tc>
      </w:tr>
      <w:tr w:rsidR="00E75A90" w:rsidRPr="00072295" w:rsidTr="00E75A90">
        <w:trPr>
          <w:trHeight w:val="59"/>
        </w:trPr>
        <w:tc>
          <w:tcPr>
            <w:tcW w:w="1971" w:type="dxa"/>
            <w:shd w:val="clear" w:color="auto" w:fill="D0CECE" w:themeFill="background2" w:themeFillShade="E6"/>
          </w:tcPr>
          <w:p w:rsidR="00E75A90" w:rsidRPr="00072295" w:rsidRDefault="00E75A90" w:rsidP="007C0ED9">
            <w:pPr>
              <w:rPr>
                <w:rFonts w:asciiTheme="majorBidi" w:hAnsiTheme="majorBidi" w:cstheme="majorBidi"/>
                <w:b/>
                <w:bCs/>
                <w:color w:val="000000" w:themeColor="text1"/>
                <w:sz w:val="16"/>
                <w:szCs w:val="16"/>
              </w:rPr>
            </w:pPr>
            <w:r w:rsidRPr="00072295">
              <w:rPr>
                <w:rFonts w:asciiTheme="majorBidi" w:hAnsiTheme="majorBidi" w:cstheme="majorBidi"/>
                <w:b/>
                <w:bCs/>
                <w:color w:val="000000" w:themeColor="text1"/>
                <w:sz w:val="16"/>
                <w:szCs w:val="16"/>
              </w:rPr>
              <w:t xml:space="preserve">Hip Circumference </w:t>
            </w:r>
            <w:r w:rsidRPr="00072295">
              <w:rPr>
                <w:rFonts w:asciiTheme="majorBidi" w:hAnsiTheme="majorBidi" w:cstheme="majorBidi"/>
                <w:color w:val="000000" w:themeColor="text1"/>
                <w:sz w:val="16"/>
                <w:szCs w:val="16"/>
              </w:rPr>
              <w:t>(cm)</w:t>
            </w:r>
          </w:p>
        </w:tc>
        <w:tc>
          <w:tcPr>
            <w:tcW w:w="1918" w:type="dxa"/>
            <w:shd w:val="clear" w:color="auto" w:fill="D0CECE" w:themeFill="background2" w:themeFillShade="E6"/>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1.03(1.02,1.04)</w:t>
            </w:r>
          </w:p>
        </w:tc>
        <w:tc>
          <w:tcPr>
            <w:tcW w:w="935" w:type="dxa"/>
            <w:shd w:val="clear" w:color="auto" w:fill="D0CECE" w:themeFill="background2" w:themeFillShade="E6"/>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0.012</w:t>
            </w:r>
          </w:p>
        </w:tc>
        <w:tc>
          <w:tcPr>
            <w:tcW w:w="2081" w:type="dxa"/>
            <w:shd w:val="clear" w:color="auto" w:fill="D0CECE" w:themeFill="background2" w:themeFillShade="E6"/>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1.02 (1.01,1.03)</w:t>
            </w:r>
          </w:p>
        </w:tc>
        <w:tc>
          <w:tcPr>
            <w:tcW w:w="1009" w:type="dxa"/>
            <w:shd w:val="clear" w:color="auto" w:fill="D0CECE" w:themeFill="background2" w:themeFillShade="E6"/>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b/>
                <w:bCs/>
                <w:color w:val="000000" w:themeColor="text1"/>
                <w:sz w:val="18"/>
                <w:szCs w:val="18"/>
              </w:rPr>
              <w:t>0.04</w:t>
            </w:r>
          </w:p>
        </w:tc>
        <w:tc>
          <w:tcPr>
            <w:tcW w:w="2334" w:type="dxa"/>
            <w:shd w:val="clear" w:color="auto" w:fill="D0CECE" w:themeFill="background2" w:themeFillShade="E6"/>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1.02 (1.02, 1.03)</w:t>
            </w:r>
          </w:p>
        </w:tc>
        <w:tc>
          <w:tcPr>
            <w:tcW w:w="964" w:type="dxa"/>
            <w:shd w:val="clear" w:color="auto" w:fill="D0CECE" w:themeFill="background2" w:themeFillShade="E6"/>
          </w:tcPr>
          <w:p w:rsidR="00E75A90" w:rsidRPr="00072295" w:rsidRDefault="00E75A90" w:rsidP="007C0ED9">
            <w:pPr>
              <w:autoSpaceDE w:val="0"/>
              <w:autoSpaceDN w:val="0"/>
              <w:adjustRightInd w:val="0"/>
              <w:spacing w:before="100" w:beforeAutospacing="1" w:after="100" w:afterAutospacing="1"/>
              <w:jc w:val="center"/>
              <w:outlineLvl w:val="0"/>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&lt; 0.001</w:t>
            </w:r>
          </w:p>
        </w:tc>
      </w:tr>
      <w:tr w:rsidR="00E75A90" w:rsidRPr="00072295" w:rsidTr="00E75A90">
        <w:trPr>
          <w:trHeight w:val="63"/>
        </w:trPr>
        <w:tc>
          <w:tcPr>
            <w:tcW w:w="11212" w:type="dxa"/>
            <w:gridSpan w:val="7"/>
            <w:shd w:val="clear" w:color="auto" w:fill="D0CECE" w:themeFill="background2" w:themeFillShade="E6"/>
          </w:tcPr>
          <w:p w:rsidR="00E75A90" w:rsidRPr="00072295" w:rsidRDefault="00E75A90" w:rsidP="007C0ED9">
            <w:pPr>
              <w:ind w:left="60"/>
              <w:rPr>
                <w:rFonts w:asciiTheme="majorBidi" w:hAnsiTheme="majorBidi" w:cstheme="majorBidi"/>
                <w:color w:val="000000" w:themeColor="text1"/>
                <w:sz w:val="18"/>
                <w:szCs w:val="18"/>
              </w:rPr>
            </w:pPr>
            <w:r w:rsidRPr="00072295">
              <w:rPr>
                <w:rFonts w:asciiTheme="majorBidi" w:hAnsiTheme="majorBidi" w:cstheme="majorBidi"/>
                <w:b/>
                <w:bCs/>
                <w:color w:val="000000" w:themeColor="text1"/>
                <w:sz w:val="18"/>
                <w:szCs w:val="18"/>
              </w:rPr>
              <w:t>Waist-to-Hip ratio (normal)</w:t>
            </w:r>
          </w:p>
        </w:tc>
      </w:tr>
      <w:tr w:rsidR="00E75A90" w:rsidRPr="00072295" w:rsidTr="00E75A90">
        <w:trPr>
          <w:trHeight w:val="103"/>
        </w:trPr>
        <w:tc>
          <w:tcPr>
            <w:tcW w:w="1971" w:type="dxa"/>
          </w:tcPr>
          <w:p w:rsidR="00E75A90" w:rsidRPr="00072295" w:rsidRDefault="00E75A90" w:rsidP="007C0ED9">
            <w:pP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 xml:space="preserve">Abnormal </w:t>
            </w:r>
            <w:r>
              <w:rPr>
                <w:rFonts w:asciiTheme="majorBidi" w:hAnsiTheme="majorBidi" w:cstheme="majorBidi"/>
                <w:color w:val="000000" w:themeColor="text1"/>
                <w:sz w:val="18"/>
                <w:szCs w:val="18"/>
              </w:rPr>
              <w:t>**</w:t>
            </w:r>
          </w:p>
        </w:tc>
        <w:tc>
          <w:tcPr>
            <w:tcW w:w="1918"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1.73 (1.37, 2.18)</w:t>
            </w:r>
          </w:p>
        </w:tc>
        <w:tc>
          <w:tcPr>
            <w:tcW w:w="935" w:type="dxa"/>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&lt;0.001</w:t>
            </w:r>
          </w:p>
        </w:tc>
        <w:tc>
          <w:tcPr>
            <w:tcW w:w="2081"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1.74 (1.37, 2.21)</w:t>
            </w:r>
          </w:p>
        </w:tc>
        <w:tc>
          <w:tcPr>
            <w:tcW w:w="1009" w:type="dxa"/>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&lt;0.001</w:t>
            </w:r>
          </w:p>
        </w:tc>
        <w:tc>
          <w:tcPr>
            <w:tcW w:w="2334" w:type="dxa"/>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1.77 (1.5, 2.09)</w:t>
            </w:r>
          </w:p>
        </w:tc>
        <w:tc>
          <w:tcPr>
            <w:tcW w:w="964" w:type="dxa"/>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&lt; 0.001</w:t>
            </w:r>
          </w:p>
        </w:tc>
      </w:tr>
      <w:tr w:rsidR="00E75A90" w:rsidRPr="00072295" w:rsidTr="00E75A90">
        <w:trPr>
          <w:trHeight w:val="59"/>
        </w:trPr>
        <w:tc>
          <w:tcPr>
            <w:tcW w:w="11212" w:type="dxa"/>
            <w:gridSpan w:val="7"/>
            <w:shd w:val="clear" w:color="auto" w:fill="D0CECE" w:themeFill="background2" w:themeFillShade="E6"/>
          </w:tcPr>
          <w:p w:rsidR="00E75A90" w:rsidRPr="00072295" w:rsidRDefault="00E75A90" w:rsidP="007C0ED9">
            <w:pP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Physical Activity (Quartile 1)</w:t>
            </w:r>
          </w:p>
        </w:tc>
      </w:tr>
      <w:tr w:rsidR="00E75A90" w:rsidRPr="00072295" w:rsidTr="00E75A90">
        <w:trPr>
          <w:trHeight w:val="117"/>
        </w:trPr>
        <w:tc>
          <w:tcPr>
            <w:tcW w:w="1971" w:type="dxa"/>
            <w:shd w:val="clear" w:color="auto" w:fill="auto"/>
          </w:tcPr>
          <w:p w:rsidR="00E75A90" w:rsidRPr="00072295" w:rsidRDefault="00E75A90" w:rsidP="007C0ED9">
            <w:pP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Quartile 2</w:t>
            </w:r>
          </w:p>
        </w:tc>
        <w:tc>
          <w:tcPr>
            <w:tcW w:w="1918"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1.38 (1.13,1.7)</w:t>
            </w:r>
          </w:p>
        </w:tc>
        <w:tc>
          <w:tcPr>
            <w:tcW w:w="935" w:type="dxa"/>
            <w:shd w:val="clear" w:color="auto" w:fill="auto"/>
          </w:tcPr>
          <w:p w:rsidR="00E75A90" w:rsidRPr="00072295" w:rsidRDefault="00E75A90" w:rsidP="007C0ED9">
            <w:pPr>
              <w:ind w:left="60"/>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0.002</w:t>
            </w:r>
          </w:p>
        </w:tc>
        <w:tc>
          <w:tcPr>
            <w:tcW w:w="2081"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1.45 (1.18, 1.79</w:t>
            </w:r>
          </w:p>
        </w:tc>
        <w:tc>
          <w:tcPr>
            <w:tcW w:w="1009" w:type="dxa"/>
            <w:shd w:val="clear" w:color="auto" w:fill="auto"/>
          </w:tcPr>
          <w:p w:rsidR="00E75A90" w:rsidRPr="00072295" w:rsidRDefault="00E75A90" w:rsidP="007C0ED9">
            <w:pPr>
              <w:ind w:left="60"/>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0.001</w:t>
            </w:r>
          </w:p>
        </w:tc>
        <w:tc>
          <w:tcPr>
            <w:tcW w:w="2334"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1.045(0.89,1.22)</w:t>
            </w:r>
          </w:p>
        </w:tc>
        <w:tc>
          <w:tcPr>
            <w:tcW w:w="964"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0.6</w:t>
            </w:r>
          </w:p>
        </w:tc>
      </w:tr>
      <w:tr w:rsidR="00E75A90" w:rsidRPr="00072295" w:rsidTr="00E75A90">
        <w:trPr>
          <w:trHeight w:val="79"/>
        </w:trPr>
        <w:tc>
          <w:tcPr>
            <w:tcW w:w="1971" w:type="dxa"/>
            <w:shd w:val="clear" w:color="auto" w:fill="auto"/>
          </w:tcPr>
          <w:p w:rsidR="00E75A90" w:rsidRPr="00072295" w:rsidRDefault="00E75A90" w:rsidP="007C0ED9">
            <w:pP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Quartile 3</w:t>
            </w:r>
          </w:p>
        </w:tc>
        <w:tc>
          <w:tcPr>
            <w:tcW w:w="1918"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1.35 (1.06, 1.71)</w:t>
            </w:r>
          </w:p>
        </w:tc>
        <w:tc>
          <w:tcPr>
            <w:tcW w:w="935" w:type="dxa"/>
            <w:shd w:val="clear" w:color="auto" w:fill="auto"/>
          </w:tcPr>
          <w:p w:rsidR="00E75A90" w:rsidRPr="00072295" w:rsidRDefault="00E75A90" w:rsidP="007C0ED9">
            <w:pPr>
              <w:ind w:left="60"/>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0.014</w:t>
            </w:r>
          </w:p>
        </w:tc>
        <w:tc>
          <w:tcPr>
            <w:tcW w:w="2081"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1.03 (0.85,1.24)</w:t>
            </w:r>
          </w:p>
        </w:tc>
        <w:tc>
          <w:tcPr>
            <w:tcW w:w="1009"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0.79</w:t>
            </w:r>
          </w:p>
        </w:tc>
        <w:tc>
          <w:tcPr>
            <w:tcW w:w="2334"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1.064(0.91,1.24</w:t>
            </w:r>
          </w:p>
        </w:tc>
        <w:tc>
          <w:tcPr>
            <w:tcW w:w="964"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0.42</w:t>
            </w:r>
          </w:p>
        </w:tc>
      </w:tr>
      <w:tr w:rsidR="00E75A90" w:rsidRPr="00072295" w:rsidTr="00E75A90">
        <w:trPr>
          <w:trHeight w:val="63"/>
        </w:trPr>
        <w:tc>
          <w:tcPr>
            <w:tcW w:w="1971" w:type="dxa"/>
            <w:shd w:val="clear" w:color="auto" w:fill="auto"/>
          </w:tcPr>
          <w:p w:rsidR="00E75A90" w:rsidRPr="00072295" w:rsidRDefault="00E75A90" w:rsidP="007C0ED9">
            <w:pP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Quartile 4</w:t>
            </w:r>
          </w:p>
        </w:tc>
        <w:tc>
          <w:tcPr>
            <w:tcW w:w="1918"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1.27(0.99, 1.63)</w:t>
            </w:r>
          </w:p>
        </w:tc>
        <w:tc>
          <w:tcPr>
            <w:tcW w:w="935"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0.05</w:t>
            </w:r>
          </w:p>
        </w:tc>
        <w:tc>
          <w:tcPr>
            <w:tcW w:w="2081"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0.87(0.72,1.06)</w:t>
            </w:r>
          </w:p>
        </w:tc>
        <w:tc>
          <w:tcPr>
            <w:tcW w:w="1009"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0.17</w:t>
            </w:r>
          </w:p>
        </w:tc>
        <w:tc>
          <w:tcPr>
            <w:tcW w:w="2334"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1.01(0.89,1.17)</w:t>
            </w:r>
          </w:p>
        </w:tc>
        <w:tc>
          <w:tcPr>
            <w:tcW w:w="964"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0.9</w:t>
            </w:r>
          </w:p>
        </w:tc>
      </w:tr>
      <w:tr w:rsidR="00E75A90" w:rsidRPr="00072295" w:rsidTr="00E75A90">
        <w:trPr>
          <w:trHeight w:val="63"/>
        </w:trPr>
        <w:tc>
          <w:tcPr>
            <w:tcW w:w="11212" w:type="dxa"/>
            <w:gridSpan w:val="7"/>
            <w:shd w:val="clear" w:color="auto" w:fill="D0CECE" w:themeFill="background2" w:themeFillShade="E6"/>
          </w:tcPr>
          <w:p w:rsidR="00E75A90" w:rsidRPr="00072295" w:rsidRDefault="00E75A90" w:rsidP="007C0ED9">
            <w:pPr>
              <w:ind w:left="60"/>
              <w:rPr>
                <w:rFonts w:asciiTheme="majorBidi" w:hAnsiTheme="majorBidi" w:cstheme="majorBidi"/>
                <w:color w:val="000000" w:themeColor="text1"/>
                <w:sz w:val="18"/>
                <w:szCs w:val="18"/>
              </w:rPr>
            </w:pPr>
            <w:r w:rsidRPr="00072295">
              <w:rPr>
                <w:rFonts w:asciiTheme="majorBidi" w:hAnsiTheme="majorBidi" w:cstheme="majorBidi"/>
                <w:b/>
                <w:bCs/>
                <w:color w:val="000000" w:themeColor="text1"/>
                <w:sz w:val="18"/>
                <w:szCs w:val="18"/>
              </w:rPr>
              <w:t>Daily Energy (Kcal) (Quartile 1)</w:t>
            </w:r>
          </w:p>
        </w:tc>
      </w:tr>
      <w:tr w:rsidR="00E75A90" w:rsidRPr="00072295" w:rsidTr="00E75A90">
        <w:trPr>
          <w:trHeight w:val="63"/>
        </w:trPr>
        <w:tc>
          <w:tcPr>
            <w:tcW w:w="1971" w:type="dxa"/>
            <w:shd w:val="clear" w:color="auto" w:fill="auto"/>
          </w:tcPr>
          <w:p w:rsidR="00E75A90" w:rsidRPr="00072295" w:rsidRDefault="00E75A90" w:rsidP="007C0ED9">
            <w:pP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Quartile 2</w:t>
            </w:r>
          </w:p>
        </w:tc>
        <w:tc>
          <w:tcPr>
            <w:tcW w:w="1918"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1.22 (0.94,1.59)</w:t>
            </w:r>
          </w:p>
        </w:tc>
        <w:tc>
          <w:tcPr>
            <w:tcW w:w="935"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0.14</w:t>
            </w:r>
          </w:p>
        </w:tc>
        <w:tc>
          <w:tcPr>
            <w:tcW w:w="2081"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1.4 (1.13,1.73)</w:t>
            </w:r>
          </w:p>
        </w:tc>
        <w:tc>
          <w:tcPr>
            <w:tcW w:w="1009" w:type="dxa"/>
            <w:shd w:val="clear" w:color="auto" w:fill="auto"/>
          </w:tcPr>
          <w:p w:rsidR="00E75A90" w:rsidRPr="00072295" w:rsidRDefault="00E75A90" w:rsidP="007C0ED9">
            <w:pPr>
              <w:ind w:left="60"/>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0.002</w:t>
            </w:r>
          </w:p>
        </w:tc>
        <w:tc>
          <w:tcPr>
            <w:tcW w:w="2334"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1.39 (1.2,1.6)</w:t>
            </w:r>
          </w:p>
        </w:tc>
        <w:tc>
          <w:tcPr>
            <w:tcW w:w="964" w:type="dxa"/>
            <w:shd w:val="clear" w:color="auto" w:fill="auto"/>
          </w:tcPr>
          <w:p w:rsidR="00E75A90" w:rsidRPr="00072295" w:rsidRDefault="00E75A90" w:rsidP="007C0ED9">
            <w:pPr>
              <w:jc w:val="cente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&lt; 0.001</w:t>
            </w:r>
          </w:p>
        </w:tc>
      </w:tr>
      <w:tr w:rsidR="00E75A90" w:rsidRPr="00072295" w:rsidTr="00E75A90">
        <w:trPr>
          <w:trHeight w:val="145"/>
        </w:trPr>
        <w:tc>
          <w:tcPr>
            <w:tcW w:w="1971" w:type="dxa"/>
            <w:shd w:val="clear" w:color="auto" w:fill="auto"/>
          </w:tcPr>
          <w:p w:rsidR="00E75A90" w:rsidRPr="00072295" w:rsidRDefault="00E75A90" w:rsidP="007C0ED9">
            <w:pP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Quartile 3</w:t>
            </w:r>
          </w:p>
        </w:tc>
        <w:tc>
          <w:tcPr>
            <w:tcW w:w="1918"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1.09 (0.87,1.37)</w:t>
            </w:r>
          </w:p>
        </w:tc>
        <w:tc>
          <w:tcPr>
            <w:tcW w:w="935" w:type="dxa"/>
            <w:shd w:val="clear" w:color="auto" w:fill="auto"/>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0.44</w:t>
            </w:r>
          </w:p>
        </w:tc>
        <w:tc>
          <w:tcPr>
            <w:tcW w:w="2081"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1.11(0.89,1.38)</w:t>
            </w:r>
          </w:p>
        </w:tc>
        <w:tc>
          <w:tcPr>
            <w:tcW w:w="1009" w:type="dxa"/>
            <w:shd w:val="clear" w:color="auto" w:fill="auto"/>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0.36</w:t>
            </w:r>
          </w:p>
        </w:tc>
        <w:tc>
          <w:tcPr>
            <w:tcW w:w="2334"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1.11 (0.96,1.29)</w:t>
            </w:r>
          </w:p>
        </w:tc>
        <w:tc>
          <w:tcPr>
            <w:tcW w:w="964"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0.15</w:t>
            </w:r>
          </w:p>
        </w:tc>
      </w:tr>
      <w:tr w:rsidR="00E75A90" w:rsidRPr="00072295" w:rsidTr="00E75A90">
        <w:trPr>
          <w:trHeight w:val="59"/>
        </w:trPr>
        <w:tc>
          <w:tcPr>
            <w:tcW w:w="1971" w:type="dxa"/>
            <w:shd w:val="clear" w:color="auto" w:fill="auto"/>
          </w:tcPr>
          <w:p w:rsidR="00E75A90" w:rsidRPr="00072295" w:rsidRDefault="00E75A90" w:rsidP="007C0ED9">
            <w:pPr>
              <w:rPr>
                <w:rFonts w:asciiTheme="majorBidi" w:hAnsiTheme="majorBidi" w:cstheme="majorBidi"/>
                <w:b/>
                <w:bCs/>
                <w:color w:val="000000" w:themeColor="text1"/>
                <w:sz w:val="18"/>
                <w:szCs w:val="18"/>
              </w:rPr>
            </w:pPr>
            <w:r w:rsidRPr="00072295">
              <w:rPr>
                <w:rFonts w:asciiTheme="majorBidi" w:hAnsiTheme="majorBidi" w:cstheme="majorBidi"/>
                <w:b/>
                <w:bCs/>
                <w:color w:val="000000" w:themeColor="text1"/>
                <w:sz w:val="18"/>
                <w:szCs w:val="18"/>
              </w:rPr>
              <w:t>Quartile 4</w:t>
            </w:r>
          </w:p>
        </w:tc>
        <w:tc>
          <w:tcPr>
            <w:tcW w:w="1918"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0.9 (0.73,1.1)</w:t>
            </w:r>
          </w:p>
        </w:tc>
        <w:tc>
          <w:tcPr>
            <w:tcW w:w="935" w:type="dxa"/>
            <w:shd w:val="clear" w:color="auto" w:fill="auto"/>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0.31</w:t>
            </w:r>
          </w:p>
        </w:tc>
        <w:tc>
          <w:tcPr>
            <w:tcW w:w="2081"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1.01 (0.81,1.28)</w:t>
            </w:r>
          </w:p>
        </w:tc>
        <w:tc>
          <w:tcPr>
            <w:tcW w:w="1009" w:type="dxa"/>
            <w:shd w:val="clear" w:color="auto" w:fill="auto"/>
          </w:tcPr>
          <w:p w:rsidR="00E75A90" w:rsidRPr="00072295" w:rsidRDefault="00E75A90" w:rsidP="007C0ED9">
            <w:pPr>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0.9</w:t>
            </w:r>
          </w:p>
        </w:tc>
        <w:tc>
          <w:tcPr>
            <w:tcW w:w="2334"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0.97 (0.83, 1.12)</w:t>
            </w:r>
          </w:p>
        </w:tc>
        <w:tc>
          <w:tcPr>
            <w:tcW w:w="964" w:type="dxa"/>
            <w:shd w:val="clear" w:color="auto" w:fill="auto"/>
          </w:tcPr>
          <w:p w:rsidR="00E75A90" w:rsidRPr="00072295" w:rsidRDefault="00E75A90" w:rsidP="007C0ED9">
            <w:pPr>
              <w:ind w:left="60"/>
              <w:jc w:val="center"/>
              <w:rPr>
                <w:rFonts w:asciiTheme="majorBidi" w:hAnsiTheme="majorBidi" w:cstheme="majorBidi"/>
                <w:color w:val="000000" w:themeColor="text1"/>
                <w:sz w:val="18"/>
                <w:szCs w:val="18"/>
              </w:rPr>
            </w:pPr>
            <w:r w:rsidRPr="00072295">
              <w:rPr>
                <w:rFonts w:asciiTheme="majorBidi" w:hAnsiTheme="majorBidi" w:cstheme="majorBidi"/>
                <w:color w:val="000000" w:themeColor="text1"/>
                <w:sz w:val="18"/>
                <w:szCs w:val="18"/>
              </w:rPr>
              <w:t>0.65</w:t>
            </w:r>
          </w:p>
        </w:tc>
      </w:tr>
    </w:tbl>
    <w:p w:rsidR="0044624E" w:rsidRDefault="0044624E" w:rsidP="00E75A90">
      <w:pPr>
        <w:autoSpaceDE w:val="0"/>
        <w:autoSpaceDN w:val="0"/>
        <w:adjustRightInd w:val="0"/>
        <w:spacing w:after="0" w:line="240" w:lineRule="auto"/>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w:t>
      </w:r>
      <w:r w:rsidRPr="00072295">
        <w:rPr>
          <w:rFonts w:asciiTheme="majorBidi" w:hAnsiTheme="majorBidi" w:cstheme="majorBidi"/>
          <w:color w:val="000000" w:themeColor="text1"/>
          <w:sz w:val="20"/>
          <w:szCs w:val="20"/>
        </w:rPr>
        <w:t>Abno</w:t>
      </w:r>
      <w:r>
        <w:rPr>
          <w:rFonts w:asciiTheme="majorBidi" w:hAnsiTheme="majorBidi" w:cstheme="majorBidi"/>
          <w:color w:val="000000" w:themeColor="text1"/>
          <w:sz w:val="20"/>
          <w:szCs w:val="20"/>
        </w:rPr>
        <w:t xml:space="preserve">rmal waist circumstance </w:t>
      </w:r>
      <w:r w:rsidRPr="00072295">
        <w:rPr>
          <w:rFonts w:asciiTheme="majorBidi" w:hAnsiTheme="majorBidi" w:cstheme="majorBidi"/>
          <w:color w:val="000000" w:themeColor="text1"/>
          <w:sz w:val="20"/>
          <w:szCs w:val="20"/>
        </w:rPr>
        <w:t xml:space="preserve">was defined as ≥ 102 cm in men and ≥ than 88 cm in women. </w:t>
      </w:r>
    </w:p>
    <w:p w:rsidR="0044624E" w:rsidRPr="00072295" w:rsidRDefault="0044624E" w:rsidP="00E75A90">
      <w:pPr>
        <w:autoSpaceDE w:val="0"/>
        <w:autoSpaceDN w:val="0"/>
        <w:adjustRightInd w:val="0"/>
        <w:spacing w:after="0" w:line="240" w:lineRule="auto"/>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w:t>
      </w:r>
      <w:r w:rsidRPr="00072295">
        <w:rPr>
          <w:rFonts w:asciiTheme="majorBidi" w:hAnsiTheme="majorBidi" w:cstheme="majorBidi"/>
          <w:color w:val="000000" w:themeColor="text1"/>
          <w:sz w:val="20"/>
          <w:szCs w:val="20"/>
        </w:rPr>
        <w:t>A normal WHR was considered as ≤ 0.85 and ≤ 0.90 for women and men, respectively.</w:t>
      </w:r>
    </w:p>
    <w:p w:rsidR="0044624E" w:rsidRDefault="0044624E" w:rsidP="00E75A90">
      <w:pPr>
        <w:autoSpaceDE w:val="0"/>
        <w:autoSpaceDN w:val="0"/>
        <w:adjustRightInd w:val="0"/>
        <w:spacing w:after="0" w:line="240" w:lineRule="auto"/>
        <w:jc w:val="both"/>
        <w:rPr>
          <w:rFonts w:asciiTheme="majorBidi" w:hAnsiTheme="majorBidi" w:cstheme="majorBidi"/>
          <w:color w:val="000000" w:themeColor="text1"/>
          <w:sz w:val="20"/>
          <w:szCs w:val="20"/>
        </w:rPr>
      </w:pPr>
      <w:r w:rsidRPr="00072295">
        <w:rPr>
          <w:rFonts w:asciiTheme="majorBidi" w:hAnsiTheme="majorBidi" w:cstheme="majorBidi"/>
          <w:color w:val="000000" w:themeColor="text1"/>
          <w:sz w:val="20"/>
          <w:szCs w:val="20"/>
        </w:rPr>
        <w:t>OR=Odds ratio, CI=Confidence Interval.  P-value &lt; 0.05 was considered significant.</w:t>
      </w:r>
    </w:p>
    <w:p w:rsidR="009F550F" w:rsidRDefault="009F550F" w:rsidP="00FC317E">
      <w:pPr>
        <w:tabs>
          <w:tab w:val="left" w:pos="2277"/>
        </w:tabs>
        <w:rPr>
          <w:rFonts w:asciiTheme="majorBidi" w:hAnsiTheme="majorBidi" w:cstheme="majorBidi"/>
          <w:b/>
          <w:bCs/>
          <w:color w:val="000000" w:themeColor="text1"/>
          <w:sz w:val="20"/>
          <w:szCs w:val="20"/>
        </w:rPr>
      </w:pPr>
    </w:p>
    <w:p w:rsidR="0044624E" w:rsidRPr="00072295" w:rsidRDefault="0044624E" w:rsidP="008731CB">
      <w:pPr>
        <w:tabs>
          <w:tab w:val="left" w:pos="2277"/>
        </w:tabs>
        <w:rPr>
          <w:rFonts w:asciiTheme="majorBidi" w:hAnsiTheme="majorBidi" w:cstheme="majorBidi"/>
          <w:color w:val="000000" w:themeColor="text1"/>
          <w:sz w:val="20"/>
          <w:szCs w:val="20"/>
        </w:rPr>
      </w:pPr>
      <w:r w:rsidRPr="00072295">
        <w:rPr>
          <w:rFonts w:asciiTheme="majorBidi" w:hAnsiTheme="majorBidi" w:cstheme="majorBidi"/>
          <w:b/>
          <w:bCs/>
          <w:color w:val="000000" w:themeColor="text1"/>
          <w:sz w:val="20"/>
          <w:szCs w:val="20"/>
        </w:rPr>
        <w:lastRenderedPageBreak/>
        <w:t xml:space="preserve">Table </w:t>
      </w:r>
      <w:r>
        <w:rPr>
          <w:rFonts w:asciiTheme="majorBidi" w:hAnsiTheme="majorBidi" w:cstheme="majorBidi"/>
          <w:b/>
          <w:bCs/>
          <w:color w:val="000000" w:themeColor="text1"/>
          <w:sz w:val="20"/>
          <w:szCs w:val="20"/>
        </w:rPr>
        <w:t>S.5.</w:t>
      </w:r>
      <w:r w:rsidRPr="00072295">
        <w:rPr>
          <w:rFonts w:ascii="FqrgqlAdvTTaf7f9f4f.B" w:hAnsi="FqrgqlAdvTTaf7f9f4f.B" w:cs="FqrgqlAdvTTaf7f9f4f.B"/>
          <w:color w:val="000000" w:themeColor="text1"/>
          <w:sz w:val="20"/>
          <w:szCs w:val="20"/>
        </w:rPr>
        <w:t xml:space="preserve"> </w:t>
      </w:r>
      <w:r w:rsidRPr="00072295">
        <w:rPr>
          <w:rFonts w:asciiTheme="majorBidi" w:hAnsiTheme="majorBidi" w:cstheme="majorBidi"/>
          <w:color w:val="000000" w:themeColor="text1"/>
          <w:sz w:val="20"/>
          <w:szCs w:val="20"/>
        </w:rPr>
        <w:t xml:space="preserve">The association of biochemical and clinical parameters with prevalence of prediabetes based on the crude analyses - logistic regression model among participants: The </w:t>
      </w:r>
      <w:bookmarkStart w:id="0" w:name="_GoBack"/>
      <w:proofErr w:type="spellStart"/>
      <w:r w:rsidRPr="00072295">
        <w:rPr>
          <w:rFonts w:asciiTheme="majorBidi" w:hAnsiTheme="majorBidi" w:cstheme="majorBidi"/>
          <w:color w:val="000000" w:themeColor="text1"/>
          <w:sz w:val="20"/>
          <w:szCs w:val="20"/>
        </w:rPr>
        <w:t>Hove</w:t>
      </w:r>
      <w:bookmarkEnd w:id="0"/>
      <w:r w:rsidR="008731CB">
        <w:rPr>
          <w:rFonts w:asciiTheme="majorBidi" w:hAnsiTheme="majorBidi" w:cstheme="majorBidi"/>
          <w:color w:val="000000" w:themeColor="text1"/>
          <w:sz w:val="20"/>
          <w:szCs w:val="20"/>
        </w:rPr>
        <w:t>y</w:t>
      </w:r>
      <w:r w:rsidRPr="00072295">
        <w:rPr>
          <w:rFonts w:asciiTheme="majorBidi" w:hAnsiTheme="majorBidi" w:cstheme="majorBidi"/>
          <w:color w:val="000000" w:themeColor="text1"/>
          <w:sz w:val="20"/>
          <w:szCs w:val="20"/>
        </w:rPr>
        <w:t>zeh</w:t>
      </w:r>
      <w:proofErr w:type="spellEnd"/>
      <w:r w:rsidRPr="00072295">
        <w:rPr>
          <w:rFonts w:asciiTheme="majorBidi" w:hAnsiTheme="majorBidi" w:cstheme="majorBidi"/>
          <w:color w:val="000000" w:themeColor="text1"/>
          <w:sz w:val="20"/>
          <w:szCs w:val="20"/>
        </w:rPr>
        <w:t xml:space="preserve"> Cohort Study</w:t>
      </w:r>
    </w:p>
    <w:tbl>
      <w:tblPr>
        <w:tblStyle w:val="TableGrid"/>
        <w:tblW w:w="9976" w:type="dxa"/>
        <w:tblInd w:w="279" w:type="dxa"/>
        <w:tblLook w:val="04A0" w:firstRow="1" w:lastRow="0" w:firstColumn="1" w:lastColumn="0" w:noHBand="0" w:noVBand="1"/>
      </w:tblPr>
      <w:tblGrid>
        <w:gridCol w:w="1450"/>
        <w:gridCol w:w="1870"/>
        <w:gridCol w:w="923"/>
        <w:gridCol w:w="1870"/>
        <w:gridCol w:w="893"/>
        <w:gridCol w:w="2120"/>
        <w:gridCol w:w="850"/>
      </w:tblGrid>
      <w:tr w:rsidR="00E75A90" w:rsidRPr="00FC317E" w:rsidTr="007C0ED9">
        <w:trPr>
          <w:trHeight w:val="60"/>
        </w:trPr>
        <w:tc>
          <w:tcPr>
            <w:tcW w:w="1450" w:type="dxa"/>
            <w:vMerge w:val="restart"/>
          </w:tcPr>
          <w:p w:rsidR="00E75A90" w:rsidRPr="00FC317E" w:rsidRDefault="00E75A90" w:rsidP="007C0ED9">
            <w:pPr>
              <w:rPr>
                <w:rFonts w:asciiTheme="majorBidi" w:hAnsiTheme="majorBidi" w:cstheme="majorBidi"/>
                <w:b/>
                <w:bCs/>
                <w:color w:val="000000" w:themeColor="text1"/>
                <w:sz w:val="18"/>
                <w:szCs w:val="18"/>
              </w:rPr>
            </w:pPr>
            <w:r w:rsidRPr="00FC317E">
              <w:rPr>
                <w:rFonts w:asciiTheme="majorBidi" w:hAnsiTheme="majorBidi" w:cstheme="majorBidi"/>
                <w:color w:val="000000" w:themeColor="text1"/>
                <w:sz w:val="18"/>
                <w:szCs w:val="18"/>
              </w:rPr>
              <w:t xml:space="preserve"> </w:t>
            </w:r>
            <w:r w:rsidRPr="00FC317E">
              <w:rPr>
                <w:rFonts w:asciiTheme="majorBidi" w:hAnsiTheme="majorBidi" w:cstheme="majorBidi"/>
                <w:b/>
                <w:bCs/>
                <w:color w:val="000000" w:themeColor="text1"/>
                <w:sz w:val="18"/>
                <w:szCs w:val="18"/>
              </w:rPr>
              <w:t xml:space="preserve">Variables </w:t>
            </w:r>
          </w:p>
        </w:tc>
        <w:tc>
          <w:tcPr>
            <w:tcW w:w="2793" w:type="dxa"/>
            <w:gridSpan w:val="2"/>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Male</w:t>
            </w:r>
          </w:p>
        </w:tc>
        <w:tc>
          <w:tcPr>
            <w:tcW w:w="2763" w:type="dxa"/>
            <w:gridSpan w:val="2"/>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Female</w:t>
            </w:r>
          </w:p>
        </w:tc>
        <w:tc>
          <w:tcPr>
            <w:tcW w:w="2969" w:type="dxa"/>
            <w:gridSpan w:val="2"/>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Total</w:t>
            </w:r>
          </w:p>
        </w:tc>
      </w:tr>
      <w:tr w:rsidR="00E75A90" w:rsidRPr="00FC317E" w:rsidTr="00E75A90">
        <w:trPr>
          <w:trHeight w:val="248"/>
        </w:trPr>
        <w:tc>
          <w:tcPr>
            <w:tcW w:w="1450" w:type="dxa"/>
            <w:vMerge/>
          </w:tcPr>
          <w:p w:rsidR="00E75A90" w:rsidRPr="00FC317E" w:rsidRDefault="00E75A90" w:rsidP="007C0ED9">
            <w:pPr>
              <w:rPr>
                <w:rFonts w:asciiTheme="majorBidi" w:hAnsiTheme="majorBidi" w:cstheme="majorBidi"/>
                <w:b/>
                <w:bCs/>
                <w:color w:val="000000" w:themeColor="text1"/>
                <w:sz w:val="18"/>
                <w:szCs w:val="18"/>
              </w:rPr>
            </w:pPr>
          </w:p>
        </w:tc>
        <w:tc>
          <w:tcPr>
            <w:tcW w:w="1870"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OR (95 %CI)</w:t>
            </w:r>
          </w:p>
        </w:tc>
        <w:tc>
          <w:tcPr>
            <w:tcW w:w="922"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p</w:t>
            </w:r>
          </w:p>
        </w:tc>
        <w:tc>
          <w:tcPr>
            <w:tcW w:w="1870"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OR (95 %CI)</w:t>
            </w:r>
          </w:p>
        </w:tc>
        <w:tc>
          <w:tcPr>
            <w:tcW w:w="892"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p</w:t>
            </w:r>
          </w:p>
        </w:tc>
        <w:tc>
          <w:tcPr>
            <w:tcW w:w="2120"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OR (95 %CI)</w:t>
            </w:r>
          </w:p>
        </w:tc>
        <w:tc>
          <w:tcPr>
            <w:tcW w:w="848"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p</w:t>
            </w:r>
          </w:p>
        </w:tc>
      </w:tr>
      <w:tr w:rsidR="00E75A90" w:rsidRPr="00FC317E" w:rsidTr="007C0ED9">
        <w:trPr>
          <w:trHeight w:val="126"/>
        </w:trPr>
        <w:tc>
          <w:tcPr>
            <w:tcW w:w="9976" w:type="dxa"/>
            <w:gridSpan w:val="7"/>
            <w:shd w:val="clear" w:color="auto" w:fill="BFBFBF" w:themeFill="background1" w:themeFillShade="BF"/>
          </w:tcPr>
          <w:p w:rsidR="00E75A90" w:rsidRPr="00FC317E" w:rsidRDefault="00E75A90" w:rsidP="007C0ED9">
            <w:pPr>
              <w:rPr>
                <w:rFonts w:asciiTheme="majorBidi" w:hAnsiTheme="majorBidi" w:cstheme="majorBidi"/>
                <w:color w:val="000000" w:themeColor="text1"/>
                <w:sz w:val="18"/>
                <w:szCs w:val="18"/>
              </w:rPr>
            </w:pPr>
            <w:r w:rsidRPr="00FC317E">
              <w:rPr>
                <w:rFonts w:asciiTheme="majorBidi" w:hAnsiTheme="majorBidi" w:cstheme="majorBidi"/>
                <w:b/>
                <w:bCs/>
                <w:color w:val="000000" w:themeColor="text1"/>
                <w:sz w:val="18"/>
                <w:szCs w:val="18"/>
              </w:rPr>
              <w:t>Triglyceride (mg/dl) (≤ 150 mg/dl)</w:t>
            </w:r>
          </w:p>
        </w:tc>
      </w:tr>
      <w:tr w:rsidR="00E75A90" w:rsidRPr="00FC317E" w:rsidTr="00E75A90">
        <w:trPr>
          <w:trHeight w:val="244"/>
        </w:trPr>
        <w:tc>
          <w:tcPr>
            <w:tcW w:w="1450" w:type="dxa"/>
          </w:tcPr>
          <w:p w:rsidR="00E75A90" w:rsidRPr="00FC317E" w:rsidRDefault="00E75A90" w:rsidP="007C0ED9">
            <w:pPr>
              <w:rPr>
                <w:rFonts w:asciiTheme="majorBidi" w:hAnsiTheme="majorBidi" w:cstheme="majorBidi"/>
                <w:color w:val="000000" w:themeColor="text1"/>
                <w:sz w:val="18"/>
                <w:szCs w:val="18"/>
                <w:shd w:val="clear" w:color="auto" w:fill="FFFFFF"/>
              </w:rPr>
            </w:pPr>
            <w:r w:rsidRPr="00FC317E">
              <w:rPr>
                <w:rFonts w:asciiTheme="majorBidi" w:hAnsiTheme="majorBidi" w:cstheme="majorBidi"/>
                <w:color w:val="000000" w:themeColor="text1"/>
                <w:sz w:val="18"/>
                <w:szCs w:val="18"/>
              </w:rPr>
              <w:t>150-199mg/dl</w:t>
            </w:r>
          </w:p>
        </w:tc>
        <w:tc>
          <w:tcPr>
            <w:tcW w:w="187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1.1(0.88,1.36)</w:t>
            </w:r>
          </w:p>
        </w:tc>
        <w:tc>
          <w:tcPr>
            <w:tcW w:w="922"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0.4</w:t>
            </w:r>
          </w:p>
        </w:tc>
        <w:tc>
          <w:tcPr>
            <w:tcW w:w="187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1.54(1.3,1.83)</w:t>
            </w:r>
          </w:p>
        </w:tc>
        <w:tc>
          <w:tcPr>
            <w:tcW w:w="892"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&lt;0.001</w:t>
            </w:r>
          </w:p>
        </w:tc>
        <w:tc>
          <w:tcPr>
            <w:tcW w:w="212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1.32 (1.16, 1.51)</w:t>
            </w:r>
          </w:p>
        </w:tc>
        <w:tc>
          <w:tcPr>
            <w:tcW w:w="848"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&lt;0.001</w:t>
            </w:r>
          </w:p>
        </w:tc>
      </w:tr>
      <w:tr w:rsidR="00E75A90" w:rsidRPr="00FC317E" w:rsidTr="00E75A90">
        <w:trPr>
          <w:trHeight w:val="244"/>
        </w:trPr>
        <w:tc>
          <w:tcPr>
            <w:tcW w:w="1450" w:type="dxa"/>
          </w:tcPr>
          <w:p w:rsidR="00E75A90" w:rsidRPr="00FC317E" w:rsidRDefault="00E75A90" w:rsidP="007C0ED9">
            <w:pPr>
              <w:rPr>
                <w:rFonts w:asciiTheme="majorBidi" w:hAnsiTheme="majorBidi" w:cstheme="majorBidi"/>
                <w:color w:val="000000" w:themeColor="text1"/>
                <w:sz w:val="18"/>
                <w:szCs w:val="18"/>
                <w:lang w:bidi="fa-IR"/>
              </w:rPr>
            </w:pPr>
            <w:r w:rsidRPr="00FC317E">
              <w:rPr>
                <w:rFonts w:asciiTheme="majorBidi" w:hAnsiTheme="majorBidi" w:cstheme="majorBidi"/>
                <w:color w:val="000000" w:themeColor="text1"/>
                <w:sz w:val="18"/>
                <w:szCs w:val="18"/>
              </w:rPr>
              <w:t>≥ 200 mg/dl</w:t>
            </w:r>
          </w:p>
        </w:tc>
        <w:tc>
          <w:tcPr>
            <w:tcW w:w="187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1.38 (1.14,1.66)</w:t>
            </w:r>
          </w:p>
        </w:tc>
        <w:tc>
          <w:tcPr>
            <w:tcW w:w="922"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0.001</w:t>
            </w:r>
          </w:p>
        </w:tc>
        <w:tc>
          <w:tcPr>
            <w:tcW w:w="187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2.06(1.73,2.46)</w:t>
            </w:r>
          </w:p>
        </w:tc>
        <w:tc>
          <w:tcPr>
            <w:tcW w:w="892"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&lt;0.001</w:t>
            </w:r>
          </w:p>
        </w:tc>
        <w:tc>
          <w:tcPr>
            <w:tcW w:w="212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1.64 (1.44,1.86)</w:t>
            </w:r>
          </w:p>
        </w:tc>
        <w:tc>
          <w:tcPr>
            <w:tcW w:w="848"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&lt;0.001</w:t>
            </w:r>
          </w:p>
        </w:tc>
      </w:tr>
      <w:tr w:rsidR="00E75A90" w:rsidRPr="00FC317E" w:rsidTr="007C0ED9">
        <w:trPr>
          <w:trHeight w:val="108"/>
        </w:trPr>
        <w:tc>
          <w:tcPr>
            <w:tcW w:w="9976" w:type="dxa"/>
            <w:gridSpan w:val="7"/>
            <w:shd w:val="clear" w:color="auto" w:fill="D0CECE" w:themeFill="background2" w:themeFillShade="E6"/>
          </w:tcPr>
          <w:p w:rsidR="00E75A90" w:rsidRPr="00FC317E" w:rsidRDefault="00E75A90" w:rsidP="007C0ED9">
            <w:pP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Cholesterol (≤ 200 mg/dl)</w:t>
            </w:r>
          </w:p>
        </w:tc>
      </w:tr>
      <w:tr w:rsidR="00E75A90" w:rsidRPr="00FC317E" w:rsidTr="00E75A90">
        <w:trPr>
          <w:trHeight w:val="124"/>
        </w:trPr>
        <w:tc>
          <w:tcPr>
            <w:tcW w:w="1450" w:type="dxa"/>
          </w:tcPr>
          <w:p w:rsidR="00E75A90" w:rsidRPr="00FC317E" w:rsidRDefault="00E75A90" w:rsidP="007C0ED9">
            <w:pP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200-239 mg/dl</w:t>
            </w:r>
          </w:p>
        </w:tc>
        <w:tc>
          <w:tcPr>
            <w:tcW w:w="187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1.24 (1.03,1.5)</w:t>
            </w:r>
          </w:p>
        </w:tc>
        <w:tc>
          <w:tcPr>
            <w:tcW w:w="922"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0.024</w:t>
            </w:r>
          </w:p>
        </w:tc>
        <w:tc>
          <w:tcPr>
            <w:tcW w:w="187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1.39(1.19,1.61)</w:t>
            </w:r>
          </w:p>
        </w:tc>
        <w:tc>
          <w:tcPr>
            <w:tcW w:w="892"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&lt;0.001</w:t>
            </w:r>
          </w:p>
        </w:tc>
        <w:tc>
          <w:tcPr>
            <w:tcW w:w="212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1.33 (1.18,1.49)</w:t>
            </w:r>
          </w:p>
        </w:tc>
        <w:tc>
          <w:tcPr>
            <w:tcW w:w="848"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&lt;0.001</w:t>
            </w:r>
          </w:p>
        </w:tc>
      </w:tr>
      <w:tr w:rsidR="00E75A90" w:rsidRPr="00FC317E" w:rsidTr="00E75A90">
        <w:trPr>
          <w:trHeight w:val="67"/>
        </w:trPr>
        <w:tc>
          <w:tcPr>
            <w:tcW w:w="1450" w:type="dxa"/>
          </w:tcPr>
          <w:p w:rsidR="00E75A90" w:rsidRPr="00FC317E" w:rsidRDefault="00E75A90" w:rsidP="007C0ED9">
            <w:pP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 240 mg/dl</w:t>
            </w:r>
          </w:p>
        </w:tc>
        <w:tc>
          <w:tcPr>
            <w:tcW w:w="187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2.09 (1.57,2.77)</w:t>
            </w:r>
          </w:p>
        </w:tc>
        <w:tc>
          <w:tcPr>
            <w:tcW w:w="922" w:type="dxa"/>
          </w:tcPr>
          <w:p w:rsidR="00E75A90" w:rsidRPr="00FC317E" w:rsidRDefault="00E75A90" w:rsidP="007C0ED9">
            <w:pP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&lt;0.001</w:t>
            </w:r>
          </w:p>
        </w:tc>
        <w:tc>
          <w:tcPr>
            <w:tcW w:w="187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1.99(1.61,2.47)</w:t>
            </w:r>
          </w:p>
        </w:tc>
        <w:tc>
          <w:tcPr>
            <w:tcW w:w="892"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&lt;0.001</w:t>
            </w:r>
          </w:p>
        </w:tc>
        <w:tc>
          <w:tcPr>
            <w:tcW w:w="212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2.04 (1.72, 2.42)</w:t>
            </w:r>
          </w:p>
        </w:tc>
        <w:tc>
          <w:tcPr>
            <w:tcW w:w="848"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&lt;0.001</w:t>
            </w:r>
          </w:p>
        </w:tc>
      </w:tr>
      <w:tr w:rsidR="00E75A90" w:rsidRPr="00FC317E" w:rsidTr="00E75A90">
        <w:trPr>
          <w:trHeight w:val="195"/>
        </w:trPr>
        <w:tc>
          <w:tcPr>
            <w:tcW w:w="9976" w:type="dxa"/>
            <w:gridSpan w:val="7"/>
            <w:shd w:val="clear" w:color="auto" w:fill="D0CECE" w:themeFill="background2" w:themeFillShade="E6"/>
          </w:tcPr>
          <w:p w:rsidR="00E75A90" w:rsidRPr="00FC317E" w:rsidRDefault="00E75A90" w:rsidP="007C0ED9">
            <w:pP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High-density Lipoprotein Cholesterol (Normal)*</w:t>
            </w:r>
          </w:p>
        </w:tc>
      </w:tr>
      <w:tr w:rsidR="00E75A90" w:rsidRPr="00FC317E" w:rsidTr="00E75A90">
        <w:trPr>
          <w:trHeight w:val="266"/>
        </w:trPr>
        <w:tc>
          <w:tcPr>
            <w:tcW w:w="1450" w:type="dxa"/>
          </w:tcPr>
          <w:p w:rsidR="00E75A90" w:rsidRPr="00FC317E" w:rsidRDefault="00E75A90" w:rsidP="007C0ED9">
            <w:pPr>
              <w:rPr>
                <w:rFonts w:asciiTheme="majorBidi" w:hAnsiTheme="majorBidi" w:cstheme="majorBidi"/>
                <w:b/>
                <w:bCs/>
                <w:color w:val="000000" w:themeColor="text1"/>
                <w:sz w:val="18"/>
                <w:szCs w:val="18"/>
              </w:rPr>
            </w:pPr>
            <w:r w:rsidRPr="00FC317E">
              <w:rPr>
                <w:rFonts w:asciiTheme="majorBidi" w:hAnsiTheme="majorBidi" w:cstheme="majorBidi"/>
                <w:color w:val="000000" w:themeColor="text1"/>
                <w:sz w:val="18"/>
                <w:szCs w:val="18"/>
              </w:rPr>
              <w:t xml:space="preserve">Abnormal </w:t>
            </w:r>
          </w:p>
        </w:tc>
        <w:tc>
          <w:tcPr>
            <w:tcW w:w="1870" w:type="dxa"/>
            <w:tcBorders>
              <w:top w:val="single" w:sz="4" w:space="0" w:color="auto"/>
              <w:left w:val="nil"/>
              <w:bottom w:val="single" w:sz="4" w:space="0" w:color="auto"/>
              <w:right w:val="single" w:sz="4" w:space="0" w:color="auto"/>
            </w:tcBorders>
            <w:shd w:val="clear" w:color="auto" w:fill="FFFFFF"/>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0.94 (0.78,1.13)</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0.49</w:t>
            </w:r>
          </w:p>
        </w:tc>
        <w:tc>
          <w:tcPr>
            <w:tcW w:w="187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1.06(0.93,1.21)</w:t>
            </w:r>
          </w:p>
        </w:tc>
        <w:tc>
          <w:tcPr>
            <w:tcW w:w="892"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0.4</w:t>
            </w:r>
          </w:p>
        </w:tc>
        <w:tc>
          <w:tcPr>
            <w:tcW w:w="212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1.04 (0.93,1.16)</w:t>
            </w:r>
          </w:p>
        </w:tc>
        <w:tc>
          <w:tcPr>
            <w:tcW w:w="848"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0.47</w:t>
            </w:r>
          </w:p>
        </w:tc>
      </w:tr>
      <w:tr w:rsidR="00E75A90" w:rsidRPr="00FC317E" w:rsidTr="007C0ED9">
        <w:trPr>
          <w:trHeight w:val="110"/>
        </w:trPr>
        <w:tc>
          <w:tcPr>
            <w:tcW w:w="9976" w:type="dxa"/>
            <w:gridSpan w:val="7"/>
            <w:shd w:val="clear" w:color="auto" w:fill="D0CECE" w:themeFill="background2" w:themeFillShade="E6"/>
          </w:tcPr>
          <w:p w:rsidR="00E75A90" w:rsidRPr="00FC317E" w:rsidRDefault="00E75A90" w:rsidP="007C0ED9">
            <w:pP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Systolic Blood Pressure (≤ 140 mmHg)</w:t>
            </w:r>
          </w:p>
        </w:tc>
      </w:tr>
      <w:tr w:rsidR="00E75A90" w:rsidRPr="00FC317E" w:rsidTr="00E75A90">
        <w:trPr>
          <w:trHeight w:val="67"/>
        </w:trPr>
        <w:tc>
          <w:tcPr>
            <w:tcW w:w="1450" w:type="dxa"/>
          </w:tcPr>
          <w:p w:rsidR="00E75A90" w:rsidRPr="00FC317E" w:rsidRDefault="00E75A90" w:rsidP="007C0ED9">
            <w:pPr>
              <w:rPr>
                <w:rFonts w:asciiTheme="majorBidi" w:hAnsiTheme="majorBidi" w:cstheme="majorBidi"/>
                <w:b/>
                <w:bCs/>
                <w:color w:val="000000" w:themeColor="text1"/>
                <w:sz w:val="18"/>
                <w:szCs w:val="18"/>
              </w:rPr>
            </w:pPr>
            <w:r w:rsidRPr="00FC317E">
              <w:rPr>
                <w:rFonts w:asciiTheme="majorBidi" w:hAnsiTheme="majorBidi" w:cstheme="majorBidi"/>
                <w:color w:val="000000" w:themeColor="text1"/>
                <w:sz w:val="18"/>
                <w:szCs w:val="18"/>
              </w:rPr>
              <w:t xml:space="preserve">≥ </w:t>
            </w:r>
            <w:r w:rsidRPr="00FC317E">
              <w:rPr>
                <w:rFonts w:asciiTheme="majorBidi" w:eastAsia="DINOT-Light" w:hAnsiTheme="majorBidi" w:cstheme="majorBidi"/>
                <w:color w:val="000000" w:themeColor="text1"/>
                <w:sz w:val="18"/>
                <w:szCs w:val="18"/>
              </w:rPr>
              <w:t>140 mmHg</w:t>
            </w:r>
          </w:p>
        </w:tc>
        <w:tc>
          <w:tcPr>
            <w:tcW w:w="1870" w:type="dxa"/>
            <w:tcBorders>
              <w:top w:val="single" w:sz="4" w:space="0" w:color="auto"/>
              <w:left w:val="nil"/>
              <w:bottom w:val="single" w:sz="4" w:space="0" w:color="auto"/>
              <w:right w:val="single" w:sz="4" w:space="0" w:color="auto"/>
            </w:tcBorders>
            <w:shd w:val="clear" w:color="auto" w:fill="FFFFFF"/>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2.05(1.56,2.7)</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&lt;0.001</w:t>
            </w:r>
          </w:p>
        </w:tc>
        <w:tc>
          <w:tcPr>
            <w:tcW w:w="187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1.91(1.48,2.45)</w:t>
            </w:r>
          </w:p>
        </w:tc>
        <w:tc>
          <w:tcPr>
            <w:tcW w:w="892"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&lt;0.001</w:t>
            </w:r>
          </w:p>
        </w:tc>
        <w:tc>
          <w:tcPr>
            <w:tcW w:w="212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1.95 (1.62,2.35)</w:t>
            </w:r>
          </w:p>
        </w:tc>
        <w:tc>
          <w:tcPr>
            <w:tcW w:w="848"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&lt;0.001</w:t>
            </w:r>
          </w:p>
        </w:tc>
      </w:tr>
      <w:tr w:rsidR="00E75A90" w:rsidRPr="00FC317E" w:rsidTr="007C0ED9">
        <w:trPr>
          <w:trHeight w:val="60"/>
        </w:trPr>
        <w:tc>
          <w:tcPr>
            <w:tcW w:w="9976" w:type="dxa"/>
            <w:gridSpan w:val="7"/>
            <w:shd w:val="clear" w:color="auto" w:fill="D0CECE" w:themeFill="background2" w:themeFillShade="E6"/>
          </w:tcPr>
          <w:p w:rsidR="00E75A90" w:rsidRPr="00FC317E" w:rsidRDefault="00E75A90" w:rsidP="007C0ED9">
            <w:pPr>
              <w:rPr>
                <w:rFonts w:asciiTheme="majorBidi" w:hAnsiTheme="majorBidi" w:cstheme="majorBidi"/>
                <w:color w:val="000000" w:themeColor="text1"/>
                <w:sz w:val="18"/>
                <w:szCs w:val="18"/>
              </w:rPr>
            </w:pPr>
            <w:r w:rsidRPr="00FC317E">
              <w:rPr>
                <w:rFonts w:asciiTheme="majorBidi" w:hAnsiTheme="majorBidi" w:cstheme="majorBidi"/>
                <w:b/>
                <w:bCs/>
                <w:color w:val="000000" w:themeColor="text1"/>
                <w:sz w:val="18"/>
                <w:szCs w:val="18"/>
              </w:rPr>
              <w:t>Diastolic Blood Pressure (≤ 90 mmHg)</w:t>
            </w:r>
          </w:p>
        </w:tc>
      </w:tr>
      <w:tr w:rsidR="00E75A90" w:rsidRPr="00FC317E" w:rsidTr="00E75A90">
        <w:trPr>
          <w:trHeight w:val="266"/>
        </w:trPr>
        <w:tc>
          <w:tcPr>
            <w:tcW w:w="1450" w:type="dxa"/>
          </w:tcPr>
          <w:p w:rsidR="00E75A90" w:rsidRPr="00FC317E" w:rsidRDefault="00E75A90" w:rsidP="007C0ED9">
            <w:pPr>
              <w:rPr>
                <w:rFonts w:asciiTheme="majorBidi" w:hAnsiTheme="majorBidi" w:cstheme="majorBidi"/>
                <w:b/>
                <w:bCs/>
                <w:color w:val="000000" w:themeColor="text1"/>
                <w:sz w:val="18"/>
                <w:szCs w:val="18"/>
              </w:rPr>
            </w:pPr>
            <w:r w:rsidRPr="00FC317E">
              <w:rPr>
                <w:rFonts w:asciiTheme="majorBidi" w:hAnsiTheme="majorBidi" w:cstheme="majorBidi"/>
                <w:color w:val="000000" w:themeColor="text1"/>
                <w:sz w:val="18"/>
                <w:szCs w:val="18"/>
              </w:rPr>
              <w:t>≥</w:t>
            </w:r>
            <w:r w:rsidRPr="00FC317E">
              <w:rPr>
                <w:rFonts w:asciiTheme="majorBidi" w:eastAsia="DINOT-Light" w:hAnsiTheme="majorBidi" w:cstheme="majorBidi"/>
                <w:color w:val="000000" w:themeColor="text1"/>
                <w:sz w:val="18"/>
                <w:szCs w:val="18"/>
              </w:rPr>
              <w:t xml:space="preserve"> 90 mmHg</w:t>
            </w:r>
          </w:p>
        </w:tc>
        <w:tc>
          <w:tcPr>
            <w:tcW w:w="1870" w:type="dxa"/>
            <w:tcBorders>
              <w:top w:val="single" w:sz="4" w:space="0" w:color="auto"/>
              <w:left w:val="nil"/>
              <w:bottom w:val="single" w:sz="4" w:space="0" w:color="auto"/>
              <w:right w:val="single" w:sz="4" w:space="0" w:color="auto"/>
            </w:tcBorders>
            <w:shd w:val="clear" w:color="auto" w:fill="FFFFFF"/>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1.48(1.11,1.99)</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0.009</w:t>
            </w:r>
          </w:p>
        </w:tc>
        <w:tc>
          <w:tcPr>
            <w:tcW w:w="187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1.66(1.25,2.2)</w:t>
            </w:r>
          </w:p>
        </w:tc>
        <w:tc>
          <w:tcPr>
            <w:tcW w:w="892"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b/>
                <w:bCs/>
                <w:color w:val="000000" w:themeColor="text1"/>
                <w:sz w:val="18"/>
                <w:szCs w:val="18"/>
              </w:rPr>
              <w:t>&lt;0.001</w:t>
            </w:r>
          </w:p>
        </w:tc>
        <w:tc>
          <w:tcPr>
            <w:tcW w:w="212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1.54(1.26,1.89)</w:t>
            </w:r>
          </w:p>
        </w:tc>
        <w:tc>
          <w:tcPr>
            <w:tcW w:w="848"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&lt;0.001</w:t>
            </w:r>
          </w:p>
        </w:tc>
      </w:tr>
      <w:tr w:rsidR="00E75A90" w:rsidRPr="00FC317E" w:rsidTr="00E75A90">
        <w:trPr>
          <w:trHeight w:val="130"/>
        </w:trPr>
        <w:tc>
          <w:tcPr>
            <w:tcW w:w="1450" w:type="dxa"/>
          </w:tcPr>
          <w:p w:rsidR="00E75A90" w:rsidRPr="00FC317E" w:rsidRDefault="00E75A90" w:rsidP="007C0ED9">
            <w:pP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GOT</w:t>
            </w:r>
          </w:p>
        </w:tc>
        <w:tc>
          <w:tcPr>
            <w:tcW w:w="187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1.01 (1.01,1.02)</w:t>
            </w:r>
          </w:p>
        </w:tc>
        <w:tc>
          <w:tcPr>
            <w:tcW w:w="922"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0.005</w:t>
            </w:r>
          </w:p>
        </w:tc>
        <w:tc>
          <w:tcPr>
            <w:tcW w:w="187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1.01(1,1.02)</w:t>
            </w:r>
          </w:p>
        </w:tc>
        <w:tc>
          <w:tcPr>
            <w:tcW w:w="892"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0.006</w:t>
            </w:r>
          </w:p>
        </w:tc>
        <w:tc>
          <w:tcPr>
            <w:tcW w:w="212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1.009 (1.004,1.015)</w:t>
            </w:r>
          </w:p>
        </w:tc>
        <w:tc>
          <w:tcPr>
            <w:tcW w:w="848"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0.001</w:t>
            </w:r>
          </w:p>
        </w:tc>
      </w:tr>
      <w:tr w:rsidR="00E75A90" w:rsidRPr="00FC317E" w:rsidTr="00E75A90">
        <w:trPr>
          <w:trHeight w:val="288"/>
        </w:trPr>
        <w:tc>
          <w:tcPr>
            <w:tcW w:w="1450" w:type="dxa"/>
          </w:tcPr>
          <w:p w:rsidR="00E75A90" w:rsidRPr="00FC317E" w:rsidRDefault="00E75A90" w:rsidP="007C0ED9">
            <w:pP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GPT</w:t>
            </w:r>
          </w:p>
        </w:tc>
        <w:tc>
          <w:tcPr>
            <w:tcW w:w="187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1.006(1.002,1.011)</w:t>
            </w:r>
          </w:p>
        </w:tc>
        <w:tc>
          <w:tcPr>
            <w:tcW w:w="922"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0.003</w:t>
            </w:r>
          </w:p>
        </w:tc>
        <w:tc>
          <w:tcPr>
            <w:tcW w:w="187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1.012(1.006,1.017)</w:t>
            </w:r>
          </w:p>
        </w:tc>
        <w:tc>
          <w:tcPr>
            <w:tcW w:w="892"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&lt;0.001</w:t>
            </w:r>
          </w:p>
        </w:tc>
        <w:tc>
          <w:tcPr>
            <w:tcW w:w="2120" w:type="dxa"/>
          </w:tcPr>
          <w:p w:rsidR="00E75A90" w:rsidRPr="00FC317E" w:rsidRDefault="00E75A90" w:rsidP="007C0ED9">
            <w:pPr>
              <w:jc w:val="center"/>
              <w:rPr>
                <w:rFonts w:asciiTheme="majorBidi" w:hAnsiTheme="majorBidi" w:cstheme="majorBidi"/>
                <w:color w:val="000000" w:themeColor="text1"/>
                <w:sz w:val="18"/>
                <w:szCs w:val="18"/>
              </w:rPr>
            </w:pPr>
            <w:r w:rsidRPr="00FC317E">
              <w:rPr>
                <w:rFonts w:asciiTheme="majorBidi" w:hAnsiTheme="majorBidi" w:cstheme="majorBidi"/>
                <w:color w:val="000000" w:themeColor="text1"/>
                <w:sz w:val="18"/>
                <w:szCs w:val="18"/>
              </w:rPr>
              <w:t>1.006 (1.003,1.009)</w:t>
            </w:r>
          </w:p>
        </w:tc>
        <w:tc>
          <w:tcPr>
            <w:tcW w:w="848" w:type="dxa"/>
          </w:tcPr>
          <w:p w:rsidR="00E75A90" w:rsidRPr="00FC317E" w:rsidRDefault="00E75A90" w:rsidP="007C0ED9">
            <w:pPr>
              <w:jc w:val="center"/>
              <w:rPr>
                <w:rFonts w:asciiTheme="majorBidi" w:hAnsiTheme="majorBidi" w:cstheme="majorBidi"/>
                <w:b/>
                <w:bCs/>
                <w:color w:val="000000" w:themeColor="text1"/>
                <w:sz w:val="18"/>
                <w:szCs w:val="18"/>
              </w:rPr>
            </w:pPr>
            <w:r w:rsidRPr="00FC317E">
              <w:rPr>
                <w:rFonts w:asciiTheme="majorBidi" w:hAnsiTheme="majorBidi" w:cstheme="majorBidi"/>
                <w:b/>
                <w:bCs/>
                <w:color w:val="000000" w:themeColor="text1"/>
                <w:sz w:val="18"/>
                <w:szCs w:val="18"/>
              </w:rPr>
              <w:t>&lt;0.001</w:t>
            </w:r>
          </w:p>
        </w:tc>
      </w:tr>
    </w:tbl>
    <w:p w:rsidR="0044624E" w:rsidRPr="00072295" w:rsidRDefault="0044624E" w:rsidP="00E75A90">
      <w:pPr>
        <w:spacing w:line="240" w:lineRule="auto"/>
        <w:ind w:left="284"/>
        <w:rPr>
          <w:rFonts w:ascii="FqrgqlAdvTTaf7f9f4f.B" w:hAnsi="FqrgqlAdvTTaf7f9f4f.B" w:cs="FqrgqlAdvTTaf7f9f4f.B"/>
          <w:color w:val="000000" w:themeColor="text1"/>
          <w:sz w:val="18"/>
          <w:szCs w:val="18"/>
          <w:rtl/>
        </w:rPr>
      </w:pPr>
      <w:r w:rsidRPr="00072295">
        <w:rPr>
          <w:rFonts w:asciiTheme="majorBidi" w:eastAsia="DINOT-Light" w:hAnsiTheme="majorBidi" w:cstheme="majorBidi"/>
          <w:color w:val="000000" w:themeColor="text1"/>
          <w:sz w:val="20"/>
          <w:szCs w:val="20"/>
        </w:rPr>
        <w:t xml:space="preserve">GOT: Glutamic </w:t>
      </w:r>
      <w:proofErr w:type="spellStart"/>
      <w:r w:rsidRPr="00072295">
        <w:rPr>
          <w:rFonts w:asciiTheme="majorBidi" w:eastAsia="DINOT-Light" w:hAnsiTheme="majorBidi" w:cstheme="majorBidi"/>
          <w:color w:val="000000" w:themeColor="text1"/>
          <w:sz w:val="20"/>
          <w:szCs w:val="20"/>
        </w:rPr>
        <w:t>Oxaloacetic</w:t>
      </w:r>
      <w:proofErr w:type="spellEnd"/>
      <w:r w:rsidRPr="00072295">
        <w:rPr>
          <w:rFonts w:asciiTheme="majorBidi" w:eastAsia="DINOT-Light" w:hAnsiTheme="majorBidi" w:cstheme="majorBidi"/>
          <w:color w:val="000000" w:themeColor="text1"/>
          <w:sz w:val="20"/>
          <w:szCs w:val="20"/>
        </w:rPr>
        <w:t xml:space="preserve"> transaminase; GPT: Glutamic pyruvic transaminase</w:t>
      </w:r>
    </w:p>
    <w:p w:rsidR="0044624E" w:rsidRPr="00072295" w:rsidRDefault="0044624E" w:rsidP="00E75A90">
      <w:pPr>
        <w:spacing w:line="240" w:lineRule="auto"/>
        <w:ind w:left="284"/>
        <w:rPr>
          <w:rFonts w:asciiTheme="majorBidi" w:hAnsiTheme="majorBidi" w:cstheme="majorBidi"/>
          <w:color w:val="000000" w:themeColor="text1"/>
          <w:sz w:val="20"/>
          <w:szCs w:val="20"/>
        </w:rPr>
      </w:pPr>
      <w:r w:rsidRPr="00072295">
        <w:rPr>
          <w:rFonts w:asciiTheme="majorBidi" w:hAnsiTheme="majorBidi" w:cstheme="majorBidi"/>
          <w:color w:val="000000" w:themeColor="text1"/>
          <w:sz w:val="20"/>
          <w:szCs w:val="20"/>
        </w:rPr>
        <w:t>*Normal High-density Lipoprotein Cholesterol is defined as High-density Lipoprotein Cholesterol ≥ 40 (in men) and ≥ 50 mg/dl (in women).</w:t>
      </w:r>
    </w:p>
    <w:p w:rsidR="0044624E" w:rsidRPr="00072295" w:rsidRDefault="0044624E" w:rsidP="00E75A90">
      <w:pPr>
        <w:spacing w:line="240" w:lineRule="auto"/>
        <w:ind w:left="284"/>
        <w:rPr>
          <w:rFonts w:asciiTheme="majorBidi" w:hAnsiTheme="majorBidi" w:cstheme="majorBidi"/>
          <w:color w:val="000000" w:themeColor="text1"/>
          <w:sz w:val="20"/>
          <w:szCs w:val="20"/>
        </w:rPr>
      </w:pPr>
      <w:r w:rsidRPr="00072295">
        <w:rPr>
          <w:rFonts w:asciiTheme="majorBidi" w:hAnsiTheme="majorBidi" w:cstheme="majorBidi"/>
          <w:color w:val="000000" w:themeColor="text1"/>
          <w:sz w:val="20"/>
          <w:szCs w:val="20"/>
        </w:rPr>
        <w:t xml:space="preserve">OR=Odds ratio, CI=Confidence Interval.  </w:t>
      </w:r>
    </w:p>
    <w:p w:rsidR="0044624E" w:rsidRPr="00072295" w:rsidRDefault="0044624E" w:rsidP="00E75A90">
      <w:pPr>
        <w:spacing w:line="240" w:lineRule="auto"/>
        <w:ind w:left="284"/>
        <w:rPr>
          <w:rFonts w:asciiTheme="majorBidi" w:hAnsiTheme="majorBidi" w:cstheme="majorBidi"/>
          <w:color w:val="000000" w:themeColor="text1"/>
          <w:sz w:val="20"/>
          <w:szCs w:val="20"/>
        </w:rPr>
      </w:pPr>
      <w:r w:rsidRPr="00072295">
        <w:rPr>
          <w:rFonts w:asciiTheme="majorBidi" w:hAnsiTheme="majorBidi" w:cstheme="majorBidi"/>
          <w:color w:val="000000" w:themeColor="text1"/>
          <w:sz w:val="20"/>
          <w:szCs w:val="20"/>
        </w:rPr>
        <w:t>P-value &lt; 0.05 was considered significant.</w:t>
      </w:r>
    </w:p>
    <w:p w:rsidR="0044624E" w:rsidRPr="00072295" w:rsidRDefault="0044624E" w:rsidP="0044624E">
      <w:pPr>
        <w:rPr>
          <w:rFonts w:asciiTheme="majorBidi" w:hAnsiTheme="majorBidi" w:cstheme="majorBidi"/>
          <w:color w:val="000000" w:themeColor="text1"/>
          <w:sz w:val="18"/>
          <w:szCs w:val="18"/>
        </w:rPr>
      </w:pPr>
    </w:p>
    <w:p w:rsidR="004A4401" w:rsidRPr="001D334F" w:rsidRDefault="004A4401" w:rsidP="001D334F">
      <w:pPr>
        <w:autoSpaceDE w:val="0"/>
        <w:autoSpaceDN w:val="0"/>
        <w:adjustRightInd w:val="0"/>
        <w:spacing w:after="0" w:line="240" w:lineRule="auto"/>
        <w:rPr>
          <w:rFonts w:asciiTheme="majorBidi" w:hAnsiTheme="majorBidi" w:cstheme="majorBidi"/>
          <w:sz w:val="20"/>
          <w:szCs w:val="20"/>
        </w:rPr>
      </w:pPr>
    </w:p>
    <w:sectPr w:rsidR="004A4401" w:rsidRPr="001D334F" w:rsidSect="00E75A90">
      <w:pgSz w:w="15840" w:h="12240" w:orient="landscape"/>
      <w:pgMar w:top="567" w:right="567" w:bottom="567"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INOT-Light">
    <w:altName w:val="MS Gothic"/>
    <w:panose1 w:val="00000000000000000000"/>
    <w:charset w:val="80"/>
    <w:family w:val="swiss"/>
    <w:notTrueType/>
    <w:pitch w:val="default"/>
    <w:sig w:usb0="00000001" w:usb1="08070000" w:usb2="00000010" w:usb3="00000000" w:csb0="00020000" w:csb1="00000000"/>
  </w:font>
  <w:font w:name="FqrgqlAdvTTaf7f9f4f.B">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2135"/>
    <w:multiLevelType w:val="hybridMultilevel"/>
    <w:tmpl w:val="6C50D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AA1749"/>
    <w:multiLevelType w:val="hybridMultilevel"/>
    <w:tmpl w:val="E9AABDCC"/>
    <w:lvl w:ilvl="0" w:tplc="E70AF0A0">
      <w:start w:val="100"/>
      <w:numFmt w:val="bullet"/>
      <w:lvlText w:val=""/>
      <w:lvlJc w:val="left"/>
      <w:pPr>
        <w:ind w:left="720" w:hanging="360"/>
      </w:pPr>
      <w:rPr>
        <w:rFonts w:ascii="Wingdings" w:eastAsiaTheme="minorHAnsi"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FE"/>
    <w:rsid w:val="00010FE2"/>
    <w:rsid w:val="00070995"/>
    <w:rsid w:val="000D0547"/>
    <w:rsid w:val="000E7B3D"/>
    <w:rsid w:val="001163C4"/>
    <w:rsid w:val="00127DF7"/>
    <w:rsid w:val="001403C0"/>
    <w:rsid w:val="00142028"/>
    <w:rsid w:val="00157075"/>
    <w:rsid w:val="00175F66"/>
    <w:rsid w:val="0018025D"/>
    <w:rsid w:val="00185771"/>
    <w:rsid w:val="001A32D6"/>
    <w:rsid w:val="001B501E"/>
    <w:rsid w:val="001D334F"/>
    <w:rsid w:val="001E488A"/>
    <w:rsid w:val="00210483"/>
    <w:rsid w:val="00220DB0"/>
    <w:rsid w:val="00272E6F"/>
    <w:rsid w:val="00281BCB"/>
    <w:rsid w:val="002A0FB3"/>
    <w:rsid w:val="002A12E0"/>
    <w:rsid w:val="002C60E0"/>
    <w:rsid w:val="002E130A"/>
    <w:rsid w:val="002F4866"/>
    <w:rsid w:val="00302BF1"/>
    <w:rsid w:val="00320587"/>
    <w:rsid w:val="00360E87"/>
    <w:rsid w:val="003716E4"/>
    <w:rsid w:val="003860FF"/>
    <w:rsid w:val="003C0183"/>
    <w:rsid w:val="003D3DA6"/>
    <w:rsid w:val="004025A2"/>
    <w:rsid w:val="0044624E"/>
    <w:rsid w:val="00451FCB"/>
    <w:rsid w:val="00474AF1"/>
    <w:rsid w:val="004771FE"/>
    <w:rsid w:val="00477EFD"/>
    <w:rsid w:val="004A4401"/>
    <w:rsid w:val="00512F12"/>
    <w:rsid w:val="005210BB"/>
    <w:rsid w:val="00527BBF"/>
    <w:rsid w:val="00531072"/>
    <w:rsid w:val="00555F74"/>
    <w:rsid w:val="005D28F7"/>
    <w:rsid w:val="006049D7"/>
    <w:rsid w:val="00611065"/>
    <w:rsid w:val="00625962"/>
    <w:rsid w:val="00631025"/>
    <w:rsid w:val="00683D8C"/>
    <w:rsid w:val="006B68EB"/>
    <w:rsid w:val="006B7DED"/>
    <w:rsid w:val="006C48E6"/>
    <w:rsid w:val="006D18D2"/>
    <w:rsid w:val="006D407A"/>
    <w:rsid w:val="006D6FFD"/>
    <w:rsid w:val="00701A92"/>
    <w:rsid w:val="007046D3"/>
    <w:rsid w:val="0072658B"/>
    <w:rsid w:val="007523DC"/>
    <w:rsid w:val="00776A93"/>
    <w:rsid w:val="00787A2C"/>
    <w:rsid w:val="007A0674"/>
    <w:rsid w:val="007C0ED9"/>
    <w:rsid w:val="007D6A88"/>
    <w:rsid w:val="00801BD1"/>
    <w:rsid w:val="008308C6"/>
    <w:rsid w:val="0083582F"/>
    <w:rsid w:val="00853F67"/>
    <w:rsid w:val="00863FDB"/>
    <w:rsid w:val="008731CB"/>
    <w:rsid w:val="00882970"/>
    <w:rsid w:val="008C2556"/>
    <w:rsid w:val="008D291C"/>
    <w:rsid w:val="009620C6"/>
    <w:rsid w:val="009B60A4"/>
    <w:rsid w:val="009F550F"/>
    <w:rsid w:val="00A00448"/>
    <w:rsid w:val="00A10F40"/>
    <w:rsid w:val="00A27555"/>
    <w:rsid w:val="00A80FCA"/>
    <w:rsid w:val="00A92C7B"/>
    <w:rsid w:val="00AA1140"/>
    <w:rsid w:val="00B301F5"/>
    <w:rsid w:val="00B67407"/>
    <w:rsid w:val="00B832FB"/>
    <w:rsid w:val="00BA29C9"/>
    <w:rsid w:val="00BA4275"/>
    <w:rsid w:val="00CF1D56"/>
    <w:rsid w:val="00D152B0"/>
    <w:rsid w:val="00D45F68"/>
    <w:rsid w:val="00D91A81"/>
    <w:rsid w:val="00DC37E1"/>
    <w:rsid w:val="00DD06F1"/>
    <w:rsid w:val="00DF382B"/>
    <w:rsid w:val="00E23E13"/>
    <w:rsid w:val="00E371EB"/>
    <w:rsid w:val="00E51C23"/>
    <w:rsid w:val="00E75A90"/>
    <w:rsid w:val="00EC6D0A"/>
    <w:rsid w:val="00EE2935"/>
    <w:rsid w:val="00F02A33"/>
    <w:rsid w:val="00F35E8C"/>
    <w:rsid w:val="00F47061"/>
    <w:rsid w:val="00F65907"/>
    <w:rsid w:val="00F833AE"/>
    <w:rsid w:val="00F96A91"/>
    <w:rsid w:val="00FC317E"/>
    <w:rsid w:val="00FE53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114F3"/>
  <w15:chartTrackingRefBased/>
  <w15:docId w15:val="{F2F2F720-BF2F-4FA3-AEBE-CF59111D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80FC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7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80FCA"/>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80FCA"/>
    <w:rPr>
      <w:color w:val="0000FF"/>
      <w:u w:val="single"/>
    </w:rPr>
  </w:style>
  <w:style w:type="paragraph" w:styleId="ListParagraph">
    <w:name w:val="List Paragraph"/>
    <w:basedOn w:val="Normal"/>
    <w:uiPriority w:val="34"/>
    <w:qFormat/>
    <w:rsid w:val="00701A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93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yocardial_infarction" TargetMode="External"/><Relationship Id="rId3" Type="http://schemas.openxmlformats.org/officeDocument/2006/relationships/styles" Target="styles.xml"/><Relationship Id="rId7" Type="http://schemas.openxmlformats.org/officeDocument/2006/relationships/hyperlink" Target="https://en.wikipedia.org/wiki/Myocardial_infarc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n.wikipedia.org/wiki/Myocardial_infarctio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Myocardial_infar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F45F5-6C34-49A3-A03A-761060E9F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1663</TotalTime>
  <Pages>1</Pages>
  <Words>1819</Words>
  <Characters>10373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51</cp:revision>
  <dcterms:created xsi:type="dcterms:W3CDTF">2021-01-03T09:05:00Z</dcterms:created>
  <dcterms:modified xsi:type="dcterms:W3CDTF">2022-01-29T08:05:00Z</dcterms:modified>
</cp:coreProperties>
</file>