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F6955" w14:textId="0063B717" w:rsidR="001C2B16" w:rsidRPr="007B0535" w:rsidRDefault="00797DB9" w:rsidP="001C2B16">
      <w:pPr>
        <w:rPr>
          <w:rFonts w:ascii="Times New Roman" w:hAnsi="Times New Roman" w:cs="Times New Roman"/>
          <w:b/>
          <w:sz w:val="22"/>
        </w:rPr>
      </w:pPr>
      <w:r>
        <w:rPr>
          <w:rFonts w:ascii="Times New Roman" w:hAnsi="Times New Roman" w:cs="Times New Roman"/>
          <w:b/>
          <w:sz w:val="22"/>
        </w:rPr>
        <w:t xml:space="preserve">Additional File </w:t>
      </w:r>
      <w:r w:rsidR="007B0535" w:rsidRPr="007B0535">
        <w:rPr>
          <w:rFonts w:ascii="Times New Roman" w:hAnsi="Times New Roman" w:cs="Times New Roman"/>
          <w:b/>
          <w:sz w:val="22"/>
        </w:rPr>
        <w:t>1</w:t>
      </w:r>
      <w:r w:rsidR="00F14170" w:rsidRPr="007B0535">
        <w:rPr>
          <w:rFonts w:ascii="Times New Roman" w:hAnsi="Times New Roman" w:cs="Times New Roman"/>
          <w:b/>
          <w:sz w:val="22"/>
        </w:rPr>
        <w:t xml:space="preserve">:  </w:t>
      </w:r>
      <w:r w:rsidR="001C2B16" w:rsidRPr="007B0535">
        <w:rPr>
          <w:rFonts w:ascii="Times New Roman" w:hAnsi="Times New Roman" w:cs="Times New Roman"/>
          <w:b/>
          <w:sz w:val="22"/>
        </w:rPr>
        <w:t>Definitions for Chronic Conditions</w:t>
      </w:r>
    </w:p>
    <w:p w14:paraId="2638A205" w14:textId="77777777" w:rsidR="001C2B16" w:rsidRDefault="001C2B16" w:rsidP="001C2B16">
      <w:pPr>
        <w:rPr>
          <w:rFonts w:asciiTheme="majorHAnsi" w:hAnsiTheme="majorHAnsi" w:cstheme="majorHAnsi"/>
          <w:b/>
          <w:sz w:val="22"/>
        </w:rPr>
      </w:pPr>
    </w:p>
    <w:tbl>
      <w:tblPr>
        <w:tblStyle w:val="PlainTable31"/>
        <w:tblpPr w:leftFromText="180" w:rightFromText="180" w:vertAnchor="text" w:tblpY="1"/>
        <w:tblOverlap w:val="never"/>
        <w:tblW w:w="9360" w:type="dxa"/>
        <w:tblBorders>
          <w:bottom w:val="single" w:sz="4" w:space="0" w:color="7F7F7F"/>
          <w:insideH w:val="single" w:sz="4" w:space="0" w:color="7F7F7F"/>
        </w:tblBorders>
        <w:tblLook w:val="04A0" w:firstRow="1" w:lastRow="0" w:firstColumn="1" w:lastColumn="0" w:noHBand="0" w:noVBand="1"/>
      </w:tblPr>
      <w:tblGrid>
        <w:gridCol w:w="2772"/>
        <w:gridCol w:w="4555"/>
        <w:gridCol w:w="2033"/>
      </w:tblGrid>
      <w:tr w:rsidR="001C2B16" w:rsidRPr="00F14170" w14:paraId="3DAD683C" w14:textId="77777777" w:rsidTr="007E1D2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72" w:type="dxa"/>
            <w:tcBorders>
              <w:bottom w:val="single" w:sz="4" w:space="0" w:color="7F7F7F"/>
            </w:tcBorders>
            <w:shd w:val="clear" w:color="auto" w:fill="auto"/>
          </w:tcPr>
          <w:p w14:paraId="65AC5FDF" w14:textId="77777777" w:rsidR="001C2B16" w:rsidRPr="00F14170" w:rsidRDefault="001C2B16" w:rsidP="007E1D20">
            <w:pPr>
              <w:jc w:val="center"/>
              <w:rPr>
                <w:rFonts w:ascii="Times New Roman" w:hAnsi="Times New Roman" w:cs="Times New Roman"/>
              </w:rPr>
            </w:pPr>
          </w:p>
          <w:p w14:paraId="20E6E7D9" w14:textId="77777777" w:rsidR="001C2B16" w:rsidRPr="00F14170" w:rsidRDefault="001C2B16" w:rsidP="007E1D20">
            <w:pPr>
              <w:jc w:val="center"/>
              <w:rPr>
                <w:rFonts w:ascii="Times New Roman" w:hAnsi="Times New Roman" w:cs="Times New Roman"/>
              </w:rPr>
            </w:pPr>
            <w:r w:rsidRPr="00F14170">
              <w:rPr>
                <w:rFonts w:ascii="Times New Roman" w:hAnsi="Times New Roman" w:cs="Times New Roman"/>
              </w:rPr>
              <w:t>Chronic Condition</w:t>
            </w:r>
          </w:p>
        </w:tc>
        <w:tc>
          <w:tcPr>
            <w:tcW w:w="4555" w:type="dxa"/>
            <w:tcBorders>
              <w:bottom w:val="single" w:sz="4" w:space="0" w:color="7F7F7F"/>
            </w:tcBorders>
            <w:shd w:val="clear" w:color="auto" w:fill="auto"/>
          </w:tcPr>
          <w:p w14:paraId="555930A5" w14:textId="77777777" w:rsidR="001C2B16" w:rsidRPr="00F14170" w:rsidRDefault="001C2B16" w:rsidP="007E1D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p w14:paraId="59AC085A" w14:textId="77777777" w:rsidR="001C2B16" w:rsidRPr="00F14170" w:rsidRDefault="001C2B16" w:rsidP="007E1D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Definition/Source</w:t>
            </w:r>
          </w:p>
        </w:tc>
        <w:tc>
          <w:tcPr>
            <w:tcW w:w="2033" w:type="dxa"/>
            <w:tcBorders>
              <w:bottom w:val="single" w:sz="4" w:space="0" w:color="7F7F7F"/>
            </w:tcBorders>
            <w:shd w:val="clear" w:color="auto" w:fill="auto"/>
          </w:tcPr>
          <w:p w14:paraId="37C93971" w14:textId="77777777" w:rsidR="001C2B16" w:rsidRPr="00F14170" w:rsidRDefault="001C2B16" w:rsidP="007E1D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Lookback window*</w:t>
            </w:r>
          </w:p>
        </w:tc>
      </w:tr>
      <w:tr w:rsidR="001C2B16" w:rsidRPr="00F14170" w14:paraId="5B8BB033" w14:textId="77777777" w:rsidTr="007E1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tcPr>
          <w:p w14:paraId="4084AAE0"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 xml:space="preserve">Asthma </w:t>
            </w:r>
          </w:p>
        </w:tc>
        <w:tc>
          <w:tcPr>
            <w:tcW w:w="4555" w:type="dxa"/>
            <w:tcBorders>
              <w:top w:val="single" w:sz="4" w:space="0" w:color="7F7F7F"/>
              <w:bottom w:val="single" w:sz="4" w:space="0" w:color="7F7F7F"/>
              <w:right w:val="single" w:sz="4" w:space="0" w:color="00000A"/>
            </w:tcBorders>
          </w:tcPr>
          <w:p w14:paraId="3C9C2E7D" w14:textId="1C990820"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 xml:space="preserve">ICES-derived cohort: Ontario Asthma Database (ASTHMA) </w:t>
            </w:r>
          </w:p>
        </w:tc>
        <w:tc>
          <w:tcPr>
            <w:tcW w:w="2033" w:type="dxa"/>
            <w:tcBorders>
              <w:top w:val="single" w:sz="4" w:space="0" w:color="7F7F7F"/>
              <w:left w:val="single" w:sz="4" w:space="0" w:color="00000A"/>
              <w:bottom w:val="single" w:sz="4" w:space="0" w:color="7F7F7F"/>
            </w:tcBorders>
            <w:tcMar>
              <w:left w:w="98" w:type="dxa"/>
            </w:tcMar>
          </w:tcPr>
          <w:p w14:paraId="4EB04674" w14:textId="1DA8B0A6" w:rsidR="001C2B16" w:rsidRPr="00F14170" w:rsidRDefault="00CB4515"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1992</w:t>
            </w:r>
          </w:p>
        </w:tc>
      </w:tr>
      <w:tr w:rsidR="001C2B16" w:rsidRPr="00F14170" w14:paraId="79C3E53D" w14:textId="77777777" w:rsidTr="007E1D20">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shd w:val="clear" w:color="auto" w:fill="auto"/>
          </w:tcPr>
          <w:p w14:paraId="18F36920"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Cancer</w:t>
            </w:r>
          </w:p>
        </w:tc>
        <w:tc>
          <w:tcPr>
            <w:tcW w:w="4555" w:type="dxa"/>
            <w:tcBorders>
              <w:top w:val="single" w:sz="4" w:space="0" w:color="7F7F7F"/>
              <w:bottom w:val="single" w:sz="4" w:space="0" w:color="7F7F7F"/>
              <w:right w:val="single" w:sz="4" w:space="0" w:color="00000A"/>
            </w:tcBorders>
            <w:shd w:val="clear" w:color="auto" w:fill="auto"/>
          </w:tcPr>
          <w:p w14:paraId="4D14A6DF" w14:textId="35D96D52" w:rsidR="001C2B16" w:rsidRPr="00F14170" w:rsidRDefault="001C2B16" w:rsidP="007E1D20">
            <w:pPr>
              <w:tabs>
                <w:tab w:val="left" w:pos="1069"/>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 xml:space="preserve">Ontario Cancer Registry (OCR) </w:t>
            </w:r>
          </w:p>
        </w:tc>
        <w:tc>
          <w:tcPr>
            <w:tcW w:w="2033" w:type="dxa"/>
            <w:tcBorders>
              <w:top w:val="single" w:sz="4" w:space="0" w:color="7F7F7F"/>
              <w:left w:val="single" w:sz="4" w:space="0" w:color="00000A"/>
              <w:bottom w:val="single" w:sz="4" w:space="0" w:color="7F7F7F"/>
            </w:tcBorders>
            <w:shd w:val="clear" w:color="auto" w:fill="auto"/>
            <w:tcMar>
              <w:left w:w="98" w:type="dxa"/>
            </w:tcMar>
          </w:tcPr>
          <w:p w14:paraId="2C52A655" w14:textId="10AAF1B6" w:rsidR="001C2B16" w:rsidRPr="00F14170" w:rsidRDefault="00CB4515" w:rsidP="007E1D20">
            <w:pPr>
              <w:tabs>
                <w:tab w:val="left" w:pos="1069"/>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1992</w:t>
            </w:r>
          </w:p>
        </w:tc>
      </w:tr>
      <w:tr w:rsidR="001C2B16" w:rsidRPr="00F14170" w14:paraId="29F73E43" w14:textId="77777777" w:rsidTr="007E1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tcPr>
          <w:p w14:paraId="6B3E579C"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Congestive heart failure</w:t>
            </w:r>
          </w:p>
        </w:tc>
        <w:tc>
          <w:tcPr>
            <w:tcW w:w="4555" w:type="dxa"/>
            <w:tcBorders>
              <w:top w:val="single" w:sz="4" w:space="0" w:color="7F7F7F"/>
              <w:bottom w:val="single" w:sz="4" w:space="0" w:color="7F7F7F"/>
              <w:right w:val="single" w:sz="4" w:space="0" w:color="00000A"/>
            </w:tcBorders>
          </w:tcPr>
          <w:p w14:paraId="51B3DEA7" w14:textId="7143B761"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 xml:space="preserve">ICES-derived cohort: Ontario Congestive Heart Failure Database (CHF) </w:t>
            </w:r>
          </w:p>
        </w:tc>
        <w:tc>
          <w:tcPr>
            <w:tcW w:w="2033" w:type="dxa"/>
            <w:tcBorders>
              <w:top w:val="single" w:sz="4" w:space="0" w:color="7F7F7F"/>
              <w:left w:val="single" w:sz="4" w:space="0" w:color="00000A"/>
              <w:bottom w:val="single" w:sz="4" w:space="0" w:color="7F7F7F"/>
            </w:tcBorders>
            <w:tcMar>
              <w:left w:w="98" w:type="dxa"/>
            </w:tcMar>
          </w:tcPr>
          <w:p w14:paraId="7C71848E" w14:textId="476DD5D1" w:rsidR="001C2B16" w:rsidRPr="00F14170" w:rsidRDefault="00CB4515"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1992</w:t>
            </w:r>
          </w:p>
        </w:tc>
      </w:tr>
      <w:tr w:rsidR="001C2B16" w:rsidRPr="00F14170" w14:paraId="053627CB" w14:textId="77777777" w:rsidTr="007E1D20">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shd w:val="clear" w:color="auto" w:fill="auto"/>
          </w:tcPr>
          <w:p w14:paraId="0D1C61CA"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Chronic obstructive pulmonary disorder</w:t>
            </w:r>
          </w:p>
        </w:tc>
        <w:tc>
          <w:tcPr>
            <w:tcW w:w="4555" w:type="dxa"/>
            <w:tcBorders>
              <w:top w:val="single" w:sz="4" w:space="0" w:color="7F7F7F"/>
              <w:bottom w:val="single" w:sz="4" w:space="0" w:color="7F7F7F"/>
              <w:right w:val="single" w:sz="4" w:space="0" w:color="00000A"/>
            </w:tcBorders>
            <w:shd w:val="clear" w:color="auto" w:fill="auto"/>
          </w:tcPr>
          <w:p w14:paraId="14E046DF" w14:textId="4DDF0736"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 xml:space="preserve">ICES-derived cohort: Ontario Chronic Obstructive Pulmonary Disease (COPD) </w:t>
            </w:r>
          </w:p>
        </w:tc>
        <w:tc>
          <w:tcPr>
            <w:tcW w:w="2033" w:type="dxa"/>
            <w:tcBorders>
              <w:top w:val="single" w:sz="4" w:space="0" w:color="7F7F7F"/>
              <w:left w:val="single" w:sz="4" w:space="0" w:color="00000A"/>
              <w:bottom w:val="single" w:sz="4" w:space="0" w:color="7F7F7F"/>
            </w:tcBorders>
            <w:shd w:val="clear" w:color="auto" w:fill="auto"/>
            <w:tcMar>
              <w:left w:w="98" w:type="dxa"/>
            </w:tcMar>
          </w:tcPr>
          <w:p w14:paraId="7B0B8D3C" w14:textId="1F4347E5" w:rsidR="001C2B16" w:rsidRPr="00F14170" w:rsidRDefault="00CB4515"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1992</w:t>
            </w:r>
          </w:p>
        </w:tc>
      </w:tr>
      <w:tr w:rsidR="001C2B16" w:rsidRPr="00F14170" w14:paraId="502D6DCB" w14:textId="77777777" w:rsidTr="007E1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tcPr>
          <w:p w14:paraId="09A146EE"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Diabetes</w:t>
            </w:r>
          </w:p>
        </w:tc>
        <w:tc>
          <w:tcPr>
            <w:tcW w:w="4555" w:type="dxa"/>
            <w:tcBorders>
              <w:top w:val="single" w:sz="4" w:space="0" w:color="7F7F7F"/>
              <w:bottom w:val="single" w:sz="4" w:space="0" w:color="7F7F7F"/>
              <w:right w:val="single" w:sz="4" w:space="0" w:color="00000A"/>
            </w:tcBorders>
          </w:tcPr>
          <w:p w14:paraId="0B2AC413" w14:textId="00248FF1"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 xml:space="preserve">ICES-derived cohort: Ontario Diabetes Database (ODD) </w:t>
            </w:r>
          </w:p>
        </w:tc>
        <w:tc>
          <w:tcPr>
            <w:tcW w:w="2033" w:type="dxa"/>
            <w:tcBorders>
              <w:top w:val="single" w:sz="4" w:space="0" w:color="7F7F7F"/>
              <w:left w:val="single" w:sz="4" w:space="0" w:color="00000A"/>
              <w:bottom w:val="single" w:sz="4" w:space="0" w:color="7F7F7F"/>
            </w:tcBorders>
            <w:tcMar>
              <w:left w:w="98" w:type="dxa"/>
            </w:tcMar>
          </w:tcPr>
          <w:p w14:paraId="02B0B571" w14:textId="70B29A89" w:rsidR="001C2B16" w:rsidRPr="00F14170" w:rsidRDefault="00CB4515"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1992</w:t>
            </w:r>
          </w:p>
        </w:tc>
      </w:tr>
      <w:tr w:rsidR="001C2B16" w:rsidRPr="00F14170" w14:paraId="7F54FEC4" w14:textId="77777777" w:rsidTr="007E1D20">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shd w:val="clear" w:color="auto" w:fill="auto"/>
          </w:tcPr>
          <w:p w14:paraId="79D9D1FF"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Acute myocardial infarction</w:t>
            </w:r>
          </w:p>
        </w:tc>
        <w:tc>
          <w:tcPr>
            <w:tcW w:w="4555" w:type="dxa"/>
            <w:tcBorders>
              <w:top w:val="single" w:sz="4" w:space="0" w:color="7F7F7F"/>
              <w:bottom w:val="single" w:sz="4" w:space="0" w:color="7F7F7F"/>
              <w:right w:val="single" w:sz="4" w:space="0" w:color="00000A"/>
            </w:tcBorders>
            <w:shd w:val="clear" w:color="auto" w:fill="auto"/>
          </w:tcPr>
          <w:p w14:paraId="54621AE5" w14:textId="1715B5FD" w:rsidR="001C2B16" w:rsidRDefault="00CB4515"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One hospitalization in DAD</w:t>
            </w:r>
            <w:r>
              <w:rPr>
                <w:rFonts w:ascii="Times New Roman" w:hAnsi="Times New Roman" w:cs="Times New Roman"/>
              </w:rPr>
              <w:t xml:space="preserve"> using the ICD codes:</w:t>
            </w:r>
          </w:p>
          <w:p w14:paraId="1D5F9F0C" w14:textId="77777777" w:rsidR="00CB4515" w:rsidRDefault="00CB4515"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743D54B" w14:textId="77777777" w:rsidR="00CB4515" w:rsidRDefault="00CB4515"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ICD9</w:t>
            </w:r>
            <w:r>
              <w:rPr>
                <w:rFonts w:ascii="Times New Roman" w:hAnsi="Times New Roman" w:cs="Times New Roman"/>
              </w:rPr>
              <w:t>: 410</w:t>
            </w:r>
          </w:p>
          <w:p w14:paraId="345A1EE5" w14:textId="312E69CA" w:rsidR="00CB4515" w:rsidRPr="00F14170" w:rsidRDefault="00CB4515"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ICD10: I21</w:t>
            </w:r>
          </w:p>
        </w:tc>
        <w:tc>
          <w:tcPr>
            <w:tcW w:w="2033" w:type="dxa"/>
            <w:tcBorders>
              <w:top w:val="single" w:sz="4" w:space="0" w:color="7F7F7F"/>
              <w:left w:val="single" w:sz="4" w:space="0" w:color="00000A"/>
              <w:bottom w:val="single" w:sz="4" w:space="0" w:color="7F7F7F"/>
            </w:tcBorders>
            <w:shd w:val="clear" w:color="auto" w:fill="auto"/>
            <w:tcMar>
              <w:left w:w="98" w:type="dxa"/>
            </w:tcMar>
          </w:tcPr>
          <w:p w14:paraId="00600964" w14:textId="6E9F4123" w:rsidR="001C2B16" w:rsidRPr="00F14170" w:rsidRDefault="00CB4515"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1988 (DAD)</w:t>
            </w:r>
          </w:p>
        </w:tc>
      </w:tr>
      <w:tr w:rsidR="001C2B16" w:rsidRPr="00F14170" w14:paraId="2897A5CD" w14:textId="77777777" w:rsidTr="007E1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tcPr>
          <w:p w14:paraId="7ABEA34E"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Rheumatoid arthritis</w:t>
            </w:r>
          </w:p>
        </w:tc>
        <w:tc>
          <w:tcPr>
            <w:tcW w:w="4555" w:type="dxa"/>
            <w:tcBorders>
              <w:top w:val="single" w:sz="4" w:space="0" w:color="7F7F7F"/>
              <w:bottom w:val="single" w:sz="4" w:space="0" w:color="7F7F7F"/>
              <w:right w:val="single" w:sz="4" w:space="0" w:color="00000A"/>
            </w:tcBorders>
          </w:tcPr>
          <w:p w14:paraId="7E8BEA88" w14:textId="574690CE"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 xml:space="preserve">ICES-derived cohort: Ontario Rheumatoid Arthritis Database (ORAD) </w:t>
            </w:r>
          </w:p>
        </w:tc>
        <w:tc>
          <w:tcPr>
            <w:tcW w:w="2033" w:type="dxa"/>
            <w:tcBorders>
              <w:top w:val="single" w:sz="4" w:space="0" w:color="7F7F7F"/>
              <w:left w:val="single" w:sz="4" w:space="0" w:color="00000A"/>
              <w:bottom w:val="single" w:sz="4" w:space="0" w:color="7F7F7F"/>
            </w:tcBorders>
            <w:tcMar>
              <w:left w:w="98" w:type="dxa"/>
            </w:tcMar>
          </w:tcPr>
          <w:p w14:paraId="58B165B5" w14:textId="0B5D2CD7" w:rsidR="001C2B16" w:rsidRPr="00F14170" w:rsidRDefault="00CB4515"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1992</w:t>
            </w:r>
          </w:p>
        </w:tc>
      </w:tr>
      <w:tr w:rsidR="001C2B16" w:rsidRPr="00F14170" w14:paraId="10D2A679" w14:textId="77777777" w:rsidTr="007E1D20">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shd w:val="clear" w:color="auto" w:fill="auto"/>
          </w:tcPr>
          <w:p w14:paraId="5CC0632A"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Osteo- and other arthritis</w:t>
            </w:r>
          </w:p>
        </w:tc>
        <w:tc>
          <w:tcPr>
            <w:tcW w:w="4555" w:type="dxa"/>
            <w:tcBorders>
              <w:top w:val="single" w:sz="4" w:space="0" w:color="7F7F7F"/>
              <w:bottom w:val="single" w:sz="4" w:space="0" w:color="7F7F7F"/>
              <w:right w:val="single" w:sz="4" w:space="0" w:color="00000A"/>
            </w:tcBorders>
            <w:shd w:val="clear" w:color="auto" w:fill="auto"/>
          </w:tcPr>
          <w:p w14:paraId="5BA93D37"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 One hospitalization in DAD; OR (2) Two or more OHIP physician billing claim within a two-year period using the ICD codes:</w:t>
            </w:r>
          </w:p>
          <w:p w14:paraId="069E4398"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093E52E"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4CBC9B6"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ICD9/OHIP:  715, 710, 711, 716, 718, 720, 727, 728, 729, 739, 274</w:t>
            </w:r>
          </w:p>
          <w:p w14:paraId="59062734"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ICD10: M00-M03, M07, M10, M11-M14, M20-M25, M30-M36, M65-M79, M15-M19</w:t>
            </w:r>
          </w:p>
        </w:tc>
        <w:tc>
          <w:tcPr>
            <w:tcW w:w="2033" w:type="dxa"/>
            <w:tcBorders>
              <w:top w:val="single" w:sz="4" w:space="0" w:color="7F7F7F"/>
              <w:left w:val="single" w:sz="4" w:space="0" w:color="00000A"/>
              <w:bottom w:val="single" w:sz="4" w:space="0" w:color="7F7F7F"/>
            </w:tcBorders>
            <w:shd w:val="clear" w:color="auto" w:fill="auto"/>
            <w:tcMar>
              <w:left w:w="98" w:type="dxa"/>
            </w:tcMar>
          </w:tcPr>
          <w:p w14:paraId="5C1AE442"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EB3A72C"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D210BBE"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1991 (OHIP)</w:t>
            </w:r>
          </w:p>
          <w:p w14:paraId="17CC39D0"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1988 (DAD)</w:t>
            </w:r>
          </w:p>
        </w:tc>
      </w:tr>
      <w:tr w:rsidR="001C2B16" w:rsidRPr="00F14170" w14:paraId="3E5D0F23" w14:textId="77777777" w:rsidTr="007E1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tcPr>
          <w:p w14:paraId="7C49357D"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 xml:space="preserve">Crohn’s or Colitis </w:t>
            </w:r>
          </w:p>
        </w:tc>
        <w:tc>
          <w:tcPr>
            <w:tcW w:w="4555" w:type="dxa"/>
            <w:tcBorders>
              <w:top w:val="single" w:sz="4" w:space="0" w:color="7F7F7F"/>
              <w:bottom w:val="single" w:sz="4" w:space="0" w:color="7F7F7F"/>
              <w:right w:val="single" w:sz="4" w:space="0" w:color="00000A"/>
            </w:tcBorders>
          </w:tcPr>
          <w:p w14:paraId="1F95EBD5" w14:textId="492E0202"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 xml:space="preserve">ICES-derived cohort: Ontario Chron’s and Colitis Cohort Database (OCCC) </w:t>
            </w:r>
          </w:p>
        </w:tc>
        <w:tc>
          <w:tcPr>
            <w:tcW w:w="2033" w:type="dxa"/>
            <w:tcBorders>
              <w:top w:val="single" w:sz="4" w:space="0" w:color="7F7F7F"/>
              <w:left w:val="single" w:sz="4" w:space="0" w:color="00000A"/>
              <w:bottom w:val="single" w:sz="4" w:space="0" w:color="7F7F7F"/>
            </w:tcBorders>
            <w:tcMar>
              <w:left w:w="98" w:type="dxa"/>
            </w:tcMar>
          </w:tcPr>
          <w:p w14:paraId="558501C0" w14:textId="252FAB17" w:rsidR="001C2B16" w:rsidRPr="00F14170" w:rsidRDefault="00CB4515"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1992</w:t>
            </w:r>
          </w:p>
          <w:p w14:paraId="6AA10581" w14:textId="77777777"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C2B16" w:rsidRPr="00F14170" w14:paraId="546AE180" w14:textId="77777777" w:rsidTr="007E1D20">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shd w:val="clear" w:color="auto" w:fill="auto"/>
          </w:tcPr>
          <w:p w14:paraId="131A936D"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Cardiac arrhythmia</w:t>
            </w:r>
          </w:p>
        </w:tc>
        <w:tc>
          <w:tcPr>
            <w:tcW w:w="4555" w:type="dxa"/>
            <w:tcBorders>
              <w:top w:val="single" w:sz="4" w:space="0" w:color="7F7F7F"/>
              <w:bottom w:val="single" w:sz="4" w:space="0" w:color="7F7F7F"/>
              <w:right w:val="single" w:sz="4" w:space="0" w:color="00000A"/>
            </w:tcBorders>
            <w:shd w:val="clear" w:color="auto" w:fill="auto"/>
          </w:tcPr>
          <w:p w14:paraId="7D966AAD"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 One hospitalization in DAD; OR (2) Two or more OHIP physician billing claim within a two-year period using the ICD codes:</w:t>
            </w:r>
          </w:p>
          <w:p w14:paraId="0E8763E4" w14:textId="77777777" w:rsidR="001C2B16" w:rsidRPr="00F14170" w:rsidRDefault="001C2B16" w:rsidP="007E1D20">
            <w:pPr>
              <w:pStyle w:val="Comment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B0FCAD0" w14:textId="77777777" w:rsidR="001C2B16" w:rsidRPr="00F14170" w:rsidRDefault="001C2B16" w:rsidP="007E1D20">
            <w:pPr>
              <w:pStyle w:val="Comment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14170">
              <w:rPr>
                <w:rFonts w:ascii="Times New Roman" w:hAnsi="Times New Roman" w:cs="Times New Roman"/>
                <w:sz w:val="20"/>
                <w:szCs w:val="20"/>
              </w:rPr>
              <w:t>ICD9 /OHIP:  427.3 (DAD) / 427 (OHIP)</w:t>
            </w:r>
          </w:p>
          <w:p w14:paraId="27E4751D"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ICD 10: I48.0, I48.1</w:t>
            </w:r>
          </w:p>
        </w:tc>
        <w:tc>
          <w:tcPr>
            <w:tcW w:w="2033" w:type="dxa"/>
            <w:tcBorders>
              <w:top w:val="single" w:sz="4" w:space="0" w:color="7F7F7F"/>
              <w:left w:val="single" w:sz="4" w:space="0" w:color="00000A"/>
              <w:bottom w:val="single" w:sz="4" w:space="0" w:color="7F7F7F"/>
            </w:tcBorders>
            <w:shd w:val="clear" w:color="auto" w:fill="auto"/>
            <w:tcMar>
              <w:left w:w="98" w:type="dxa"/>
            </w:tcMar>
          </w:tcPr>
          <w:p w14:paraId="026DB494"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1991 (OHIP)</w:t>
            </w:r>
          </w:p>
          <w:p w14:paraId="45B5397A" w14:textId="77777777" w:rsidR="001C2B16" w:rsidRPr="00F14170" w:rsidRDefault="001C2B16" w:rsidP="007E1D20">
            <w:pPr>
              <w:pStyle w:val="Comment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14170">
              <w:rPr>
                <w:rFonts w:ascii="Times New Roman" w:hAnsi="Times New Roman" w:cs="Times New Roman"/>
                <w:sz w:val="20"/>
                <w:szCs w:val="20"/>
              </w:rPr>
              <w:t>1988 (DAD)</w:t>
            </w:r>
          </w:p>
        </w:tc>
      </w:tr>
      <w:tr w:rsidR="001C2B16" w:rsidRPr="00F14170" w14:paraId="1B279956" w14:textId="77777777" w:rsidTr="007E1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tcPr>
          <w:p w14:paraId="2359D6B9"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Hypertension</w:t>
            </w:r>
          </w:p>
        </w:tc>
        <w:tc>
          <w:tcPr>
            <w:tcW w:w="4555" w:type="dxa"/>
            <w:tcBorders>
              <w:top w:val="single" w:sz="4" w:space="0" w:color="7F7F7F"/>
              <w:bottom w:val="single" w:sz="4" w:space="0" w:color="7F7F7F"/>
              <w:right w:val="single" w:sz="4" w:space="0" w:color="00000A"/>
            </w:tcBorders>
          </w:tcPr>
          <w:p w14:paraId="488F4E46" w14:textId="050FD209"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 xml:space="preserve">ICES-derived cohort: Ontario Hypertension Database (HYPER) </w:t>
            </w:r>
          </w:p>
        </w:tc>
        <w:tc>
          <w:tcPr>
            <w:tcW w:w="2033" w:type="dxa"/>
            <w:tcBorders>
              <w:top w:val="single" w:sz="4" w:space="0" w:color="7F7F7F"/>
              <w:left w:val="single" w:sz="4" w:space="0" w:color="00000A"/>
              <w:bottom w:val="single" w:sz="4" w:space="0" w:color="7F7F7F"/>
            </w:tcBorders>
            <w:tcMar>
              <w:left w:w="98" w:type="dxa"/>
            </w:tcMar>
          </w:tcPr>
          <w:p w14:paraId="3CBAAFD1" w14:textId="14894997" w:rsidR="001C2B16" w:rsidRPr="00F14170" w:rsidRDefault="00CB4515"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1992</w:t>
            </w:r>
          </w:p>
          <w:p w14:paraId="60F7BD57"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C2B16" w:rsidRPr="00F14170" w14:paraId="425BE8A7" w14:textId="77777777" w:rsidTr="007E1D20">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shd w:val="clear" w:color="auto" w:fill="auto"/>
          </w:tcPr>
          <w:p w14:paraId="59322CD7"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Chronic coronary syndrome</w:t>
            </w:r>
          </w:p>
        </w:tc>
        <w:tc>
          <w:tcPr>
            <w:tcW w:w="4555" w:type="dxa"/>
            <w:tcBorders>
              <w:top w:val="single" w:sz="4" w:space="0" w:color="7F7F7F"/>
              <w:bottom w:val="single" w:sz="4" w:space="0" w:color="7F7F7F"/>
              <w:right w:val="single" w:sz="4" w:space="0" w:color="00000A"/>
            </w:tcBorders>
            <w:shd w:val="clear" w:color="auto" w:fill="auto"/>
          </w:tcPr>
          <w:p w14:paraId="74EF2193"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 One hospitalization in DAD; OR (2) Two or more OHIP physician billing claim within a two-year period using the ICD codes:</w:t>
            </w:r>
          </w:p>
          <w:p w14:paraId="14E7ECB5"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070893D"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ICD 9/OHIP: 411-414</w:t>
            </w:r>
          </w:p>
          <w:p w14:paraId="75F779F1" w14:textId="0145D726"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ICD-10: I20, I22-I25</w:t>
            </w:r>
          </w:p>
        </w:tc>
        <w:tc>
          <w:tcPr>
            <w:tcW w:w="2033" w:type="dxa"/>
            <w:tcBorders>
              <w:top w:val="single" w:sz="4" w:space="0" w:color="7F7F7F"/>
              <w:left w:val="single" w:sz="4" w:space="0" w:color="00000A"/>
              <w:bottom w:val="single" w:sz="4" w:space="0" w:color="7F7F7F"/>
            </w:tcBorders>
            <w:shd w:val="clear" w:color="auto" w:fill="auto"/>
            <w:tcMar>
              <w:left w:w="98" w:type="dxa"/>
            </w:tcMar>
          </w:tcPr>
          <w:p w14:paraId="320E0F88"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6076AD58"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1991 (OHIP)</w:t>
            </w:r>
          </w:p>
          <w:p w14:paraId="43E4FA1C"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1988 (DAD)</w:t>
            </w:r>
          </w:p>
        </w:tc>
      </w:tr>
      <w:tr w:rsidR="001C2B16" w:rsidRPr="00F14170" w14:paraId="2066ED56" w14:textId="77777777" w:rsidTr="007E1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tcPr>
          <w:p w14:paraId="5AF91865"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Stroke</w:t>
            </w:r>
          </w:p>
          <w:p w14:paraId="2129D0B5" w14:textId="77777777" w:rsidR="001C2B16" w:rsidRPr="00F14170" w:rsidRDefault="001C2B16" w:rsidP="007E1D20">
            <w:pPr>
              <w:rPr>
                <w:rFonts w:ascii="Times New Roman" w:hAnsi="Times New Roman" w:cs="Times New Roman"/>
                <w:b w:val="0"/>
              </w:rPr>
            </w:pPr>
            <w:r w:rsidRPr="00F14170">
              <w:rPr>
                <w:rFonts w:ascii="Times New Roman" w:hAnsi="Times New Roman" w:cs="Times New Roman"/>
              </w:rPr>
              <w:t>(excluding TIA)</w:t>
            </w:r>
          </w:p>
        </w:tc>
        <w:tc>
          <w:tcPr>
            <w:tcW w:w="4555" w:type="dxa"/>
            <w:tcBorders>
              <w:top w:val="single" w:sz="4" w:space="0" w:color="7F7F7F"/>
              <w:bottom w:val="single" w:sz="4" w:space="0" w:color="7F7F7F"/>
              <w:right w:val="single" w:sz="4" w:space="0" w:color="00000A"/>
            </w:tcBorders>
          </w:tcPr>
          <w:p w14:paraId="5C386673" w14:textId="77777777"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 One hospitalization in DAD; OR (2) Two or more OHIP physician billing claim within a two-year period using the ICD codes:</w:t>
            </w:r>
          </w:p>
          <w:p w14:paraId="7ABF3A8B" w14:textId="77777777"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1535CE80" w14:textId="77777777"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7A12C228" w14:textId="77777777" w:rsidR="000B0B3D" w:rsidRPr="000B0B3D" w:rsidRDefault="000B0B3D" w:rsidP="000B0B3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0B3D">
              <w:rPr>
                <w:rFonts w:ascii="Times New Roman" w:hAnsi="Times New Roman" w:cs="Times New Roman"/>
              </w:rPr>
              <w:t>Any hospital admission with the following dx codes:</w:t>
            </w:r>
          </w:p>
          <w:p w14:paraId="3CAF5FB5" w14:textId="77777777" w:rsidR="000B0B3D" w:rsidRPr="000B0B3D" w:rsidRDefault="000B0B3D" w:rsidP="000B0B3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0B3D">
              <w:rPr>
                <w:rFonts w:ascii="Times New Roman" w:hAnsi="Times New Roman" w:cs="Times New Roman"/>
              </w:rPr>
              <w:t xml:space="preserve">ICD-9: 430, 431, 432, 434, 436 </w:t>
            </w:r>
          </w:p>
          <w:p w14:paraId="3C17EFA6" w14:textId="2EF7813D" w:rsidR="001C2B16" w:rsidRPr="00F14170" w:rsidRDefault="000B0B3D" w:rsidP="000B0B3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B0B3D">
              <w:rPr>
                <w:rFonts w:ascii="Times New Roman" w:hAnsi="Times New Roman" w:cs="Times New Roman"/>
              </w:rPr>
              <w:t>ICD-10: 160 (excl 160.8), 161, I62, 163 (excl 163.6), 164</w:t>
            </w:r>
          </w:p>
        </w:tc>
        <w:tc>
          <w:tcPr>
            <w:tcW w:w="2033" w:type="dxa"/>
            <w:tcBorders>
              <w:top w:val="single" w:sz="4" w:space="0" w:color="7F7F7F"/>
              <w:left w:val="single" w:sz="4" w:space="0" w:color="00000A"/>
              <w:bottom w:val="single" w:sz="4" w:space="0" w:color="7F7F7F"/>
            </w:tcBorders>
            <w:tcMar>
              <w:left w:w="98" w:type="dxa"/>
            </w:tcMar>
          </w:tcPr>
          <w:p w14:paraId="7D5191F0"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D588DD6"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09462915"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63A2B20A"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7395184D" w14:textId="77777777"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9D226AD"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1991 (OHIP)</w:t>
            </w:r>
          </w:p>
          <w:p w14:paraId="4E22997B"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1988 (DAD)</w:t>
            </w:r>
          </w:p>
        </w:tc>
      </w:tr>
      <w:tr w:rsidR="001C2B16" w:rsidRPr="00F14170" w14:paraId="1E04EF48" w14:textId="77777777" w:rsidTr="007E1D20">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shd w:val="clear" w:color="auto" w:fill="auto"/>
          </w:tcPr>
          <w:p w14:paraId="27ABB411"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lastRenderedPageBreak/>
              <w:t>Osteoporosis</w:t>
            </w:r>
          </w:p>
        </w:tc>
        <w:tc>
          <w:tcPr>
            <w:tcW w:w="4555" w:type="dxa"/>
            <w:tcBorders>
              <w:top w:val="single" w:sz="4" w:space="0" w:color="7F7F7F"/>
              <w:bottom w:val="single" w:sz="4" w:space="0" w:color="7F7F7F"/>
              <w:right w:val="single" w:sz="4" w:space="0" w:color="00000A"/>
            </w:tcBorders>
            <w:shd w:val="clear" w:color="auto" w:fill="auto"/>
          </w:tcPr>
          <w:p w14:paraId="0127B005"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 One hospitalization in DAD; OR (2) Two or more OHIP physician billing claim within a two-year period using the ICD codes:</w:t>
            </w:r>
          </w:p>
          <w:p w14:paraId="6A985A00"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1C195F4"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AA2A2C9"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ICD9/OHIP: 733</w:t>
            </w:r>
          </w:p>
          <w:p w14:paraId="3C4BB749"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ICD10: M81, M82</w:t>
            </w:r>
          </w:p>
        </w:tc>
        <w:tc>
          <w:tcPr>
            <w:tcW w:w="2033" w:type="dxa"/>
            <w:tcBorders>
              <w:top w:val="single" w:sz="4" w:space="0" w:color="7F7F7F"/>
              <w:left w:val="single" w:sz="4" w:space="0" w:color="00000A"/>
              <w:bottom w:val="single" w:sz="4" w:space="0" w:color="7F7F7F"/>
            </w:tcBorders>
            <w:shd w:val="clear" w:color="auto" w:fill="auto"/>
            <w:tcMar>
              <w:left w:w="98" w:type="dxa"/>
            </w:tcMar>
          </w:tcPr>
          <w:p w14:paraId="3FC34330"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1991 (OHIP)</w:t>
            </w:r>
          </w:p>
          <w:p w14:paraId="40F54FD8"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1988 (DAD)</w:t>
            </w:r>
          </w:p>
        </w:tc>
      </w:tr>
      <w:tr w:rsidR="001C2B16" w:rsidRPr="00F14170" w14:paraId="26F65839" w14:textId="77777777" w:rsidTr="007E1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tcPr>
          <w:p w14:paraId="3E5C6084"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Mood Disorder</w:t>
            </w:r>
          </w:p>
          <w:p w14:paraId="78EF8D1A" w14:textId="77777777" w:rsidR="001C2B16" w:rsidRPr="00F14170" w:rsidRDefault="001C2B16" w:rsidP="007E1D20">
            <w:pPr>
              <w:rPr>
                <w:rFonts w:ascii="Times New Roman" w:hAnsi="Times New Roman" w:cs="Times New Roman"/>
                <w:b w:val="0"/>
              </w:rPr>
            </w:pPr>
            <w:r w:rsidRPr="00F14170">
              <w:rPr>
                <w:rFonts w:ascii="Times New Roman" w:hAnsi="Times New Roman" w:cs="Times New Roman"/>
              </w:rPr>
              <w:t>(history of mental health related visit)</w:t>
            </w:r>
          </w:p>
        </w:tc>
        <w:tc>
          <w:tcPr>
            <w:tcW w:w="4555" w:type="dxa"/>
            <w:tcBorders>
              <w:top w:val="single" w:sz="4" w:space="0" w:color="7F7F7F"/>
              <w:bottom w:val="single" w:sz="4" w:space="0" w:color="7F7F7F"/>
              <w:right w:val="single" w:sz="4" w:space="0" w:color="00000A"/>
            </w:tcBorders>
          </w:tcPr>
          <w:p w14:paraId="190526E4" w14:textId="77777777"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 One hospitalization in DAD/OMHRS; OR (2) Two or more OHIP physician billing claim within a two-year period using the ICD codes:</w:t>
            </w:r>
          </w:p>
          <w:p w14:paraId="75B1C9D3" w14:textId="12BB2529" w:rsidR="001C2B16"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2D81051" w14:textId="77777777" w:rsidR="00932874" w:rsidRPr="00932874" w:rsidRDefault="00932874" w:rsidP="009328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2874">
              <w:rPr>
                <w:rFonts w:ascii="Times New Roman" w:hAnsi="Times New Roman" w:cs="Times New Roman"/>
              </w:rPr>
              <w:t>From DAD var DX10CODE1 with any of the following ICD-10-CA codes:</w:t>
            </w:r>
          </w:p>
          <w:p w14:paraId="26D4B1C8" w14:textId="77777777" w:rsidR="00932874" w:rsidRDefault="00932874" w:rsidP="009328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5F6DD4D" w14:textId="7FD19882" w:rsidR="00932874" w:rsidRPr="00932874" w:rsidRDefault="00932874" w:rsidP="009328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2874">
              <w:rPr>
                <w:rFonts w:ascii="Times New Roman" w:hAnsi="Times New Roman" w:cs="Times New Roman"/>
              </w:rPr>
              <w:t>From OMHRS:</w:t>
            </w:r>
          </w:p>
          <w:p w14:paraId="2A949FB3" w14:textId="77777777" w:rsidR="00932874" w:rsidRPr="00932874" w:rsidRDefault="00932874" w:rsidP="00932874">
            <w:pPr>
              <w:numPr>
                <w:ilvl w:val="1"/>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CA"/>
              </w:rPr>
            </w:pPr>
            <w:r w:rsidRPr="00932874">
              <w:rPr>
                <w:rFonts w:ascii="Times New Roman" w:hAnsi="Times New Roman" w:cs="Times New Roman"/>
                <w:lang w:val="en-CA"/>
              </w:rPr>
              <w:t>If var AXIS1_DSM4CODE_DISCH1 complete (</w:t>
            </w:r>
            <w:proofErr w:type="spellStart"/>
            <w:proofErr w:type="gramStart"/>
            <w:r w:rsidRPr="00932874">
              <w:rPr>
                <w:rFonts w:ascii="Times New Roman" w:hAnsi="Times New Roman" w:cs="Times New Roman"/>
                <w:lang w:val="en-CA"/>
              </w:rPr>
              <w:t>i.e</w:t>
            </w:r>
            <w:proofErr w:type="spellEnd"/>
            <w:r w:rsidRPr="00932874">
              <w:rPr>
                <w:rFonts w:ascii="Times New Roman" w:hAnsi="Times New Roman" w:cs="Times New Roman"/>
                <w:lang w:val="en-CA"/>
              </w:rPr>
              <w:t>,.</w:t>
            </w:r>
            <w:proofErr w:type="gramEnd"/>
            <w:r w:rsidRPr="00932874">
              <w:rPr>
                <w:rFonts w:ascii="Times New Roman" w:hAnsi="Times New Roman" w:cs="Times New Roman"/>
                <w:lang w:val="en-CA"/>
              </w:rPr>
              <w:t xml:space="preserve"> listed diagnosis from below present) use AXIS1_DSM4CODE_DISCH1</w:t>
            </w:r>
          </w:p>
          <w:p w14:paraId="22BF6FDE" w14:textId="77777777" w:rsidR="00932874" w:rsidRPr="00932874" w:rsidRDefault="00932874" w:rsidP="00932874">
            <w:pPr>
              <w:numPr>
                <w:ilvl w:val="1"/>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CA"/>
              </w:rPr>
            </w:pPr>
            <w:r w:rsidRPr="00932874">
              <w:rPr>
                <w:rFonts w:ascii="Times New Roman" w:hAnsi="Times New Roman" w:cs="Times New Roman"/>
                <w:lang w:val="en-CA"/>
              </w:rPr>
              <w:t xml:space="preserve">No, use </w:t>
            </w:r>
            <w:proofErr w:type="gramStart"/>
            <w:r w:rsidRPr="00932874">
              <w:rPr>
                <w:rFonts w:ascii="Times New Roman" w:hAnsi="Times New Roman" w:cs="Times New Roman"/>
                <w:lang w:val="en-CA"/>
              </w:rPr>
              <w:t>PROVDX1</w:t>
            </w:r>
            <w:proofErr w:type="gramEnd"/>
            <w:r w:rsidRPr="00932874">
              <w:rPr>
                <w:rFonts w:ascii="Times New Roman" w:hAnsi="Times New Roman" w:cs="Times New Roman"/>
                <w:lang w:val="en-CA"/>
              </w:rPr>
              <w:t xml:space="preserve"> </w:t>
            </w:r>
          </w:p>
          <w:p w14:paraId="25336952" w14:textId="77777777" w:rsidR="00932874" w:rsidRPr="00932874" w:rsidRDefault="00932874" w:rsidP="00932874">
            <w:pPr>
              <w:numPr>
                <w:ilvl w:val="1"/>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CA"/>
              </w:rPr>
            </w:pPr>
            <w:r w:rsidRPr="00932874">
              <w:rPr>
                <w:rFonts w:ascii="Times New Roman" w:hAnsi="Times New Roman" w:cs="Times New Roman"/>
                <w:lang w:val="en-CA"/>
              </w:rPr>
              <w:t>Exclude OMHRS admissions if AXIS1_DSM4CODE_DISCH1 in: (290.x OR 294.x). If AXIS1_DSM4CODE_DISCH1 missing, exclude if PROVDX1=2</w:t>
            </w:r>
          </w:p>
          <w:p w14:paraId="405C482E" w14:textId="77777777" w:rsidR="00932874" w:rsidRPr="00932874" w:rsidRDefault="00932874" w:rsidP="00932874">
            <w:pPr>
              <w:numPr>
                <w:ilvl w:val="1"/>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CA"/>
              </w:rPr>
            </w:pPr>
            <w:r w:rsidRPr="00932874">
              <w:rPr>
                <w:rFonts w:ascii="Times New Roman" w:hAnsi="Times New Roman" w:cs="Times New Roman"/>
                <w:lang w:val="en-CA"/>
              </w:rPr>
              <w:t>Include visits/admissions with suspect diagnoses (suspect = T).</w:t>
            </w:r>
          </w:p>
          <w:p w14:paraId="308D500A" w14:textId="77777777" w:rsidR="00932874" w:rsidRPr="00F14170" w:rsidRDefault="00932874"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5C8BA5B" w14:textId="77777777"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E1EFA61" w14:textId="77777777" w:rsidR="00932874" w:rsidRPr="00932874" w:rsidRDefault="00932874" w:rsidP="009328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CA"/>
              </w:rPr>
            </w:pPr>
            <w:r w:rsidRPr="00932874">
              <w:rPr>
                <w:rFonts w:ascii="Times New Roman" w:hAnsi="Times New Roman" w:cs="Times New Roman"/>
              </w:rPr>
              <w:t>ICD9/OHIP: 311, 309, 300, 296</w:t>
            </w:r>
          </w:p>
          <w:p w14:paraId="7A19BB1A" w14:textId="45784377" w:rsidR="001C2B16" w:rsidRPr="00F14170" w:rsidRDefault="00932874" w:rsidP="009328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32874">
              <w:rPr>
                <w:rFonts w:ascii="Times New Roman" w:hAnsi="Times New Roman" w:cs="Times New Roman"/>
              </w:rPr>
              <w:t>ICD10: F30—F34 (excl. F340), F38—F42, F431, F432, F438, F44, F450, F451, F452, F48, F530, F680, F930, F99</w:t>
            </w:r>
          </w:p>
        </w:tc>
        <w:tc>
          <w:tcPr>
            <w:tcW w:w="2033" w:type="dxa"/>
            <w:tcBorders>
              <w:top w:val="single" w:sz="4" w:space="0" w:color="7F7F7F"/>
              <w:left w:val="single" w:sz="4" w:space="0" w:color="00000A"/>
              <w:bottom w:val="single" w:sz="4" w:space="0" w:color="7F7F7F"/>
            </w:tcBorders>
            <w:tcMar>
              <w:left w:w="98" w:type="dxa"/>
            </w:tcMar>
          </w:tcPr>
          <w:p w14:paraId="482BCA28"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2F74828"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73980863"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A86A059"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09C23CD8"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1991 (OHIP)</w:t>
            </w:r>
          </w:p>
          <w:p w14:paraId="7BA4DB05"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1988 (DAD)</w:t>
            </w:r>
          </w:p>
          <w:p w14:paraId="7E7343A0" w14:textId="77777777" w:rsidR="001C2B16" w:rsidRPr="00F14170" w:rsidRDefault="001C2B16" w:rsidP="007E1D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2005 OMHRS</w:t>
            </w:r>
          </w:p>
        </w:tc>
      </w:tr>
      <w:tr w:rsidR="001C2B16" w:rsidRPr="00F14170" w14:paraId="19FFFC00" w14:textId="77777777" w:rsidTr="007E1D20">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shd w:val="clear" w:color="auto" w:fill="auto"/>
          </w:tcPr>
          <w:p w14:paraId="53A3495D"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 xml:space="preserve">Other Mental health disorder </w:t>
            </w:r>
          </w:p>
          <w:p w14:paraId="3A4259A4"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(history of mental health related visit)</w:t>
            </w:r>
          </w:p>
          <w:p w14:paraId="1E75AECA" w14:textId="77777777" w:rsidR="001C2B16" w:rsidRPr="00F14170" w:rsidRDefault="001C2B16" w:rsidP="007E1D20">
            <w:pPr>
              <w:rPr>
                <w:rFonts w:ascii="Times New Roman" w:hAnsi="Times New Roman" w:cs="Times New Roman"/>
              </w:rPr>
            </w:pPr>
          </w:p>
          <w:p w14:paraId="23BF366E" w14:textId="77777777" w:rsidR="001C2B16" w:rsidRPr="00F14170" w:rsidRDefault="001C2B16" w:rsidP="007E1D20">
            <w:pPr>
              <w:rPr>
                <w:rFonts w:ascii="Times New Roman" w:hAnsi="Times New Roman" w:cs="Times New Roman"/>
                <w:b w:val="0"/>
              </w:rPr>
            </w:pPr>
            <w:r w:rsidRPr="00F14170">
              <w:rPr>
                <w:rFonts w:ascii="Times New Roman" w:hAnsi="Times New Roman" w:cs="Times New Roman"/>
              </w:rPr>
              <w:t>- Note: This excludes Dementia, deliberate self-harm Codes, and MOOD Disorder codes</w:t>
            </w:r>
          </w:p>
        </w:tc>
        <w:tc>
          <w:tcPr>
            <w:tcW w:w="4555" w:type="dxa"/>
            <w:tcBorders>
              <w:top w:val="single" w:sz="4" w:space="0" w:color="7F7F7F"/>
              <w:bottom w:val="single" w:sz="4" w:space="0" w:color="7F7F7F"/>
              <w:right w:val="single" w:sz="4" w:space="0" w:color="00000A"/>
            </w:tcBorders>
            <w:shd w:val="clear" w:color="auto" w:fill="auto"/>
          </w:tcPr>
          <w:p w14:paraId="7997D287" w14:textId="0AB37A07" w:rsidR="001C2B16"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 One hospitalization in DAD/OMHRS; OR (2) Two or more OHIP physician billing claim within a two-year period using the ICD codes:</w:t>
            </w:r>
          </w:p>
          <w:p w14:paraId="225D1EC2" w14:textId="6971C580" w:rsidR="00932874" w:rsidRDefault="00932874"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F215A1D" w14:textId="77777777" w:rsidR="00932874" w:rsidRPr="00932874" w:rsidRDefault="00932874" w:rsidP="009328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2874">
              <w:rPr>
                <w:rFonts w:ascii="Times New Roman" w:hAnsi="Times New Roman" w:cs="Times New Roman"/>
              </w:rPr>
              <w:t>From DAD var DX10CODE1 with any of the following ICD-10-CA codes:</w:t>
            </w:r>
          </w:p>
          <w:p w14:paraId="1D8AFA08" w14:textId="77777777" w:rsidR="00932874" w:rsidRPr="00932874" w:rsidRDefault="00932874" w:rsidP="009328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2874">
              <w:rPr>
                <w:rFonts w:ascii="Times New Roman" w:hAnsi="Times New Roman" w:cs="Times New Roman"/>
              </w:rPr>
              <w:t>From OMHRS:</w:t>
            </w:r>
          </w:p>
          <w:p w14:paraId="77A6C32B" w14:textId="77777777" w:rsidR="00932874" w:rsidRPr="00932874" w:rsidRDefault="00932874" w:rsidP="00932874">
            <w:pPr>
              <w:numPr>
                <w:ilvl w:val="1"/>
                <w:numId w:val="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CA"/>
              </w:rPr>
            </w:pPr>
            <w:r w:rsidRPr="00932874">
              <w:rPr>
                <w:rFonts w:ascii="Times New Roman" w:hAnsi="Times New Roman" w:cs="Times New Roman"/>
                <w:lang w:val="en-CA"/>
              </w:rPr>
              <w:t>If var AXIS1_DSM4CODE_DISCH1 complete (</w:t>
            </w:r>
            <w:proofErr w:type="spellStart"/>
            <w:proofErr w:type="gramStart"/>
            <w:r w:rsidRPr="00932874">
              <w:rPr>
                <w:rFonts w:ascii="Times New Roman" w:hAnsi="Times New Roman" w:cs="Times New Roman"/>
                <w:lang w:val="en-CA"/>
              </w:rPr>
              <w:t>i.e</w:t>
            </w:r>
            <w:proofErr w:type="spellEnd"/>
            <w:r w:rsidRPr="00932874">
              <w:rPr>
                <w:rFonts w:ascii="Times New Roman" w:hAnsi="Times New Roman" w:cs="Times New Roman"/>
                <w:lang w:val="en-CA"/>
              </w:rPr>
              <w:t>,.</w:t>
            </w:r>
            <w:proofErr w:type="gramEnd"/>
            <w:r w:rsidRPr="00932874">
              <w:rPr>
                <w:rFonts w:ascii="Times New Roman" w:hAnsi="Times New Roman" w:cs="Times New Roman"/>
                <w:lang w:val="en-CA"/>
              </w:rPr>
              <w:t xml:space="preserve"> listed diagnosis from below present) use AXIS1_DSM4CODE_DISCH1</w:t>
            </w:r>
          </w:p>
          <w:p w14:paraId="539A46A6" w14:textId="77777777" w:rsidR="00932874" w:rsidRPr="00932874" w:rsidRDefault="00932874" w:rsidP="00932874">
            <w:pPr>
              <w:numPr>
                <w:ilvl w:val="1"/>
                <w:numId w:val="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CA"/>
              </w:rPr>
            </w:pPr>
            <w:r w:rsidRPr="00932874">
              <w:rPr>
                <w:rFonts w:ascii="Times New Roman" w:hAnsi="Times New Roman" w:cs="Times New Roman"/>
                <w:lang w:val="en-CA"/>
              </w:rPr>
              <w:t xml:space="preserve">No, use </w:t>
            </w:r>
            <w:proofErr w:type="gramStart"/>
            <w:r w:rsidRPr="00932874">
              <w:rPr>
                <w:rFonts w:ascii="Times New Roman" w:hAnsi="Times New Roman" w:cs="Times New Roman"/>
                <w:lang w:val="en-CA"/>
              </w:rPr>
              <w:t>PROVDX1</w:t>
            </w:r>
            <w:proofErr w:type="gramEnd"/>
            <w:r w:rsidRPr="00932874">
              <w:rPr>
                <w:rFonts w:ascii="Times New Roman" w:hAnsi="Times New Roman" w:cs="Times New Roman"/>
                <w:lang w:val="en-CA"/>
              </w:rPr>
              <w:t xml:space="preserve"> </w:t>
            </w:r>
          </w:p>
          <w:p w14:paraId="60953C39" w14:textId="77777777" w:rsidR="00932874" w:rsidRPr="00932874" w:rsidRDefault="00932874" w:rsidP="00932874">
            <w:pPr>
              <w:numPr>
                <w:ilvl w:val="1"/>
                <w:numId w:val="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CA"/>
              </w:rPr>
            </w:pPr>
            <w:r w:rsidRPr="00932874">
              <w:rPr>
                <w:rFonts w:ascii="Times New Roman" w:hAnsi="Times New Roman" w:cs="Times New Roman"/>
                <w:lang w:val="en-CA"/>
              </w:rPr>
              <w:t>Exclude OMHRS admissions if AXIS1_DSM4CODE_DISCH1 in: (290.x OR 294.x). If AXIS1_DSM4CODE_DISCH1 missing, exclude if PROVDX1=2</w:t>
            </w:r>
          </w:p>
          <w:p w14:paraId="58344274" w14:textId="77777777" w:rsidR="00932874" w:rsidRPr="00932874" w:rsidRDefault="00932874" w:rsidP="00932874">
            <w:pPr>
              <w:numPr>
                <w:ilvl w:val="1"/>
                <w:numId w:val="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CA"/>
              </w:rPr>
            </w:pPr>
            <w:r w:rsidRPr="00932874">
              <w:rPr>
                <w:rFonts w:ascii="Times New Roman" w:hAnsi="Times New Roman" w:cs="Times New Roman"/>
                <w:lang w:val="en-CA"/>
              </w:rPr>
              <w:t>Include visits/admissions with suspect diagnoses (suspect = T).</w:t>
            </w:r>
          </w:p>
          <w:p w14:paraId="4CB2B536" w14:textId="77777777" w:rsidR="00932874" w:rsidRPr="00F14170" w:rsidRDefault="00932874"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0748A91"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8C54DC9"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DF36644" w14:textId="77777777" w:rsidR="00932874" w:rsidRPr="00932874" w:rsidRDefault="00932874" w:rsidP="009328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2874">
              <w:rPr>
                <w:rFonts w:ascii="Times New Roman" w:hAnsi="Times New Roman" w:cs="Times New Roman"/>
              </w:rPr>
              <w:t xml:space="preserve">ICD9/OHIP: 291, 292, 295, 297, 298, 299, 301, 302, 303, 304, 305, 306, 307, 313, 314, 315, 319, </w:t>
            </w:r>
          </w:p>
          <w:p w14:paraId="1DA71134" w14:textId="77777777" w:rsidR="00932874" w:rsidRPr="00932874" w:rsidRDefault="00932874" w:rsidP="009328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D4BAAD8" w14:textId="77777777" w:rsidR="00932874" w:rsidRPr="00932874" w:rsidRDefault="00932874" w:rsidP="009328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5A4FD24" w14:textId="4AE5E7BA" w:rsidR="001C2B16" w:rsidRPr="00F14170" w:rsidRDefault="00932874" w:rsidP="009328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32874">
              <w:rPr>
                <w:rFonts w:ascii="Times New Roman" w:hAnsi="Times New Roman" w:cs="Times New Roman"/>
              </w:rPr>
              <w:t>ICD10: F04, F050, F058, F059, F060, F061, F062, F063, F064, F07, F08, F10, F11, F12, F13, F14, F15, F16, F17, F18, F19,  F20 , F21, F22, F23, F24, F25, F26 F27 F28, F29, F340, F35, F36, F37, F430, F439, F453, F454, F458, F46, F47, F49,  F50, F51, F52, F531, F538, F539, F54, F55, F56, F57, F58, F59, F60, F61, F62, F63, F64, F65, F66, F67, F681, F688, F69, F70, F71, F72, F73, F74 F75 F76 F77 F78, F79, F80, F81, F82, F83, F84, F85 F86 F87 F88, F89, F90, F91, F92, F931, F932, F933, F938, F939, F94, F95, F96, F97, F98</w:t>
            </w:r>
          </w:p>
        </w:tc>
        <w:tc>
          <w:tcPr>
            <w:tcW w:w="2033" w:type="dxa"/>
            <w:tcBorders>
              <w:top w:val="single" w:sz="4" w:space="0" w:color="7F7F7F"/>
              <w:left w:val="single" w:sz="4" w:space="0" w:color="00000A"/>
              <w:bottom w:val="single" w:sz="4" w:space="0" w:color="7F7F7F"/>
            </w:tcBorders>
            <w:shd w:val="clear" w:color="auto" w:fill="auto"/>
            <w:tcMar>
              <w:left w:w="98" w:type="dxa"/>
            </w:tcMar>
          </w:tcPr>
          <w:p w14:paraId="459012F0"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3335841"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3CD9200"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066E26B"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608E33D"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E024FC3"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9BAB2F2"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A6FD638"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F79CFD2"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F26B54E"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B0661A8"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EDD284D"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55FC346"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5D34233"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49F7C57"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571D8F8"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1991 (OHIP)</w:t>
            </w:r>
          </w:p>
          <w:p w14:paraId="4B9D60E2"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1988 (DAD)</w:t>
            </w:r>
          </w:p>
          <w:p w14:paraId="6F9AA02E"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2005 OMHRS</w:t>
            </w:r>
          </w:p>
        </w:tc>
      </w:tr>
      <w:tr w:rsidR="001C2B16" w:rsidRPr="00F14170" w14:paraId="0C7F3FC6" w14:textId="77777777" w:rsidTr="007E1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7F7F7F"/>
              <w:right w:val="single" w:sz="4" w:space="0" w:color="7F7F7F"/>
            </w:tcBorders>
          </w:tcPr>
          <w:p w14:paraId="0C734613"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Dementia</w:t>
            </w:r>
          </w:p>
        </w:tc>
        <w:tc>
          <w:tcPr>
            <w:tcW w:w="4555" w:type="dxa"/>
            <w:tcBorders>
              <w:top w:val="single" w:sz="4" w:space="0" w:color="7F7F7F"/>
              <w:bottom w:val="single" w:sz="4" w:space="0" w:color="7F7F7F"/>
              <w:right w:val="single" w:sz="4" w:space="0" w:color="00000A"/>
            </w:tcBorders>
          </w:tcPr>
          <w:p w14:paraId="396FBD1A" w14:textId="77777777" w:rsidR="00CB4515" w:rsidRPr="00CB4515" w:rsidRDefault="00CB4515" w:rsidP="00CB451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B4515">
              <w:rPr>
                <w:rFonts w:ascii="Times New Roman" w:hAnsi="Times New Roman" w:cs="Times New Roman"/>
              </w:rPr>
              <w:t>(1) One hospitalization in DAD; OR (2) Two or more OHIP physician billing claim within a two-year period using the ICD codes:</w:t>
            </w:r>
          </w:p>
          <w:p w14:paraId="0EB663DE" w14:textId="77777777" w:rsidR="00CB4515" w:rsidRPr="00CB4515" w:rsidRDefault="00CB4515" w:rsidP="00CB451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0621F1D3" w14:textId="77777777" w:rsidR="00CB4515" w:rsidRPr="00CB4515" w:rsidRDefault="00CB4515" w:rsidP="00CB451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F46EBA4" w14:textId="77777777" w:rsidR="00CB4515" w:rsidRPr="00CB4515" w:rsidRDefault="00CB4515" w:rsidP="00CB451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B4515">
              <w:rPr>
                <w:rFonts w:ascii="Times New Roman" w:hAnsi="Times New Roman" w:cs="Times New Roman"/>
              </w:rPr>
              <w:t>ICD9/OHIP: 290, 331 (OHIP) / (DAD: 046.1, 290, 294, 331.0, 331.1, 331.5, 331.82)</w:t>
            </w:r>
            <w:r w:rsidRPr="00CB4515">
              <w:rPr>
                <w:rFonts w:ascii="Times New Roman" w:hAnsi="Times New Roman" w:cs="Times New Roman"/>
              </w:rPr>
              <w:tab/>
            </w:r>
          </w:p>
          <w:p w14:paraId="3ECAD110" w14:textId="77777777" w:rsidR="00CB4515" w:rsidRPr="00CB4515" w:rsidRDefault="00CB4515" w:rsidP="00CB451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D53F19D" w14:textId="05C32E87" w:rsidR="001C2B16" w:rsidRPr="00F14170" w:rsidRDefault="00CB4515" w:rsidP="00CB451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B4515">
              <w:rPr>
                <w:rFonts w:ascii="Times New Roman" w:hAnsi="Times New Roman" w:cs="Times New Roman"/>
              </w:rPr>
              <w:t>ICD10: F00, F01, F02, F03, G30</w:t>
            </w:r>
          </w:p>
        </w:tc>
        <w:tc>
          <w:tcPr>
            <w:tcW w:w="2033" w:type="dxa"/>
            <w:tcBorders>
              <w:top w:val="single" w:sz="4" w:space="0" w:color="7F7F7F"/>
              <w:left w:val="single" w:sz="4" w:space="0" w:color="00000A"/>
              <w:bottom w:val="single" w:sz="4" w:space="0" w:color="7F7F7F"/>
            </w:tcBorders>
            <w:tcMar>
              <w:left w:w="98" w:type="dxa"/>
            </w:tcMar>
          </w:tcPr>
          <w:p w14:paraId="5B191E97" w14:textId="77777777" w:rsidR="00CB4515" w:rsidRPr="00CB4515" w:rsidRDefault="00CB4515" w:rsidP="00CB45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B4515">
              <w:rPr>
                <w:rFonts w:ascii="Times New Roman" w:hAnsi="Times New Roman" w:cs="Times New Roman"/>
              </w:rPr>
              <w:t>1991 (OHIP)</w:t>
            </w:r>
          </w:p>
          <w:p w14:paraId="5868DC0A" w14:textId="6DB7682F" w:rsidR="001C2B16" w:rsidRPr="00F14170" w:rsidRDefault="00CB4515" w:rsidP="00CB451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B4515">
              <w:rPr>
                <w:rFonts w:ascii="Times New Roman" w:hAnsi="Times New Roman" w:cs="Times New Roman"/>
              </w:rPr>
              <w:t>1988 (DAD)</w:t>
            </w:r>
          </w:p>
          <w:p w14:paraId="49CE5AD3" w14:textId="77777777" w:rsidR="001C2B16" w:rsidRPr="00F14170" w:rsidRDefault="001C2B16" w:rsidP="007E1D2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1C2B16" w:rsidRPr="00F14170" w14:paraId="5131BB37" w14:textId="77777777" w:rsidTr="007E1D20">
        <w:tc>
          <w:tcPr>
            <w:cnfStyle w:val="001000000000" w:firstRow="0" w:lastRow="0" w:firstColumn="1" w:lastColumn="0" w:oddVBand="0" w:evenVBand="0" w:oddHBand="0" w:evenHBand="0" w:firstRowFirstColumn="0" w:firstRowLastColumn="0" w:lastRowFirstColumn="0" w:lastRowLastColumn="0"/>
            <w:tcW w:w="2772" w:type="dxa"/>
            <w:tcBorders>
              <w:top w:val="single" w:sz="4" w:space="0" w:color="7F7F7F"/>
              <w:bottom w:val="single" w:sz="4" w:space="0" w:color="00000A"/>
              <w:right w:val="single" w:sz="4" w:space="0" w:color="7F7F7F"/>
            </w:tcBorders>
            <w:shd w:val="clear" w:color="auto" w:fill="auto"/>
          </w:tcPr>
          <w:p w14:paraId="08BE50B8" w14:textId="77777777" w:rsidR="001C2B16" w:rsidRPr="00F14170" w:rsidRDefault="001C2B16" w:rsidP="007E1D20">
            <w:pPr>
              <w:rPr>
                <w:rFonts w:ascii="Times New Roman" w:hAnsi="Times New Roman" w:cs="Times New Roman"/>
              </w:rPr>
            </w:pPr>
            <w:r w:rsidRPr="00F14170">
              <w:rPr>
                <w:rFonts w:ascii="Times New Roman" w:hAnsi="Times New Roman" w:cs="Times New Roman"/>
              </w:rPr>
              <w:t>Renal failure</w:t>
            </w:r>
          </w:p>
        </w:tc>
        <w:tc>
          <w:tcPr>
            <w:tcW w:w="4555" w:type="dxa"/>
            <w:tcBorders>
              <w:top w:val="single" w:sz="4" w:space="0" w:color="7F7F7F"/>
              <w:bottom w:val="single" w:sz="4" w:space="0" w:color="00000A"/>
              <w:right w:val="single" w:sz="4" w:space="0" w:color="00000A"/>
            </w:tcBorders>
            <w:shd w:val="clear" w:color="auto" w:fill="auto"/>
          </w:tcPr>
          <w:p w14:paraId="082B68C1"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 One hospitalization in DAD; OR (2) Two or more OHIP physician billing claim within a two-year period using the ICD codes:</w:t>
            </w:r>
          </w:p>
          <w:p w14:paraId="045E79A7"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76D9E5C"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3610D16"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F14170">
              <w:rPr>
                <w:rFonts w:ascii="Times New Roman" w:hAnsi="Times New Roman" w:cs="Times New Roman"/>
                <w:lang w:val="fr-FR"/>
              </w:rPr>
              <w:t>ICD9/</w:t>
            </w:r>
            <w:proofErr w:type="gramStart"/>
            <w:r w:rsidRPr="00F14170">
              <w:rPr>
                <w:rFonts w:ascii="Times New Roman" w:hAnsi="Times New Roman" w:cs="Times New Roman"/>
                <w:lang w:val="fr-FR"/>
              </w:rPr>
              <w:t>OHIP:</w:t>
            </w:r>
            <w:proofErr w:type="gramEnd"/>
            <w:r w:rsidRPr="00F14170">
              <w:rPr>
                <w:rFonts w:ascii="Times New Roman" w:hAnsi="Times New Roman" w:cs="Times New Roman"/>
                <w:lang w:val="fr-FR"/>
              </w:rPr>
              <w:t xml:space="preserve"> 403,404,584,585,586,v451</w:t>
            </w:r>
          </w:p>
          <w:p w14:paraId="3D3FBA6B" w14:textId="77777777" w:rsidR="001C2B16" w:rsidRPr="00F14170" w:rsidRDefault="001C2B16" w:rsidP="007E1D2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F14170">
              <w:rPr>
                <w:rFonts w:ascii="Times New Roman" w:hAnsi="Times New Roman" w:cs="Times New Roman"/>
                <w:lang w:val="fr-FR"/>
              </w:rPr>
              <w:t xml:space="preserve">ICD </w:t>
            </w:r>
            <w:proofErr w:type="gramStart"/>
            <w:r w:rsidRPr="00F14170">
              <w:rPr>
                <w:rFonts w:ascii="Times New Roman" w:hAnsi="Times New Roman" w:cs="Times New Roman"/>
                <w:lang w:val="fr-FR"/>
              </w:rPr>
              <w:t>10:</w:t>
            </w:r>
            <w:proofErr w:type="gramEnd"/>
            <w:r w:rsidRPr="00F14170">
              <w:rPr>
                <w:rFonts w:ascii="Times New Roman" w:hAnsi="Times New Roman" w:cs="Times New Roman"/>
                <w:lang w:val="fr-FR"/>
              </w:rPr>
              <w:t xml:space="preserve"> N17, N18, N19, T82.4, Z49.2, Z99.2</w:t>
            </w:r>
            <w:r w:rsidRPr="00F14170">
              <w:rPr>
                <w:rFonts w:ascii="Times New Roman" w:hAnsi="Times New Roman" w:cs="Times New Roman"/>
                <w:lang w:val="fr-FR"/>
              </w:rPr>
              <w:tab/>
            </w:r>
          </w:p>
        </w:tc>
        <w:tc>
          <w:tcPr>
            <w:tcW w:w="2033" w:type="dxa"/>
            <w:tcBorders>
              <w:top w:val="single" w:sz="4" w:space="0" w:color="7F7F7F"/>
              <w:left w:val="single" w:sz="4" w:space="0" w:color="00000A"/>
              <w:bottom w:val="single" w:sz="4" w:space="0" w:color="00000A"/>
            </w:tcBorders>
            <w:shd w:val="clear" w:color="auto" w:fill="auto"/>
            <w:tcMar>
              <w:left w:w="98" w:type="dxa"/>
            </w:tcMar>
          </w:tcPr>
          <w:p w14:paraId="50DF61E7"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1991 (OHIP)</w:t>
            </w:r>
          </w:p>
          <w:p w14:paraId="24BBBC40" w14:textId="77777777" w:rsidR="001C2B16" w:rsidRPr="00F14170" w:rsidRDefault="001C2B16" w:rsidP="007E1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4170">
              <w:rPr>
                <w:rFonts w:ascii="Times New Roman" w:hAnsi="Times New Roman" w:cs="Times New Roman"/>
              </w:rPr>
              <w:t>1988 (DAD)</w:t>
            </w:r>
          </w:p>
        </w:tc>
      </w:tr>
    </w:tbl>
    <w:p w14:paraId="7BE81042" w14:textId="77777777" w:rsidR="001C2B16" w:rsidRPr="00F14170" w:rsidRDefault="001C2B16" w:rsidP="001C2B16">
      <w:pPr>
        <w:rPr>
          <w:rFonts w:ascii="Times New Roman" w:hAnsi="Times New Roman" w:cs="Times New Roman"/>
        </w:rPr>
      </w:pPr>
      <w:r w:rsidRPr="00F14170">
        <w:rPr>
          <w:rFonts w:ascii="Times New Roman" w:hAnsi="Times New Roman" w:cs="Times New Roman"/>
        </w:rPr>
        <w:t xml:space="preserve">*The look-back period for some chronic conditions were truncated based on data availability.  </w:t>
      </w:r>
    </w:p>
    <w:p w14:paraId="10C4A7AB" w14:textId="77777777" w:rsidR="001C2B16" w:rsidRPr="00F14170" w:rsidRDefault="001C2B16" w:rsidP="001C2B16">
      <w:pPr>
        <w:rPr>
          <w:rFonts w:ascii="Times New Roman" w:hAnsi="Times New Roman" w:cs="Times New Roman"/>
        </w:rPr>
      </w:pPr>
    </w:p>
    <w:p w14:paraId="1DAEE741" w14:textId="77777777" w:rsidR="001C2B16" w:rsidRDefault="001C2B16" w:rsidP="001C2B16"/>
    <w:p w14:paraId="59EA5EA3" w14:textId="77777777" w:rsidR="001C2B16" w:rsidRPr="00EB057E" w:rsidRDefault="001C2B16" w:rsidP="001C2B16">
      <w:pPr>
        <w:rPr>
          <w:rFonts w:asciiTheme="majorHAnsi" w:hAnsiTheme="majorHAnsi" w:cstheme="majorHAnsi"/>
          <w:b/>
          <w:sz w:val="22"/>
        </w:rPr>
      </w:pPr>
    </w:p>
    <w:p w14:paraId="0F3D6BA2" w14:textId="77777777" w:rsidR="001C2B16" w:rsidRPr="00091F20" w:rsidRDefault="001C2B16" w:rsidP="001C2B16">
      <w:pPr>
        <w:rPr>
          <w:rFonts w:asciiTheme="majorHAnsi" w:hAnsiTheme="majorHAnsi" w:cstheme="majorHAnsi"/>
          <w:b/>
        </w:rPr>
      </w:pPr>
    </w:p>
    <w:p w14:paraId="4256E637" w14:textId="657A2DD1" w:rsidR="001C2B16" w:rsidRDefault="001C2B16" w:rsidP="001C2B16">
      <w:pPr>
        <w:rPr>
          <w:rFonts w:asciiTheme="majorHAnsi" w:hAnsiTheme="majorHAnsi" w:cstheme="majorHAnsi"/>
        </w:rPr>
      </w:pPr>
    </w:p>
    <w:p w14:paraId="1B3CA390" w14:textId="005B8FBA" w:rsidR="003A1194" w:rsidRDefault="003A1194" w:rsidP="001C2B16">
      <w:pPr>
        <w:rPr>
          <w:rFonts w:asciiTheme="majorHAnsi" w:hAnsiTheme="majorHAnsi" w:cstheme="majorHAnsi"/>
        </w:rPr>
      </w:pPr>
    </w:p>
    <w:p w14:paraId="53A57FD3" w14:textId="0F25B6C5" w:rsidR="003A1194" w:rsidRDefault="003A1194" w:rsidP="001C2B16">
      <w:pPr>
        <w:rPr>
          <w:rFonts w:asciiTheme="majorHAnsi" w:hAnsiTheme="majorHAnsi" w:cstheme="majorHAnsi"/>
        </w:rPr>
      </w:pPr>
    </w:p>
    <w:p w14:paraId="34E161C2" w14:textId="4570202D" w:rsidR="003A1194" w:rsidRDefault="003A1194" w:rsidP="001C2B16">
      <w:pPr>
        <w:rPr>
          <w:rFonts w:asciiTheme="majorHAnsi" w:hAnsiTheme="majorHAnsi" w:cstheme="majorHAnsi"/>
        </w:rPr>
      </w:pPr>
    </w:p>
    <w:p w14:paraId="798F29DF" w14:textId="044653D1" w:rsidR="003A1194" w:rsidRDefault="003A1194" w:rsidP="001C2B16">
      <w:pPr>
        <w:rPr>
          <w:rFonts w:asciiTheme="majorHAnsi" w:hAnsiTheme="majorHAnsi" w:cstheme="majorHAnsi"/>
        </w:rPr>
      </w:pPr>
    </w:p>
    <w:p w14:paraId="190A1986" w14:textId="3381DDAE" w:rsidR="003A1194" w:rsidRDefault="003A1194" w:rsidP="001C2B16">
      <w:pPr>
        <w:rPr>
          <w:rFonts w:asciiTheme="majorHAnsi" w:hAnsiTheme="majorHAnsi" w:cstheme="majorHAnsi"/>
        </w:rPr>
      </w:pPr>
    </w:p>
    <w:p w14:paraId="1822384D" w14:textId="73D69E83" w:rsidR="003A1194" w:rsidRDefault="003A1194" w:rsidP="001C2B16">
      <w:pPr>
        <w:rPr>
          <w:rFonts w:asciiTheme="majorHAnsi" w:hAnsiTheme="majorHAnsi" w:cstheme="majorHAnsi"/>
        </w:rPr>
      </w:pPr>
    </w:p>
    <w:p w14:paraId="0B8BFECE" w14:textId="14BAD804" w:rsidR="003A1194" w:rsidRDefault="003A1194" w:rsidP="001C2B16">
      <w:pPr>
        <w:rPr>
          <w:rFonts w:asciiTheme="majorHAnsi" w:hAnsiTheme="majorHAnsi" w:cstheme="majorHAnsi"/>
        </w:rPr>
      </w:pPr>
    </w:p>
    <w:p w14:paraId="5EFDC740" w14:textId="48D1CC20" w:rsidR="003A1194" w:rsidRDefault="003A1194" w:rsidP="001C2B16">
      <w:pPr>
        <w:rPr>
          <w:rFonts w:asciiTheme="majorHAnsi" w:hAnsiTheme="majorHAnsi" w:cstheme="majorHAnsi"/>
        </w:rPr>
      </w:pPr>
    </w:p>
    <w:p w14:paraId="3390B45A" w14:textId="5163BA89" w:rsidR="003A1194" w:rsidRDefault="003A1194" w:rsidP="001C2B16">
      <w:pPr>
        <w:rPr>
          <w:rFonts w:asciiTheme="majorHAnsi" w:hAnsiTheme="majorHAnsi" w:cstheme="majorHAnsi"/>
        </w:rPr>
      </w:pPr>
    </w:p>
    <w:p w14:paraId="79F7EB70" w14:textId="37102771" w:rsidR="003A1194" w:rsidRDefault="003A1194" w:rsidP="001C2B16">
      <w:pPr>
        <w:rPr>
          <w:rFonts w:asciiTheme="majorHAnsi" w:hAnsiTheme="majorHAnsi" w:cstheme="majorHAnsi"/>
        </w:rPr>
      </w:pPr>
    </w:p>
    <w:p w14:paraId="01C5E85B" w14:textId="206F976B" w:rsidR="003A1194" w:rsidRDefault="003A1194" w:rsidP="001C2B16">
      <w:pPr>
        <w:rPr>
          <w:rFonts w:asciiTheme="majorHAnsi" w:hAnsiTheme="majorHAnsi" w:cstheme="majorHAnsi"/>
        </w:rPr>
      </w:pPr>
    </w:p>
    <w:p w14:paraId="7410ABBA" w14:textId="3E98F6D5" w:rsidR="003A1194" w:rsidRDefault="003A1194" w:rsidP="001C2B16">
      <w:pPr>
        <w:rPr>
          <w:rFonts w:asciiTheme="majorHAnsi" w:hAnsiTheme="majorHAnsi" w:cstheme="majorHAnsi"/>
        </w:rPr>
      </w:pPr>
    </w:p>
    <w:p w14:paraId="0D421163" w14:textId="3AA1CBCC" w:rsidR="003A1194" w:rsidRDefault="003A1194" w:rsidP="001C2B16">
      <w:pPr>
        <w:rPr>
          <w:rFonts w:asciiTheme="majorHAnsi" w:hAnsiTheme="majorHAnsi" w:cstheme="majorHAnsi"/>
        </w:rPr>
      </w:pPr>
    </w:p>
    <w:p w14:paraId="6C1419DD" w14:textId="5A311B6F" w:rsidR="003A1194" w:rsidRDefault="003A1194" w:rsidP="001C2B16">
      <w:pPr>
        <w:rPr>
          <w:rFonts w:asciiTheme="majorHAnsi" w:hAnsiTheme="majorHAnsi" w:cstheme="majorHAnsi"/>
        </w:rPr>
      </w:pPr>
    </w:p>
    <w:p w14:paraId="28F65DBF" w14:textId="0E773BDC" w:rsidR="003A1194" w:rsidRDefault="003A1194" w:rsidP="001C2B16">
      <w:pPr>
        <w:rPr>
          <w:rFonts w:asciiTheme="majorHAnsi" w:hAnsiTheme="majorHAnsi" w:cstheme="majorHAnsi"/>
        </w:rPr>
      </w:pPr>
    </w:p>
    <w:p w14:paraId="7FB6357F" w14:textId="0C2F33B0" w:rsidR="003A1194" w:rsidRDefault="003A1194" w:rsidP="001C2B16">
      <w:pPr>
        <w:rPr>
          <w:rFonts w:asciiTheme="majorHAnsi" w:hAnsiTheme="majorHAnsi" w:cstheme="majorHAnsi"/>
        </w:rPr>
      </w:pPr>
    </w:p>
    <w:sectPr w:rsidR="003A119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12D6A" w14:textId="77777777" w:rsidR="007F38B0" w:rsidRDefault="007F38B0" w:rsidP="001C2B16">
      <w:r>
        <w:separator/>
      </w:r>
    </w:p>
  </w:endnote>
  <w:endnote w:type="continuationSeparator" w:id="0">
    <w:p w14:paraId="1AC86CA5" w14:textId="77777777" w:rsidR="007F38B0" w:rsidRDefault="007F38B0" w:rsidP="001C2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4758F" w14:textId="77777777" w:rsidR="007F38B0" w:rsidRDefault="007F38B0" w:rsidP="001C2B16">
      <w:r>
        <w:separator/>
      </w:r>
    </w:p>
  </w:footnote>
  <w:footnote w:type="continuationSeparator" w:id="0">
    <w:p w14:paraId="410FBF43" w14:textId="77777777" w:rsidR="007F38B0" w:rsidRDefault="007F38B0" w:rsidP="001C2B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C50C0"/>
    <w:multiLevelType w:val="hybridMultilevel"/>
    <w:tmpl w:val="5DCE07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fr-FR" w:vendorID="64" w:dllVersion="6" w:nlCheck="1" w:checkStyle="0"/>
  <w:activeWritingStyle w:appName="MSWord" w:lang="en-US" w:vendorID="64" w:dllVersion="6" w:nlCheck="1" w:checkStyle="1"/>
  <w:activeWritingStyle w:appName="MSWord" w:lang="en-CA" w:vendorID="64" w:dllVersion="6" w:nlCheck="1" w:checkStyle="1"/>
  <w:activeWritingStyle w:appName="MSWord" w:lang="fr-FR" w:vendorID="64" w:dllVersion="0" w:nlCheck="1" w:checkStyle="0"/>
  <w:activeWritingStyle w:appName="MSWord" w:lang="en-US" w:vendorID="64" w:dllVersion="0" w:nlCheck="1" w:checkStyle="0"/>
  <w:activeWritingStyle w:appName="MSWord" w:lang="en-CA"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B16"/>
    <w:rsid w:val="000B0B3D"/>
    <w:rsid w:val="001C2B16"/>
    <w:rsid w:val="0027259A"/>
    <w:rsid w:val="003A1194"/>
    <w:rsid w:val="003F2DE0"/>
    <w:rsid w:val="004E00E2"/>
    <w:rsid w:val="00797DB9"/>
    <w:rsid w:val="007B0535"/>
    <w:rsid w:val="007C6C1C"/>
    <w:rsid w:val="007F38B0"/>
    <w:rsid w:val="00932874"/>
    <w:rsid w:val="009C06E9"/>
    <w:rsid w:val="009C2A3D"/>
    <w:rsid w:val="009E2FBA"/>
    <w:rsid w:val="00A07E01"/>
    <w:rsid w:val="00C42D7F"/>
    <w:rsid w:val="00CB4515"/>
    <w:rsid w:val="00F141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850EC"/>
  <w15:chartTrackingRefBased/>
  <w15:docId w15:val="{FF79431D-131A-434A-93B4-9C7C92C3A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B16"/>
    <w:pPr>
      <w:spacing w:after="0" w:line="240" w:lineRule="auto"/>
    </w:pPr>
    <w:rPr>
      <w:rFonts w:ascii="Calibri" w:eastAsia="Calibri" w:hAnsi="Calibri" w:cs="Calibri"/>
      <w:color w:val="00000A"/>
      <w:sz w:val="20"/>
      <w:szCs w:val="20"/>
      <w:lang w:val="en-US"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B16"/>
    <w:pPr>
      <w:tabs>
        <w:tab w:val="center" w:pos="4680"/>
        <w:tab w:val="right" w:pos="9360"/>
      </w:tabs>
    </w:pPr>
  </w:style>
  <w:style w:type="character" w:customStyle="1" w:styleId="HeaderChar">
    <w:name w:val="Header Char"/>
    <w:basedOn w:val="DefaultParagraphFont"/>
    <w:link w:val="Header"/>
    <w:uiPriority w:val="99"/>
    <w:rsid w:val="001C2B16"/>
    <w:rPr>
      <w:rFonts w:ascii="Calibri" w:eastAsia="Calibri" w:hAnsi="Calibri" w:cs="Calibri"/>
      <w:color w:val="00000A"/>
      <w:sz w:val="20"/>
      <w:szCs w:val="20"/>
      <w:lang w:val="en-US" w:eastAsia="en-CA"/>
    </w:rPr>
  </w:style>
  <w:style w:type="paragraph" w:styleId="Footer">
    <w:name w:val="footer"/>
    <w:basedOn w:val="Normal"/>
    <w:link w:val="FooterChar"/>
    <w:uiPriority w:val="99"/>
    <w:unhideWhenUsed/>
    <w:rsid w:val="001C2B16"/>
    <w:pPr>
      <w:tabs>
        <w:tab w:val="center" w:pos="4680"/>
        <w:tab w:val="right" w:pos="9360"/>
      </w:tabs>
    </w:pPr>
  </w:style>
  <w:style w:type="character" w:customStyle="1" w:styleId="FooterChar">
    <w:name w:val="Footer Char"/>
    <w:basedOn w:val="DefaultParagraphFont"/>
    <w:link w:val="Footer"/>
    <w:uiPriority w:val="99"/>
    <w:rsid w:val="001C2B16"/>
    <w:rPr>
      <w:rFonts w:ascii="Calibri" w:eastAsia="Calibri" w:hAnsi="Calibri" w:cs="Calibri"/>
      <w:color w:val="00000A"/>
      <w:sz w:val="20"/>
      <w:szCs w:val="20"/>
      <w:lang w:val="en-US" w:eastAsia="en-CA"/>
    </w:rPr>
  </w:style>
  <w:style w:type="character" w:styleId="CommentReference">
    <w:name w:val="annotation reference"/>
    <w:basedOn w:val="DefaultParagraphFont"/>
    <w:uiPriority w:val="99"/>
    <w:semiHidden/>
    <w:unhideWhenUsed/>
    <w:qFormat/>
    <w:rsid w:val="001C2B16"/>
    <w:rPr>
      <w:sz w:val="16"/>
      <w:szCs w:val="16"/>
    </w:rPr>
  </w:style>
  <w:style w:type="character" w:customStyle="1" w:styleId="CommentTextChar">
    <w:name w:val="Comment Text Char"/>
    <w:basedOn w:val="DefaultParagraphFont"/>
    <w:link w:val="CommentText"/>
    <w:semiHidden/>
    <w:qFormat/>
    <w:rsid w:val="001C2B16"/>
  </w:style>
  <w:style w:type="paragraph" w:styleId="CommentText">
    <w:name w:val="annotation text"/>
    <w:basedOn w:val="Normal"/>
    <w:link w:val="CommentTextChar"/>
    <w:semiHidden/>
    <w:unhideWhenUsed/>
    <w:qFormat/>
    <w:rsid w:val="001C2B16"/>
    <w:rPr>
      <w:rFonts w:asciiTheme="minorHAnsi" w:eastAsiaTheme="minorHAnsi" w:hAnsiTheme="minorHAnsi" w:cstheme="minorBidi"/>
      <w:color w:val="auto"/>
      <w:sz w:val="22"/>
      <w:szCs w:val="22"/>
      <w:lang w:val="en-CA" w:eastAsia="en-US"/>
    </w:rPr>
  </w:style>
  <w:style w:type="character" w:customStyle="1" w:styleId="CommentTextChar1">
    <w:name w:val="Comment Text Char1"/>
    <w:basedOn w:val="DefaultParagraphFont"/>
    <w:uiPriority w:val="99"/>
    <w:semiHidden/>
    <w:rsid w:val="001C2B16"/>
    <w:rPr>
      <w:rFonts w:ascii="Calibri" w:eastAsia="Calibri" w:hAnsi="Calibri" w:cs="Calibri"/>
      <w:color w:val="00000A"/>
      <w:sz w:val="20"/>
      <w:szCs w:val="20"/>
      <w:lang w:val="en-US" w:eastAsia="en-CA"/>
    </w:rPr>
  </w:style>
  <w:style w:type="table" w:customStyle="1" w:styleId="PlainTable31">
    <w:name w:val="Plain Table 31"/>
    <w:basedOn w:val="TableNormal"/>
    <w:uiPriority w:val="43"/>
    <w:rsid w:val="001C2B16"/>
    <w:pPr>
      <w:spacing w:after="0" w:line="240" w:lineRule="auto"/>
    </w:pPr>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fault">
    <w:name w:val="Default"/>
    <w:rsid w:val="001C2B16"/>
    <w:pPr>
      <w:autoSpaceDE w:val="0"/>
      <w:autoSpaceDN w:val="0"/>
      <w:adjustRightInd w:val="0"/>
      <w:spacing w:after="0" w:line="240" w:lineRule="auto"/>
    </w:pPr>
    <w:rPr>
      <w:rFonts w:ascii="Calibri" w:eastAsia="Calibri" w:hAnsi="Calibri" w:cs="Calibri"/>
      <w:color w:val="000000"/>
      <w:sz w:val="24"/>
      <w:szCs w:val="24"/>
      <w:lang w:val="en-US" w:eastAsia="en-CA"/>
    </w:rPr>
  </w:style>
  <w:style w:type="paragraph" w:styleId="BalloonText">
    <w:name w:val="Balloon Text"/>
    <w:basedOn w:val="Normal"/>
    <w:link w:val="BalloonTextChar"/>
    <w:uiPriority w:val="99"/>
    <w:semiHidden/>
    <w:unhideWhenUsed/>
    <w:rsid w:val="001C2B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2B16"/>
    <w:rPr>
      <w:rFonts w:ascii="Segoe UI" w:eastAsia="Calibri" w:hAnsi="Segoe UI" w:cs="Segoe UI"/>
      <w:color w:val="00000A"/>
      <w:sz w:val="18"/>
      <w:szCs w:val="18"/>
      <w:lang w:val="en-US" w:eastAsia="en-CA"/>
    </w:rPr>
  </w:style>
  <w:style w:type="paragraph" w:styleId="CommentSubject">
    <w:name w:val="annotation subject"/>
    <w:basedOn w:val="CommentText"/>
    <w:next w:val="CommentText"/>
    <w:link w:val="CommentSubjectChar"/>
    <w:uiPriority w:val="99"/>
    <w:semiHidden/>
    <w:unhideWhenUsed/>
    <w:rsid w:val="00F14170"/>
    <w:rPr>
      <w:rFonts w:ascii="Calibri" w:eastAsia="Calibri" w:hAnsi="Calibri" w:cs="Calibri"/>
      <w:b/>
      <w:bCs/>
      <w:color w:val="00000A"/>
      <w:sz w:val="20"/>
      <w:szCs w:val="20"/>
      <w:lang w:val="en-US" w:eastAsia="en-CA"/>
    </w:rPr>
  </w:style>
  <w:style w:type="character" w:customStyle="1" w:styleId="CommentSubjectChar">
    <w:name w:val="Comment Subject Char"/>
    <w:basedOn w:val="CommentTextChar"/>
    <w:link w:val="CommentSubject"/>
    <w:uiPriority w:val="99"/>
    <w:semiHidden/>
    <w:rsid w:val="00F14170"/>
    <w:rPr>
      <w:rFonts w:ascii="Calibri" w:eastAsia="Calibri" w:hAnsi="Calibri" w:cs="Calibri"/>
      <w:b/>
      <w:bCs/>
      <w:color w:val="00000A"/>
      <w:sz w:val="20"/>
      <w:szCs w:val="20"/>
      <w:lang w:val="en-US" w:eastAsia="en-CA"/>
    </w:rPr>
  </w:style>
  <w:style w:type="table" w:styleId="TableGrid">
    <w:name w:val="Table Grid"/>
    <w:basedOn w:val="TableNormal"/>
    <w:uiPriority w:val="59"/>
    <w:rsid w:val="003A1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Kornas</dc:creator>
  <cp:keywords/>
  <dc:description/>
  <cp:lastModifiedBy>Kathy K</cp:lastModifiedBy>
  <cp:revision>3</cp:revision>
  <dcterms:created xsi:type="dcterms:W3CDTF">2021-05-26T18:40:00Z</dcterms:created>
  <dcterms:modified xsi:type="dcterms:W3CDTF">2021-05-26T18:40:00Z</dcterms:modified>
</cp:coreProperties>
</file>