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DFCAD" w14:textId="77777777" w:rsidR="003003DF" w:rsidRDefault="00000000">
      <w:pPr>
        <w:rPr>
          <w:rFonts w:ascii="Times New Roman" w:eastAsia="宋体" w:hAnsi="Times New Roman" w:cs="Times New Roman"/>
          <w:color w:val="1F1F1F"/>
          <w:kern w:val="0"/>
          <w:sz w:val="22"/>
          <w:szCs w:val="22"/>
          <w:vertAlign w:val="superscript"/>
          <w:lang w:bidi="ar"/>
        </w:rPr>
      </w:pP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Table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S7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.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Age quartile s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ubgroup analyses of the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a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ssociation between </w:t>
      </w:r>
      <w:r>
        <w:rPr>
          <w:rFonts w:ascii="Times New Roman" w:hAnsi="Times New Roman" w:cs="Times New Roman"/>
          <w:color w:val="000000"/>
          <w:sz w:val="22"/>
          <w:szCs w:val="22"/>
        </w:rPr>
        <w:t>TyG and related obesity indices with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 </w:t>
      </w:r>
      <w:r>
        <w:rPr>
          <w:rFonts w:ascii="Times New Roman" w:eastAsia="Georgia" w:hAnsi="Times New Roman" w:cs="Times New Roman"/>
          <w:color w:val="1F1F1F"/>
          <w:kern w:val="0"/>
          <w:sz w:val="22"/>
          <w:szCs w:val="22"/>
          <w:lang w:bidi="ar"/>
        </w:rPr>
        <w:t>cognitive function</w:t>
      </w:r>
      <w:r>
        <w:rPr>
          <w:rFonts w:ascii="Times New Roman" w:eastAsia="宋体" w:hAnsi="Times New Roman" w:cs="Times New Roman" w:hint="eastAsia"/>
          <w:color w:val="1F1F1F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(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>Model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1)</w:t>
      </w:r>
    </w:p>
    <w:tbl>
      <w:tblPr>
        <w:tblW w:w="6610" w:type="pct"/>
        <w:jc w:val="center"/>
        <w:tblLayout w:type="fixed"/>
        <w:tblLook w:val="04A0" w:firstRow="1" w:lastRow="0" w:firstColumn="1" w:lastColumn="0" w:noHBand="0" w:noVBand="1"/>
      </w:tblPr>
      <w:tblGrid>
        <w:gridCol w:w="1746"/>
        <w:gridCol w:w="1272"/>
        <w:gridCol w:w="1989"/>
        <w:gridCol w:w="1989"/>
        <w:gridCol w:w="1989"/>
        <w:gridCol w:w="1988"/>
      </w:tblGrid>
      <w:tr w:rsidR="003003DF" w14:paraId="4D1910A0" w14:textId="77777777">
        <w:trPr>
          <w:tblHeader/>
          <w:jc w:val="center"/>
        </w:trPr>
        <w:tc>
          <w:tcPr>
            <w:tcW w:w="795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11362DE" w14:textId="77777777" w:rsidR="003003DF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579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0FC4DFC1" w14:textId="77777777" w:rsidR="003003DF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Exposure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0EC8A165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  <w:p w14:paraId="41E44E99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EA8122E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  <w:p w14:paraId="40CE5D4E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47DE5712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  <w:p w14:paraId="37BF304C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3CAC9685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  <w:p w14:paraId="44174E06" w14:textId="77777777" w:rsidR="003003DF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</w:tr>
      <w:tr w:rsidR="003003DF" w14:paraId="1DE1E45B" w14:textId="77777777">
        <w:trPr>
          <w:tblHeader/>
          <w:jc w:val="center"/>
        </w:trPr>
        <w:tc>
          <w:tcPr>
            <w:tcW w:w="795" w:type="pct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59F98CC" w14:textId="77777777" w:rsidR="003003DF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6B5BFAB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7031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 (-0.41, 0.55)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EB937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-1.80 (-4.42, 0.82)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4326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0.43 (-0.62, 1.47)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D339C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 (-0.76, 3.19)</w:t>
            </w:r>
          </w:p>
        </w:tc>
      </w:tr>
      <w:tr w:rsidR="003003DF" w14:paraId="75F41610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02341F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5968AE3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B0998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BF1F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(-0.06,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EAAB4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(-0.01,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7C60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 (-0.01, 0.06)</w:t>
            </w:r>
          </w:p>
        </w:tc>
      </w:tr>
      <w:tr w:rsidR="003003DF" w14:paraId="4F7304B9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FFF4DC3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05705AF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1EE3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(-0.00,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D176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71585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 (-0.00,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1602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(-0.00, 0.02)</w:t>
            </w:r>
          </w:p>
        </w:tc>
      </w:tr>
      <w:tr w:rsidR="003003DF" w14:paraId="7323EED7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A890267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52DF10D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54C14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0.14 (-0.34, 0.61)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45244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-1.62 (-4.22, 0.98)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4BA9E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 (-0.67, 1.40)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816E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 (-0.62, 3.30)</w:t>
            </w:r>
          </w:p>
        </w:tc>
      </w:tr>
      <w:tr w:rsidR="003003DF" w14:paraId="13EFCDDF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48E9428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CD6ABA8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41FCD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(-0.03,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4D828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-0.17 (-0.36,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56AD2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 (-0.06, 0.09)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FD087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 (-0.08, 0.20)</w:t>
            </w:r>
          </w:p>
        </w:tc>
      </w:tr>
      <w:tr w:rsidR="003003DF" w14:paraId="7CB06E21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1B99D2E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8CFDE40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E36D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(-0.50, 0.46)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B6845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-2.23 (-4.85, 0.40)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BEA71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0.23 (-0.82, 1.28)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DE6E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 (-1.33, 2.62)</w:t>
            </w:r>
          </w:p>
        </w:tc>
      </w:tr>
      <w:tr w:rsidR="003003DF" w14:paraId="11D9B91D" w14:textId="77777777">
        <w:trPr>
          <w:tblHeader/>
          <w:jc w:val="center"/>
        </w:trPr>
        <w:tc>
          <w:tcPr>
            <w:tcW w:w="795" w:type="pct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77DE100" w14:textId="77777777" w:rsidR="003003DF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Quartile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2D7DF6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632B7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-0.34 (-0.91, 0.23)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462FC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-0.59 (-3.20, 2.03)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6227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-0.43 (-1.51, 0.65)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5A6B8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-0.91 (-2.99, 1.17)</w:t>
            </w:r>
          </w:p>
        </w:tc>
      </w:tr>
      <w:tr w:rsidR="003003DF" w14:paraId="379F4F61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89F3FF6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065A393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104C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075D2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(-0.06,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4CFFC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(-0.03,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BB018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(-0.07, 0.01)</w:t>
            </w:r>
          </w:p>
        </w:tc>
      </w:tr>
      <w:tr w:rsidR="003003DF" w14:paraId="3EE14F31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5B4FABA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039E24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6AC9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6CFD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0B93C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F00E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0.01)</w:t>
            </w:r>
          </w:p>
        </w:tc>
      </w:tr>
      <w:tr w:rsidR="003003DF" w14:paraId="541D50AD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4A7DF05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723A2F4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F1FD7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-0.54 (-1.14,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5539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-0.74 (-3.44, 1.96)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C4DBE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-0.47 (-1.61, 0.67)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576D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-1.18 (-3.36, 1.00)</w:t>
            </w:r>
          </w:p>
        </w:tc>
      </w:tr>
      <w:tr w:rsidR="003003DF" w14:paraId="716895FB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3ACE1A1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1A589CBB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481711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(-0.07, 0.01)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4DCAAA5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-0.05 (-0.23, 0.13)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08B384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(-0.10, 0.06)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7FA1E4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-0.04 (-0.19, 0.10)</w:t>
            </w:r>
          </w:p>
        </w:tc>
      </w:tr>
      <w:tr w:rsidR="003003DF" w14:paraId="3013B414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44EB89E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B0D57BE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C05C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-0.30 (-0.87, 0.27)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5FFD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-0.39 (-2.98, 2.20)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52B54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-0.22 (-1.30, 0.87)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C2D5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-0.36 (-2.43, 2.04)</w:t>
            </w:r>
          </w:p>
        </w:tc>
      </w:tr>
      <w:tr w:rsidR="003003DF" w14:paraId="6A255F99" w14:textId="77777777">
        <w:trPr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F01E88" w14:textId="77777777" w:rsidR="003003DF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bookmarkStart w:id="0" w:name="OLE_LINK121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Quartile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CD03B3E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DB2D5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-0.41 (-1.16, 0.34)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2722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-0.50 (-2.89, 1.89)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1A3F8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-0.87 (-1.91, 0.18)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C5994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-1.32 (-3.32, 0.67)</w:t>
            </w:r>
          </w:p>
        </w:tc>
      </w:tr>
      <w:tr w:rsidR="003003DF" w14:paraId="7187A00B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6D172CF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C2E3D34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EAABD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8ED0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-0.04 (-0.09,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8F8C2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(-0.04,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C099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(-0.07, 0.01)</w:t>
            </w:r>
          </w:p>
        </w:tc>
      </w:tr>
      <w:tr w:rsidR="003003DF" w14:paraId="6744C37D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B13B1D1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D998774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E2F9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50534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5891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7F73E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0.01)</w:t>
            </w:r>
          </w:p>
        </w:tc>
      </w:tr>
      <w:tr w:rsidR="003003DF" w14:paraId="143CEBA5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40C7491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E0B690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8B4FD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-0.52 (-1.30, 0.26)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41F5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-1.68 (-4.17, 0.81)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3D0E8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-1.20 (-2.29, -0.11)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22EE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-1.96 (-4.02, 0.10)</w:t>
            </w:r>
          </w:p>
        </w:tc>
      </w:tr>
      <w:tr w:rsidR="003003DF" w14:paraId="1F280ED5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028C920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B87C3C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2D8B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-0.04 (-0.09,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01728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-0.07 (-0.23, 0.09)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4521FC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-0.08 (-0.15, -0.01)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5B33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-0.13 (-0.26, 0.00)</w:t>
            </w:r>
          </w:p>
        </w:tc>
      </w:tr>
      <w:tr w:rsidR="003003DF" w14:paraId="4B8C83C4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DC56A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71B4AA7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BA5A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-0.46 (-1.15, 0.23)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F18B1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-0.37 (-2.59, 1.85)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2FF0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-0.88 (-1.85, 0.09)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EFA1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-1.46 (-3.29, 0.38)</w:t>
            </w:r>
          </w:p>
        </w:tc>
      </w:tr>
      <w:tr w:rsidR="003003DF" w14:paraId="66A1EAFD" w14:textId="77777777">
        <w:trPr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A7E060" w14:textId="77777777" w:rsidR="003003DF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Quartile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B57AB7A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A30AD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-0.37 (-1.40, 0.67)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A3005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2.10 (-0.79, 4.99)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0FB1E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-0.39 (-1.45, 0.68)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E9CC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-0.28 (-2.35, 1.80)</w:t>
            </w:r>
          </w:p>
        </w:tc>
      </w:tr>
      <w:tr w:rsidR="003003DF" w14:paraId="4903AED9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CC0E48B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0C9345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A91C2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(-0.03,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6BB8E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(-0.04,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62EFF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(-0.03,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5C282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(-0.06, 0.02)</w:t>
            </w:r>
          </w:p>
        </w:tc>
      </w:tr>
      <w:tr w:rsidR="003003DF" w14:paraId="3151F3DE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D578876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1AD13D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9D7BF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671E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 (-0.01,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CC1F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A4E7D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0.01)</w:t>
            </w:r>
          </w:p>
        </w:tc>
      </w:tr>
      <w:tr w:rsidR="003003DF" w14:paraId="454BE7D0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005590D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836138D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8DB2B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-0.69 (-1.60, 0.22)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CDD62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-0.12 (-2.65, 2.42)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5CD7E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-0.59 (-1.53, 0.35)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95343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-1.09 (-2.93, 0.74)</w:t>
            </w:r>
          </w:p>
        </w:tc>
      </w:tr>
      <w:tr w:rsidR="003003DF" w14:paraId="10B9767A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0C08F26E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490D99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B83CA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-0.05 (-0.11,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BDB16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(-0.18, 0.18)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0BAC1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-0.04 (-0.11,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936D6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-0.06 (-0.19, 0.07)</w:t>
            </w:r>
          </w:p>
        </w:tc>
      </w:tr>
      <w:tr w:rsidR="003003DF" w14:paraId="5D80323C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602EBC8" w14:textId="77777777" w:rsidR="003003DF" w:rsidRDefault="003003DF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291C19BF" w14:textId="77777777" w:rsidR="003003DF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6146FCE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-0.60 (-1.54, 0.34)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9120D40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 (-1.89, 3.35)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54931ACD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-0.56 (-1.53, 0.41)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A782069" w14:textId="77777777" w:rsidR="003003D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-0.62 (-2.53, 1.30)</w:t>
            </w:r>
          </w:p>
        </w:tc>
      </w:tr>
    </w:tbl>
    <w:p w14:paraId="1A141CB0" w14:textId="77777777" w:rsidR="003003DF" w:rsidRPr="00341D37" w:rsidRDefault="00000000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1F1F1F"/>
          <w:sz w:val="22"/>
          <w:szCs w:val="22"/>
        </w:rPr>
      </w:pPr>
      <w:bookmarkStart w:id="1" w:name="OLE_LINK123"/>
      <w:r w:rsidRPr="00341D37">
        <w:rPr>
          <w:rFonts w:ascii="Times New Roman" w:hAnsi="Times New Roman" w:cs="Times New Roman"/>
          <w:sz w:val="22"/>
          <w:szCs w:val="22"/>
        </w:rPr>
        <w:t>Notes:</w:t>
      </w:r>
      <w:r w:rsidRPr="00341D37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341D37">
        <w:rPr>
          <w:rFonts w:ascii="Times New Roman" w:hAnsi="Times New Roman" w:cs="Times New Roman"/>
          <w:color w:val="1F1F1F"/>
          <w:sz w:val="22"/>
          <w:szCs w:val="22"/>
        </w:rPr>
        <w:t>MoCA, Montreal Cognitive Assessment; DSST, Digit Symbol Substitution Test; AVLT-3, Auditory Verbal Learning Test-Immediate Recall Trial 3; AVLT-5, Auditory Verbal Learning Test-Delayed Recall;</w:t>
      </w:r>
      <w:r w:rsidRPr="00341D37"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 w:rsidRPr="00341D37">
        <w:rPr>
          <w:rFonts w:ascii="Times New Roman" w:hAnsi="Times New Roman" w:cs="Times New Roman"/>
          <w:sz w:val="22"/>
          <w:szCs w:val="22"/>
        </w:rPr>
        <w:t xml:space="preserve">CI, confidence interval; </w:t>
      </w:r>
      <w:r w:rsidRPr="00341D37">
        <w:rPr>
          <w:rFonts w:ascii="Times New Roman" w:hAnsi="Times New Roman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p w14:paraId="109D4D34" w14:textId="77777777" w:rsidR="003003DF" w:rsidRPr="00341D37" w:rsidRDefault="00000000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341D37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1EE0F" wp14:editId="4B166601">
                <wp:simplePos x="0" y="0"/>
                <wp:positionH relativeFrom="column">
                  <wp:posOffset>-168275</wp:posOffset>
                </wp:positionH>
                <wp:positionV relativeFrom="paragraph">
                  <wp:posOffset>4372610</wp:posOffset>
                </wp:positionV>
                <wp:extent cx="719455" cy="45720"/>
                <wp:effectExtent l="0" t="0" r="12065" b="0"/>
                <wp:wrapNone/>
                <wp:docPr id="51184293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28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51B80C" w14:textId="77777777" w:rsidR="003003DF" w:rsidRDefault="003003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1" o:spid="_x0000_s1026" o:spt="202" type="#_x0000_t202" style="position:absolute;left:0pt;margin-left:-13.25pt;margin-top:344.3pt;height:3.6pt;width:56.65pt;z-index:251659264;mso-width-relative:page;mso-height-relative:page;" fillcolor="#FFFFFF [3201]" filled="t" stroked="f" coordsize="21600,21600" o:gfxdata="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yW1cx1gAAAAoBAAAP&#10;AAAAAAAAAAEAIAAAACIAAABkcnMvZG93bnJldi54bWxQSwECFAAUAAAACACHTuJAZIsgHlMCAACV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4D4E417"/>
                  </w:txbxContent>
                </v:textbox>
              </v:shape>
            </w:pict>
          </mc:Fallback>
        </mc:AlternateContent>
      </w:r>
      <w:r w:rsidRPr="00341D37">
        <w:rPr>
          <w:rFonts w:ascii="Times New Roman" w:hAnsi="Times New Roman" w:cs="Times New Roman"/>
          <w:sz w:val="22"/>
          <w:szCs w:val="22"/>
        </w:rPr>
        <w:t>Adjusted for gender and age.</w:t>
      </w:r>
    </w:p>
    <w:p w14:paraId="7DA77F61" w14:textId="77777777" w:rsidR="003003DF" w:rsidRPr="00341D37" w:rsidRDefault="00000000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341D37">
        <w:rPr>
          <w:rFonts w:ascii="Times New Roman" w:hAnsi="Times New Roman" w:cs="Times New Roman"/>
          <w:sz w:val="22"/>
          <w:szCs w:val="22"/>
        </w:rPr>
        <w:t xml:space="preserve">* p &lt; 0.05; </w:t>
      </w:r>
      <w:bookmarkEnd w:id="0"/>
      <w:r w:rsidRPr="00341D37">
        <w:rPr>
          <w:rFonts w:ascii="Times New Roman" w:hAnsi="Times New Roman" w:cs="Times New Roman"/>
          <w:sz w:val="22"/>
          <w:szCs w:val="22"/>
        </w:rPr>
        <w:t>** p &lt; 0.01.</w:t>
      </w:r>
    </w:p>
    <w:p w14:paraId="1DCEB4FC" w14:textId="77777777" w:rsidR="003003DF" w:rsidRDefault="003003DF">
      <w:pPr>
        <w:rPr>
          <w:rFonts w:ascii="Times New Roman" w:hAnsi="Times New Roman" w:cs="Times New Roman"/>
          <w:sz w:val="22"/>
          <w:szCs w:val="22"/>
        </w:rPr>
      </w:pPr>
    </w:p>
    <w:sectPr w:rsidR="003003DF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0175" w14:textId="77777777" w:rsidR="00160692" w:rsidRDefault="00160692">
      <w:r>
        <w:separator/>
      </w:r>
    </w:p>
  </w:endnote>
  <w:endnote w:type="continuationSeparator" w:id="0">
    <w:p w14:paraId="37750DB2" w14:textId="77777777" w:rsidR="00160692" w:rsidRDefault="0016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E5BC" w14:textId="77777777" w:rsidR="00160692" w:rsidRDefault="00160692">
      <w:r>
        <w:separator/>
      </w:r>
    </w:p>
  </w:footnote>
  <w:footnote w:type="continuationSeparator" w:id="0">
    <w:p w14:paraId="092C793A" w14:textId="77777777" w:rsidR="00160692" w:rsidRDefault="0016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42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0B1"/>
    <w:rsid w:val="000154BE"/>
    <w:rsid w:val="00066620"/>
    <w:rsid w:val="001060B1"/>
    <w:rsid w:val="00160692"/>
    <w:rsid w:val="00170E58"/>
    <w:rsid w:val="00177A98"/>
    <w:rsid w:val="00180EC8"/>
    <w:rsid w:val="001E4A8D"/>
    <w:rsid w:val="001E6411"/>
    <w:rsid w:val="001E68E5"/>
    <w:rsid w:val="002119D8"/>
    <w:rsid w:val="00297AF2"/>
    <w:rsid w:val="002C3FE1"/>
    <w:rsid w:val="002D672B"/>
    <w:rsid w:val="002F32B1"/>
    <w:rsid w:val="003003DF"/>
    <w:rsid w:val="00302E74"/>
    <w:rsid w:val="00341D37"/>
    <w:rsid w:val="00392AAE"/>
    <w:rsid w:val="003B059E"/>
    <w:rsid w:val="003D4B33"/>
    <w:rsid w:val="00412C65"/>
    <w:rsid w:val="00445570"/>
    <w:rsid w:val="004907BB"/>
    <w:rsid w:val="00574F6E"/>
    <w:rsid w:val="00586151"/>
    <w:rsid w:val="005E3FD9"/>
    <w:rsid w:val="00623A73"/>
    <w:rsid w:val="0064119B"/>
    <w:rsid w:val="006E622B"/>
    <w:rsid w:val="00743D29"/>
    <w:rsid w:val="00760C80"/>
    <w:rsid w:val="007B0268"/>
    <w:rsid w:val="007C3DF1"/>
    <w:rsid w:val="008067B1"/>
    <w:rsid w:val="00814A1A"/>
    <w:rsid w:val="00950FA6"/>
    <w:rsid w:val="009E1CE8"/>
    <w:rsid w:val="00A05D1D"/>
    <w:rsid w:val="00AA2376"/>
    <w:rsid w:val="00AE5173"/>
    <w:rsid w:val="00B752F4"/>
    <w:rsid w:val="00C07C0F"/>
    <w:rsid w:val="00C56B52"/>
    <w:rsid w:val="00CE1A75"/>
    <w:rsid w:val="00DE5834"/>
    <w:rsid w:val="00E53771"/>
    <w:rsid w:val="00E62785"/>
    <w:rsid w:val="00E7353B"/>
    <w:rsid w:val="00EC1AA7"/>
    <w:rsid w:val="00FD2D9B"/>
    <w:rsid w:val="00FD5341"/>
    <w:rsid w:val="04622B3D"/>
    <w:rsid w:val="1BE16FDF"/>
    <w:rsid w:val="1C163B8C"/>
    <w:rsid w:val="1C56667E"/>
    <w:rsid w:val="213C0EFF"/>
    <w:rsid w:val="26E256DE"/>
    <w:rsid w:val="2A2517D0"/>
    <w:rsid w:val="2D5B04DC"/>
    <w:rsid w:val="2FED29FE"/>
    <w:rsid w:val="31AB491E"/>
    <w:rsid w:val="3AF67A8F"/>
    <w:rsid w:val="3D4C16AB"/>
    <w:rsid w:val="3F0B27CD"/>
    <w:rsid w:val="406A1241"/>
    <w:rsid w:val="4DA01C46"/>
    <w:rsid w:val="51F95438"/>
    <w:rsid w:val="5E79352B"/>
    <w:rsid w:val="6C0270E4"/>
    <w:rsid w:val="6DFB4E45"/>
    <w:rsid w:val="6E9323E7"/>
    <w:rsid w:val="74B84282"/>
    <w:rsid w:val="7B71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48C5AC"/>
  <w15:docId w15:val="{E3980659-21F5-5C4B-A4EC-F6626030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1139</Words>
  <Characters>1709</Characters>
  <Application>Microsoft Office Word</Application>
  <DocSecurity>0</DocSecurity>
  <Lines>71</Lines>
  <Paragraphs>49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嘉佩 韦</dc:creator>
  <cp:lastModifiedBy>嘉佩 韦</cp:lastModifiedBy>
  <cp:revision>15</cp:revision>
  <dcterms:created xsi:type="dcterms:W3CDTF">2025-08-07T00:49:00Z</dcterms:created>
  <dcterms:modified xsi:type="dcterms:W3CDTF">2026-04-07T13:16:00Z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14FB18FBBA0349BD87FC0CB59DD27745_12</vt:lpwstr>
  </property>
</Properties>
</file>